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ED" w:rsidRPr="00A97AED" w:rsidRDefault="00A97AED" w:rsidP="00A97AE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97AED" w:rsidRPr="00A97AED" w:rsidRDefault="00A97AED" w:rsidP="00A97AE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закона Иркутской области</w:t>
      </w:r>
    </w:p>
    <w:p w:rsidR="00A97AED" w:rsidRPr="00A97AED" w:rsidRDefault="00A97AED" w:rsidP="00A97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E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B4F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E2579">
        <w:rPr>
          <w:rFonts w:ascii="Times New Roman" w:hAnsi="Times New Roman" w:cs="Times New Roman"/>
          <w:sz w:val="28"/>
          <w:szCs w:val="28"/>
        </w:rPr>
        <w:t>пункт 4 части 2 статьи</w:t>
      </w:r>
      <w:r w:rsidR="001E2579">
        <w:rPr>
          <w:rFonts w:ascii="Times New Roman" w:hAnsi="Times New Roman" w:cs="Times New Roman"/>
          <w:sz w:val="28"/>
          <w:szCs w:val="28"/>
        </w:rPr>
        <w:t xml:space="preserve"> </w:t>
      </w:r>
      <w:r w:rsidR="00C8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C87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«О порядке разработки программ развития торговли в Иркутской области</w:t>
      </w:r>
      <w:r w:rsidRPr="00A97AE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A97AED" w:rsidRPr="00A97AED" w:rsidRDefault="00A97AED" w:rsidP="00A97AED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7AED" w:rsidRPr="00A97AED" w:rsidRDefault="00A97AED" w:rsidP="00A97AED">
      <w:pPr>
        <w:numPr>
          <w:ilvl w:val="0"/>
          <w:numId w:val="1"/>
        </w:numPr>
        <w:spacing w:after="0" w:line="240" w:lineRule="auto"/>
        <w:ind w:right="-76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7A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Субъект правотворческой инициативы</w:t>
      </w:r>
    </w:p>
    <w:p w:rsidR="00A97AED" w:rsidRPr="00A97AED" w:rsidRDefault="00A97AED" w:rsidP="00A97AE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Иркутской области.</w:t>
      </w:r>
    </w:p>
    <w:p w:rsidR="00A97AED" w:rsidRPr="00A97AED" w:rsidRDefault="00A97AED" w:rsidP="00A97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7AE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закона Иркутской области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B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4E20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E2579">
        <w:rPr>
          <w:rFonts w:ascii="Times New Roman" w:hAnsi="Times New Roman" w:cs="Times New Roman"/>
          <w:sz w:val="28"/>
          <w:szCs w:val="28"/>
        </w:rPr>
        <w:t>пункт 4 части 2 статьи</w:t>
      </w:r>
      <w:r w:rsidR="001E2579">
        <w:rPr>
          <w:rFonts w:ascii="Times New Roman" w:hAnsi="Times New Roman" w:cs="Times New Roman"/>
          <w:sz w:val="28"/>
          <w:szCs w:val="28"/>
        </w:rPr>
        <w:t xml:space="preserve"> </w:t>
      </w:r>
      <w:r w:rsidR="00C8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9F2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C87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разработки программ развития торговли в Иркутской области</w:t>
      </w:r>
      <w:r w:rsidRPr="00A97AED">
        <w:rPr>
          <w:rFonts w:ascii="Times New Roman" w:eastAsia="Times New Roman" w:hAnsi="Times New Roman" w:cs="Times New Roman"/>
          <w:sz w:val="28"/>
          <w:szCs w:val="20"/>
          <w:lang w:eastAsia="ru-RU"/>
        </w:rPr>
        <w:t>» (далее – проект закона) подготовлен службой потребительского рынка и лицензирования Иркутской области.</w:t>
      </w:r>
    </w:p>
    <w:p w:rsidR="00A97AED" w:rsidRPr="00A97AED" w:rsidRDefault="00A97AED" w:rsidP="00A97AED">
      <w:pPr>
        <w:tabs>
          <w:tab w:val="num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7A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Правовое основание принятия проекта закона</w:t>
      </w:r>
    </w:p>
    <w:p w:rsidR="00A97AED" w:rsidRPr="00A97AED" w:rsidRDefault="00A97AED" w:rsidP="00A97AED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 для разработки данного проекта закона являются</w:t>
      </w:r>
      <w:r w:rsidRPr="00A97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6B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июля 2016 года №</w:t>
      </w:r>
      <w:r w:rsidR="000A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Федеральный закон </w:t>
      </w:r>
      <w:r w:rsidR="006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основах государственного регулирования торговой деятельности в Российской Федерации</w:t>
      </w:r>
      <w:r w:rsidR="006B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Кодекс Российской Федерации об административных правонарушениях</w:t>
      </w: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Федеральный закон </w:t>
      </w:r>
      <w:r w:rsidR="006B7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AED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статья 44 Закона Иркутской области от 12 января 2010 года</w:t>
      </w:r>
      <w:r w:rsidR="006B7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7B1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A97AED">
        <w:rPr>
          <w:rFonts w:ascii="Times New Roman" w:eastAsia="Times New Roman" w:hAnsi="Times New Roman" w:cs="Times New Roman"/>
          <w:sz w:val="28"/>
          <w:szCs w:val="20"/>
          <w:lang w:eastAsia="ru-RU"/>
        </w:rPr>
        <w:t>№ 1-оз «О правовых актах Иркутской области и правотворческой</w:t>
      </w:r>
      <w:proofErr w:type="gramEnd"/>
      <w:r w:rsidRPr="00A97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в Иркутской области»</w:t>
      </w: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 5</w:t>
      </w:r>
      <w:r w:rsidR="00014C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Устава Иркутской области. </w:t>
      </w:r>
    </w:p>
    <w:p w:rsidR="00A97AED" w:rsidRPr="00A97AED" w:rsidRDefault="00A97AED" w:rsidP="00A97AED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97A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Состояние правового регулирования в данной сфере; обоснование целесообразности принятия проекта закона</w:t>
      </w:r>
      <w:r w:rsidR="00FD05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C0051" w:rsidRDefault="003C0051" w:rsidP="00FD054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</w:t>
      </w:r>
      <w:r w:rsidR="008C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внесен</w:t>
      </w:r>
      <w:r w:rsidR="000A6D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0A6D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Федеральный закон от 28 декабря 2009 года № 381-ФЗ «Об основах государственного регулирования торговой деятельности в Российской Федерации»</w:t>
      </w:r>
      <w:r w:rsidR="002C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381-ФЗ)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статью </w:t>
      </w:r>
      <w:r w:rsidR="001B6586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Федерального Закона № 381-ФЗ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 w:rsidR="000A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0A6DF3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показателей эффективности </w:t>
      </w:r>
      <w:r w:rsidRPr="00953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и региональных программ развития торговли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программы развития торговли)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«создание условий для увеличения спроса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товары российских производителей товаров». </w:t>
      </w:r>
    </w:p>
    <w:p w:rsidR="00ED713B" w:rsidRDefault="00ED713B" w:rsidP="003C0051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программ развития торговли в Иркутской области» утвержд</w:t>
      </w:r>
      <w:r w:rsidR="005442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Законом Иркутской области от 24 декабря 2010 года</w:t>
      </w:r>
      <w:r w:rsidR="00C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137-ОЗ</w:t>
      </w:r>
      <w:r w:rsidR="0054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 Иркутской области № 137-ОЗ)</w:t>
      </w:r>
      <w:r w:rsidR="000A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</w:t>
      </w:r>
      <w:r w:rsidR="00924C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6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требований статьи 18 Федерального закона № 381-ФЗ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7AED" w:rsidRPr="00A97AED" w:rsidRDefault="00953BAE" w:rsidP="0043320E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BAE">
        <w:rPr>
          <w:rFonts w:ascii="Times New Roman" w:hAnsi="Times New Roman" w:cs="Times New Roman"/>
          <w:sz w:val="28"/>
          <w:szCs w:val="28"/>
        </w:rPr>
        <w:t xml:space="preserve">Учитывая изложенное, проектом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953BAE">
        <w:rPr>
          <w:rFonts w:ascii="Times New Roman" w:hAnsi="Times New Roman" w:cs="Times New Roman"/>
          <w:sz w:val="28"/>
          <w:szCs w:val="28"/>
        </w:rPr>
        <w:t xml:space="preserve"> предлагается внести</w:t>
      </w:r>
      <w:r w:rsidR="00BE2AA0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="00BF052B">
        <w:rPr>
          <w:rFonts w:ascii="Times New Roman" w:hAnsi="Times New Roman" w:cs="Times New Roman"/>
          <w:sz w:val="28"/>
          <w:szCs w:val="28"/>
        </w:rPr>
        <w:t>щее</w:t>
      </w:r>
      <w:r w:rsidRPr="00953BA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44205">
        <w:rPr>
          <w:rFonts w:ascii="Times New Roman" w:hAnsi="Times New Roman" w:cs="Times New Roman"/>
          <w:sz w:val="28"/>
          <w:szCs w:val="28"/>
        </w:rPr>
        <w:t>е</w:t>
      </w:r>
      <w:r w:rsidRPr="00953BAE">
        <w:rPr>
          <w:rFonts w:ascii="Times New Roman" w:hAnsi="Times New Roman" w:cs="Times New Roman"/>
          <w:sz w:val="28"/>
          <w:szCs w:val="28"/>
        </w:rPr>
        <w:t xml:space="preserve"> </w:t>
      </w:r>
      <w:r w:rsidR="009B0453">
        <w:rPr>
          <w:rFonts w:ascii="Times New Roman" w:hAnsi="Times New Roman" w:cs="Times New Roman"/>
          <w:sz w:val="28"/>
          <w:szCs w:val="28"/>
        </w:rPr>
        <w:t>в</w:t>
      </w:r>
      <w:r w:rsidR="00C87DBD">
        <w:rPr>
          <w:rFonts w:ascii="Times New Roman" w:hAnsi="Times New Roman" w:cs="Times New Roman"/>
          <w:sz w:val="28"/>
          <w:szCs w:val="28"/>
        </w:rPr>
        <w:t xml:space="preserve"> </w:t>
      </w:r>
      <w:r w:rsidR="001E2579">
        <w:rPr>
          <w:rFonts w:ascii="Times New Roman" w:hAnsi="Times New Roman" w:cs="Times New Roman"/>
          <w:sz w:val="28"/>
          <w:szCs w:val="28"/>
        </w:rPr>
        <w:t>пункт 4 части 2 статьи</w:t>
      </w:r>
      <w:r w:rsidR="001E2579">
        <w:rPr>
          <w:rFonts w:ascii="Times New Roman" w:hAnsi="Times New Roman" w:cs="Times New Roman"/>
          <w:sz w:val="28"/>
          <w:szCs w:val="28"/>
        </w:rPr>
        <w:t xml:space="preserve"> </w:t>
      </w:r>
      <w:r w:rsidR="00C87DBD">
        <w:rPr>
          <w:rFonts w:ascii="Times New Roman" w:hAnsi="Times New Roman" w:cs="Times New Roman"/>
          <w:sz w:val="28"/>
          <w:szCs w:val="28"/>
        </w:rPr>
        <w:t>7</w:t>
      </w:r>
      <w:r w:rsidR="009B0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C87D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43320E">
        <w:rPr>
          <w:rFonts w:ascii="Times New Roman" w:hAnsi="Times New Roman" w:cs="Times New Roman"/>
          <w:sz w:val="28"/>
          <w:szCs w:val="28"/>
        </w:rPr>
        <w:t xml:space="preserve"> </w:t>
      </w:r>
      <w:r w:rsidR="0010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137-ОЗ </w:t>
      </w:r>
      <w:r w:rsidRPr="00953BAE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43320E">
        <w:rPr>
          <w:rFonts w:ascii="Times New Roman" w:hAnsi="Times New Roman" w:cs="Times New Roman"/>
          <w:sz w:val="28"/>
          <w:szCs w:val="28"/>
        </w:rPr>
        <w:t>его</w:t>
      </w:r>
      <w:r w:rsidRPr="00953BAE">
        <w:rPr>
          <w:rFonts w:ascii="Times New Roman" w:hAnsi="Times New Roman" w:cs="Times New Roman"/>
          <w:sz w:val="28"/>
          <w:szCs w:val="28"/>
        </w:rPr>
        <w:t xml:space="preserve"> приведения в соответствие с Федеральным законом № </w:t>
      </w:r>
      <w:r w:rsidR="0043320E">
        <w:rPr>
          <w:rFonts w:ascii="Times New Roman" w:hAnsi="Times New Roman" w:cs="Times New Roman"/>
          <w:sz w:val="28"/>
          <w:szCs w:val="28"/>
        </w:rPr>
        <w:t>381</w:t>
      </w:r>
      <w:r w:rsidRPr="00953BAE">
        <w:rPr>
          <w:rFonts w:ascii="Times New Roman" w:hAnsi="Times New Roman" w:cs="Times New Roman"/>
          <w:sz w:val="28"/>
          <w:szCs w:val="28"/>
        </w:rPr>
        <w:t xml:space="preserve">-ФЗ (с учетом изменений, внесенных Федеральным законом </w:t>
      </w:r>
      <w:r w:rsidR="001E2579">
        <w:rPr>
          <w:rFonts w:ascii="Times New Roman" w:hAnsi="Times New Roman" w:cs="Times New Roman"/>
          <w:sz w:val="28"/>
          <w:szCs w:val="28"/>
        </w:rPr>
        <w:br/>
      </w:r>
      <w:r w:rsidRPr="00953BAE">
        <w:rPr>
          <w:rFonts w:ascii="Times New Roman" w:hAnsi="Times New Roman" w:cs="Times New Roman"/>
          <w:sz w:val="28"/>
          <w:szCs w:val="28"/>
        </w:rPr>
        <w:t xml:space="preserve">№ </w:t>
      </w:r>
      <w:r w:rsidR="0043320E">
        <w:rPr>
          <w:rFonts w:ascii="Times New Roman" w:hAnsi="Times New Roman" w:cs="Times New Roman"/>
          <w:sz w:val="28"/>
          <w:szCs w:val="28"/>
        </w:rPr>
        <w:t>273</w:t>
      </w:r>
      <w:r w:rsidRPr="00953BAE">
        <w:rPr>
          <w:rFonts w:ascii="Times New Roman" w:hAnsi="Times New Roman" w:cs="Times New Roman"/>
          <w:sz w:val="28"/>
          <w:szCs w:val="28"/>
        </w:rPr>
        <w:t>-ФЗ).</w:t>
      </w:r>
    </w:p>
    <w:p w:rsidR="00A97AED" w:rsidRPr="00A97AED" w:rsidRDefault="00A97AED" w:rsidP="00A97AED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97A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Предмет правового регулирования и основные правовые предписания проекта закона  </w:t>
      </w:r>
    </w:p>
    <w:p w:rsidR="00FA2038" w:rsidRDefault="0043320E" w:rsidP="00A97AED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0E"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43320E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20E">
        <w:rPr>
          <w:rFonts w:ascii="Times New Roman" w:hAnsi="Times New Roman" w:cs="Times New Roman"/>
          <w:sz w:val="28"/>
          <w:szCs w:val="28"/>
        </w:rPr>
        <w:t xml:space="preserve"> внести изменени</w:t>
      </w:r>
      <w:r w:rsidR="00544205">
        <w:rPr>
          <w:rFonts w:ascii="Times New Roman" w:hAnsi="Times New Roman" w:cs="Times New Roman"/>
          <w:sz w:val="28"/>
          <w:szCs w:val="28"/>
        </w:rPr>
        <w:t>е</w:t>
      </w:r>
      <w:r w:rsidRPr="0043320E">
        <w:rPr>
          <w:rFonts w:ascii="Times New Roman" w:hAnsi="Times New Roman" w:cs="Times New Roman"/>
          <w:sz w:val="28"/>
          <w:szCs w:val="28"/>
        </w:rPr>
        <w:t xml:space="preserve"> в  </w:t>
      </w:r>
      <w:r w:rsidR="00C87DBD">
        <w:rPr>
          <w:rFonts w:ascii="Times New Roman" w:hAnsi="Times New Roman" w:cs="Times New Roman"/>
          <w:sz w:val="28"/>
          <w:szCs w:val="28"/>
        </w:rPr>
        <w:t xml:space="preserve">статью 7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C87DBD">
        <w:rPr>
          <w:rFonts w:ascii="Times New Roman" w:hAnsi="Times New Roman" w:cs="Times New Roman"/>
          <w:sz w:val="28"/>
          <w:szCs w:val="28"/>
        </w:rPr>
        <w:t>а</w:t>
      </w:r>
      <w:r w:rsidRPr="0043320E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A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137-ОЗ, предусматривающ</w:t>
      </w:r>
      <w:r w:rsidR="00C87D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дополн</w:t>
      </w:r>
      <w:r w:rsidR="00C70A5E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C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54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эффективности реализации программ развития торговли</w:t>
      </w:r>
      <w:proofErr w:type="gramEnd"/>
      <w:r w:rsidR="0054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показателем «создание условий для увеличения спроса на товары российских производителей</w:t>
      </w:r>
      <w:r w:rsidR="00C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</w:t>
      </w:r>
      <w:r w:rsidR="00544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7AED" w:rsidRPr="00A97AED" w:rsidRDefault="00A97AED" w:rsidP="00A97AED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97A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Перечень правовых актов области, принятия, отмены, изменения либо признания </w:t>
      </w:r>
      <w:proofErr w:type="gramStart"/>
      <w:r w:rsidRPr="00A97A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утратившими</w:t>
      </w:r>
      <w:proofErr w:type="gramEnd"/>
      <w:r w:rsidRPr="00A97A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силу которых потребует принятие данного правового акта</w:t>
      </w:r>
    </w:p>
    <w:p w:rsidR="00A97AED" w:rsidRPr="00A97AED" w:rsidRDefault="00A97AED" w:rsidP="00A97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закона не потребует принятия, отмены, изменения, либо признания </w:t>
      </w:r>
      <w:proofErr w:type="gramStart"/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иных правовых актов Иркутской области.</w:t>
      </w:r>
    </w:p>
    <w:p w:rsidR="00A97AED" w:rsidRPr="00A97AED" w:rsidRDefault="00A97AED" w:rsidP="00A97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закона также не потребует дополнительных расходов за счет средств областного бюджета.</w:t>
      </w:r>
    </w:p>
    <w:p w:rsidR="0023692F" w:rsidRDefault="0023692F" w:rsidP="00A97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17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общественного обсуждения проекта закона, оценка социально-экономических послед</w:t>
      </w:r>
      <w:r w:rsidR="00C70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ствий применения проекта закона</w:t>
      </w:r>
    </w:p>
    <w:p w:rsidR="001B6586" w:rsidRPr="00991E3E" w:rsidRDefault="001B6586" w:rsidP="001B6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Pr="0099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затрагивает предпринимательскую и инвестиционную деятельность, в </w:t>
      </w:r>
      <w:proofErr w:type="gramStart"/>
      <w:r w:rsidRPr="0099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99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проведение оценки регулирующего воздействия не требуется.</w:t>
      </w:r>
    </w:p>
    <w:p w:rsidR="00F175C6" w:rsidRDefault="00F175C6" w:rsidP="00A97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закона не повлечет отрицательных социально-экономических последствий.</w:t>
      </w:r>
    </w:p>
    <w:p w:rsidR="0023692F" w:rsidRDefault="00C70A5E" w:rsidP="00A97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F1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закона </w:t>
      </w:r>
      <w:r w:rsidR="001B65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</w:t>
      </w:r>
      <w:r w:rsidR="00F1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1B65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C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="008C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развития торговли в части поддержки российских производителей товаров. </w:t>
      </w:r>
      <w:r w:rsidR="00F1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97AED" w:rsidRPr="00A97AED" w:rsidRDefault="00F175C6" w:rsidP="00A97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7AED" w:rsidRPr="00A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7AED" w:rsidRPr="00A97A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органов и организаций, с которыми проект правового акта области согласован</w:t>
      </w:r>
    </w:p>
    <w:p w:rsidR="00A97AED" w:rsidRDefault="00A97AED" w:rsidP="00A97AE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7A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Настоящий проект закона прошел все необходимые согласования, замечаний не имеется.</w:t>
      </w:r>
    </w:p>
    <w:p w:rsidR="001B6586" w:rsidRDefault="00C70A5E" w:rsidP="00A97AE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Проект закона проше</w:t>
      </w:r>
      <w:r w:rsidR="001B65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 антикоррупционную экспертизу, по результатам которой </w:t>
      </w:r>
      <w:proofErr w:type="spellStart"/>
      <w:r w:rsidR="001B65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коррупциогенные</w:t>
      </w:r>
      <w:proofErr w:type="spellEnd"/>
      <w:r w:rsidR="001B65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факторы не выявлены.</w:t>
      </w:r>
    </w:p>
    <w:p w:rsidR="001B6586" w:rsidRDefault="001B6586" w:rsidP="00A97AE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8. </w:t>
      </w:r>
      <w:r w:rsidRPr="001B6586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Иные сведения, раскрывающие содержание и (или) особенности правового акта области</w:t>
      </w:r>
    </w:p>
    <w:p w:rsidR="001B6586" w:rsidRPr="00A97AED" w:rsidRDefault="001B6586" w:rsidP="00A97AE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Не имеется</w:t>
      </w:r>
      <w:r w:rsidR="009F24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</w:p>
    <w:p w:rsidR="00A97AED" w:rsidRPr="00A97AED" w:rsidRDefault="00A97AED" w:rsidP="00A97AED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FA2038" w:rsidRPr="00A97AED" w:rsidTr="002D3F6E">
        <w:tc>
          <w:tcPr>
            <w:tcW w:w="4857" w:type="dxa"/>
          </w:tcPr>
          <w:p w:rsidR="00FA2038" w:rsidRDefault="00FA2038" w:rsidP="00A97AE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8544A9" w:rsidRDefault="008544A9" w:rsidP="008544A9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</w:t>
            </w:r>
            <w:r w:rsidR="00A97AED" w:rsidRPr="00A97A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ь</w:t>
            </w:r>
            <w:r w:rsidR="00A97AED" w:rsidRPr="00A97A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службы потребительского рынка</w:t>
            </w:r>
          </w:p>
          <w:p w:rsidR="00A97AED" w:rsidRPr="00A97AED" w:rsidRDefault="008544A9" w:rsidP="008544A9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</w:t>
            </w:r>
            <w:r w:rsidR="00A97AED" w:rsidRPr="00A97A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лицензирования Иркутской области</w:t>
            </w:r>
          </w:p>
        </w:tc>
        <w:tc>
          <w:tcPr>
            <w:tcW w:w="4857" w:type="dxa"/>
          </w:tcPr>
          <w:p w:rsidR="00A97AED" w:rsidRPr="00A97AED" w:rsidRDefault="00A97AED" w:rsidP="00A97AED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A97AED" w:rsidRPr="00A97AED" w:rsidRDefault="00A97AED" w:rsidP="00A97AED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97A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FA2038" w:rsidRDefault="00FA2038" w:rsidP="00A97AED">
            <w:pPr>
              <w:widowControl w:val="0"/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A97AED" w:rsidRPr="00A97AED" w:rsidRDefault="008544A9" w:rsidP="00A97AED">
            <w:pPr>
              <w:widowControl w:val="0"/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С.Б. Петров</w:t>
            </w:r>
          </w:p>
        </w:tc>
      </w:tr>
    </w:tbl>
    <w:p w:rsidR="00223FDD" w:rsidRDefault="001E2579"/>
    <w:p w:rsidR="0023692F" w:rsidRDefault="0023692F"/>
    <w:p w:rsidR="0023692F" w:rsidRDefault="0023692F"/>
    <w:sectPr w:rsidR="0023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04155"/>
    <w:multiLevelType w:val="hybridMultilevel"/>
    <w:tmpl w:val="2EA01F0E"/>
    <w:lvl w:ilvl="0" w:tplc="FEAE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ED"/>
    <w:rsid w:val="00014C5E"/>
    <w:rsid w:val="00026F07"/>
    <w:rsid w:val="000A6DF3"/>
    <w:rsid w:val="00103BA8"/>
    <w:rsid w:val="00166E71"/>
    <w:rsid w:val="001B6586"/>
    <w:rsid w:val="001E2579"/>
    <w:rsid w:val="0023692F"/>
    <w:rsid w:val="002B3403"/>
    <w:rsid w:val="002C1CF3"/>
    <w:rsid w:val="003C0051"/>
    <w:rsid w:val="0043320E"/>
    <w:rsid w:val="004E20DC"/>
    <w:rsid w:val="00544205"/>
    <w:rsid w:val="006B7B19"/>
    <w:rsid w:val="00710DB6"/>
    <w:rsid w:val="007B0144"/>
    <w:rsid w:val="007B6475"/>
    <w:rsid w:val="00837E14"/>
    <w:rsid w:val="008544A9"/>
    <w:rsid w:val="008C1D94"/>
    <w:rsid w:val="008C4535"/>
    <w:rsid w:val="0091397C"/>
    <w:rsid w:val="00924CCE"/>
    <w:rsid w:val="00953BAE"/>
    <w:rsid w:val="00991E3E"/>
    <w:rsid w:val="00994C02"/>
    <w:rsid w:val="009B0453"/>
    <w:rsid w:val="009F2421"/>
    <w:rsid w:val="00A76CA0"/>
    <w:rsid w:val="00A97AED"/>
    <w:rsid w:val="00AA239A"/>
    <w:rsid w:val="00B36428"/>
    <w:rsid w:val="00BE2AA0"/>
    <w:rsid w:val="00BF052B"/>
    <w:rsid w:val="00C051BD"/>
    <w:rsid w:val="00C70A5E"/>
    <w:rsid w:val="00C87DBD"/>
    <w:rsid w:val="00CD23D2"/>
    <w:rsid w:val="00DB4F3C"/>
    <w:rsid w:val="00ED0761"/>
    <w:rsid w:val="00ED713B"/>
    <w:rsid w:val="00F175C6"/>
    <w:rsid w:val="00FA2038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7808-5166-468F-B4FA-BCBDCB46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Викторович Волынец</dc:creator>
  <cp:lastModifiedBy>Николай Николаевич Нечкин</cp:lastModifiedBy>
  <cp:revision>17</cp:revision>
  <cp:lastPrinted>2016-08-22T06:29:00Z</cp:lastPrinted>
  <dcterms:created xsi:type="dcterms:W3CDTF">2016-08-03T07:12:00Z</dcterms:created>
  <dcterms:modified xsi:type="dcterms:W3CDTF">2016-08-22T06:32:00Z</dcterms:modified>
</cp:coreProperties>
</file>