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B8" w:rsidRPr="00184AB0" w:rsidRDefault="008476B8" w:rsidP="008476B8">
      <w:pPr>
        <w:ind w:left="5940" w:right="-5" w:firstLine="0"/>
        <w:jc w:val="left"/>
        <w:rPr>
          <w:sz w:val="28"/>
          <w:szCs w:val="28"/>
        </w:rPr>
      </w:pPr>
      <w:r w:rsidRPr="00184AB0">
        <w:rPr>
          <w:sz w:val="28"/>
          <w:szCs w:val="28"/>
        </w:rPr>
        <w:t xml:space="preserve">Проект </w:t>
      </w:r>
    </w:p>
    <w:p w:rsidR="008476B8" w:rsidRPr="00184AB0" w:rsidRDefault="008476B8" w:rsidP="008476B8">
      <w:pPr>
        <w:ind w:left="5940" w:right="-5" w:firstLine="0"/>
        <w:jc w:val="left"/>
        <w:rPr>
          <w:sz w:val="28"/>
          <w:szCs w:val="28"/>
        </w:rPr>
      </w:pPr>
      <w:r w:rsidRPr="00184AB0">
        <w:rPr>
          <w:sz w:val="28"/>
          <w:szCs w:val="28"/>
        </w:rPr>
        <w:t>вносится Губернатором Иркутской области</w:t>
      </w:r>
    </w:p>
    <w:p w:rsidR="00AC2FA0" w:rsidRPr="00184AB0" w:rsidRDefault="00AC2FA0" w:rsidP="0084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76B8" w:rsidRPr="00184AB0" w:rsidRDefault="008476B8" w:rsidP="0084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4AB0">
        <w:rPr>
          <w:rFonts w:ascii="Times New Roman" w:hAnsi="Times New Roman" w:cs="Times New Roman"/>
          <w:sz w:val="28"/>
          <w:szCs w:val="28"/>
        </w:rPr>
        <w:t>ЗАКОН</w:t>
      </w:r>
    </w:p>
    <w:p w:rsidR="008476B8" w:rsidRPr="00184AB0" w:rsidRDefault="008476B8" w:rsidP="0084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4AB0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8476B8" w:rsidRPr="00184AB0" w:rsidRDefault="008476B8" w:rsidP="0084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76B8" w:rsidRPr="00184AB0" w:rsidRDefault="008476B8" w:rsidP="0084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4AB0">
        <w:rPr>
          <w:rFonts w:ascii="Times New Roman" w:hAnsi="Times New Roman" w:cs="Times New Roman"/>
          <w:sz w:val="28"/>
          <w:szCs w:val="28"/>
        </w:rPr>
        <w:t>О ВНЕСЕНИИ ИЗМЕНЕНИЙ В ЗАКОН ИРКУТСКОЙ ОБЛАСТИ «О СТАТУСЕ ДЕТЕЙ ВЕЛИКОЙ ОТЕЧЕСТВЕННОЙ ВОЙНЫ, ПРОЖИВАЮЩИХ В ИРКУТСКОЙ ОБЛАСТИ, И МЕРАХ СОЦИАЛЬНОЙ ПОДДЕРЖКИ ГРАЖДАН, КОТОРЫМ</w:t>
      </w:r>
    </w:p>
    <w:p w:rsidR="008476B8" w:rsidRPr="00184AB0" w:rsidRDefault="008476B8" w:rsidP="0084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4AB0">
        <w:rPr>
          <w:rFonts w:ascii="Times New Roman" w:hAnsi="Times New Roman" w:cs="Times New Roman"/>
          <w:sz w:val="28"/>
          <w:szCs w:val="28"/>
        </w:rPr>
        <w:t>ПРИСВОЕН СТАТУС ДЕТЕЙ ВЕЛИКОЙ ОТЕЧЕСТВЕННОЙ ВОЙНЫ, ПРОЖИВАЮЩИХ В ИРКУТСКОЙ ОБЛАСТИ»</w:t>
      </w:r>
    </w:p>
    <w:p w:rsidR="00920B91" w:rsidRDefault="00920B91" w:rsidP="002E2B73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476B8" w:rsidRPr="00A14351" w:rsidRDefault="008476B8" w:rsidP="00920B9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14351">
        <w:rPr>
          <w:rFonts w:ascii="Times New Roman" w:hAnsi="Times New Roman" w:cs="Times New Roman"/>
          <w:b w:val="0"/>
          <w:sz w:val="28"/>
          <w:szCs w:val="28"/>
        </w:rPr>
        <w:t>Статья 1</w:t>
      </w:r>
    </w:p>
    <w:p w:rsidR="00920B91" w:rsidRPr="00920B91" w:rsidRDefault="00920B91" w:rsidP="00920B91">
      <w:pPr>
        <w:autoSpaceDE w:val="0"/>
        <w:autoSpaceDN w:val="0"/>
        <w:adjustRightInd w:val="0"/>
        <w:rPr>
          <w:sz w:val="28"/>
          <w:szCs w:val="28"/>
        </w:rPr>
      </w:pPr>
    </w:p>
    <w:p w:rsidR="008476B8" w:rsidRPr="00920B91" w:rsidRDefault="008476B8" w:rsidP="00920B9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20B91">
        <w:rPr>
          <w:sz w:val="28"/>
          <w:szCs w:val="28"/>
        </w:rPr>
        <w:t xml:space="preserve">Внести в </w:t>
      </w:r>
      <w:hyperlink r:id="rId7" w:history="1">
        <w:r w:rsidRPr="00920B91">
          <w:rPr>
            <w:sz w:val="28"/>
            <w:szCs w:val="28"/>
          </w:rPr>
          <w:t>Закон</w:t>
        </w:r>
      </w:hyperlink>
      <w:r w:rsidRPr="00920B91">
        <w:rPr>
          <w:sz w:val="28"/>
          <w:szCs w:val="28"/>
        </w:rPr>
        <w:t xml:space="preserve"> Иркутской области от 15 июля 2013 года № 66-ОЗ </w:t>
      </w:r>
      <w:r w:rsidR="007209DE">
        <w:rPr>
          <w:sz w:val="28"/>
          <w:szCs w:val="28"/>
        </w:rPr>
        <w:br/>
      </w:r>
      <w:r w:rsidRPr="00920B91">
        <w:rPr>
          <w:sz w:val="28"/>
          <w:szCs w:val="28"/>
        </w:rPr>
        <w:t>«О статусе детей Великой Отечественной войны, проживающих в Иркутской области, и мерах социальной поддержки граждан, которым присвоен статус детей Великой Отечественной войны, проживающих в Иркутской области» (</w:t>
      </w:r>
      <w:r w:rsidR="003F2236" w:rsidRPr="00920B91">
        <w:rPr>
          <w:rFonts w:eastAsiaTheme="minorHAnsi"/>
          <w:kern w:val="0"/>
          <w:sz w:val="28"/>
          <w:szCs w:val="28"/>
        </w:rPr>
        <w:t>Ведомости Законодательного Собрания Иркутской области, 2013, № 57, т. 2, № 4, т. 2; 2014, № 13, т. 1;</w:t>
      </w:r>
      <w:proofErr w:type="gramEnd"/>
      <w:r w:rsidR="003F2236" w:rsidRPr="00920B91">
        <w:rPr>
          <w:rFonts w:eastAsiaTheme="minorHAnsi"/>
          <w:kern w:val="0"/>
          <w:sz w:val="28"/>
          <w:szCs w:val="28"/>
        </w:rPr>
        <w:t xml:space="preserve"> </w:t>
      </w:r>
      <w:proofErr w:type="gramStart"/>
      <w:r w:rsidR="003F2236" w:rsidRPr="00920B91">
        <w:rPr>
          <w:rFonts w:eastAsiaTheme="minorHAnsi"/>
          <w:kern w:val="0"/>
          <w:sz w:val="28"/>
          <w:szCs w:val="28"/>
        </w:rPr>
        <w:t>2015, № 28, т. 1; 2017, № 52, т. 1</w:t>
      </w:r>
      <w:r w:rsidR="00A14351">
        <w:rPr>
          <w:rFonts w:eastAsiaTheme="minorHAnsi"/>
          <w:kern w:val="0"/>
          <w:sz w:val="28"/>
          <w:szCs w:val="28"/>
        </w:rPr>
        <w:t xml:space="preserve">; Областная, 2019, </w:t>
      </w:r>
      <w:r w:rsidR="00A14351">
        <w:rPr>
          <w:rFonts w:eastAsiaTheme="minorHAnsi"/>
          <w:kern w:val="0"/>
          <w:sz w:val="28"/>
          <w:szCs w:val="28"/>
        </w:rPr>
        <w:br/>
        <w:t>5 июня</w:t>
      </w:r>
      <w:r w:rsidR="00D35C70" w:rsidRPr="00920B91">
        <w:rPr>
          <w:sz w:val="28"/>
          <w:szCs w:val="28"/>
        </w:rPr>
        <w:t>)</w:t>
      </w:r>
      <w:r w:rsidRPr="00920B91">
        <w:rPr>
          <w:sz w:val="28"/>
          <w:szCs w:val="28"/>
        </w:rPr>
        <w:t xml:space="preserve"> следующие изменения:</w:t>
      </w:r>
      <w:proofErr w:type="gramEnd"/>
    </w:p>
    <w:p w:rsidR="009D1183" w:rsidRPr="00184AB0" w:rsidRDefault="009D1183" w:rsidP="002E2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AB0">
        <w:rPr>
          <w:rFonts w:ascii="Times New Roman" w:hAnsi="Times New Roman" w:cs="Times New Roman"/>
          <w:sz w:val="28"/>
          <w:szCs w:val="28"/>
        </w:rPr>
        <w:t xml:space="preserve">1) </w:t>
      </w:r>
      <w:r w:rsidR="000C24E3" w:rsidRPr="00184AB0">
        <w:rPr>
          <w:rFonts w:ascii="Times New Roman" w:hAnsi="Times New Roman" w:cs="Times New Roman"/>
          <w:sz w:val="28"/>
          <w:szCs w:val="28"/>
        </w:rPr>
        <w:t xml:space="preserve">в </w:t>
      </w:r>
      <w:r w:rsidRPr="00184AB0">
        <w:rPr>
          <w:rFonts w:ascii="Times New Roman" w:hAnsi="Times New Roman" w:cs="Times New Roman"/>
          <w:sz w:val="28"/>
          <w:szCs w:val="28"/>
        </w:rPr>
        <w:t>стать</w:t>
      </w:r>
      <w:r w:rsidR="000C24E3" w:rsidRPr="00184AB0">
        <w:rPr>
          <w:rFonts w:ascii="Times New Roman" w:hAnsi="Times New Roman" w:cs="Times New Roman"/>
          <w:sz w:val="28"/>
          <w:szCs w:val="28"/>
        </w:rPr>
        <w:t>е</w:t>
      </w:r>
      <w:r w:rsidRPr="00184AB0">
        <w:rPr>
          <w:rFonts w:ascii="Times New Roman" w:hAnsi="Times New Roman" w:cs="Times New Roman"/>
          <w:sz w:val="28"/>
          <w:szCs w:val="28"/>
        </w:rPr>
        <w:t xml:space="preserve"> 1 слов</w:t>
      </w:r>
      <w:r w:rsidR="000C24E3" w:rsidRPr="00184AB0">
        <w:rPr>
          <w:rFonts w:ascii="Times New Roman" w:hAnsi="Times New Roman" w:cs="Times New Roman"/>
          <w:sz w:val="28"/>
          <w:szCs w:val="28"/>
        </w:rPr>
        <w:t>а</w:t>
      </w:r>
      <w:r w:rsidR="0000332F" w:rsidRPr="00184AB0">
        <w:rPr>
          <w:rFonts w:ascii="Times New Roman" w:hAnsi="Times New Roman" w:cs="Times New Roman"/>
          <w:sz w:val="28"/>
          <w:szCs w:val="28"/>
        </w:rPr>
        <w:t xml:space="preserve"> «и порядок</w:t>
      </w:r>
      <w:r w:rsidR="000C24E3" w:rsidRPr="00184AB0">
        <w:rPr>
          <w:rFonts w:ascii="Times New Roman" w:hAnsi="Times New Roman" w:cs="Times New Roman"/>
          <w:sz w:val="28"/>
          <w:szCs w:val="28"/>
        </w:rPr>
        <w:t xml:space="preserve"> их предоставления</w:t>
      </w:r>
      <w:r w:rsidR="0000332F" w:rsidRPr="00184AB0">
        <w:rPr>
          <w:rFonts w:ascii="Times New Roman" w:hAnsi="Times New Roman" w:cs="Times New Roman"/>
          <w:sz w:val="28"/>
          <w:szCs w:val="28"/>
        </w:rPr>
        <w:t xml:space="preserve">» </w:t>
      </w:r>
      <w:r w:rsidR="000C24E3" w:rsidRPr="00184AB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00332F" w:rsidRPr="00184AB0">
        <w:rPr>
          <w:rFonts w:ascii="Times New Roman" w:hAnsi="Times New Roman" w:cs="Times New Roman"/>
          <w:sz w:val="28"/>
          <w:szCs w:val="28"/>
        </w:rPr>
        <w:t>словами «</w:t>
      </w:r>
      <w:r w:rsidR="000C24E3" w:rsidRPr="00184AB0">
        <w:rPr>
          <w:rFonts w:ascii="Times New Roman" w:hAnsi="Times New Roman" w:cs="Times New Roman"/>
          <w:sz w:val="28"/>
          <w:szCs w:val="28"/>
        </w:rPr>
        <w:t>порядок и условия их предоставления»;</w:t>
      </w:r>
    </w:p>
    <w:p w:rsidR="008476B8" w:rsidRPr="00184AB0" w:rsidRDefault="004A207F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2</w:t>
      </w:r>
      <w:r w:rsidR="003F4B9A" w:rsidRPr="00184AB0">
        <w:rPr>
          <w:rFonts w:eastAsiaTheme="minorHAnsi"/>
          <w:kern w:val="0"/>
          <w:sz w:val="28"/>
          <w:szCs w:val="28"/>
        </w:rPr>
        <w:t xml:space="preserve">) </w:t>
      </w:r>
      <w:r w:rsidR="00AC2FA0" w:rsidRPr="00184AB0">
        <w:rPr>
          <w:rFonts w:eastAsiaTheme="minorHAnsi"/>
          <w:kern w:val="0"/>
          <w:sz w:val="28"/>
          <w:szCs w:val="28"/>
        </w:rPr>
        <w:t>стать</w:t>
      </w:r>
      <w:r w:rsidR="00050C5E" w:rsidRPr="00184AB0">
        <w:rPr>
          <w:rFonts w:eastAsiaTheme="minorHAnsi"/>
          <w:kern w:val="0"/>
          <w:sz w:val="28"/>
          <w:szCs w:val="28"/>
        </w:rPr>
        <w:t>ю</w:t>
      </w:r>
      <w:r w:rsidR="00AC2FA0" w:rsidRPr="00184AB0">
        <w:rPr>
          <w:rFonts w:eastAsiaTheme="minorHAnsi"/>
          <w:kern w:val="0"/>
          <w:sz w:val="28"/>
          <w:szCs w:val="28"/>
        </w:rPr>
        <w:t xml:space="preserve"> 3</w:t>
      </w:r>
      <w:r w:rsidR="00050C5E" w:rsidRPr="00184AB0">
        <w:rPr>
          <w:rFonts w:eastAsiaTheme="minorHAnsi"/>
          <w:kern w:val="0"/>
          <w:sz w:val="28"/>
          <w:szCs w:val="28"/>
        </w:rPr>
        <w:t xml:space="preserve"> </w:t>
      </w:r>
      <w:r w:rsidR="004420A1" w:rsidRPr="00184AB0">
        <w:rPr>
          <w:rFonts w:eastAsiaTheme="minorHAnsi"/>
          <w:kern w:val="0"/>
          <w:sz w:val="28"/>
          <w:szCs w:val="28"/>
        </w:rPr>
        <w:t>дополнить</w:t>
      </w:r>
      <w:r w:rsidR="00AC2FA0" w:rsidRPr="00184AB0">
        <w:rPr>
          <w:rFonts w:eastAsiaTheme="minorHAnsi"/>
          <w:kern w:val="0"/>
          <w:sz w:val="28"/>
          <w:szCs w:val="28"/>
        </w:rPr>
        <w:t xml:space="preserve"> пункт</w:t>
      </w:r>
      <w:r w:rsidR="00E26B94" w:rsidRPr="00184AB0">
        <w:rPr>
          <w:rFonts w:eastAsiaTheme="minorHAnsi"/>
          <w:kern w:val="0"/>
          <w:sz w:val="28"/>
          <w:szCs w:val="28"/>
        </w:rPr>
        <w:t>ами</w:t>
      </w:r>
      <w:r w:rsidR="00AC2FA0" w:rsidRPr="00184AB0">
        <w:rPr>
          <w:rFonts w:eastAsiaTheme="minorHAnsi"/>
          <w:kern w:val="0"/>
          <w:sz w:val="28"/>
          <w:szCs w:val="28"/>
        </w:rPr>
        <w:t xml:space="preserve"> 5</w:t>
      </w:r>
      <w:r w:rsidR="00E26B94" w:rsidRPr="00184AB0">
        <w:rPr>
          <w:rFonts w:eastAsiaTheme="minorHAnsi"/>
          <w:kern w:val="0"/>
          <w:sz w:val="28"/>
          <w:szCs w:val="28"/>
        </w:rPr>
        <w:t xml:space="preserve">, 6 </w:t>
      </w:r>
      <w:r w:rsidR="00AC2FA0" w:rsidRPr="00184AB0">
        <w:rPr>
          <w:rFonts w:eastAsiaTheme="minorHAnsi"/>
          <w:kern w:val="0"/>
          <w:sz w:val="28"/>
          <w:szCs w:val="28"/>
        </w:rPr>
        <w:t>следующего содержания:</w:t>
      </w:r>
    </w:p>
    <w:p w:rsidR="008476B8" w:rsidRPr="00184AB0" w:rsidRDefault="00AC2FA0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proofErr w:type="gramStart"/>
      <w:r w:rsidRPr="00184AB0">
        <w:rPr>
          <w:rFonts w:eastAsiaTheme="minorHAnsi"/>
          <w:kern w:val="0"/>
          <w:sz w:val="28"/>
          <w:szCs w:val="28"/>
        </w:rPr>
        <w:t xml:space="preserve">«5) </w:t>
      </w:r>
      <w:r w:rsidR="008476B8" w:rsidRPr="00184AB0">
        <w:rPr>
          <w:rFonts w:eastAsiaTheme="minorHAnsi"/>
          <w:kern w:val="0"/>
          <w:sz w:val="28"/>
          <w:szCs w:val="28"/>
        </w:rPr>
        <w:t>денежн</w:t>
      </w:r>
      <w:r w:rsidRPr="00184AB0">
        <w:rPr>
          <w:rFonts w:eastAsiaTheme="minorHAnsi"/>
          <w:kern w:val="0"/>
          <w:sz w:val="28"/>
          <w:szCs w:val="28"/>
        </w:rPr>
        <w:t>ой</w:t>
      </w:r>
      <w:r w:rsidR="008476B8" w:rsidRPr="00184AB0">
        <w:rPr>
          <w:rFonts w:eastAsiaTheme="minorHAnsi"/>
          <w:kern w:val="0"/>
          <w:sz w:val="28"/>
          <w:szCs w:val="28"/>
        </w:rPr>
        <w:t xml:space="preserve"> компенсаци</w:t>
      </w:r>
      <w:r w:rsidRPr="00184AB0">
        <w:rPr>
          <w:rFonts w:eastAsiaTheme="minorHAnsi"/>
          <w:kern w:val="0"/>
          <w:sz w:val="28"/>
          <w:szCs w:val="28"/>
        </w:rPr>
        <w:t>и</w:t>
      </w:r>
      <w:r w:rsidR="008476B8" w:rsidRPr="00184AB0">
        <w:rPr>
          <w:rFonts w:eastAsiaTheme="minorHAnsi"/>
          <w:kern w:val="0"/>
          <w:sz w:val="28"/>
          <w:szCs w:val="28"/>
        </w:rPr>
        <w:t xml:space="preserve"> 50 процентов расходов на оплату жилого помещения в части платы за пользование жилым помещением (платы за наем)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</w:t>
      </w:r>
      <w:proofErr w:type="gramEnd"/>
      <w:r w:rsidR="008476B8" w:rsidRPr="00184AB0">
        <w:rPr>
          <w:rFonts w:eastAsiaTheme="minorHAnsi"/>
          <w:kern w:val="0"/>
          <w:sz w:val="28"/>
          <w:szCs w:val="28"/>
        </w:rPr>
        <w:t xml:space="preserve"> </w:t>
      </w:r>
      <w:proofErr w:type="gramStart"/>
      <w:r w:rsidR="008476B8" w:rsidRPr="00184AB0">
        <w:rPr>
          <w:rFonts w:eastAsiaTheme="minorHAnsi"/>
          <w:kern w:val="0"/>
          <w:sz w:val="28"/>
          <w:szCs w:val="28"/>
        </w:rPr>
        <w:t xml:space="preserve">и содержании общего имущества в многоквартирном доме, за отведение сточных вод в целях содержания общего имущества в многоквартирном доме, а для собственников жилого помещения в многоквартирном доме </w:t>
      </w:r>
      <w:r w:rsidR="009D1845" w:rsidRPr="00184AB0">
        <w:rPr>
          <w:rFonts w:eastAsiaTheme="minorHAnsi"/>
          <w:kern w:val="0"/>
          <w:sz w:val="28"/>
          <w:szCs w:val="28"/>
        </w:rPr>
        <w:t>–</w:t>
      </w:r>
      <w:r w:rsidR="008476B8" w:rsidRPr="00184AB0">
        <w:rPr>
          <w:rFonts w:eastAsiaTheme="minorHAnsi"/>
          <w:kern w:val="0"/>
          <w:sz w:val="28"/>
          <w:szCs w:val="28"/>
        </w:rPr>
        <w:t xml:space="preserve"> также в части взноса на капитальный ремонт;</w:t>
      </w:r>
      <w:proofErr w:type="gramEnd"/>
    </w:p>
    <w:p w:rsidR="00311D80" w:rsidRPr="00184AB0" w:rsidRDefault="00E26B94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 xml:space="preserve">6) </w:t>
      </w:r>
      <w:r w:rsidR="008476B8" w:rsidRPr="00184AB0">
        <w:rPr>
          <w:rFonts w:eastAsiaTheme="minorHAnsi"/>
          <w:kern w:val="0"/>
          <w:sz w:val="28"/>
          <w:szCs w:val="28"/>
        </w:rPr>
        <w:t>денежн</w:t>
      </w:r>
      <w:r w:rsidR="00AC2FA0" w:rsidRPr="00184AB0">
        <w:rPr>
          <w:rFonts w:eastAsiaTheme="minorHAnsi"/>
          <w:kern w:val="0"/>
          <w:sz w:val="28"/>
          <w:szCs w:val="28"/>
        </w:rPr>
        <w:t>ой</w:t>
      </w:r>
      <w:r w:rsidR="008476B8" w:rsidRPr="00184AB0">
        <w:rPr>
          <w:rFonts w:eastAsiaTheme="minorHAnsi"/>
          <w:kern w:val="0"/>
          <w:sz w:val="28"/>
          <w:szCs w:val="28"/>
        </w:rPr>
        <w:t xml:space="preserve"> компенсаци</w:t>
      </w:r>
      <w:r w:rsidR="00AC2FA0" w:rsidRPr="00184AB0">
        <w:rPr>
          <w:rFonts w:eastAsiaTheme="minorHAnsi"/>
          <w:kern w:val="0"/>
          <w:sz w:val="28"/>
          <w:szCs w:val="28"/>
        </w:rPr>
        <w:t>и</w:t>
      </w:r>
      <w:r w:rsidR="008476B8" w:rsidRPr="00184AB0">
        <w:rPr>
          <w:rFonts w:eastAsiaTheme="minorHAnsi"/>
          <w:kern w:val="0"/>
          <w:sz w:val="28"/>
          <w:szCs w:val="28"/>
        </w:rPr>
        <w:t xml:space="preserve"> 50 процентов расходов на оплату коммунальных услуг (плата за холодную воду, горячую воду, электрическую энергию, тепловую энергию, газ, бытовой газ в баллонах, твердое топливо, включая его доставку, при наличии печного отопления, плата за отведение сточных вод, обращение с твердыми коммунальными отходами). Обеспечение топливом производится в первоочередном порядке</w:t>
      </w:r>
      <w:proofErr w:type="gramStart"/>
      <w:r w:rsidR="00AC2FA0" w:rsidRPr="00184AB0">
        <w:rPr>
          <w:rFonts w:eastAsiaTheme="minorHAnsi"/>
          <w:kern w:val="0"/>
          <w:sz w:val="28"/>
          <w:szCs w:val="28"/>
        </w:rPr>
        <w:t>.</w:t>
      </w:r>
      <w:r w:rsidR="000B3416" w:rsidRPr="00184AB0">
        <w:rPr>
          <w:rFonts w:eastAsiaTheme="minorHAnsi"/>
          <w:kern w:val="0"/>
          <w:sz w:val="28"/>
          <w:szCs w:val="28"/>
        </w:rPr>
        <w:t>»;</w:t>
      </w:r>
      <w:proofErr w:type="gramEnd"/>
    </w:p>
    <w:p w:rsidR="009F7F46" w:rsidRPr="00184AB0" w:rsidRDefault="004A207F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3</w:t>
      </w:r>
      <w:r w:rsidR="009F7F46" w:rsidRPr="00184AB0">
        <w:rPr>
          <w:rFonts w:eastAsiaTheme="minorHAnsi"/>
          <w:kern w:val="0"/>
          <w:sz w:val="28"/>
          <w:szCs w:val="28"/>
        </w:rPr>
        <w:t xml:space="preserve">) </w:t>
      </w:r>
      <w:r w:rsidR="00BD5F33" w:rsidRPr="00184AB0">
        <w:rPr>
          <w:rFonts w:eastAsiaTheme="minorHAnsi"/>
          <w:kern w:val="0"/>
          <w:sz w:val="28"/>
          <w:szCs w:val="28"/>
        </w:rPr>
        <w:t>в статье 4:</w:t>
      </w:r>
    </w:p>
    <w:p w:rsidR="0022601D" w:rsidRPr="00184AB0" w:rsidRDefault="00F0110D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 xml:space="preserve">в </w:t>
      </w:r>
      <w:r w:rsidR="00A2628B" w:rsidRPr="00184AB0">
        <w:rPr>
          <w:rFonts w:eastAsiaTheme="minorHAnsi"/>
          <w:kern w:val="0"/>
          <w:sz w:val="28"/>
          <w:szCs w:val="28"/>
        </w:rPr>
        <w:t>наименовани</w:t>
      </w:r>
      <w:r w:rsidRPr="00184AB0">
        <w:rPr>
          <w:rFonts w:eastAsiaTheme="minorHAnsi"/>
          <w:kern w:val="0"/>
          <w:sz w:val="28"/>
          <w:szCs w:val="28"/>
        </w:rPr>
        <w:t>и</w:t>
      </w:r>
      <w:r w:rsidR="00A2628B" w:rsidRPr="00184AB0">
        <w:rPr>
          <w:rFonts w:eastAsiaTheme="minorHAnsi"/>
          <w:kern w:val="0"/>
          <w:sz w:val="28"/>
          <w:szCs w:val="28"/>
        </w:rPr>
        <w:t xml:space="preserve"> слова «</w:t>
      </w:r>
      <w:r w:rsidRPr="00184AB0">
        <w:rPr>
          <w:rFonts w:eastAsiaTheme="minorHAnsi"/>
          <w:kern w:val="0"/>
          <w:sz w:val="28"/>
          <w:szCs w:val="28"/>
        </w:rPr>
        <w:t>и предоставления</w:t>
      </w:r>
      <w:r w:rsidR="00A2628B" w:rsidRPr="00184AB0">
        <w:rPr>
          <w:rFonts w:eastAsiaTheme="minorHAnsi"/>
          <w:kern w:val="0"/>
          <w:sz w:val="28"/>
          <w:szCs w:val="28"/>
        </w:rPr>
        <w:t xml:space="preserve">» </w:t>
      </w:r>
      <w:r w:rsidRPr="00184AB0">
        <w:rPr>
          <w:rFonts w:eastAsiaTheme="minorHAnsi"/>
          <w:kern w:val="0"/>
          <w:sz w:val="28"/>
          <w:szCs w:val="28"/>
        </w:rPr>
        <w:t xml:space="preserve">заменить </w:t>
      </w:r>
      <w:r w:rsidR="00A2628B" w:rsidRPr="00184AB0">
        <w:rPr>
          <w:rFonts w:eastAsiaTheme="minorHAnsi"/>
          <w:kern w:val="0"/>
          <w:sz w:val="28"/>
          <w:szCs w:val="28"/>
        </w:rPr>
        <w:t>словами «</w:t>
      </w:r>
      <w:r w:rsidRPr="00184AB0">
        <w:rPr>
          <w:rFonts w:eastAsiaTheme="minorHAnsi"/>
          <w:kern w:val="0"/>
          <w:sz w:val="28"/>
          <w:szCs w:val="28"/>
        </w:rPr>
        <w:t>, порядок и условия предоставления</w:t>
      </w:r>
      <w:r w:rsidR="00A2628B" w:rsidRPr="00184AB0">
        <w:rPr>
          <w:rFonts w:eastAsiaTheme="minorHAnsi"/>
          <w:kern w:val="0"/>
          <w:sz w:val="28"/>
          <w:szCs w:val="28"/>
        </w:rPr>
        <w:t>»;</w:t>
      </w:r>
    </w:p>
    <w:p w:rsidR="00EB542D" w:rsidRPr="00184AB0" w:rsidRDefault="00D54F0E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lastRenderedPageBreak/>
        <w:t xml:space="preserve">в </w:t>
      </w:r>
      <w:r w:rsidR="00EB542D" w:rsidRPr="00184AB0">
        <w:rPr>
          <w:rFonts w:eastAsiaTheme="minorHAnsi"/>
          <w:kern w:val="0"/>
          <w:sz w:val="28"/>
          <w:szCs w:val="28"/>
        </w:rPr>
        <w:t xml:space="preserve">части 1 </w:t>
      </w:r>
      <w:r w:rsidR="006E6404" w:rsidRPr="00184AB0">
        <w:rPr>
          <w:rFonts w:eastAsiaTheme="minorHAnsi"/>
          <w:kern w:val="0"/>
          <w:sz w:val="28"/>
          <w:szCs w:val="28"/>
        </w:rPr>
        <w:t xml:space="preserve">слова «и </w:t>
      </w:r>
      <w:r w:rsidR="000B55DA" w:rsidRPr="00184AB0">
        <w:rPr>
          <w:rFonts w:eastAsiaTheme="minorHAnsi"/>
          <w:kern w:val="0"/>
          <w:sz w:val="28"/>
          <w:szCs w:val="28"/>
        </w:rPr>
        <w:t>ежегодной выплаты» заменить словами «, ежегодной выплаты</w:t>
      </w:r>
      <w:r w:rsidR="00CD585D" w:rsidRPr="00184AB0">
        <w:rPr>
          <w:rFonts w:eastAsiaTheme="minorHAnsi"/>
          <w:kern w:val="0"/>
          <w:sz w:val="28"/>
          <w:szCs w:val="28"/>
        </w:rPr>
        <w:t>,</w:t>
      </w:r>
      <w:r w:rsidR="000B55DA" w:rsidRPr="00184AB0">
        <w:rPr>
          <w:rFonts w:eastAsiaTheme="minorHAnsi"/>
          <w:kern w:val="0"/>
          <w:sz w:val="28"/>
          <w:szCs w:val="28"/>
        </w:rPr>
        <w:t xml:space="preserve"> </w:t>
      </w:r>
      <w:r w:rsidR="00485AA8" w:rsidRPr="00184AB0">
        <w:rPr>
          <w:rFonts w:eastAsiaTheme="minorHAnsi"/>
          <w:kern w:val="0"/>
          <w:sz w:val="28"/>
          <w:szCs w:val="28"/>
        </w:rPr>
        <w:t>денежной компенсации расходов на оплату жилого помещения и коммунальных услуг»;</w:t>
      </w:r>
    </w:p>
    <w:p w:rsidR="00705F3C" w:rsidRPr="00184AB0" w:rsidRDefault="00705F3C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в части 2:</w:t>
      </w:r>
    </w:p>
    <w:p w:rsidR="00BD5F33" w:rsidRPr="00184AB0" w:rsidRDefault="00A14351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в </w:t>
      </w:r>
      <w:r w:rsidR="00377260" w:rsidRPr="00184AB0">
        <w:rPr>
          <w:rFonts w:eastAsiaTheme="minorHAnsi"/>
          <w:kern w:val="0"/>
          <w:sz w:val="28"/>
          <w:szCs w:val="28"/>
        </w:rPr>
        <w:t>абзац</w:t>
      </w:r>
      <w:r>
        <w:rPr>
          <w:rFonts w:eastAsiaTheme="minorHAnsi"/>
          <w:kern w:val="0"/>
          <w:sz w:val="28"/>
          <w:szCs w:val="28"/>
        </w:rPr>
        <w:t>е</w:t>
      </w:r>
      <w:r w:rsidR="00377260" w:rsidRPr="00184AB0">
        <w:rPr>
          <w:rFonts w:eastAsiaTheme="minorHAnsi"/>
          <w:kern w:val="0"/>
          <w:sz w:val="28"/>
          <w:szCs w:val="28"/>
        </w:rPr>
        <w:t xml:space="preserve"> перв</w:t>
      </w:r>
      <w:r>
        <w:rPr>
          <w:rFonts w:eastAsiaTheme="minorHAnsi"/>
          <w:kern w:val="0"/>
          <w:sz w:val="28"/>
          <w:szCs w:val="28"/>
        </w:rPr>
        <w:t>ом</w:t>
      </w:r>
      <w:r w:rsidR="00377260" w:rsidRPr="00184AB0">
        <w:rPr>
          <w:rFonts w:eastAsiaTheme="minorHAnsi"/>
          <w:kern w:val="0"/>
          <w:sz w:val="28"/>
          <w:szCs w:val="28"/>
        </w:rPr>
        <w:t xml:space="preserve"> после слов «ежегодной выплаты» дополнить словами </w:t>
      </w:r>
      <w:r w:rsidR="007E25E6">
        <w:rPr>
          <w:rFonts w:eastAsiaTheme="minorHAnsi"/>
          <w:kern w:val="0"/>
          <w:sz w:val="28"/>
          <w:szCs w:val="28"/>
        </w:rPr>
        <w:br/>
      </w:r>
      <w:r w:rsidR="00377260" w:rsidRPr="00184AB0">
        <w:rPr>
          <w:rFonts w:eastAsiaTheme="minorHAnsi"/>
          <w:kern w:val="0"/>
          <w:sz w:val="28"/>
          <w:szCs w:val="28"/>
        </w:rPr>
        <w:t>«</w:t>
      </w:r>
      <w:r w:rsidR="007E25E6">
        <w:rPr>
          <w:rFonts w:eastAsiaTheme="minorHAnsi"/>
          <w:kern w:val="0"/>
          <w:sz w:val="28"/>
          <w:szCs w:val="28"/>
        </w:rPr>
        <w:t xml:space="preserve">, </w:t>
      </w:r>
      <w:r w:rsidR="00BD659C" w:rsidRPr="00184AB0">
        <w:rPr>
          <w:rFonts w:eastAsiaTheme="minorHAnsi"/>
          <w:kern w:val="0"/>
          <w:sz w:val="28"/>
          <w:szCs w:val="28"/>
        </w:rPr>
        <w:t xml:space="preserve">предоставление денежной компенсации </w:t>
      </w:r>
      <w:r w:rsidR="00B57A2B" w:rsidRPr="00184AB0">
        <w:rPr>
          <w:rFonts w:eastAsiaTheme="minorHAnsi"/>
          <w:kern w:val="0"/>
          <w:sz w:val="28"/>
          <w:szCs w:val="28"/>
        </w:rPr>
        <w:t xml:space="preserve">расходов </w:t>
      </w:r>
      <w:r w:rsidR="00BD659C" w:rsidRPr="00184AB0">
        <w:rPr>
          <w:rFonts w:eastAsiaTheme="minorHAnsi"/>
          <w:kern w:val="0"/>
          <w:sz w:val="28"/>
          <w:szCs w:val="28"/>
        </w:rPr>
        <w:t>на оплату жилого помещения и коммунальных услуг»;</w:t>
      </w:r>
    </w:p>
    <w:p w:rsidR="00BD659C" w:rsidRPr="00184AB0" w:rsidRDefault="00AF7780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дополнить пункт</w:t>
      </w:r>
      <w:r w:rsidR="0044676B" w:rsidRPr="00184AB0">
        <w:rPr>
          <w:rFonts w:eastAsiaTheme="minorHAnsi"/>
          <w:kern w:val="0"/>
          <w:sz w:val="28"/>
          <w:szCs w:val="28"/>
        </w:rPr>
        <w:t>ами</w:t>
      </w:r>
      <w:r w:rsidRPr="00184AB0">
        <w:rPr>
          <w:rFonts w:eastAsiaTheme="minorHAnsi"/>
          <w:kern w:val="0"/>
          <w:sz w:val="28"/>
          <w:szCs w:val="28"/>
        </w:rPr>
        <w:t xml:space="preserve"> 4</w:t>
      </w:r>
      <w:r w:rsidR="0044173D" w:rsidRPr="00184AB0">
        <w:rPr>
          <w:rFonts w:eastAsiaTheme="minorHAnsi"/>
          <w:kern w:val="0"/>
          <w:sz w:val="28"/>
          <w:szCs w:val="28"/>
        </w:rPr>
        <w:t xml:space="preserve"> </w:t>
      </w:r>
      <w:r w:rsidR="000B3416" w:rsidRPr="00184AB0">
        <w:rPr>
          <w:rFonts w:eastAsiaTheme="minorHAnsi"/>
          <w:kern w:val="0"/>
          <w:sz w:val="28"/>
          <w:szCs w:val="28"/>
        </w:rPr>
        <w:t>-</w:t>
      </w:r>
      <w:r w:rsidR="007168F5">
        <w:rPr>
          <w:rFonts w:eastAsiaTheme="minorHAnsi"/>
          <w:kern w:val="0"/>
          <w:sz w:val="28"/>
          <w:szCs w:val="28"/>
        </w:rPr>
        <w:t xml:space="preserve"> 7</w:t>
      </w:r>
      <w:r w:rsidR="0044173D" w:rsidRPr="00184AB0">
        <w:rPr>
          <w:rFonts w:eastAsiaTheme="minorHAnsi"/>
          <w:kern w:val="0"/>
          <w:sz w:val="28"/>
          <w:szCs w:val="28"/>
        </w:rPr>
        <w:t xml:space="preserve"> </w:t>
      </w:r>
      <w:r w:rsidRPr="00184AB0">
        <w:rPr>
          <w:rFonts w:eastAsiaTheme="minorHAnsi"/>
          <w:kern w:val="0"/>
          <w:sz w:val="28"/>
          <w:szCs w:val="28"/>
        </w:rPr>
        <w:t>следующего содержания:</w:t>
      </w:r>
    </w:p>
    <w:p w:rsidR="0079247F" w:rsidRPr="00184AB0" w:rsidRDefault="0079247F" w:rsidP="0044676B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84AB0">
        <w:rPr>
          <w:rFonts w:ascii="Times New Roman" w:hAnsi="Times New Roman" w:cs="Times New Roman"/>
          <w:b w:val="0"/>
          <w:sz w:val="28"/>
          <w:szCs w:val="28"/>
        </w:rPr>
        <w:t>«4)</w:t>
      </w:r>
      <w:r w:rsidR="00FF7A57" w:rsidRPr="00FF7A57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FF7A57" w:rsidRPr="00184AB0">
        <w:rPr>
          <w:rFonts w:ascii="Times New Roman" w:eastAsiaTheme="minorHAnsi" w:hAnsi="Times New Roman" w:cs="Times New Roman"/>
          <w:b w:val="0"/>
          <w:sz w:val="28"/>
          <w:szCs w:val="28"/>
        </w:rPr>
        <w:t>документ, содержащи</w:t>
      </w:r>
      <w:r w:rsidR="000103F3">
        <w:rPr>
          <w:rFonts w:ascii="Times New Roman" w:eastAsiaTheme="minorHAnsi" w:hAnsi="Times New Roman" w:cs="Times New Roman"/>
          <w:b w:val="0"/>
          <w:sz w:val="28"/>
          <w:szCs w:val="28"/>
        </w:rPr>
        <w:t>й</w:t>
      </w:r>
      <w:r w:rsidR="00FF7A57" w:rsidRPr="00184AB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сведения о гражданах, зарегистрированных по месту жительства в жилом помещении совместно с заявителем</w:t>
      </w:r>
      <w:r w:rsidR="007209DE">
        <w:rPr>
          <w:rFonts w:ascii="Times New Roman" w:eastAsiaTheme="minorHAnsi" w:hAnsi="Times New Roman" w:cs="Times New Roman"/>
          <w:b w:val="0"/>
          <w:sz w:val="28"/>
          <w:szCs w:val="28"/>
        </w:rPr>
        <w:t>,</w:t>
      </w:r>
      <w:r w:rsidR="005C7B1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5C7B10" w:rsidRPr="005C7B10">
        <w:rPr>
          <w:rFonts w:ascii="Times New Roman" w:hAnsi="Times New Roman"/>
          <w:b w:val="0"/>
          <w:sz w:val="28"/>
          <w:szCs w:val="28"/>
        </w:rPr>
        <w:t>–</w:t>
      </w:r>
      <w:r w:rsidR="00A27062" w:rsidRPr="00A270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062" w:rsidRPr="00184AB0">
        <w:rPr>
          <w:rFonts w:ascii="Times New Roman" w:hAnsi="Times New Roman" w:cs="Times New Roman"/>
          <w:b w:val="0"/>
          <w:sz w:val="28"/>
          <w:szCs w:val="28"/>
        </w:rPr>
        <w:t>в случае обращения за предоставлением мер социальной поддержки, предусмотренн</w:t>
      </w:r>
      <w:r w:rsidR="00A27062">
        <w:rPr>
          <w:rFonts w:ascii="Times New Roman" w:hAnsi="Times New Roman" w:cs="Times New Roman"/>
          <w:b w:val="0"/>
          <w:sz w:val="28"/>
          <w:szCs w:val="28"/>
        </w:rPr>
        <w:t>ых</w:t>
      </w:r>
      <w:r w:rsidR="00A27062" w:rsidRPr="00184AB0">
        <w:rPr>
          <w:rFonts w:ascii="Times New Roman" w:hAnsi="Times New Roman" w:cs="Times New Roman"/>
          <w:b w:val="0"/>
          <w:sz w:val="28"/>
          <w:szCs w:val="28"/>
        </w:rPr>
        <w:t xml:space="preserve"> пункт</w:t>
      </w:r>
      <w:r w:rsidR="00A27062">
        <w:rPr>
          <w:rFonts w:ascii="Times New Roman" w:hAnsi="Times New Roman" w:cs="Times New Roman"/>
          <w:b w:val="0"/>
          <w:sz w:val="28"/>
          <w:szCs w:val="28"/>
        </w:rPr>
        <w:t>ами 5,</w:t>
      </w:r>
      <w:r w:rsidR="00A27062" w:rsidRPr="00184AB0">
        <w:rPr>
          <w:rFonts w:ascii="Times New Roman" w:hAnsi="Times New Roman" w:cs="Times New Roman"/>
          <w:b w:val="0"/>
          <w:sz w:val="28"/>
          <w:szCs w:val="28"/>
        </w:rPr>
        <w:t xml:space="preserve"> 6 статьи 3 настоящего Закона</w:t>
      </w:r>
      <w:r w:rsidRPr="00184AB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F2E4E" w:rsidRDefault="0079247F" w:rsidP="0044676B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84AB0">
        <w:rPr>
          <w:rFonts w:ascii="Times New Roman" w:hAnsi="Times New Roman" w:cs="Times New Roman"/>
          <w:b w:val="0"/>
          <w:sz w:val="28"/>
          <w:szCs w:val="28"/>
        </w:rPr>
        <w:t xml:space="preserve">5) </w:t>
      </w:r>
      <w:r w:rsidR="00FF7A57" w:rsidRPr="00184AB0">
        <w:rPr>
          <w:rFonts w:ascii="Times New Roman" w:hAnsi="Times New Roman" w:cs="Times New Roman"/>
          <w:b w:val="0"/>
          <w:sz w:val="28"/>
          <w:szCs w:val="28"/>
        </w:rPr>
        <w:t>документ</w:t>
      </w:r>
      <w:r w:rsidR="005C7B10">
        <w:rPr>
          <w:rFonts w:ascii="Times New Roman" w:hAnsi="Times New Roman" w:cs="Times New Roman"/>
          <w:b w:val="0"/>
          <w:sz w:val="28"/>
          <w:szCs w:val="28"/>
        </w:rPr>
        <w:t>, содержащий</w:t>
      </w:r>
      <w:r w:rsidR="00FF7A57" w:rsidRPr="00184AB0">
        <w:rPr>
          <w:rFonts w:ascii="Times New Roman" w:hAnsi="Times New Roman" w:cs="Times New Roman"/>
          <w:b w:val="0"/>
          <w:sz w:val="28"/>
          <w:szCs w:val="28"/>
        </w:rPr>
        <w:t xml:space="preserve"> информацию о размере занимаемой общей площади жилого помещения</w:t>
      </w:r>
      <w:r w:rsidR="005C7B1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C7B10" w:rsidRPr="005C7B10">
        <w:rPr>
          <w:rFonts w:ascii="Times New Roman" w:hAnsi="Times New Roman"/>
          <w:b w:val="0"/>
          <w:sz w:val="28"/>
          <w:szCs w:val="28"/>
        </w:rPr>
        <w:t>–</w:t>
      </w:r>
      <w:r w:rsidR="00FF7A57" w:rsidRPr="00184AB0">
        <w:rPr>
          <w:rFonts w:ascii="Times New Roman" w:hAnsi="Times New Roman" w:cs="Times New Roman"/>
          <w:b w:val="0"/>
          <w:sz w:val="28"/>
          <w:szCs w:val="28"/>
        </w:rPr>
        <w:t xml:space="preserve"> в случае обращения за предоставлением меры социальной поддержки </w:t>
      </w:r>
      <w:r w:rsidR="004F2E4E" w:rsidRPr="00184AB0">
        <w:rPr>
          <w:rFonts w:ascii="Times New Roman" w:hAnsi="Times New Roman" w:cs="Times New Roman"/>
          <w:b w:val="0"/>
          <w:sz w:val="28"/>
          <w:szCs w:val="28"/>
        </w:rPr>
        <w:t>по оплате твердого топлива, включая его доставку, предусмотренной пунктом 6 статьи 3 настоящего Закона</w:t>
      </w:r>
      <w:r w:rsidR="004F2E4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168F5" w:rsidRDefault="00FF7A57" w:rsidP="007168F5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6) </w:t>
      </w:r>
      <w:r w:rsidR="00D4612F" w:rsidRPr="00184AB0">
        <w:rPr>
          <w:rFonts w:ascii="Times New Roman" w:hAnsi="Times New Roman" w:cs="Times New Roman"/>
          <w:b w:val="0"/>
          <w:sz w:val="28"/>
          <w:szCs w:val="28"/>
        </w:rPr>
        <w:t xml:space="preserve">документ, </w:t>
      </w:r>
      <w:r w:rsidR="00DA7854" w:rsidRPr="00184AB0">
        <w:rPr>
          <w:rFonts w:ascii="Times New Roman" w:hAnsi="Times New Roman" w:cs="Times New Roman"/>
          <w:b w:val="0"/>
          <w:sz w:val="28"/>
          <w:szCs w:val="28"/>
        </w:rPr>
        <w:t>содержа</w:t>
      </w:r>
      <w:r w:rsidR="00D4612F" w:rsidRPr="00184AB0">
        <w:rPr>
          <w:rFonts w:ascii="Times New Roman" w:hAnsi="Times New Roman" w:cs="Times New Roman"/>
          <w:b w:val="0"/>
          <w:sz w:val="28"/>
          <w:szCs w:val="28"/>
        </w:rPr>
        <w:t>щи</w:t>
      </w:r>
      <w:r w:rsidR="005C7B10">
        <w:rPr>
          <w:rFonts w:ascii="Times New Roman" w:hAnsi="Times New Roman" w:cs="Times New Roman"/>
          <w:b w:val="0"/>
          <w:sz w:val="28"/>
          <w:szCs w:val="28"/>
        </w:rPr>
        <w:t>й</w:t>
      </w:r>
      <w:r w:rsidR="00D4612F" w:rsidRPr="00184AB0">
        <w:rPr>
          <w:rFonts w:ascii="Times New Roman" w:hAnsi="Times New Roman" w:cs="Times New Roman"/>
          <w:b w:val="0"/>
          <w:sz w:val="28"/>
          <w:szCs w:val="28"/>
        </w:rPr>
        <w:t xml:space="preserve"> информацию</w:t>
      </w:r>
      <w:r w:rsidR="0079247F" w:rsidRPr="00184AB0">
        <w:rPr>
          <w:rFonts w:ascii="Times New Roman" w:hAnsi="Times New Roman" w:cs="Times New Roman"/>
          <w:b w:val="0"/>
          <w:sz w:val="28"/>
          <w:szCs w:val="28"/>
        </w:rPr>
        <w:t xml:space="preserve"> о наличии </w:t>
      </w:r>
      <w:r w:rsidR="005C7B10">
        <w:rPr>
          <w:rFonts w:ascii="Times New Roman" w:hAnsi="Times New Roman" w:cs="Times New Roman"/>
          <w:b w:val="0"/>
          <w:sz w:val="28"/>
          <w:szCs w:val="28"/>
        </w:rPr>
        <w:t xml:space="preserve">печного отопления, </w:t>
      </w:r>
      <w:r w:rsidR="005C7B10" w:rsidRPr="005C7B10">
        <w:rPr>
          <w:rFonts w:ascii="Times New Roman" w:hAnsi="Times New Roman"/>
          <w:b w:val="0"/>
          <w:sz w:val="28"/>
          <w:szCs w:val="28"/>
        </w:rPr>
        <w:t>–</w:t>
      </w:r>
      <w:r w:rsidR="0079247F" w:rsidRPr="00184AB0">
        <w:rPr>
          <w:rFonts w:ascii="Times New Roman" w:hAnsi="Times New Roman" w:cs="Times New Roman"/>
          <w:b w:val="0"/>
          <w:sz w:val="28"/>
          <w:szCs w:val="28"/>
        </w:rPr>
        <w:t xml:space="preserve"> в случае обращения за предоставлением меры социальной поддержки по оплате твердого топлива, включая его доставку, предусмотренной пунктом 6 статьи 3 настоящего Закона</w:t>
      </w:r>
      <w:r w:rsidR="007168F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173D" w:rsidRPr="00184AB0" w:rsidRDefault="007168F5" w:rsidP="0044676B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168F5">
        <w:rPr>
          <w:rFonts w:ascii="Times New Roman" w:hAnsi="Times New Roman" w:cs="Times New Roman"/>
          <w:b w:val="0"/>
          <w:sz w:val="28"/>
          <w:szCs w:val="28"/>
        </w:rPr>
        <w:t>7)</w:t>
      </w:r>
      <w:r w:rsidRPr="007168F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документы, подтверждающие фактически понесенные расходы на доставку твердого топлива (гражданско-правовые договоры и платежные документы, расписки в получении платежей), </w:t>
      </w:r>
      <w:r w:rsidR="005C7B10" w:rsidRPr="005C7B10">
        <w:rPr>
          <w:rFonts w:ascii="Times New Roman" w:hAnsi="Times New Roman"/>
          <w:b w:val="0"/>
          <w:sz w:val="28"/>
          <w:szCs w:val="28"/>
        </w:rPr>
        <w:t>–</w:t>
      </w:r>
      <w:r w:rsidRPr="007168F5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для получения меры социальной поддержки, предусмотренной 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пунктом 6 статьи 3 </w:t>
      </w:r>
      <w:r w:rsidRPr="007168F5">
        <w:rPr>
          <w:rFonts w:ascii="Times New Roman" w:eastAsiaTheme="minorHAnsi" w:hAnsi="Times New Roman" w:cs="Times New Roman"/>
          <w:b w:val="0"/>
          <w:sz w:val="28"/>
          <w:szCs w:val="28"/>
        </w:rPr>
        <w:t>настоящего Закона, в части денежной компенсации расходов на доставку твердого топлива при наличии печного отопления при отсутствии тарифов на услуги по доставке твердого топлива, предоставляемые муниципальными предприятиями и учреждениями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>.</w:t>
      </w:r>
      <w:r w:rsidR="00C56CFF" w:rsidRPr="00184AB0">
        <w:rPr>
          <w:rFonts w:ascii="Times New Roman" w:eastAsiaTheme="minorHAnsi" w:hAnsi="Times New Roman" w:cs="Times New Roman"/>
          <w:b w:val="0"/>
          <w:sz w:val="28"/>
          <w:szCs w:val="28"/>
        </w:rPr>
        <w:t>»;</w:t>
      </w:r>
      <w:proofErr w:type="gramEnd"/>
    </w:p>
    <w:p w:rsidR="0079247F" w:rsidRPr="00184AB0" w:rsidRDefault="0079247F" w:rsidP="0044676B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 xml:space="preserve">дополнить </w:t>
      </w:r>
      <w:r w:rsidRPr="00184AB0">
        <w:rPr>
          <w:sz w:val="28"/>
          <w:szCs w:val="28"/>
        </w:rPr>
        <w:t>часть</w:t>
      </w:r>
      <w:r w:rsidR="00076F20" w:rsidRPr="00184AB0">
        <w:rPr>
          <w:sz w:val="28"/>
          <w:szCs w:val="28"/>
        </w:rPr>
        <w:t>ю</w:t>
      </w:r>
      <w:r w:rsidRPr="00184AB0">
        <w:rPr>
          <w:sz w:val="28"/>
          <w:szCs w:val="28"/>
        </w:rPr>
        <w:t xml:space="preserve"> 2</w:t>
      </w:r>
      <w:r w:rsidR="00335775">
        <w:rPr>
          <w:sz w:val="28"/>
          <w:szCs w:val="28"/>
          <w:vertAlign w:val="superscript"/>
        </w:rPr>
        <w:t>1</w:t>
      </w:r>
      <w:r w:rsidRPr="00184AB0">
        <w:rPr>
          <w:rFonts w:eastAsiaTheme="minorHAnsi"/>
          <w:kern w:val="0"/>
          <w:sz w:val="28"/>
          <w:szCs w:val="28"/>
        </w:rPr>
        <w:t xml:space="preserve"> следующего содержания:</w:t>
      </w:r>
    </w:p>
    <w:p w:rsidR="0079247F" w:rsidRPr="00184AB0" w:rsidRDefault="0079247F" w:rsidP="0044676B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«2</w:t>
      </w:r>
      <w:r w:rsidR="00335775">
        <w:rPr>
          <w:rFonts w:eastAsiaTheme="minorHAnsi"/>
          <w:kern w:val="0"/>
          <w:sz w:val="28"/>
          <w:szCs w:val="28"/>
          <w:vertAlign w:val="superscript"/>
        </w:rPr>
        <w:t>1</w:t>
      </w:r>
      <w:r w:rsidRPr="00184AB0">
        <w:rPr>
          <w:rFonts w:eastAsiaTheme="minorHAnsi"/>
          <w:kern w:val="0"/>
          <w:sz w:val="28"/>
          <w:szCs w:val="28"/>
        </w:rPr>
        <w:t>.</w:t>
      </w:r>
      <w:r w:rsidR="002C05E9" w:rsidRPr="00184AB0">
        <w:rPr>
          <w:rFonts w:eastAsiaTheme="minorHAnsi"/>
          <w:kern w:val="0"/>
          <w:sz w:val="28"/>
          <w:szCs w:val="28"/>
        </w:rPr>
        <w:t xml:space="preserve"> Заявитель</w:t>
      </w:r>
      <w:r w:rsidRPr="00184AB0">
        <w:rPr>
          <w:rFonts w:eastAsiaTheme="minorHAnsi"/>
          <w:kern w:val="0"/>
          <w:sz w:val="28"/>
          <w:szCs w:val="28"/>
        </w:rPr>
        <w:t xml:space="preserve"> или его представитель вправе </w:t>
      </w:r>
      <w:r w:rsidR="00335775">
        <w:rPr>
          <w:rFonts w:eastAsiaTheme="minorHAnsi"/>
          <w:kern w:val="0"/>
          <w:sz w:val="28"/>
          <w:szCs w:val="28"/>
        </w:rPr>
        <w:t xml:space="preserve">не </w:t>
      </w:r>
      <w:r w:rsidRPr="00184AB0">
        <w:rPr>
          <w:rFonts w:eastAsiaTheme="minorHAnsi"/>
          <w:kern w:val="0"/>
          <w:sz w:val="28"/>
          <w:szCs w:val="28"/>
        </w:rPr>
        <w:t>представ</w:t>
      </w:r>
      <w:r w:rsidR="00335775">
        <w:rPr>
          <w:rFonts w:eastAsiaTheme="minorHAnsi"/>
          <w:kern w:val="0"/>
          <w:sz w:val="28"/>
          <w:szCs w:val="28"/>
        </w:rPr>
        <w:t>лять в учреждение</w:t>
      </w:r>
      <w:r w:rsidRPr="00184AB0">
        <w:rPr>
          <w:rFonts w:eastAsiaTheme="minorHAnsi"/>
          <w:kern w:val="0"/>
          <w:sz w:val="28"/>
          <w:szCs w:val="28"/>
        </w:rPr>
        <w:t xml:space="preserve"> документы, указанные в </w:t>
      </w:r>
      <w:hyperlink r:id="rId8" w:history="1">
        <w:r w:rsidRPr="00184AB0">
          <w:rPr>
            <w:rFonts w:eastAsiaTheme="minorHAnsi"/>
            <w:kern w:val="0"/>
            <w:sz w:val="28"/>
            <w:szCs w:val="28"/>
          </w:rPr>
          <w:t>пункт</w:t>
        </w:r>
        <w:r w:rsidR="00335775">
          <w:rPr>
            <w:rFonts w:eastAsiaTheme="minorHAnsi"/>
            <w:kern w:val="0"/>
            <w:sz w:val="28"/>
            <w:szCs w:val="28"/>
          </w:rPr>
          <w:t xml:space="preserve">ах 4, </w:t>
        </w:r>
        <w:r w:rsidRPr="00184AB0">
          <w:rPr>
            <w:rFonts w:eastAsiaTheme="minorHAnsi"/>
            <w:kern w:val="0"/>
            <w:sz w:val="28"/>
            <w:szCs w:val="28"/>
          </w:rPr>
          <w:t xml:space="preserve"> </w:t>
        </w:r>
        <w:r w:rsidR="00335775">
          <w:rPr>
            <w:rFonts w:eastAsiaTheme="minorHAnsi"/>
            <w:kern w:val="0"/>
            <w:sz w:val="28"/>
            <w:szCs w:val="28"/>
          </w:rPr>
          <w:t>5</w:t>
        </w:r>
        <w:r w:rsidR="00876039" w:rsidRPr="00184AB0">
          <w:rPr>
            <w:rFonts w:eastAsiaTheme="minorHAnsi"/>
            <w:kern w:val="0"/>
            <w:sz w:val="28"/>
            <w:szCs w:val="28"/>
          </w:rPr>
          <w:t xml:space="preserve"> (</w:t>
        </w:r>
        <w:r w:rsidR="00335775">
          <w:rPr>
            <w:rFonts w:eastAsiaTheme="minorHAnsi"/>
            <w:kern w:val="0"/>
            <w:sz w:val="28"/>
            <w:szCs w:val="28"/>
          </w:rPr>
          <w:t xml:space="preserve">в случае </w:t>
        </w:r>
        <w:r w:rsidR="00876039" w:rsidRPr="00184AB0">
          <w:rPr>
            <w:rFonts w:eastAsiaTheme="minorHAnsi"/>
            <w:kern w:val="0"/>
            <w:sz w:val="28"/>
            <w:szCs w:val="28"/>
          </w:rPr>
          <w:t>если права на жилое помещение зарегистрированы в Едином государственном реестре недвижимости)</w:t>
        </w:r>
        <w:r w:rsidRPr="00184AB0">
          <w:rPr>
            <w:rFonts w:eastAsiaTheme="minorHAnsi"/>
            <w:kern w:val="0"/>
            <w:sz w:val="28"/>
            <w:szCs w:val="28"/>
          </w:rPr>
          <w:t xml:space="preserve"> части 2</w:t>
        </w:r>
      </w:hyperlink>
      <w:r w:rsidRPr="00184AB0">
        <w:rPr>
          <w:rFonts w:eastAsiaTheme="minorHAnsi"/>
          <w:kern w:val="0"/>
          <w:sz w:val="28"/>
          <w:szCs w:val="28"/>
        </w:rPr>
        <w:t xml:space="preserve"> настоящей статьи. Если такие документы не были представлены</w:t>
      </w:r>
      <w:r w:rsidR="006B49DE" w:rsidRPr="00184AB0">
        <w:rPr>
          <w:rFonts w:eastAsiaTheme="minorHAnsi"/>
          <w:kern w:val="0"/>
          <w:sz w:val="28"/>
          <w:szCs w:val="28"/>
        </w:rPr>
        <w:t xml:space="preserve"> заявителем или его представителем</w:t>
      </w:r>
      <w:r w:rsidR="006F567D">
        <w:rPr>
          <w:rFonts w:eastAsiaTheme="minorHAnsi"/>
          <w:kern w:val="0"/>
          <w:sz w:val="28"/>
          <w:szCs w:val="28"/>
        </w:rPr>
        <w:t>, указанные документы и (</w:t>
      </w:r>
      <w:proofErr w:type="gramStart"/>
      <w:r w:rsidR="006F567D">
        <w:rPr>
          <w:rFonts w:eastAsiaTheme="minorHAnsi"/>
          <w:kern w:val="0"/>
          <w:sz w:val="28"/>
          <w:szCs w:val="28"/>
        </w:rPr>
        <w:t xml:space="preserve">или) </w:t>
      </w:r>
      <w:proofErr w:type="gramEnd"/>
      <w:r w:rsidRPr="00184AB0">
        <w:rPr>
          <w:rFonts w:eastAsiaTheme="minorHAnsi"/>
          <w:kern w:val="0"/>
          <w:sz w:val="28"/>
          <w:szCs w:val="28"/>
        </w:rPr>
        <w:t>информация запрашиваются в порядке межведомственного информационного взаимодействия в соответствии с законодательством.».</w:t>
      </w:r>
    </w:p>
    <w:p w:rsidR="00E749FE" w:rsidRPr="00184AB0" w:rsidRDefault="007E25E6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абзац первый </w:t>
      </w:r>
      <w:r w:rsidR="0044676B" w:rsidRPr="00184AB0">
        <w:rPr>
          <w:rFonts w:eastAsiaTheme="minorHAnsi"/>
          <w:kern w:val="0"/>
          <w:sz w:val="28"/>
          <w:szCs w:val="28"/>
        </w:rPr>
        <w:t>част</w:t>
      </w:r>
      <w:r>
        <w:rPr>
          <w:rFonts w:eastAsiaTheme="minorHAnsi"/>
          <w:kern w:val="0"/>
          <w:sz w:val="28"/>
          <w:szCs w:val="28"/>
        </w:rPr>
        <w:t>и</w:t>
      </w:r>
      <w:r w:rsidR="00E749FE" w:rsidRPr="00184AB0">
        <w:rPr>
          <w:rFonts w:eastAsiaTheme="minorHAnsi"/>
          <w:kern w:val="0"/>
          <w:sz w:val="28"/>
          <w:szCs w:val="28"/>
        </w:rPr>
        <w:t xml:space="preserve"> 4 изложить в следующей редакции:</w:t>
      </w:r>
    </w:p>
    <w:p w:rsidR="00A67D89" w:rsidRPr="00184AB0" w:rsidRDefault="00E749FE" w:rsidP="000B3416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 xml:space="preserve">«4. </w:t>
      </w:r>
      <w:proofErr w:type="gramStart"/>
      <w:r w:rsidR="00A67D89" w:rsidRPr="00184AB0">
        <w:rPr>
          <w:rFonts w:eastAsiaTheme="minorHAnsi"/>
          <w:kern w:val="0"/>
          <w:sz w:val="28"/>
          <w:szCs w:val="28"/>
        </w:rPr>
        <w:t>Решение о присвоении статуса и</w:t>
      </w:r>
      <w:r w:rsidR="005D14E9" w:rsidRPr="00184AB0">
        <w:rPr>
          <w:rFonts w:eastAsiaTheme="minorHAnsi"/>
          <w:kern w:val="0"/>
          <w:sz w:val="28"/>
          <w:szCs w:val="28"/>
        </w:rPr>
        <w:t xml:space="preserve">ли о присвоении статуса и предоставлении мер социальной поддержки, предусмотренных пунктами </w:t>
      </w:r>
      <w:r w:rsidR="00DC09EE" w:rsidRPr="00184AB0">
        <w:rPr>
          <w:rFonts w:eastAsiaTheme="minorHAnsi"/>
          <w:kern w:val="0"/>
          <w:sz w:val="28"/>
          <w:szCs w:val="28"/>
        </w:rPr>
        <w:t xml:space="preserve">1, 4, 5, 6 статьи 3 </w:t>
      </w:r>
      <w:r w:rsidR="00FF5A91" w:rsidRPr="00184AB0">
        <w:rPr>
          <w:rFonts w:eastAsiaTheme="minorHAnsi"/>
          <w:kern w:val="0"/>
          <w:sz w:val="28"/>
          <w:szCs w:val="28"/>
        </w:rPr>
        <w:t>настоящего Закона</w:t>
      </w:r>
      <w:r w:rsidR="006F567D">
        <w:rPr>
          <w:rFonts w:eastAsiaTheme="minorHAnsi"/>
          <w:kern w:val="0"/>
          <w:sz w:val="28"/>
          <w:szCs w:val="28"/>
        </w:rPr>
        <w:t>,</w:t>
      </w:r>
      <w:r w:rsidR="00FF5A91" w:rsidRPr="00184AB0">
        <w:rPr>
          <w:rFonts w:eastAsiaTheme="minorHAnsi"/>
          <w:kern w:val="0"/>
          <w:sz w:val="28"/>
          <w:szCs w:val="28"/>
        </w:rPr>
        <w:t xml:space="preserve"> </w:t>
      </w:r>
      <w:r w:rsidR="00DC09EE" w:rsidRPr="00184AB0">
        <w:rPr>
          <w:rFonts w:eastAsiaTheme="minorHAnsi"/>
          <w:kern w:val="0"/>
          <w:sz w:val="28"/>
          <w:szCs w:val="28"/>
        </w:rPr>
        <w:t>либо об отказе в присвоении статуса</w:t>
      </w:r>
      <w:r w:rsidR="00E806D2" w:rsidRPr="00184AB0">
        <w:rPr>
          <w:rFonts w:eastAsiaTheme="minorHAnsi"/>
          <w:kern w:val="0"/>
          <w:sz w:val="28"/>
          <w:szCs w:val="28"/>
        </w:rPr>
        <w:t xml:space="preserve"> и</w:t>
      </w:r>
      <w:r w:rsidR="00FF5A91" w:rsidRPr="00184AB0">
        <w:rPr>
          <w:rFonts w:eastAsiaTheme="minorHAnsi"/>
          <w:kern w:val="0"/>
          <w:sz w:val="28"/>
          <w:szCs w:val="28"/>
        </w:rPr>
        <w:t>ли об отказе в присвоении статуса и предоставлении мер социальной поддержки, предусмотренных пунктами 1, 4, 5, 6 статьи 3 настоящего Закона</w:t>
      </w:r>
      <w:r w:rsidR="006F567D">
        <w:rPr>
          <w:rFonts w:eastAsiaTheme="minorHAnsi"/>
          <w:kern w:val="0"/>
          <w:sz w:val="28"/>
          <w:szCs w:val="28"/>
        </w:rPr>
        <w:t>,</w:t>
      </w:r>
      <w:r w:rsidR="00A67D89" w:rsidRPr="00184AB0">
        <w:rPr>
          <w:rFonts w:eastAsiaTheme="minorHAnsi"/>
          <w:kern w:val="0"/>
          <w:sz w:val="28"/>
          <w:szCs w:val="28"/>
        </w:rPr>
        <w:t xml:space="preserve"> принимается учреждением не позднее чем через десять рабочих дней со</w:t>
      </w:r>
      <w:proofErr w:type="gramEnd"/>
      <w:r w:rsidR="00A67D89" w:rsidRPr="00184AB0">
        <w:rPr>
          <w:rFonts w:eastAsiaTheme="minorHAnsi"/>
          <w:kern w:val="0"/>
          <w:sz w:val="28"/>
          <w:szCs w:val="28"/>
        </w:rPr>
        <w:t xml:space="preserve"> дня обращения заявителя или его представителя</w:t>
      </w:r>
      <w:proofErr w:type="gramStart"/>
      <w:r w:rsidR="00A67D89" w:rsidRPr="00184AB0">
        <w:rPr>
          <w:rFonts w:eastAsiaTheme="minorHAnsi"/>
          <w:kern w:val="0"/>
          <w:sz w:val="28"/>
          <w:szCs w:val="28"/>
        </w:rPr>
        <w:t>.</w:t>
      </w:r>
      <w:r w:rsidR="003519F0" w:rsidRPr="00184AB0">
        <w:rPr>
          <w:rFonts w:eastAsiaTheme="minorHAnsi"/>
          <w:kern w:val="0"/>
          <w:sz w:val="28"/>
          <w:szCs w:val="28"/>
        </w:rPr>
        <w:t>»;</w:t>
      </w:r>
      <w:proofErr w:type="gramEnd"/>
    </w:p>
    <w:p w:rsidR="00E749FE" w:rsidRPr="00184AB0" w:rsidRDefault="00341886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часть 5</w:t>
      </w:r>
      <w:r w:rsidR="001E5008" w:rsidRPr="00184AB0">
        <w:rPr>
          <w:rFonts w:eastAsiaTheme="minorHAnsi"/>
          <w:kern w:val="0"/>
          <w:sz w:val="28"/>
          <w:szCs w:val="28"/>
        </w:rPr>
        <w:t xml:space="preserve"> </w:t>
      </w:r>
      <w:r w:rsidR="00044DB7" w:rsidRPr="00184AB0">
        <w:rPr>
          <w:rFonts w:eastAsiaTheme="minorHAnsi"/>
          <w:kern w:val="0"/>
          <w:sz w:val="28"/>
          <w:szCs w:val="28"/>
        </w:rPr>
        <w:t>изложить в следующей редакции</w:t>
      </w:r>
      <w:r w:rsidR="001E5008" w:rsidRPr="00184AB0">
        <w:rPr>
          <w:rFonts w:eastAsiaTheme="minorHAnsi"/>
          <w:kern w:val="0"/>
          <w:sz w:val="28"/>
          <w:szCs w:val="28"/>
        </w:rPr>
        <w:t>:</w:t>
      </w:r>
    </w:p>
    <w:p w:rsidR="00044DB7" w:rsidRPr="00184AB0" w:rsidRDefault="00BE72F3" w:rsidP="00FC4D34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lastRenderedPageBreak/>
        <w:t xml:space="preserve">«5. </w:t>
      </w:r>
      <w:r w:rsidR="006D376D" w:rsidRPr="00184AB0">
        <w:rPr>
          <w:rFonts w:eastAsiaTheme="minorHAnsi"/>
          <w:kern w:val="0"/>
          <w:sz w:val="28"/>
          <w:szCs w:val="28"/>
        </w:rPr>
        <w:t xml:space="preserve">Основанием отказа в присвоении статуса или в присвоении статуса </w:t>
      </w:r>
      <w:r w:rsidR="00FC4D34" w:rsidRPr="00184AB0">
        <w:rPr>
          <w:rFonts w:eastAsiaTheme="minorHAnsi"/>
          <w:kern w:val="0"/>
          <w:sz w:val="28"/>
          <w:szCs w:val="28"/>
        </w:rPr>
        <w:t>и</w:t>
      </w:r>
      <w:r w:rsidR="006D376D" w:rsidRPr="00184AB0">
        <w:rPr>
          <w:rFonts w:eastAsiaTheme="minorHAnsi"/>
          <w:kern w:val="0"/>
          <w:sz w:val="28"/>
          <w:szCs w:val="28"/>
        </w:rPr>
        <w:t xml:space="preserve"> предоставлении мер социальной поддержки, предусмотренных пунктами 1, 4, 5, 6 статьи 3 настоящего Закона</w:t>
      </w:r>
      <w:r w:rsidR="002E4B09">
        <w:rPr>
          <w:rFonts w:eastAsiaTheme="minorHAnsi"/>
          <w:kern w:val="0"/>
          <w:sz w:val="28"/>
          <w:szCs w:val="28"/>
        </w:rPr>
        <w:t>,</w:t>
      </w:r>
      <w:r w:rsidR="00E43D27" w:rsidRPr="00184AB0">
        <w:rPr>
          <w:rFonts w:eastAsiaTheme="minorHAnsi"/>
          <w:kern w:val="0"/>
          <w:sz w:val="28"/>
          <w:szCs w:val="28"/>
        </w:rPr>
        <w:t xml:space="preserve"> является:</w:t>
      </w:r>
    </w:p>
    <w:p w:rsidR="001E5008" w:rsidRPr="00184AB0" w:rsidRDefault="009F4F4C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1) </w:t>
      </w:r>
      <w:r w:rsidR="001E5008" w:rsidRPr="00184AB0">
        <w:rPr>
          <w:rFonts w:eastAsiaTheme="minorHAnsi"/>
          <w:kern w:val="0"/>
          <w:sz w:val="28"/>
          <w:szCs w:val="28"/>
        </w:rPr>
        <w:t xml:space="preserve">несоответствие заявителя категории граждан, указанной в </w:t>
      </w:r>
      <w:hyperlink r:id="rId9" w:history="1">
        <w:r w:rsidR="001E5008" w:rsidRPr="00184AB0">
          <w:rPr>
            <w:rFonts w:eastAsiaTheme="minorHAnsi"/>
            <w:kern w:val="0"/>
            <w:sz w:val="28"/>
            <w:szCs w:val="28"/>
          </w:rPr>
          <w:t>статье 2</w:t>
        </w:r>
      </w:hyperlink>
      <w:r w:rsidR="009B65C3" w:rsidRPr="00184AB0">
        <w:rPr>
          <w:rFonts w:eastAsiaTheme="minorHAnsi"/>
          <w:kern w:val="0"/>
          <w:sz w:val="28"/>
          <w:szCs w:val="28"/>
        </w:rPr>
        <w:t xml:space="preserve"> настоящего Закона;</w:t>
      </w:r>
    </w:p>
    <w:p w:rsidR="002E4B09" w:rsidRDefault="009F4F4C" w:rsidP="002E4B09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2) </w:t>
      </w:r>
      <w:r w:rsidR="009B65C3" w:rsidRPr="00184AB0">
        <w:rPr>
          <w:rFonts w:eastAsiaTheme="minorHAnsi"/>
          <w:kern w:val="0"/>
          <w:sz w:val="28"/>
          <w:szCs w:val="28"/>
        </w:rPr>
        <w:t>непредставление (неполное представление) документов, указанных в части 2 настоящей статьи</w:t>
      </w:r>
      <w:r w:rsidR="00E73F2E" w:rsidRPr="00184AB0">
        <w:rPr>
          <w:rFonts w:eastAsiaTheme="minorHAnsi"/>
          <w:kern w:val="0"/>
          <w:sz w:val="28"/>
          <w:szCs w:val="28"/>
        </w:rPr>
        <w:t>, за исключением документов, которые заявитель или его представитель вправе не представлять</w:t>
      </w:r>
      <w:r w:rsidR="002E4B09">
        <w:rPr>
          <w:rFonts w:eastAsiaTheme="minorHAnsi"/>
          <w:kern w:val="0"/>
          <w:sz w:val="28"/>
          <w:szCs w:val="28"/>
        </w:rPr>
        <w:t>;</w:t>
      </w:r>
    </w:p>
    <w:p w:rsidR="005C7B10" w:rsidRDefault="009F4F4C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3) </w:t>
      </w:r>
      <w:r w:rsidR="002E4B09">
        <w:rPr>
          <w:rFonts w:eastAsiaTheme="minorHAnsi"/>
          <w:kern w:val="0"/>
          <w:sz w:val="28"/>
          <w:szCs w:val="28"/>
        </w:rPr>
        <w:t>представление недостоверных сведений в заявлении и (или) документах.</w:t>
      </w:r>
    </w:p>
    <w:p w:rsidR="009B65C3" w:rsidRPr="00184AB0" w:rsidRDefault="005C7B10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Отказ </w:t>
      </w:r>
      <w:r w:rsidRPr="00184AB0">
        <w:rPr>
          <w:rFonts w:eastAsiaTheme="minorHAnsi"/>
          <w:kern w:val="0"/>
          <w:sz w:val="28"/>
          <w:szCs w:val="28"/>
        </w:rPr>
        <w:t>в присвоении статуса или в присвоении статуса и предоставлении мер социальной поддержки, предусмотренных пунктами 1, 4, 5, 6 статьи 3 настоящего Закона</w:t>
      </w:r>
      <w:r>
        <w:rPr>
          <w:rFonts w:eastAsiaTheme="minorHAnsi"/>
          <w:kern w:val="0"/>
          <w:sz w:val="28"/>
          <w:szCs w:val="28"/>
        </w:rPr>
        <w:t>, может быть обжалован в порядке, установленном законодательством</w:t>
      </w:r>
      <w:proofErr w:type="gramStart"/>
      <w:r>
        <w:rPr>
          <w:rFonts w:eastAsiaTheme="minorHAnsi"/>
          <w:kern w:val="0"/>
          <w:sz w:val="28"/>
          <w:szCs w:val="28"/>
        </w:rPr>
        <w:t>.</w:t>
      </w:r>
      <w:r w:rsidR="009B65C3" w:rsidRPr="00184AB0">
        <w:rPr>
          <w:rFonts w:eastAsiaTheme="minorHAnsi"/>
          <w:kern w:val="0"/>
          <w:sz w:val="28"/>
          <w:szCs w:val="28"/>
        </w:rPr>
        <w:t>»;</w:t>
      </w:r>
      <w:proofErr w:type="gramEnd"/>
    </w:p>
    <w:p w:rsidR="001E5008" w:rsidRPr="00184AB0" w:rsidRDefault="00873053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часть 6 изложить в следующей редакции:</w:t>
      </w:r>
    </w:p>
    <w:p w:rsidR="00CD4C3E" w:rsidRDefault="00873053" w:rsidP="00C43835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 xml:space="preserve">«6. </w:t>
      </w:r>
      <w:proofErr w:type="gramStart"/>
      <w:r w:rsidR="002E7A54" w:rsidRPr="00184AB0">
        <w:rPr>
          <w:rFonts w:eastAsiaTheme="minorHAnsi"/>
          <w:kern w:val="0"/>
          <w:sz w:val="28"/>
          <w:szCs w:val="28"/>
        </w:rPr>
        <w:t xml:space="preserve">Решение о присвоении статуса </w:t>
      </w:r>
      <w:r w:rsidR="00C43835" w:rsidRPr="00184AB0">
        <w:rPr>
          <w:rFonts w:eastAsiaTheme="minorHAnsi"/>
          <w:kern w:val="0"/>
          <w:sz w:val="28"/>
          <w:szCs w:val="28"/>
        </w:rPr>
        <w:t>или о присвоении статуса и предоставлении мер социальной поддержки, предусмотренных пунктами 1, 4, 5, 6 статьи 3 настоящего Закона</w:t>
      </w:r>
      <w:r w:rsidR="001C5708">
        <w:rPr>
          <w:rFonts w:eastAsiaTheme="minorHAnsi"/>
          <w:kern w:val="0"/>
          <w:sz w:val="28"/>
          <w:szCs w:val="28"/>
        </w:rPr>
        <w:t>,</w:t>
      </w:r>
      <w:r w:rsidR="005C7B10">
        <w:rPr>
          <w:rFonts w:eastAsiaTheme="minorHAnsi"/>
          <w:kern w:val="0"/>
          <w:sz w:val="28"/>
          <w:szCs w:val="28"/>
        </w:rPr>
        <w:t xml:space="preserve"> либо</w:t>
      </w:r>
      <w:r w:rsidR="002E7A54" w:rsidRPr="00184AB0">
        <w:rPr>
          <w:rFonts w:eastAsiaTheme="minorHAnsi"/>
          <w:kern w:val="0"/>
          <w:sz w:val="28"/>
          <w:szCs w:val="28"/>
        </w:rPr>
        <w:t xml:space="preserve"> об отказе в присвоении статуса</w:t>
      </w:r>
      <w:r w:rsidR="0040368C" w:rsidRPr="00184AB0">
        <w:rPr>
          <w:rFonts w:eastAsiaTheme="minorHAnsi"/>
          <w:kern w:val="0"/>
          <w:sz w:val="28"/>
          <w:szCs w:val="28"/>
        </w:rPr>
        <w:t xml:space="preserve"> или о</w:t>
      </w:r>
      <w:r w:rsidR="009B4CA7" w:rsidRPr="00184AB0">
        <w:rPr>
          <w:rFonts w:eastAsiaTheme="minorHAnsi"/>
          <w:kern w:val="0"/>
          <w:sz w:val="28"/>
          <w:szCs w:val="28"/>
        </w:rPr>
        <w:t>б отказе в</w:t>
      </w:r>
      <w:r w:rsidR="0040368C" w:rsidRPr="00184AB0">
        <w:rPr>
          <w:rFonts w:eastAsiaTheme="minorHAnsi"/>
          <w:kern w:val="0"/>
          <w:sz w:val="28"/>
          <w:szCs w:val="28"/>
        </w:rPr>
        <w:t xml:space="preserve"> присвоении статуса и предоставлении мер социальной поддержки, предусмотренных пунктами 1, 4, 5, 6 статьи 3 настоящего Закона</w:t>
      </w:r>
      <w:r w:rsidR="001C5708">
        <w:rPr>
          <w:rFonts w:eastAsiaTheme="minorHAnsi"/>
          <w:kern w:val="0"/>
          <w:sz w:val="28"/>
          <w:szCs w:val="28"/>
        </w:rPr>
        <w:t>,</w:t>
      </w:r>
      <w:r w:rsidR="002F797C" w:rsidRPr="00184AB0">
        <w:rPr>
          <w:rFonts w:eastAsiaTheme="minorHAnsi"/>
          <w:kern w:val="0"/>
          <w:sz w:val="28"/>
          <w:szCs w:val="28"/>
        </w:rPr>
        <w:t xml:space="preserve"> </w:t>
      </w:r>
      <w:r w:rsidR="00CD4C3E" w:rsidRPr="00184AB0">
        <w:rPr>
          <w:rFonts w:eastAsiaTheme="minorHAnsi"/>
          <w:kern w:val="0"/>
          <w:sz w:val="28"/>
          <w:szCs w:val="28"/>
        </w:rPr>
        <w:t>с указанием причин отказа направляется заявителю не позднее пяти рабочих</w:t>
      </w:r>
      <w:proofErr w:type="gramEnd"/>
      <w:r w:rsidR="00CD4C3E" w:rsidRPr="00184AB0">
        <w:rPr>
          <w:rFonts w:eastAsiaTheme="minorHAnsi"/>
          <w:kern w:val="0"/>
          <w:sz w:val="28"/>
          <w:szCs w:val="28"/>
        </w:rPr>
        <w:t xml:space="preserve"> дней со дня принятия соответствующего решения</w:t>
      </w:r>
      <w:proofErr w:type="gramStart"/>
      <w:r w:rsidR="00CD4C3E" w:rsidRPr="00184AB0">
        <w:rPr>
          <w:rFonts w:eastAsiaTheme="minorHAnsi"/>
          <w:kern w:val="0"/>
          <w:sz w:val="28"/>
          <w:szCs w:val="28"/>
        </w:rPr>
        <w:t>.</w:t>
      </w:r>
      <w:r w:rsidR="008435BE" w:rsidRPr="00184AB0">
        <w:rPr>
          <w:rFonts w:eastAsiaTheme="minorHAnsi"/>
          <w:kern w:val="0"/>
          <w:sz w:val="28"/>
          <w:szCs w:val="28"/>
        </w:rPr>
        <w:t>»;</w:t>
      </w:r>
      <w:proofErr w:type="gramEnd"/>
    </w:p>
    <w:p w:rsidR="005C7B10" w:rsidRPr="00184AB0" w:rsidRDefault="005C7B10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 xml:space="preserve">дополнить частями </w:t>
      </w:r>
      <w:r>
        <w:rPr>
          <w:rFonts w:eastAsiaTheme="minorHAnsi"/>
          <w:kern w:val="0"/>
          <w:sz w:val="28"/>
          <w:szCs w:val="28"/>
        </w:rPr>
        <w:t>6</w:t>
      </w:r>
      <w:r w:rsidRPr="00184AB0">
        <w:rPr>
          <w:rFonts w:eastAsiaTheme="minorHAnsi"/>
          <w:kern w:val="0"/>
          <w:sz w:val="28"/>
          <w:szCs w:val="28"/>
          <w:vertAlign w:val="superscript"/>
        </w:rPr>
        <w:t>1</w:t>
      </w:r>
      <w:r w:rsidRPr="00184AB0">
        <w:rPr>
          <w:rFonts w:eastAsiaTheme="minorHAnsi"/>
          <w:kern w:val="0"/>
          <w:sz w:val="28"/>
          <w:szCs w:val="28"/>
        </w:rPr>
        <w:t xml:space="preserve"> </w:t>
      </w:r>
      <w:r w:rsidR="00021C59">
        <w:rPr>
          <w:rFonts w:eastAsiaTheme="minorHAnsi"/>
          <w:kern w:val="0"/>
          <w:sz w:val="28"/>
          <w:szCs w:val="28"/>
        </w:rPr>
        <w:t>-</w:t>
      </w:r>
      <w:r w:rsidRPr="00184AB0">
        <w:rPr>
          <w:rFonts w:eastAsiaTheme="minorHAnsi"/>
          <w:kern w:val="0"/>
          <w:sz w:val="28"/>
          <w:szCs w:val="28"/>
        </w:rPr>
        <w:t xml:space="preserve"> </w:t>
      </w:r>
      <w:r>
        <w:rPr>
          <w:rFonts w:eastAsiaTheme="minorHAnsi"/>
          <w:kern w:val="0"/>
          <w:sz w:val="28"/>
          <w:szCs w:val="28"/>
        </w:rPr>
        <w:t>6</w:t>
      </w:r>
      <w:r w:rsidR="00772424">
        <w:rPr>
          <w:rFonts w:eastAsiaTheme="minorHAnsi"/>
          <w:kern w:val="0"/>
          <w:sz w:val="28"/>
          <w:szCs w:val="28"/>
          <w:vertAlign w:val="superscript"/>
        </w:rPr>
        <w:t>5</w:t>
      </w:r>
      <w:r w:rsidRPr="00184AB0">
        <w:rPr>
          <w:rFonts w:eastAsiaTheme="minorHAnsi"/>
          <w:kern w:val="0"/>
          <w:sz w:val="28"/>
          <w:szCs w:val="28"/>
        </w:rPr>
        <w:t xml:space="preserve"> следующего содержания:</w:t>
      </w:r>
    </w:p>
    <w:p w:rsidR="005C7B10" w:rsidRPr="00184AB0" w:rsidRDefault="005C7B10" w:rsidP="005C7B10">
      <w:pPr>
        <w:autoSpaceDE w:val="0"/>
        <w:autoSpaceDN w:val="0"/>
        <w:adjustRightInd w:val="0"/>
        <w:ind w:firstLine="851"/>
        <w:rPr>
          <w:rFonts w:eastAsiaTheme="minorHAnsi"/>
          <w:bCs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«</w:t>
      </w:r>
      <w:r>
        <w:rPr>
          <w:rFonts w:eastAsiaTheme="minorHAnsi"/>
          <w:kern w:val="0"/>
          <w:sz w:val="28"/>
          <w:szCs w:val="28"/>
        </w:rPr>
        <w:t>6</w:t>
      </w:r>
      <w:r w:rsidRPr="00184AB0">
        <w:rPr>
          <w:rFonts w:eastAsiaTheme="minorHAnsi"/>
          <w:kern w:val="0"/>
          <w:sz w:val="28"/>
          <w:szCs w:val="28"/>
          <w:vertAlign w:val="superscript"/>
        </w:rPr>
        <w:t>1</w:t>
      </w:r>
      <w:r w:rsidRPr="00184AB0">
        <w:rPr>
          <w:rFonts w:eastAsiaTheme="minorHAnsi"/>
          <w:kern w:val="0"/>
          <w:sz w:val="28"/>
          <w:szCs w:val="28"/>
        </w:rPr>
        <w:t>. Денежная к</w:t>
      </w:r>
      <w:r w:rsidRPr="00184AB0">
        <w:rPr>
          <w:rFonts w:eastAsiaTheme="minorHAnsi"/>
          <w:bCs/>
          <w:kern w:val="0"/>
          <w:sz w:val="28"/>
          <w:szCs w:val="28"/>
        </w:rPr>
        <w:t>омпенсация расходов на оплату жилого помещения и коммунальных услуг предоставляется в отношении одного жилого помещения по выбору заявителя.</w:t>
      </w:r>
    </w:p>
    <w:p w:rsidR="005C7B10" w:rsidRDefault="005C7B10" w:rsidP="005C7B10">
      <w:pPr>
        <w:autoSpaceDE w:val="0"/>
        <w:autoSpaceDN w:val="0"/>
        <w:adjustRightInd w:val="0"/>
        <w:ind w:firstLine="851"/>
        <w:rPr>
          <w:rFonts w:eastAsiaTheme="minorHAnsi"/>
          <w:bCs/>
          <w:kern w:val="0"/>
          <w:sz w:val="28"/>
          <w:szCs w:val="28"/>
        </w:rPr>
      </w:pPr>
      <w:r>
        <w:rPr>
          <w:rFonts w:eastAsiaTheme="minorHAnsi"/>
          <w:bCs/>
          <w:kern w:val="0"/>
          <w:sz w:val="28"/>
          <w:szCs w:val="28"/>
        </w:rPr>
        <w:t>6</w:t>
      </w:r>
      <w:r w:rsidRPr="00184AB0">
        <w:rPr>
          <w:rFonts w:eastAsiaTheme="minorHAnsi"/>
          <w:bCs/>
          <w:kern w:val="0"/>
          <w:sz w:val="28"/>
          <w:szCs w:val="28"/>
          <w:vertAlign w:val="superscript"/>
        </w:rPr>
        <w:t>2</w:t>
      </w:r>
      <w:r w:rsidRPr="00184AB0">
        <w:rPr>
          <w:rFonts w:eastAsiaTheme="minorHAnsi"/>
          <w:bCs/>
          <w:kern w:val="0"/>
          <w:sz w:val="28"/>
          <w:szCs w:val="28"/>
        </w:rPr>
        <w:t>. Предоставление денежной компенсации расходов на оплату жилого помещения и коммунальных услуг осуществляется при отсутствии у заявителя задолженности по оплате жило</w:t>
      </w:r>
      <w:r>
        <w:rPr>
          <w:rFonts w:eastAsiaTheme="minorHAnsi"/>
          <w:bCs/>
          <w:kern w:val="0"/>
          <w:sz w:val="28"/>
          <w:szCs w:val="28"/>
        </w:rPr>
        <w:t>го</w:t>
      </w:r>
      <w:r w:rsidRPr="00184AB0">
        <w:rPr>
          <w:rFonts w:eastAsiaTheme="minorHAnsi"/>
          <w:bCs/>
          <w:kern w:val="0"/>
          <w:sz w:val="28"/>
          <w:szCs w:val="28"/>
        </w:rPr>
        <w:t xml:space="preserve"> помещени</w:t>
      </w:r>
      <w:r>
        <w:rPr>
          <w:rFonts w:eastAsiaTheme="minorHAnsi"/>
          <w:bCs/>
          <w:kern w:val="0"/>
          <w:sz w:val="28"/>
          <w:szCs w:val="28"/>
        </w:rPr>
        <w:t>я и коммунальных услуг</w:t>
      </w:r>
      <w:r w:rsidRPr="00184AB0">
        <w:rPr>
          <w:rFonts w:eastAsiaTheme="minorHAnsi"/>
          <w:bCs/>
          <w:kern w:val="0"/>
          <w:sz w:val="28"/>
          <w:szCs w:val="28"/>
        </w:rPr>
        <w:t xml:space="preserve"> или при заключении и (или) выполнении заявителем соглашения по погашению задолженности по оплате </w:t>
      </w:r>
      <w:r>
        <w:rPr>
          <w:rFonts w:eastAsiaTheme="minorHAnsi"/>
          <w:bCs/>
          <w:kern w:val="0"/>
          <w:sz w:val="28"/>
          <w:szCs w:val="28"/>
        </w:rPr>
        <w:t>жилого помещения и коммунальных услуг</w:t>
      </w:r>
      <w:r w:rsidRPr="00184AB0">
        <w:rPr>
          <w:rFonts w:eastAsiaTheme="minorHAnsi"/>
          <w:bCs/>
          <w:kern w:val="0"/>
          <w:sz w:val="28"/>
          <w:szCs w:val="28"/>
        </w:rPr>
        <w:t>.</w:t>
      </w:r>
    </w:p>
    <w:p w:rsidR="005C7B10" w:rsidRPr="00184AB0" w:rsidRDefault="005C7B10" w:rsidP="005C7B10">
      <w:pPr>
        <w:autoSpaceDE w:val="0"/>
        <w:autoSpaceDN w:val="0"/>
        <w:adjustRightInd w:val="0"/>
        <w:ind w:firstLine="851"/>
        <w:outlineLvl w:val="0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bCs/>
          <w:kern w:val="0"/>
          <w:sz w:val="28"/>
          <w:szCs w:val="28"/>
        </w:rPr>
        <w:t>6</w:t>
      </w:r>
      <w:r>
        <w:rPr>
          <w:rFonts w:eastAsiaTheme="minorHAnsi"/>
          <w:bCs/>
          <w:kern w:val="0"/>
          <w:sz w:val="28"/>
          <w:szCs w:val="28"/>
          <w:vertAlign w:val="superscript"/>
        </w:rPr>
        <w:t>3</w:t>
      </w:r>
      <w:r>
        <w:rPr>
          <w:rFonts w:eastAsiaTheme="minorHAnsi"/>
          <w:bCs/>
          <w:kern w:val="0"/>
          <w:sz w:val="28"/>
          <w:szCs w:val="28"/>
        </w:rPr>
        <w:t>.</w:t>
      </w:r>
      <w:r w:rsidRPr="005C7B10">
        <w:rPr>
          <w:rFonts w:eastAsiaTheme="minorHAnsi"/>
          <w:kern w:val="0"/>
          <w:sz w:val="28"/>
          <w:szCs w:val="28"/>
        </w:rPr>
        <w:t xml:space="preserve"> </w:t>
      </w:r>
      <w:r w:rsidR="00174080">
        <w:rPr>
          <w:rFonts w:eastAsiaTheme="minorHAnsi"/>
          <w:kern w:val="0"/>
          <w:sz w:val="28"/>
          <w:szCs w:val="28"/>
        </w:rPr>
        <w:t>Денежная компенсация расходов на оплату жилого помещения предоставляе</w:t>
      </w:r>
      <w:r w:rsidRPr="00184AB0">
        <w:rPr>
          <w:rFonts w:eastAsiaTheme="minorHAnsi"/>
          <w:kern w:val="0"/>
          <w:sz w:val="28"/>
          <w:szCs w:val="28"/>
        </w:rPr>
        <w:t>тся лицам, проживающим в домах независимо от формы собственности жилищного фонда, в следующих пределах:</w:t>
      </w:r>
    </w:p>
    <w:p w:rsidR="005C7B10" w:rsidRPr="00184AB0" w:rsidRDefault="005C7B10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1) 33 квадратных метра общей площади жилого помещения на одиноко проживающего гражданина;</w:t>
      </w:r>
    </w:p>
    <w:p w:rsidR="005C7B10" w:rsidRPr="00184AB0" w:rsidRDefault="005C7B10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2) 21 квадратный метр общей площади жилого помещения на одного члена семьи, состоящей из двух человек;</w:t>
      </w:r>
    </w:p>
    <w:p w:rsidR="005C7B10" w:rsidRPr="00184AB0" w:rsidRDefault="005C7B10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3) 18 квадратных метров общей площади жилого помещения на одного члена семьи, состоящей из трех и более человек.</w:t>
      </w:r>
    </w:p>
    <w:p w:rsidR="005C7B10" w:rsidRPr="00184AB0" w:rsidRDefault="005C7B10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bCs/>
          <w:kern w:val="0"/>
          <w:sz w:val="28"/>
          <w:szCs w:val="28"/>
        </w:rPr>
        <w:t>6</w:t>
      </w:r>
      <w:r>
        <w:rPr>
          <w:rFonts w:eastAsiaTheme="minorHAnsi"/>
          <w:bCs/>
          <w:kern w:val="0"/>
          <w:sz w:val="28"/>
          <w:szCs w:val="28"/>
          <w:vertAlign w:val="superscript"/>
        </w:rPr>
        <w:t>4</w:t>
      </w:r>
      <w:r>
        <w:rPr>
          <w:rFonts w:eastAsiaTheme="minorHAnsi"/>
          <w:bCs/>
          <w:kern w:val="0"/>
          <w:sz w:val="28"/>
          <w:szCs w:val="28"/>
        </w:rPr>
        <w:t>.</w:t>
      </w:r>
      <w:r w:rsidRPr="00184AB0">
        <w:rPr>
          <w:rFonts w:eastAsiaTheme="minorHAnsi"/>
          <w:kern w:val="0"/>
          <w:sz w:val="28"/>
          <w:szCs w:val="28"/>
        </w:rPr>
        <w:t xml:space="preserve"> </w:t>
      </w:r>
      <w:proofErr w:type="gramStart"/>
      <w:r w:rsidR="00174080">
        <w:rPr>
          <w:rFonts w:eastAsiaTheme="minorHAnsi"/>
          <w:kern w:val="0"/>
          <w:sz w:val="28"/>
          <w:szCs w:val="28"/>
        </w:rPr>
        <w:t>Денежная компенсация расходов на</w:t>
      </w:r>
      <w:r w:rsidRPr="00184AB0">
        <w:rPr>
          <w:rFonts w:eastAsiaTheme="minorHAnsi"/>
          <w:kern w:val="0"/>
          <w:sz w:val="28"/>
          <w:szCs w:val="28"/>
        </w:rPr>
        <w:t xml:space="preserve"> оплат</w:t>
      </w:r>
      <w:r w:rsidR="00174080">
        <w:rPr>
          <w:rFonts w:eastAsiaTheme="minorHAnsi"/>
          <w:kern w:val="0"/>
          <w:sz w:val="28"/>
          <w:szCs w:val="28"/>
        </w:rPr>
        <w:t>у коммунальных услуг предоставляе</w:t>
      </w:r>
      <w:r w:rsidRPr="00184AB0">
        <w:rPr>
          <w:rFonts w:eastAsiaTheme="minorHAnsi"/>
          <w:kern w:val="0"/>
          <w:sz w:val="28"/>
          <w:szCs w:val="28"/>
        </w:rPr>
        <w:t xml:space="preserve">тся независимо от формы собственности жилищного фонда исходя из объема потребляемых коммунальных услуг, определяемого по показаниям приборов учета, но не более нормативов потребления указанных услуг, утвержденных в соответствии с законодательством, а при отсутствии приборов </w:t>
      </w:r>
      <w:r w:rsidRPr="00184AB0">
        <w:rPr>
          <w:rFonts w:eastAsiaTheme="minorHAnsi"/>
          <w:kern w:val="0"/>
          <w:sz w:val="28"/>
          <w:szCs w:val="28"/>
        </w:rPr>
        <w:lastRenderedPageBreak/>
        <w:t>учета – исходя из нормативов потребления коммунальных услуг, утвержденных в соответствии с законодательством.</w:t>
      </w:r>
      <w:proofErr w:type="gramEnd"/>
    </w:p>
    <w:p w:rsidR="005C7B10" w:rsidRPr="00184AB0" w:rsidRDefault="00174080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Денежная компенсация расходов на</w:t>
      </w:r>
      <w:r w:rsidRPr="00184AB0">
        <w:rPr>
          <w:rFonts w:eastAsiaTheme="minorHAnsi"/>
          <w:kern w:val="0"/>
          <w:sz w:val="28"/>
          <w:szCs w:val="28"/>
        </w:rPr>
        <w:t xml:space="preserve"> оплат</w:t>
      </w:r>
      <w:r>
        <w:rPr>
          <w:rFonts w:eastAsiaTheme="minorHAnsi"/>
          <w:kern w:val="0"/>
          <w:sz w:val="28"/>
          <w:szCs w:val="28"/>
        </w:rPr>
        <w:t xml:space="preserve">у коммунальных услуг </w:t>
      </w:r>
      <w:r w:rsidR="00CD2DDB">
        <w:rPr>
          <w:rFonts w:eastAsiaTheme="minorHAnsi"/>
          <w:kern w:val="0"/>
          <w:sz w:val="28"/>
          <w:szCs w:val="28"/>
        </w:rPr>
        <w:t>не распространяе</w:t>
      </w:r>
      <w:r w:rsidR="005C7B10" w:rsidRPr="00184AB0">
        <w:rPr>
          <w:rFonts w:eastAsiaTheme="minorHAnsi"/>
          <w:kern w:val="0"/>
          <w:sz w:val="28"/>
          <w:szCs w:val="28"/>
        </w:rPr>
        <w:t>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</w:p>
    <w:p w:rsidR="005C7B10" w:rsidRPr="00184AB0" w:rsidRDefault="00772424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6</w:t>
      </w:r>
      <w:r>
        <w:rPr>
          <w:rFonts w:eastAsiaTheme="minorHAnsi"/>
          <w:kern w:val="0"/>
          <w:sz w:val="28"/>
          <w:szCs w:val="28"/>
          <w:vertAlign w:val="superscript"/>
        </w:rPr>
        <w:t>5</w:t>
      </w:r>
      <w:r w:rsidR="005C7B10" w:rsidRPr="00184AB0">
        <w:rPr>
          <w:rFonts w:eastAsiaTheme="minorHAnsi"/>
          <w:kern w:val="0"/>
          <w:sz w:val="28"/>
          <w:szCs w:val="28"/>
        </w:rPr>
        <w:t xml:space="preserve">. </w:t>
      </w:r>
      <w:r w:rsidR="00174080">
        <w:rPr>
          <w:rFonts w:eastAsiaTheme="minorHAnsi"/>
          <w:kern w:val="0"/>
          <w:sz w:val="28"/>
          <w:szCs w:val="28"/>
        </w:rPr>
        <w:t>Денежная компенсация расходов на</w:t>
      </w:r>
      <w:r w:rsidR="00174080" w:rsidRPr="00184AB0">
        <w:rPr>
          <w:rFonts w:eastAsiaTheme="minorHAnsi"/>
          <w:kern w:val="0"/>
          <w:sz w:val="28"/>
          <w:szCs w:val="28"/>
        </w:rPr>
        <w:t xml:space="preserve"> оплат</w:t>
      </w:r>
      <w:r w:rsidR="00174080">
        <w:rPr>
          <w:rFonts w:eastAsiaTheme="minorHAnsi"/>
          <w:kern w:val="0"/>
          <w:sz w:val="28"/>
          <w:szCs w:val="28"/>
        </w:rPr>
        <w:t xml:space="preserve">у коммунальных услуг </w:t>
      </w:r>
      <w:r w:rsidR="005C7B10" w:rsidRPr="00184AB0">
        <w:rPr>
          <w:rFonts w:eastAsiaTheme="minorHAnsi"/>
          <w:kern w:val="0"/>
          <w:sz w:val="28"/>
          <w:szCs w:val="28"/>
        </w:rPr>
        <w:t>в части приобретения твердого топлива при наличии печного отопления предоставля</w:t>
      </w:r>
      <w:r w:rsidR="00174080">
        <w:rPr>
          <w:rFonts w:eastAsiaTheme="minorHAnsi"/>
          <w:kern w:val="0"/>
          <w:sz w:val="28"/>
          <w:szCs w:val="28"/>
        </w:rPr>
        <w:t>е</w:t>
      </w:r>
      <w:r w:rsidR="005C7B10" w:rsidRPr="00184AB0">
        <w:rPr>
          <w:rFonts w:eastAsiaTheme="minorHAnsi"/>
          <w:kern w:val="0"/>
          <w:sz w:val="28"/>
          <w:szCs w:val="28"/>
        </w:rPr>
        <w:t>тся исходя из предельных цен на твердое топливо, установленных в соответствии с законодательством.</w:t>
      </w:r>
    </w:p>
    <w:p w:rsidR="005C7B10" w:rsidRPr="00184AB0" w:rsidRDefault="00174080" w:rsidP="005C7B10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proofErr w:type="gramStart"/>
      <w:r>
        <w:rPr>
          <w:rFonts w:eastAsiaTheme="minorHAnsi"/>
          <w:kern w:val="0"/>
          <w:sz w:val="28"/>
          <w:szCs w:val="28"/>
        </w:rPr>
        <w:t>Д</w:t>
      </w:r>
      <w:r w:rsidR="005C7B10" w:rsidRPr="00184AB0">
        <w:rPr>
          <w:rFonts w:eastAsiaTheme="minorHAnsi"/>
          <w:kern w:val="0"/>
          <w:sz w:val="28"/>
          <w:szCs w:val="28"/>
        </w:rPr>
        <w:t>енежн</w:t>
      </w:r>
      <w:r>
        <w:rPr>
          <w:rFonts w:eastAsiaTheme="minorHAnsi"/>
          <w:kern w:val="0"/>
          <w:sz w:val="28"/>
          <w:szCs w:val="28"/>
        </w:rPr>
        <w:t>ая</w:t>
      </w:r>
      <w:r w:rsidR="005C7B10" w:rsidRPr="00184AB0">
        <w:rPr>
          <w:rFonts w:eastAsiaTheme="minorHAnsi"/>
          <w:kern w:val="0"/>
          <w:sz w:val="28"/>
          <w:szCs w:val="28"/>
        </w:rPr>
        <w:t xml:space="preserve"> компенсаци</w:t>
      </w:r>
      <w:r>
        <w:rPr>
          <w:rFonts w:eastAsiaTheme="minorHAnsi"/>
          <w:kern w:val="0"/>
          <w:sz w:val="28"/>
          <w:szCs w:val="28"/>
        </w:rPr>
        <w:t>я</w:t>
      </w:r>
      <w:r w:rsidR="005C7B10" w:rsidRPr="00184AB0">
        <w:rPr>
          <w:rFonts w:eastAsiaTheme="minorHAnsi"/>
          <w:kern w:val="0"/>
          <w:sz w:val="28"/>
          <w:szCs w:val="28"/>
        </w:rPr>
        <w:t xml:space="preserve"> расходов на доставку твердого топлива при наличи</w:t>
      </w:r>
      <w:r>
        <w:rPr>
          <w:rFonts w:eastAsiaTheme="minorHAnsi"/>
          <w:kern w:val="0"/>
          <w:sz w:val="28"/>
          <w:szCs w:val="28"/>
        </w:rPr>
        <w:t>и печного отопления предоставляе</w:t>
      </w:r>
      <w:r w:rsidR="005C7B10" w:rsidRPr="00184AB0">
        <w:rPr>
          <w:rFonts w:eastAsiaTheme="minorHAnsi"/>
          <w:kern w:val="0"/>
          <w:sz w:val="28"/>
          <w:szCs w:val="28"/>
        </w:rPr>
        <w:t xml:space="preserve">тся исходя из установленных в соответствии с законодательством органами местного самоуправления муниципальных образований Иркутской области тарифов на услуги, предоставляемые муниципальными предприятиями и учреждениями в части доставки твердого топлива (далее – тарифы на услуги, предоставляемые муниципальными предприятиями и учреждениями), а при отсутствии тарифов на услуги, предоставляемые муниципальными предприятиями и учреждениями, </w:t>
      </w:r>
      <w:r w:rsidRPr="00184AB0">
        <w:rPr>
          <w:rFonts w:eastAsiaTheme="minorHAnsi"/>
          <w:kern w:val="0"/>
          <w:sz w:val="28"/>
          <w:szCs w:val="28"/>
        </w:rPr>
        <w:t>–</w:t>
      </w:r>
      <w:r w:rsidR="005C7B10" w:rsidRPr="00184AB0">
        <w:rPr>
          <w:rFonts w:eastAsiaTheme="minorHAnsi"/>
          <w:kern w:val="0"/>
          <w:sz w:val="28"/>
          <w:szCs w:val="28"/>
        </w:rPr>
        <w:t xml:space="preserve"> исходя</w:t>
      </w:r>
      <w:proofErr w:type="gramEnd"/>
      <w:r w:rsidR="005C7B10" w:rsidRPr="00184AB0">
        <w:rPr>
          <w:rFonts w:eastAsiaTheme="minorHAnsi"/>
          <w:kern w:val="0"/>
          <w:sz w:val="28"/>
          <w:szCs w:val="28"/>
        </w:rPr>
        <w:t xml:space="preserve"> из фактически понесенных расходов на доставку твердого топлива</w:t>
      </w:r>
      <w:proofErr w:type="gramStart"/>
      <w:r w:rsidR="005C7B10" w:rsidRPr="00184AB0">
        <w:rPr>
          <w:rFonts w:eastAsiaTheme="minorHAnsi"/>
          <w:kern w:val="0"/>
          <w:sz w:val="28"/>
          <w:szCs w:val="28"/>
        </w:rPr>
        <w:t>.»</w:t>
      </w:r>
      <w:bookmarkStart w:id="0" w:name="_GoBack"/>
      <w:bookmarkEnd w:id="0"/>
      <w:r w:rsidR="00772424">
        <w:rPr>
          <w:rFonts w:eastAsiaTheme="minorHAnsi"/>
          <w:kern w:val="0"/>
          <w:sz w:val="28"/>
          <w:szCs w:val="28"/>
        </w:rPr>
        <w:t>;</w:t>
      </w:r>
      <w:proofErr w:type="gramEnd"/>
    </w:p>
    <w:p w:rsidR="00117DE7" w:rsidRPr="00184AB0" w:rsidRDefault="00014888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дополнить частью 7</w:t>
      </w:r>
      <w:r w:rsidRPr="00184AB0">
        <w:rPr>
          <w:rFonts w:eastAsiaTheme="minorHAnsi"/>
          <w:kern w:val="0"/>
          <w:sz w:val="28"/>
          <w:szCs w:val="28"/>
          <w:vertAlign w:val="superscript"/>
        </w:rPr>
        <w:t>2</w:t>
      </w:r>
      <w:r w:rsidRPr="00184AB0">
        <w:rPr>
          <w:rFonts w:eastAsiaTheme="minorHAnsi"/>
          <w:kern w:val="0"/>
          <w:sz w:val="28"/>
          <w:szCs w:val="28"/>
        </w:rPr>
        <w:t xml:space="preserve"> следующего содержания:</w:t>
      </w:r>
    </w:p>
    <w:p w:rsidR="00E064A9" w:rsidRPr="00184AB0" w:rsidRDefault="00014888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«7</w:t>
      </w:r>
      <w:r w:rsidRPr="00184AB0">
        <w:rPr>
          <w:rFonts w:eastAsiaTheme="minorHAnsi"/>
          <w:kern w:val="0"/>
          <w:sz w:val="28"/>
          <w:szCs w:val="28"/>
          <w:vertAlign w:val="superscript"/>
        </w:rPr>
        <w:t>2</w:t>
      </w:r>
      <w:r w:rsidRPr="00184AB0">
        <w:rPr>
          <w:rFonts w:eastAsiaTheme="minorHAnsi"/>
          <w:kern w:val="0"/>
          <w:sz w:val="28"/>
          <w:szCs w:val="28"/>
        </w:rPr>
        <w:t xml:space="preserve">. </w:t>
      </w:r>
      <w:r w:rsidR="00AC6871" w:rsidRPr="00184AB0">
        <w:rPr>
          <w:rFonts w:eastAsiaTheme="minorHAnsi"/>
          <w:kern w:val="0"/>
          <w:sz w:val="28"/>
          <w:szCs w:val="28"/>
        </w:rPr>
        <w:t xml:space="preserve">Денежная компенсация расходов на оплату жилого помещения и коммунальных услуг </w:t>
      </w:r>
      <w:r w:rsidR="00E064A9" w:rsidRPr="00184AB0">
        <w:rPr>
          <w:rFonts w:eastAsiaTheme="minorHAnsi"/>
          <w:kern w:val="0"/>
          <w:sz w:val="28"/>
          <w:szCs w:val="28"/>
        </w:rPr>
        <w:t>предоставляется ежемесячно не позднее 25 числа месяца, следующего за месяцем, в котором заявителем внесена плата за жило</w:t>
      </w:r>
      <w:r w:rsidR="001C5708">
        <w:rPr>
          <w:rFonts w:eastAsiaTheme="minorHAnsi"/>
          <w:kern w:val="0"/>
          <w:sz w:val="28"/>
          <w:szCs w:val="28"/>
        </w:rPr>
        <w:t>е</w:t>
      </w:r>
      <w:r w:rsidR="00E064A9" w:rsidRPr="00184AB0">
        <w:rPr>
          <w:rFonts w:eastAsiaTheme="minorHAnsi"/>
          <w:kern w:val="0"/>
          <w:sz w:val="28"/>
          <w:szCs w:val="28"/>
        </w:rPr>
        <w:t xml:space="preserve"> помещени</w:t>
      </w:r>
      <w:r w:rsidR="001C5708">
        <w:rPr>
          <w:rFonts w:eastAsiaTheme="minorHAnsi"/>
          <w:kern w:val="0"/>
          <w:sz w:val="28"/>
          <w:szCs w:val="28"/>
        </w:rPr>
        <w:t>е</w:t>
      </w:r>
      <w:r w:rsidR="00E064A9" w:rsidRPr="00184AB0">
        <w:rPr>
          <w:rFonts w:eastAsiaTheme="minorHAnsi"/>
          <w:kern w:val="0"/>
          <w:sz w:val="28"/>
          <w:szCs w:val="28"/>
        </w:rPr>
        <w:t xml:space="preserve"> и коммунальные услуги, в сроки, установленные законодательством для внесения платы за жилое помещение и коммунальные услуги</w:t>
      </w:r>
      <w:proofErr w:type="gramStart"/>
      <w:r w:rsidR="00E064A9" w:rsidRPr="00184AB0">
        <w:rPr>
          <w:rFonts w:eastAsiaTheme="minorHAnsi"/>
          <w:kern w:val="0"/>
          <w:sz w:val="28"/>
          <w:szCs w:val="28"/>
        </w:rPr>
        <w:t>.</w:t>
      </w:r>
      <w:r w:rsidR="00F13C61" w:rsidRPr="00184AB0">
        <w:rPr>
          <w:rFonts w:eastAsiaTheme="minorHAnsi"/>
          <w:kern w:val="0"/>
          <w:sz w:val="28"/>
          <w:szCs w:val="28"/>
        </w:rPr>
        <w:t>»;</w:t>
      </w:r>
      <w:proofErr w:type="gramEnd"/>
    </w:p>
    <w:p w:rsidR="00F13C61" w:rsidRPr="00184AB0" w:rsidRDefault="009260CC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 xml:space="preserve">в части 8 слова «и ежегодная выплата» заменить словами «, ежегодная выплата, денежная компенсация расходов на оплату жилого помещения </w:t>
      </w:r>
      <w:r w:rsidR="005B306A" w:rsidRPr="00184AB0">
        <w:rPr>
          <w:rFonts w:eastAsiaTheme="minorHAnsi"/>
          <w:kern w:val="0"/>
          <w:sz w:val="28"/>
          <w:szCs w:val="28"/>
        </w:rPr>
        <w:t xml:space="preserve">и </w:t>
      </w:r>
      <w:r w:rsidRPr="00184AB0">
        <w:rPr>
          <w:rFonts w:eastAsiaTheme="minorHAnsi"/>
          <w:kern w:val="0"/>
          <w:sz w:val="28"/>
          <w:szCs w:val="28"/>
        </w:rPr>
        <w:t>коммунальных услуг»;</w:t>
      </w:r>
    </w:p>
    <w:p w:rsidR="0033793D" w:rsidRPr="00184AB0" w:rsidRDefault="00BC5ECE" w:rsidP="002E2B73">
      <w:pPr>
        <w:autoSpaceDE w:val="0"/>
        <w:autoSpaceDN w:val="0"/>
        <w:adjustRightInd w:val="0"/>
        <w:ind w:firstLine="851"/>
        <w:rPr>
          <w:rFonts w:eastAsiaTheme="minorHAnsi"/>
          <w:kern w:val="0"/>
          <w:sz w:val="28"/>
          <w:szCs w:val="28"/>
        </w:rPr>
      </w:pPr>
      <w:r w:rsidRPr="00184AB0">
        <w:rPr>
          <w:rFonts w:eastAsiaTheme="minorHAnsi"/>
          <w:kern w:val="0"/>
          <w:sz w:val="28"/>
          <w:szCs w:val="28"/>
        </w:rPr>
        <w:t>в части 10 слова «и ежегодной выплаты» заменить словами «, ежегодной выплаты</w:t>
      </w:r>
      <w:r w:rsidR="001F0141" w:rsidRPr="00184AB0">
        <w:rPr>
          <w:rFonts w:eastAsiaTheme="minorHAnsi"/>
          <w:kern w:val="0"/>
          <w:sz w:val="28"/>
          <w:szCs w:val="28"/>
        </w:rPr>
        <w:t>,</w:t>
      </w:r>
      <w:r w:rsidRPr="00184AB0">
        <w:rPr>
          <w:rFonts w:eastAsiaTheme="minorHAnsi"/>
          <w:kern w:val="0"/>
          <w:sz w:val="28"/>
          <w:szCs w:val="28"/>
        </w:rPr>
        <w:t xml:space="preserve"> денежной компенсации расходов на оплату жилого помещения </w:t>
      </w:r>
      <w:r w:rsidR="005B306A" w:rsidRPr="00184AB0">
        <w:rPr>
          <w:rFonts w:eastAsiaTheme="minorHAnsi"/>
          <w:kern w:val="0"/>
          <w:sz w:val="28"/>
          <w:szCs w:val="28"/>
        </w:rPr>
        <w:t xml:space="preserve">и </w:t>
      </w:r>
      <w:r w:rsidR="00772424">
        <w:rPr>
          <w:rFonts w:eastAsiaTheme="minorHAnsi"/>
          <w:kern w:val="0"/>
          <w:sz w:val="28"/>
          <w:szCs w:val="28"/>
        </w:rPr>
        <w:t>коммунальных услуг».</w:t>
      </w:r>
    </w:p>
    <w:p w:rsidR="0084733F" w:rsidRPr="00184AB0" w:rsidRDefault="0084733F" w:rsidP="002E2B73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2FA0" w:rsidRPr="00A14351" w:rsidRDefault="00AC2FA0" w:rsidP="002E2B73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14351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572DC4" w:rsidRPr="00A14351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8A1695" w:rsidRPr="00184AB0" w:rsidRDefault="008A1695" w:rsidP="002E2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216F" w:rsidRPr="00920B91" w:rsidRDefault="008476B8" w:rsidP="00A27062">
      <w:pPr>
        <w:pStyle w:val="ConsPlusNormal"/>
        <w:ind w:firstLine="851"/>
        <w:jc w:val="both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184AB0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2020 года</w:t>
      </w:r>
      <w:r w:rsidR="004420A1" w:rsidRPr="00184AB0">
        <w:rPr>
          <w:rFonts w:ascii="Times New Roman" w:hAnsi="Times New Roman" w:cs="Times New Roman"/>
          <w:sz w:val="28"/>
          <w:szCs w:val="28"/>
        </w:rPr>
        <w:t>, но не ранее чем через десять</w:t>
      </w:r>
      <w:r w:rsidR="00A27062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4420A1" w:rsidRPr="00184AB0">
        <w:rPr>
          <w:rFonts w:ascii="Times New Roman" w:hAnsi="Times New Roman" w:cs="Times New Roman"/>
          <w:sz w:val="28"/>
          <w:szCs w:val="28"/>
        </w:rPr>
        <w:t xml:space="preserve"> дней после дня его официального опубликования</w:t>
      </w:r>
      <w:r w:rsidR="00A27062">
        <w:rPr>
          <w:rFonts w:ascii="Times New Roman" w:hAnsi="Times New Roman" w:cs="Times New Roman"/>
          <w:sz w:val="28"/>
          <w:szCs w:val="28"/>
        </w:rPr>
        <w:t>.</w:t>
      </w:r>
    </w:p>
    <w:p w:rsidR="009A584C" w:rsidRPr="00184AB0" w:rsidRDefault="009A584C" w:rsidP="0044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34A" w:rsidRDefault="0029134A" w:rsidP="00F8240B">
      <w:pPr>
        <w:ind w:firstLine="0"/>
        <w:rPr>
          <w:spacing w:val="2"/>
          <w:sz w:val="28"/>
          <w:szCs w:val="28"/>
        </w:rPr>
      </w:pPr>
    </w:p>
    <w:p w:rsidR="00F8240B" w:rsidRPr="00E8585C" w:rsidRDefault="00F8240B" w:rsidP="00F8240B">
      <w:pPr>
        <w:ind w:firstLine="0"/>
        <w:rPr>
          <w:spacing w:val="2"/>
          <w:sz w:val="28"/>
          <w:szCs w:val="28"/>
        </w:rPr>
      </w:pPr>
      <w:r w:rsidRPr="00E8585C">
        <w:rPr>
          <w:spacing w:val="2"/>
          <w:sz w:val="28"/>
          <w:szCs w:val="28"/>
        </w:rPr>
        <w:t>Губернатор</w:t>
      </w:r>
      <w:r w:rsidRPr="00E8585C">
        <w:rPr>
          <w:spacing w:val="2"/>
          <w:sz w:val="28"/>
          <w:szCs w:val="28"/>
        </w:rPr>
        <w:br/>
        <w:t>Иркутской области                                                                        С.Г. Левченко</w:t>
      </w:r>
      <w:r w:rsidRPr="00E8585C">
        <w:rPr>
          <w:spacing w:val="2"/>
          <w:sz w:val="28"/>
          <w:szCs w:val="28"/>
        </w:rPr>
        <w:br/>
      </w:r>
    </w:p>
    <w:p w:rsidR="00F8240B" w:rsidRPr="003901A6" w:rsidRDefault="00F8240B" w:rsidP="00F8240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901A6">
        <w:rPr>
          <w:rFonts w:ascii="Times New Roman" w:hAnsi="Times New Roman" w:cs="Times New Roman"/>
          <w:sz w:val="28"/>
          <w:szCs w:val="28"/>
        </w:rPr>
        <w:t>г. Иркутск</w:t>
      </w:r>
    </w:p>
    <w:p w:rsidR="00F8240B" w:rsidRDefault="00F8240B" w:rsidP="00F8240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901A6">
        <w:rPr>
          <w:rFonts w:ascii="Times New Roman" w:hAnsi="Times New Roman" w:cs="Times New Roman"/>
          <w:sz w:val="28"/>
          <w:szCs w:val="28"/>
        </w:rPr>
        <w:t>«____» ________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227807" w:rsidRPr="00184AB0" w:rsidRDefault="00F8240B" w:rsidP="00220270">
      <w:pPr>
        <w:pStyle w:val="ConsPlusNormal"/>
        <w:widowControl/>
        <w:rPr>
          <w:sz w:val="28"/>
          <w:szCs w:val="28"/>
        </w:rPr>
      </w:pPr>
      <w:r w:rsidRPr="003901A6">
        <w:rPr>
          <w:rFonts w:ascii="Times New Roman" w:hAnsi="Times New Roman" w:cs="Times New Roman"/>
          <w:sz w:val="28"/>
          <w:szCs w:val="28"/>
        </w:rPr>
        <w:t>№___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901A6">
        <w:rPr>
          <w:rFonts w:ascii="Times New Roman" w:hAnsi="Times New Roman" w:cs="Times New Roman"/>
          <w:sz w:val="28"/>
          <w:szCs w:val="28"/>
        </w:rPr>
        <w:t>___</w:t>
      </w:r>
    </w:p>
    <w:sectPr w:rsidR="00227807" w:rsidRPr="00184AB0" w:rsidSect="00DC546E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62" w:rsidRDefault="00942C62" w:rsidP="00685550">
      <w:r>
        <w:separator/>
      </w:r>
    </w:p>
  </w:endnote>
  <w:endnote w:type="continuationSeparator" w:id="0">
    <w:p w:rsidR="00942C62" w:rsidRDefault="00942C62" w:rsidP="0068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62" w:rsidRDefault="00942C62" w:rsidP="00685550">
      <w:r>
        <w:separator/>
      </w:r>
    </w:p>
  </w:footnote>
  <w:footnote w:type="continuationSeparator" w:id="0">
    <w:p w:rsidR="00942C62" w:rsidRDefault="00942C62" w:rsidP="00685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14595"/>
      <w:docPartObj>
        <w:docPartGallery w:val="Page Numbers (Top of Page)"/>
        <w:docPartUnique/>
      </w:docPartObj>
    </w:sdtPr>
    <w:sdtContent>
      <w:p w:rsidR="00DC546E" w:rsidRDefault="00011BA6">
        <w:pPr>
          <w:pStyle w:val="a5"/>
          <w:jc w:val="center"/>
        </w:pPr>
        <w:fldSimple w:instr=" PAGE   \* MERGEFORMAT ">
          <w:r w:rsidR="00431E2F">
            <w:rPr>
              <w:noProof/>
            </w:rPr>
            <w:t>3</w:t>
          </w:r>
        </w:fldSimple>
      </w:p>
    </w:sdtContent>
  </w:sdt>
  <w:p w:rsidR="00685550" w:rsidRDefault="006855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476B8"/>
    <w:rsid w:val="0000332F"/>
    <w:rsid w:val="000103F3"/>
    <w:rsid w:val="00011BA6"/>
    <w:rsid w:val="00014888"/>
    <w:rsid w:val="00021C59"/>
    <w:rsid w:val="00026EC6"/>
    <w:rsid w:val="00030262"/>
    <w:rsid w:val="00044DB7"/>
    <w:rsid w:val="00050C5E"/>
    <w:rsid w:val="000637EB"/>
    <w:rsid w:val="00063B0F"/>
    <w:rsid w:val="0006759E"/>
    <w:rsid w:val="00074FE3"/>
    <w:rsid w:val="00075774"/>
    <w:rsid w:val="00076F20"/>
    <w:rsid w:val="00082F4A"/>
    <w:rsid w:val="000A2C52"/>
    <w:rsid w:val="000B3416"/>
    <w:rsid w:val="000B53C8"/>
    <w:rsid w:val="000B55DA"/>
    <w:rsid w:val="000B6823"/>
    <w:rsid w:val="000B7BEE"/>
    <w:rsid w:val="000C24E3"/>
    <w:rsid w:val="000C78C0"/>
    <w:rsid w:val="000D1FDF"/>
    <w:rsid w:val="000D7DD6"/>
    <w:rsid w:val="000F1E0B"/>
    <w:rsid w:val="000F6B15"/>
    <w:rsid w:val="000F6F98"/>
    <w:rsid w:val="001021B1"/>
    <w:rsid w:val="00113492"/>
    <w:rsid w:val="00114CA4"/>
    <w:rsid w:val="00117DE7"/>
    <w:rsid w:val="001205FB"/>
    <w:rsid w:val="00132E9D"/>
    <w:rsid w:val="00140414"/>
    <w:rsid w:val="0016105E"/>
    <w:rsid w:val="00172A2E"/>
    <w:rsid w:val="00174080"/>
    <w:rsid w:val="00177036"/>
    <w:rsid w:val="00184AB0"/>
    <w:rsid w:val="00192ADE"/>
    <w:rsid w:val="0019424B"/>
    <w:rsid w:val="00196901"/>
    <w:rsid w:val="00197EE8"/>
    <w:rsid w:val="001A575C"/>
    <w:rsid w:val="001B3324"/>
    <w:rsid w:val="001B55CF"/>
    <w:rsid w:val="001C5708"/>
    <w:rsid w:val="001D21E5"/>
    <w:rsid w:val="001D7249"/>
    <w:rsid w:val="001E5008"/>
    <w:rsid w:val="001E665C"/>
    <w:rsid w:val="001F0141"/>
    <w:rsid w:val="00207888"/>
    <w:rsid w:val="00212270"/>
    <w:rsid w:val="00220270"/>
    <w:rsid w:val="00221E79"/>
    <w:rsid w:val="0022601D"/>
    <w:rsid w:val="00227807"/>
    <w:rsid w:val="00235355"/>
    <w:rsid w:val="00250A65"/>
    <w:rsid w:val="00264737"/>
    <w:rsid w:val="00270335"/>
    <w:rsid w:val="002743D2"/>
    <w:rsid w:val="002826F2"/>
    <w:rsid w:val="0028457D"/>
    <w:rsid w:val="002855F7"/>
    <w:rsid w:val="0029134A"/>
    <w:rsid w:val="002953C3"/>
    <w:rsid w:val="002A796E"/>
    <w:rsid w:val="002C05E9"/>
    <w:rsid w:val="002C1608"/>
    <w:rsid w:val="002C216F"/>
    <w:rsid w:val="002D1B79"/>
    <w:rsid w:val="002E2B73"/>
    <w:rsid w:val="002E4B09"/>
    <w:rsid w:val="002E7A54"/>
    <w:rsid w:val="002F2255"/>
    <w:rsid w:val="002F797C"/>
    <w:rsid w:val="00300546"/>
    <w:rsid w:val="0030098C"/>
    <w:rsid w:val="00311D80"/>
    <w:rsid w:val="00312B28"/>
    <w:rsid w:val="003329C7"/>
    <w:rsid w:val="00335775"/>
    <w:rsid w:val="0033793D"/>
    <w:rsid w:val="00341886"/>
    <w:rsid w:val="003519F0"/>
    <w:rsid w:val="0037391C"/>
    <w:rsid w:val="00377260"/>
    <w:rsid w:val="003A0333"/>
    <w:rsid w:val="003D0466"/>
    <w:rsid w:val="003E5D5C"/>
    <w:rsid w:val="003E7617"/>
    <w:rsid w:val="003F2236"/>
    <w:rsid w:val="003F4B9A"/>
    <w:rsid w:val="0040368C"/>
    <w:rsid w:val="00404806"/>
    <w:rsid w:val="004062FB"/>
    <w:rsid w:val="00416F40"/>
    <w:rsid w:val="004171BF"/>
    <w:rsid w:val="00426366"/>
    <w:rsid w:val="00431E2F"/>
    <w:rsid w:val="0044173D"/>
    <w:rsid w:val="004420A1"/>
    <w:rsid w:val="004427BF"/>
    <w:rsid w:val="0044676B"/>
    <w:rsid w:val="004529C3"/>
    <w:rsid w:val="00485AA8"/>
    <w:rsid w:val="0049131E"/>
    <w:rsid w:val="004A207F"/>
    <w:rsid w:val="004A6420"/>
    <w:rsid w:val="004B4099"/>
    <w:rsid w:val="004C1505"/>
    <w:rsid w:val="004D1BFF"/>
    <w:rsid w:val="004E1DEB"/>
    <w:rsid w:val="004F2E4E"/>
    <w:rsid w:val="0050406D"/>
    <w:rsid w:val="00515AF2"/>
    <w:rsid w:val="00522DD7"/>
    <w:rsid w:val="005328A0"/>
    <w:rsid w:val="00545078"/>
    <w:rsid w:val="00546A11"/>
    <w:rsid w:val="00572DC4"/>
    <w:rsid w:val="00576568"/>
    <w:rsid w:val="00577D8A"/>
    <w:rsid w:val="005806D8"/>
    <w:rsid w:val="005B306A"/>
    <w:rsid w:val="005C7B10"/>
    <w:rsid w:val="005D14E9"/>
    <w:rsid w:val="005D63C7"/>
    <w:rsid w:val="005F6FA5"/>
    <w:rsid w:val="00603F3B"/>
    <w:rsid w:val="006251BB"/>
    <w:rsid w:val="00641DB8"/>
    <w:rsid w:val="00645D59"/>
    <w:rsid w:val="00650F69"/>
    <w:rsid w:val="006512DE"/>
    <w:rsid w:val="00657A40"/>
    <w:rsid w:val="00665E7C"/>
    <w:rsid w:val="006674C7"/>
    <w:rsid w:val="00677D91"/>
    <w:rsid w:val="00681332"/>
    <w:rsid w:val="00684E81"/>
    <w:rsid w:val="00685550"/>
    <w:rsid w:val="00686647"/>
    <w:rsid w:val="00697752"/>
    <w:rsid w:val="006A14B1"/>
    <w:rsid w:val="006A4B97"/>
    <w:rsid w:val="006A4E96"/>
    <w:rsid w:val="006B0389"/>
    <w:rsid w:val="006B129E"/>
    <w:rsid w:val="006B1C2B"/>
    <w:rsid w:val="006B49DE"/>
    <w:rsid w:val="006B6E3B"/>
    <w:rsid w:val="006C2459"/>
    <w:rsid w:val="006D376D"/>
    <w:rsid w:val="006E6404"/>
    <w:rsid w:val="006F567D"/>
    <w:rsid w:val="00705F3C"/>
    <w:rsid w:val="00715E9F"/>
    <w:rsid w:val="007168F5"/>
    <w:rsid w:val="007209DE"/>
    <w:rsid w:val="00727FCE"/>
    <w:rsid w:val="00772424"/>
    <w:rsid w:val="007863C1"/>
    <w:rsid w:val="0079247F"/>
    <w:rsid w:val="00796565"/>
    <w:rsid w:val="007A0EEB"/>
    <w:rsid w:val="007A72BB"/>
    <w:rsid w:val="007E25B6"/>
    <w:rsid w:val="007E25E6"/>
    <w:rsid w:val="007F573D"/>
    <w:rsid w:val="00804814"/>
    <w:rsid w:val="0082581F"/>
    <w:rsid w:val="0083470B"/>
    <w:rsid w:val="008435BE"/>
    <w:rsid w:val="0084733F"/>
    <w:rsid w:val="008476B8"/>
    <w:rsid w:val="00873053"/>
    <w:rsid w:val="008758E7"/>
    <w:rsid w:val="00876039"/>
    <w:rsid w:val="008828E4"/>
    <w:rsid w:val="00882D49"/>
    <w:rsid w:val="008861AE"/>
    <w:rsid w:val="008A1695"/>
    <w:rsid w:val="008C2836"/>
    <w:rsid w:val="008C74F1"/>
    <w:rsid w:val="008D0281"/>
    <w:rsid w:val="008E319C"/>
    <w:rsid w:val="008E6C53"/>
    <w:rsid w:val="009055B2"/>
    <w:rsid w:val="0090689B"/>
    <w:rsid w:val="00920B91"/>
    <w:rsid w:val="00924D62"/>
    <w:rsid w:val="009260CC"/>
    <w:rsid w:val="009338BC"/>
    <w:rsid w:val="009373F6"/>
    <w:rsid w:val="00942816"/>
    <w:rsid w:val="00942C62"/>
    <w:rsid w:val="009727C2"/>
    <w:rsid w:val="009770F1"/>
    <w:rsid w:val="00987AE3"/>
    <w:rsid w:val="0099450C"/>
    <w:rsid w:val="00996031"/>
    <w:rsid w:val="00997C27"/>
    <w:rsid w:val="009A584C"/>
    <w:rsid w:val="009B2A10"/>
    <w:rsid w:val="009B4CA7"/>
    <w:rsid w:val="009B65C3"/>
    <w:rsid w:val="009D1183"/>
    <w:rsid w:val="009D1845"/>
    <w:rsid w:val="009F4F4C"/>
    <w:rsid w:val="009F79D5"/>
    <w:rsid w:val="009F7F46"/>
    <w:rsid w:val="00A14351"/>
    <w:rsid w:val="00A205C3"/>
    <w:rsid w:val="00A2278D"/>
    <w:rsid w:val="00A24B2A"/>
    <w:rsid w:val="00A257E2"/>
    <w:rsid w:val="00A2628B"/>
    <w:rsid w:val="00A27062"/>
    <w:rsid w:val="00A27CBE"/>
    <w:rsid w:val="00A349A3"/>
    <w:rsid w:val="00A550D5"/>
    <w:rsid w:val="00A67D89"/>
    <w:rsid w:val="00AC0B2A"/>
    <w:rsid w:val="00AC2FA0"/>
    <w:rsid w:val="00AC6871"/>
    <w:rsid w:val="00AD4439"/>
    <w:rsid w:val="00AE2AE5"/>
    <w:rsid w:val="00AE651B"/>
    <w:rsid w:val="00AF4901"/>
    <w:rsid w:val="00AF7780"/>
    <w:rsid w:val="00B02C90"/>
    <w:rsid w:val="00B11A63"/>
    <w:rsid w:val="00B14B44"/>
    <w:rsid w:val="00B17F6B"/>
    <w:rsid w:val="00B57A2B"/>
    <w:rsid w:val="00B72EB6"/>
    <w:rsid w:val="00B8344B"/>
    <w:rsid w:val="00B95D54"/>
    <w:rsid w:val="00BA29EA"/>
    <w:rsid w:val="00BC5ECE"/>
    <w:rsid w:val="00BD0C0E"/>
    <w:rsid w:val="00BD5F33"/>
    <w:rsid w:val="00BD659C"/>
    <w:rsid w:val="00BE034C"/>
    <w:rsid w:val="00BE454C"/>
    <w:rsid w:val="00BE6003"/>
    <w:rsid w:val="00BE72F3"/>
    <w:rsid w:val="00BF2E51"/>
    <w:rsid w:val="00BF3B07"/>
    <w:rsid w:val="00BF3D10"/>
    <w:rsid w:val="00C0190F"/>
    <w:rsid w:val="00C104CA"/>
    <w:rsid w:val="00C1271A"/>
    <w:rsid w:val="00C246A9"/>
    <w:rsid w:val="00C40AFE"/>
    <w:rsid w:val="00C43835"/>
    <w:rsid w:val="00C5209E"/>
    <w:rsid w:val="00C56CFF"/>
    <w:rsid w:val="00C57699"/>
    <w:rsid w:val="00C86439"/>
    <w:rsid w:val="00CA7CF4"/>
    <w:rsid w:val="00CB5732"/>
    <w:rsid w:val="00CC3DD3"/>
    <w:rsid w:val="00CD2DDB"/>
    <w:rsid w:val="00CD4C3E"/>
    <w:rsid w:val="00CD585D"/>
    <w:rsid w:val="00CE4017"/>
    <w:rsid w:val="00CE6849"/>
    <w:rsid w:val="00CF3451"/>
    <w:rsid w:val="00D02507"/>
    <w:rsid w:val="00D22B61"/>
    <w:rsid w:val="00D35C70"/>
    <w:rsid w:val="00D4161C"/>
    <w:rsid w:val="00D4612F"/>
    <w:rsid w:val="00D47E13"/>
    <w:rsid w:val="00D54F0E"/>
    <w:rsid w:val="00D64924"/>
    <w:rsid w:val="00D73F64"/>
    <w:rsid w:val="00D80EC2"/>
    <w:rsid w:val="00D84C1A"/>
    <w:rsid w:val="00DA0655"/>
    <w:rsid w:val="00DA64E1"/>
    <w:rsid w:val="00DA7854"/>
    <w:rsid w:val="00DC09EE"/>
    <w:rsid w:val="00DC2AC8"/>
    <w:rsid w:val="00DC546E"/>
    <w:rsid w:val="00DF2020"/>
    <w:rsid w:val="00E01826"/>
    <w:rsid w:val="00E0534C"/>
    <w:rsid w:val="00E064A9"/>
    <w:rsid w:val="00E15F64"/>
    <w:rsid w:val="00E2026E"/>
    <w:rsid w:val="00E26B94"/>
    <w:rsid w:val="00E34B1F"/>
    <w:rsid w:val="00E43D27"/>
    <w:rsid w:val="00E46BD6"/>
    <w:rsid w:val="00E65776"/>
    <w:rsid w:val="00E73F2E"/>
    <w:rsid w:val="00E749FE"/>
    <w:rsid w:val="00E7587C"/>
    <w:rsid w:val="00E806D2"/>
    <w:rsid w:val="00E86218"/>
    <w:rsid w:val="00EA59DF"/>
    <w:rsid w:val="00EB542D"/>
    <w:rsid w:val="00ED4039"/>
    <w:rsid w:val="00ED4A21"/>
    <w:rsid w:val="00F0110D"/>
    <w:rsid w:val="00F11ABE"/>
    <w:rsid w:val="00F13C61"/>
    <w:rsid w:val="00F276B0"/>
    <w:rsid w:val="00F34A6E"/>
    <w:rsid w:val="00F35E69"/>
    <w:rsid w:val="00F8240B"/>
    <w:rsid w:val="00F93EC1"/>
    <w:rsid w:val="00FB1D47"/>
    <w:rsid w:val="00FB4D4C"/>
    <w:rsid w:val="00FC11DE"/>
    <w:rsid w:val="00FC2281"/>
    <w:rsid w:val="00FC4D34"/>
    <w:rsid w:val="00FD1054"/>
    <w:rsid w:val="00FE21A1"/>
    <w:rsid w:val="00FF0512"/>
    <w:rsid w:val="00FF2C62"/>
    <w:rsid w:val="00FF4B2B"/>
    <w:rsid w:val="00FF5A91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B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76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76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476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76B8"/>
    <w:pPr>
      <w:ind w:firstLine="0"/>
      <w:jc w:val="left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B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55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5550"/>
    <w:rPr>
      <w:rFonts w:ascii="Times New Roman" w:eastAsia="Calibri" w:hAnsi="Times New Roman" w:cs="Times New Roman"/>
      <w:kern w:val="20"/>
      <w:sz w:val="24"/>
    </w:rPr>
  </w:style>
  <w:style w:type="paragraph" w:styleId="a7">
    <w:name w:val="footer"/>
    <w:basedOn w:val="a"/>
    <w:link w:val="a8"/>
    <w:uiPriority w:val="99"/>
    <w:unhideWhenUsed/>
    <w:rsid w:val="006855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5550"/>
    <w:rPr>
      <w:rFonts w:ascii="Times New Roman" w:eastAsia="Calibri" w:hAnsi="Times New Roman" w:cs="Times New Roman"/>
      <w:kern w:val="2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739203065C3710DE1D6DB70E7B6536E60E8B846C5A59BB526CCFBEBD6CC40C7A696F71713A71908613012E6BDF3E3E03D93B8B0A5D4E7A82452BC0UDM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7D89D6223B4E12CD9CE335055CD807B5FE76477AFAEACC2568DAE7446A71D50E1EC935E8A79909958B0DE7C0A09EF0502C0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22321B5BE449F53F17A2685C87760B4B44119FA9D6C12A64755ECC6834DE11296FBFAEDDE29BC5695A4FB8EF5EE93C3F746F8AF8FA127E4A5B069Fd2G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37F91-C37F-46A1-BE7C-667F7839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Guszn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Алла Васильевна</dc:creator>
  <cp:lastModifiedBy>e.starchak</cp:lastModifiedBy>
  <cp:revision>22</cp:revision>
  <cp:lastPrinted>2019-06-06T08:50:00Z</cp:lastPrinted>
  <dcterms:created xsi:type="dcterms:W3CDTF">2019-06-04T03:26:00Z</dcterms:created>
  <dcterms:modified xsi:type="dcterms:W3CDTF">2019-06-06T08:54:00Z</dcterms:modified>
</cp:coreProperties>
</file>