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54CD44" w14:textId="77777777" w:rsidR="00E03EC6" w:rsidRPr="00CD4075" w:rsidRDefault="00E03EC6" w:rsidP="000843A0">
      <w:pPr>
        <w:pStyle w:val="afc"/>
      </w:pPr>
      <w:r w:rsidRPr="00CD4075">
        <w:t>ПОЯСНИТЕЛЬНАЯ ЗАПИСКА</w:t>
      </w:r>
    </w:p>
    <w:p w14:paraId="7353B24B" w14:textId="77777777" w:rsidR="00E03EC6" w:rsidRPr="00CD4075" w:rsidRDefault="00E03EC6" w:rsidP="000843A0">
      <w:pPr>
        <w:spacing w:after="0" w:line="240" w:lineRule="auto"/>
        <w:jc w:val="center"/>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к проекту закона Иркутской области</w:t>
      </w:r>
    </w:p>
    <w:p w14:paraId="6CEBEC8B" w14:textId="77777777" w:rsidR="00FE6341" w:rsidRPr="00CD4075" w:rsidRDefault="00E03EC6" w:rsidP="000843A0">
      <w:pPr>
        <w:spacing w:after="0" w:line="240" w:lineRule="auto"/>
        <w:jc w:val="center"/>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 «</w:t>
      </w:r>
      <w:r w:rsidR="00FE6341" w:rsidRPr="00CD4075">
        <w:rPr>
          <w:rFonts w:ascii="Times New Roman" w:eastAsia="Times New Roman" w:hAnsi="Times New Roman"/>
          <w:sz w:val="28"/>
          <w:szCs w:val="28"/>
          <w:lang w:eastAsia="ru-RU"/>
        </w:rPr>
        <w:t xml:space="preserve">О </w:t>
      </w:r>
      <w:proofErr w:type="gramStart"/>
      <w:r w:rsidR="00FE6341" w:rsidRPr="00CD4075">
        <w:rPr>
          <w:rFonts w:ascii="Times New Roman" w:eastAsia="Times New Roman" w:hAnsi="Times New Roman"/>
          <w:sz w:val="28"/>
          <w:szCs w:val="28"/>
          <w:lang w:eastAsia="ru-RU"/>
        </w:rPr>
        <w:t>внесении</w:t>
      </w:r>
      <w:proofErr w:type="gramEnd"/>
      <w:r w:rsidR="00FE6341" w:rsidRPr="00CD4075">
        <w:rPr>
          <w:rFonts w:ascii="Times New Roman" w:eastAsia="Times New Roman" w:hAnsi="Times New Roman"/>
          <w:sz w:val="28"/>
          <w:szCs w:val="28"/>
          <w:lang w:eastAsia="ru-RU"/>
        </w:rPr>
        <w:t xml:space="preserve"> изменений в Закон Иркутской области</w:t>
      </w:r>
    </w:p>
    <w:p w14:paraId="31DE6FBB" w14:textId="7F0E00E1" w:rsidR="00E03EC6" w:rsidRPr="00CD4075" w:rsidRDefault="00FE6341" w:rsidP="000843A0">
      <w:pPr>
        <w:spacing w:after="0" w:line="240" w:lineRule="auto"/>
        <w:jc w:val="center"/>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w:t>
      </w:r>
      <w:r w:rsidR="00E03EC6" w:rsidRPr="00CD4075">
        <w:rPr>
          <w:rFonts w:ascii="Times New Roman" w:eastAsia="Times New Roman" w:hAnsi="Times New Roman"/>
          <w:sz w:val="28"/>
          <w:szCs w:val="28"/>
          <w:lang w:eastAsia="ru-RU"/>
        </w:rPr>
        <w:t>Об областном бюджете на 201</w:t>
      </w:r>
      <w:r w:rsidR="00BC67AA" w:rsidRPr="00CD4075">
        <w:rPr>
          <w:rFonts w:ascii="Times New Roman" w:eastAsia="Times New Roman" w:hAnsi="Times New Roman"/>
          <w:sz w:val="28"/>
          <w:szCs w:val="28"/>
          <w:lang w:eastAsia="ru-RU"/>
        </w:rPr>
        <w:t>6 год</w:t>
      </w:r>
      <w:r w:rsidR="00E03EC6" w:rsidRPr="00CD4075">
        <w:rPr>
          <w:rFonts w:ascii="Times New Roman" w:eastAsia="Times New Roman" w:hAnsi="Times New Roman"/>
          <w:sz w:val="28"/>
          <w:szCs w:val="28"/>
          <w:lang w:eastAsia="ru-RU"/>
        </w:rPr>
        <w:t>»</w:t>
      </w:r>
    </w:p>
    <w:p w14:paraId="0CF8BAF1" w14:textId="77777777" w:rsidR="00B03956" w:rsidRPr="00CD4075" w:rsidRDefault="00B03956" w:rsidP="000843A0">
      <w:pPr>
        <w:autoSpaceDE w:val="0"/>
        <w:autoSpaceDN w:val="0"/>
        <w:adjustRightInd w:val="0"/>
        <w:spacing w:after="0" w:line="240" w:lineRule="auto"/>
        <w:ind w:firstLine="709"/>
        <w:jc w:val="both"/>
        <w:rPr>
          <w:rFonts w:ascii="Times New Roman" w:eastAsia="Times New Roman" w:hAnsi="Times New Roman"/>
          <w:bCs/>
          <w:sz w:val="28"/>
          <w:szCs w:val="28"/>
          <w:u w:val="single"/>
          <w:lang w:eastAsia="ru-RU"/>
        </w:rPr>
      </w:pPr>
    </w:p>
    <w:p w14:paraId="4E74834E" w14:textId="77777777" w:rsidR="00AF7C4E" w:rsidRPr="00CD4075" w:rsidRDefault="00AF7C4E" w:rsidP="00CD236C">
      <w:pPr>
        <w:autoSpaceDE w:val="0"/>
        <w:autoSpaceDN w:val="0"/>
        <w:adjustRightInd w:val="0"/>
        <w:spacing w:after="0" w:line="240" w:lineRule="auto"/>
        <w:ind w:firstLine="709"/>
        <w:jc w:val="both"/>
        <w:rPr>
          <w:rFonts w:ascii="Times New Roman" w:eastAsia="Times New Roman" w:hAnsi="Times New Roman"/>
          <w:bCs/>
          <w:sz w:val="28"/>
          <w:szCs w:val="28"/>
          <w:u w:val="single"/>
          <w:lang w:eastAsia="ru-RU"/>
        </w:rPr>
      </w:pPr>
      <w:r w:rsidRPr="00CD4075">
        <w:rPr>
          <w:rFonts w:ascii="Times New Roman" w:eastAsia="Times New Roman" w:hAnsi="Times New Roman"/>
          <w:bCs/>
          <w:sz w:val="28"/>
          <w:szCs w:val="28"/>
          <w:u w:val="single"/>
          <w:lang w:eastAsia="ru-RU"/>
        </w:rPr>
        <w:t xml:space="preserve">1. Субъект правотворческой инициативы: </w:t>
      </w:r>
    </w:p>
    <w:p w14:paraId="66DE13C3" w14:textId="25C60ECE" w:rsidR="00AF7C4E" w:rsidRPr="00CD4075" w:rsidRDefault="00AF7C4E" w:rsidP="00CD236C">
      <w:pPr>
        <w:spacing w:after="0" w:line="240" w:lineRule="auto"/>
        <w:ind w:firstLine="709"/>
        <w:jc w:val="both"/>
        <w:rPr>
          <w:rFonts w:ascii="Times New Roman" w:eastAsia="Times New Roman" w:hAnsi="Times New Roman"/>
          <w:bCs/>
          <w:sz w:val="28"/>
          <w:szCs w:val="28"/>
          <w:lang w:eastAsia="ru-RU"/>
        </w:rPr>
      </w:pPr>
      <w:r w:rsidRPr="00CD4075">
        <w:rPr>
          <w:rFonts w:ascii="Times New Roman" w:eastAsia="Times New Roman" w:hAnsi="Times New Roman"/>
          <w:bCs/>
          <w:sz w:val="28"/>
          <w:szCs w:val="28"/>
          <w:lang w:eastAsia="ru-RU"/>
        </w:rPr>
        <w:t xml:space="preserve">Проект закона Иркутской области «О </w:t>
      </w:r>
      <w:proofErr w:type="gramStart"/>
      <w:r w:rsidRPr="00CD4075">
        <w:rPr>
          <w:rFonts w:ascii="Times New Roman" w:eastAsia="Times New Roman" w:hAnsi="Times New Roman"/>
          <w:bCs/>
          <w:sz w:val="28"/>
          <w:szCs w:val="28"/>
          <w:lang w:eastAsia="ru-RU"/>
        </w:rPr>
        <w:t>внесении</w:t>
      </w:r>
      <w:proofErr w:type="gramEnd"/>
      <w:r w:rsidRPr="00CD4075">
        <w:rPr>
          <w:rFonts w:ascii="Times New Roman" w:eastAsia="Times New Roman" w:hAnsi="Times New Roman"/>
          <w:bCs/>
          <w:sz w:val="28"/>
          <w:szCs w:val="28"/>
          <w:lang w:eastAsia="ru-RU"/>
        </w:rPr>
        <w:t xml:space="preserve"> изменений в Закон Иркутской области «</w:t>
      </w:r>
      <w:r w:rsidRPr="00CD4075">
        <w:rPr>
          <w:rFonts w:ascii="Times New Roman" w:eastAsia="Times New Roman" w:hAnsi="Times New Roman"/>
          <w:sz w:val="28"/>
          <w:szCs w:val="28"/>
          <w:lang w:eastAsia="ru-RU"/>
        </w:rPr>
        <w:t>Об областном бюджете на 201</w:t>
      </w:r>
      <w:r w:rsidR="00BC67AA" w:rsidRPr="00CD4075">
        <w:rPr>
          <w:rFonts w:ascii="Times New Roman" w:eastAsia="Times New Roman" w:hAnsi="Times New Roman"/>
          <w:sz w:val="28"/>
          <w:szCs w:val="28"/>
          <w:lang w:eastAsia="ru-RU"/>
        </w:rPr>
        <w:t>6</w:t>
      </w:r>
      <w:r w:rsidRPr="00CD4075">
        <w:rPr>
          <w:rFonts w:ascii="Times New Roman" w:eastAsia="Times New Roman" w:hAnsi="Times New Roman"/>
          <w:sz w:val="28"/>
          <w:szCs w:val="28"/>
          <w:lang w:eastAsia="ru-RU"/>
        </w:rPr>
        <w:t xml:space="preserve"> год</w:t>
      </w:r>
      <w:r w:rsidRPr="00CD4075">
        <w:rPr>
          <w:rFonts w:ascii="Times New Roman" w:eastAsia="Times New Roman" w:hAnsi="Times New Roman"/>
          <w:bCs/>
          <w:sz w:val="28"/>
          <w:szCs w:val="28"/>
          <w:lang w:eastAsia="ru-RU"/>
        </w:rPr>
        <w:t xml:space="preserve">» (далее – проект </w:t>
      </w:r>
      <w:r w:rsidR="00622760" w:rsidRPr="00CD4075">
        <w:rPr>
          <w:rFonts w:ascii="Times New Roman" w:eastAsia="Times New Roman" w:hAnsi="Times New Roman"/>
          <w:bCs/>
          <w:sz w:val="28"/>
          <w:szCs w:val="28"/>
          <w:lang w:eastAsia="ru-RU"/>
        </w:rPr>
        <w:t>з</w:t>
      </w:r>
      <w:r w:rsidRPr="00CD4075">
        <w:rPr>
          <w:rFonts w:ascii="Times New Roman" w:eastAsia="Times New Roman" w:hAnsi="Times New Roman"/>
          <w:bCs/>
          <w:sz w:val="28"/>
          <w:szCs w:val="28"/>
          <w:lang w:eastAsia="ru-RU"/>
        </w:rPr>
        <w:t>акона) разработан министерством финансов Иркутской области и вносится в Законодательное Собрание Иркутской области Губернатором Иркутской области.</w:t>
      </w:r>
    </w:p>
    <w:p w14:paraId="70A9042B" w14:textId="77777777" w:rsidR="00AF7C4E" w:rsidRPr="00CD4075" w:rsidRDefault="00AF7C4E" w:rsidP="00CD236C">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p>
    <w:p w14:paraId="1F11C7C8" w14:textId="130D28A9" w:rsidR="00AF7C4E" w:rsidRPr="00CD4075" w:rsidRDefault="00AF7C4E" w:rsidP="00CD236C">
      <w:pPr>
        <w:autoSpaceDE w:val="0"/>
        <w:autoSpaceDN w:val="0"/>
        <w:adjustRightInd w:val="0"/>
        <w:spacing w:after="0" w:line="240" w:lineRule="auto"/>
        <w:ind w:firstLine="709"/>
        <w:jc w:val="both"/>
        <w:rPr>
          <w:rFonts w:ascii="Times New Roman" w:eastAsia="Times New Roman" w:hAnsi="Times New Roman"/>
          <w:bCs/>
          <w:sz w:val="28"/>
          <w:szCs w:val="28"/>
          <w:u w:val="single"/>
          <w:lang w:eastAsia="ru-RU"/>
        </w:rPr>
      </w:pPr>
      <w:r w:rsidRPr="00CD4075">
        <w:rPr>
          <w:rFonts w:ascii="Times New Roman" w:eastAsia="Times New Roman" w:hAnsi="Times New Roman"/>
          <w:bCs/>
          <w:sz w:val="28"/>
          <w:szCs w:val="28"/>
          <w:u w:val="single"/>
          <w:lang w:eastAsia="ru-RU"/>
        </w:rPr>
        <w:t>2.</w:t>
      </w:r>
      <w:r w:rsidR="007D4161" w:rsidRPr="00CD4075">
        <w:rPr>
          <w:rFonts w:ascii="Times New Roman" w:eastAsia="Times New Roman" w:hAnsi="Times New Roman"/>
          <w:bCs/>
          <w:sz w:val="28"/>
          <w:szCs w:val="28"/>
          <w:u w:val="single"/>
          <w:lang w:eastAsia="ru-RU"/>
        </w:rPr>
        <w:t xml:space="preserve"> </w:t>
      </w:r>
      <w:r w:rsidRPr="00CD4075">
        <w:rPr>
          <w:rFonts w:ascii="Times New Roman" w:eastAsia="Times New Roman" w:hAnsi="Times New Roman"/>
          <w:bCs/>
          <w:sz w:val="28"/>
          <w:szCs w:val="28"/>
          <w:u w:val="single"/>
          <w:lang w:eastAsia="ru-RU"/>
        </w:rPr>
        <w:t xml:space="preserve">Правовое основание принятия проекта закона: </w:t>
      </w:r>
    </w:p>
    <w:p w14:paraId="0829F530" w14:textId="77777777" w:rsidR="00AF7C4E" w:rsidRPr="00CD4075" w:rsidRDefault="00AF7C4E" w:rsidP="00CD236C">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CD4075">
        <w:rPr>
          <w:rFonts w:ascii="Times New Roman" w:eastAsia="Times New Roman" w:hAnsi="Times New Roman"/>
          <w:bCs/>
          <w:sz w:val="28"/>
          <w:szCs w:val="28"/>
          <w:lang w:eastAsia="ru-RU"/>
        </w:rPr>
        <w:t xml:space="preserve">Статья 30 Устава Иркутской области, статья 27 Закона Иркутской области от 23.07.2008 № 55-оз «О бюджетном </w:t>
      </w:r>
      <w:proofErr w:type="gramStart"/>
      <w:r w:rsidRPr="00CD4075">
        <w:rPr>
          <w:rFonts w:ascii="Times New Roman" w:eastAsia="Times New Roman" w:hAnsi="Times New Roman"/>
          <w:bCs/>
          <w:sz w:val="28"/>
          <w:szCs w:val="28"/>
          <w:lang w:eastAsia="ru-RU"/>
        </w:rPr>
        <w:t>процессе</w:t>
      </w:r>
      <w:proofErr w:type="gramEnd"/>
      <w:r w:rsidRPr="00CD4075">
        <w:rPr>
          <w:rFonts w:ascii="Times New Roman" w:eastAsia="Times New Roman" w:hAnsi="Times New Roman"/>
          <w:bCs/>
          <w:sz w:val="28"/>
          <w:szCs w:val="28"/>
          <w:lang w:eastAsia="ru-RU"/>
        </w:rPr>
        <w:t xml:space="preserve"> Иркутской области».</w:t>
      </w:r>
    </w:p>
    <w:p w14:paraId="4CAFE863" w14:textId="77777777" w:rsidR="00AF7C4E" w:rsidRPr="00CD4075" w:rsidRDefault="00AF7C4E" w:rsidP="00CD236C">
      <w:pPr>
        <w:autoSpaceDE w:val="0"/>
        <w:autoSpaceDN w:val="0"/>
        <w:adjustRightInd w:val="0"/>
        <w:spacing w:after="0" w:line="240" w:lineRule="auto"/>
        <w:ind w:firstLine="709"/>
        <w:jc w:val="both"/>
        <w:rPr>
          <w:rFonts w:ascii="Times New Roman" w:eastAsia="Times New Roman" w:hAnsi="Times New Roman"/>
          <w:bCs/>
          <w:sz w:val="28"/>
          <w:szCs w:val="28"/>
          <w:u w:val="single"/>
          <w:lang w:eastAsia="ru-RU"/>
        </w:rPr>
      </w:pPr>
    </w:p>
    <w:p w14:paraId="1372EF6A" w14:textId="7ADD8B92" w:rsidR="00AF7C4E" w:rsidRPr="00CD4075" w:rsidRDefault="00AF7C4E" w:rsidP="00CD236C">
      <w:pPr>
        <w:autoSpaceDE w:val="0"/>
        <w:autoSpaceDN w:val="0"/>
        <w:adjustRightInd w:val="0"/>
        <w:spacing w:after="0" w:line="240" w:lineRule="auto"/>
        <w:ind w:firstLine="709"/>
        <w:jc w:val="both"/>
        <w:rPr>
          <w:rFonts w:ascii="Times New Roman" w:eastAsia="Times New Roman" w:hAnsi="Times New Roman"/>
          <w:bCs/>
          <w:sz w:val="28"/>
          <w:szCs w:val="28"/>
          <w:u w:val="single"/>
          <w:lang w:eastAsia="ru-RU"/>
        </w:rPr>
      </w:pPr>
      <w:r w:rsidRPr="00CD4075">
        <w:rPr>
          <w:rFonts w:ascii="Times New Roman" w:eastAsia="Times New Roman" w:hAnsi="Times New Roman"/>
          <w:bCs/>
          <w:sz w:val="28"/>
          <w:szCs w:val="28"/>
          <w:u w:val="single"/>
          <w:lang w:eastAsia="ru-RU"/>
        </w:rPr>
        <w:t>3.</w:t>
      </w:r>
      <w:r w:rsidR="007D4161" w:rsidRPr="00CD4075">
        <w:rPr>
          <w:rFonts w:ascii="Times New Roman" w:eastAsia="Times New Roman" w:hAnsi="Times New Roman"/>
          <w:bCs/>
          <w:sz w:val="28"/>
          <w:szCs w:val="28"/>
          <w:u w:val="single"/>
          <w:lang w:eastAsia="ru-RU"/>
        </w:rPr>
        <w:t> </w:t>
      </w:r>
      <w:r w:rsidRPr="00CD4075">
        <w:rPr>
          <w:rFonts w:ascii="Times New Roman" w:eastAsia="Times New Roman" w:hAnsi="Times New Roman"/>
          <w:bCs/>
          <w:sz w:val="28"/>
          <w:szCs w:val="28"/>
          <w:u w:val="single"/>
          <w:lang w:eastAsia="ru-RU"/>
        </w:rPr>
        <w:t>Состояние правового регулирования в данной сфере; обоснование целесообразности принятия:</w:t>
      </w:r>
    </w:p>
    <w:p w14:paraId="05E31222" w14:textId="4FDEEE87" w:rsidR="004914AA" w:rsidRPr="00CD4075" w:rsidRDefault="00A06724" w:rsidP="00CD236C">
      <w:pPr>
        <w:pStyle w:val="ConsPlusNormal"/>
        <w:ind w:firstLine="709"/>
        <w:jc w:val="both"/>
        <w:outlineLvl w:val="0"/>
        <w:rPr>
          <w:rFonts w:ascii="Times New Roman" w:hAnsi="Times New Roman"/>
          <w:sz w:val="28"/>
          <w:szCs w:val="28"/>
        </w:rPr>
      </w:pPr>
      <w:r w:rsidRPr="00CD4075">
        <w:rPr>
          <w:rFonts w:ascii="Times New Roman" w:hAnsi="Times New Roman"/>
          <w:sz w:val="28"/>
          <w:szCs w:val="28"/>
        </w:rPr>
        <w:t xml:space="preserve">В </w:t>
      </w:r>
      <w:proofErr w:type="gramStart"/>
      <w:r w:rsidRPr="00CD4075">
        <w:rPr>
          <w:rFonts w:ascii="Times New Roman" w:hAnsi="Times New Roman"/>
          <w:sz w:val="28"/>
          <w:szCs w:val="28"/>
        </w:rPr>
        <w:t>соответствии</w:t>
      </w:r>
      <w:proofErr w:type="gramEnd"/>
      <w:r w:rsidRPr="00CD4075">
        <w:rPr>
          <w:rFonts w:ascii="Times New Roman" w:hAnsi="Times New Roman"/>
          <w:sz w:val="28"/>
          <w:szCs w:val="28"/>
        </w:rPr>
        <w:t xml:space="preserve"> со</w:t>
      </w:r>
      <w:r w:rsidR="00100B1B" w:rsidRPr="00CD4075">
        <w:rPr>
          <w:rFonts w:ascii="Times New Roman" w:hAnsi="Times New Roman"/>
          <w:sz w:val="28"/>
          <w:szCs w:val="28"/>
        </w:rPr>
        <w:t xml:space="preserve"> статьей </w:t>
      </w:r>
      <w:r w:rsidR="004914AA" w:rsidRPr="00CD4075">
        <w:rPr>
          <w:rFonts w:ascii="Times New Roman" w:hAnsi="Times New Roman"/>
          <w:sz w:val="28"/>
          <w:szCs w:val="28"/>
        </w:rPr>
        <w:t xml:space="preserve">11 Бюджетного кодекса Российской Федерации </w:t>
      </w:r>
      <w:r w:rsidRPr="00CD4075">
        <w:rPr>
          <w:rFonts w:ascii="Times New Roman" w:hAnsi="Times New Roman"/>
          <w:sz w:val="28"/>
          <w:szCs w:val="28"/>
        </w:rPr>
        <w:t xml:space="preserve"> </w:t>
      </w:r>
      <w:r w:rsidR="004914AA" w:rsidRPr="00CD4075">
        <w:rPr>
          <w:rFonts w:ascii="Times New Roman" w:hAnsi="Times New Roman"/>
          <w:sz w:val="28"/>
          <w:szCs w:val="28"/>
        </w:rPr>
        <w:t>бюджеты субъектов Российской Федерации утверждаются в форме законов субъектов Российской Федерации.</w:t>
      </w:r>
    </w:p>
    <w:p w14:paraId="4CEB9624" w14:textId="74189EF8" w:rsidR="004914AA" w:rsidRPr="00CD4075" w:rsidRDefault="00AF7C4E" w:rsidP="00CD236C">
      <w:pPr>
        <w:pStyle w:val="ConsPlusNormal"/>
        <w:ind w:firstLine="709"/>
        <w:jc w:val="both"/>
        <w:rPr>
          <w:rFonts w:ascii="Times New Roman" w:eastAsia="Calibri" w:hAnsi="Times New Roman"/>
          <w:sz w:val="28"/>
          <w:szCs w:val="28"/>
        </w:rPr>
      </w:pPr>
      <w:r w:rsidRPr="00CD4075">
        <w:rPr>
          <w:rFonts w:ascii="Times New Roman" w:hAnsi="Times New Roman"/>
          <w:sz w:val="28"/>
          <w:szCs w:val="28"/>
        </w:rPr>
        <w:t>Областной бюджет на 201</w:t>
      </w:r>
      <w:r w:rsidR="00BC67AA" w:rsidRPr="00CD4075">
        <w:rPr>
          <w:rFonts w:ascii="Times New Roman" w:hAnsi="Times New Roman"/>
          <w:sz w:val="28"/>
          <w:szCs w:val="28"/>
        </w:rPr>
        <w:t>6</w:t>
      </w:r>
      <w:r w:rsidRPr="00CD4075">
        <w:rPr>
          <w:rFonts w:ascii="Times New Roman" w:hAnsi="Times New Roman"/>
          <w:sz w:val="28"/>
          <w:szCs w:val="28"/>
        </w:rPr>
        <w:t xml:space="preserve"> год утвержден Законом Иркутской области от </w:t>
      </w:r>
      <w:r w:rsidR="00BC67AA" w:rsidRPr="00CD4075">
        <w:rPr>
          <w:rFonts w:ascii="Times New Roman" w:hAnsi="Times New Roman"/>
          <w:sz w:val="28"/>
          <w:szCs w:val="28"/>
        </w:rPr>
        <w:t>2</w:t>
      </w:r>
      <w:r w:rsidR="002B04EB" w:rsidRPr="00CD4075">
        <w:rPr>
          <w:rFonts w:ascii="Times New Roman" w:hAnsi="Times New Roman"/>
          <w:sz w:val="28"/>
          <w:szCs w:val="28"/>
        </w:rPr>
        <w:t>3</w:t>
      </w:r>
      <w:r w:rsidR="008F64E5" w:rsidRPr="00CD4075">
        <w:rPr>
          <w:rFonts w:ascii="Times New Roman" w:hAnsi="Times New Roman"/>
          <w:sz w:val="28"/>
          <w:szCs w:val="28"/>
        </w:rPr>
        <w:t>.12.</w:t>
      </w:r>
      <w:r w:rsidRPr="00CD4075">
        <w:rPr>
          <w:rFonts w:ascii="Times New Roman" w:hAnsi="Times New Roman"/>
          <w:sz w:val="28"/>
          <w:szCs w:val="28"/>
        </w:rPr>
        <w:t>201</w:t>
      </w:r>
      <w:r w:rsidR="00BC67AA" w:rsidRPr="00CD4075">
        <w:rPr>
          <w:rFonts w:ascii="Times New Roman" w:hAnsi="Times New Roman"/>
          <w:sz w:val="28"/>
          <w:szCs w:val="28"/>
        </w:rPr>
        <w:t>5</w:t>
      </w:r>
      <w:r w:rsidRPr="00CD4075">
        <w:rPr>
          <w:rFonts w:ascii="Times New Roman" w:hAnsi="Times New Roman"/>
          <w:sz w:val="28"/>
          <w:szCs w:val="28"/>
        </w:rPr>
        <w:t xml:space="preserve"> № </w:t>
      </w:r>
      <w:r w:rsidR="00BC67AA" w:rsidRPr="00CD4075">
        <w:rPr>
          <w:rFonts w:ascii="Times New Roman" w:hAnsi="Times New Roman"/>
          <w:sz w:val="28"/>
          <w:szCs w:val="28"/>
        </w:rPr>
        <w:t>130</w:t>
      </w:r>
      <w:r w:rsidRPr="00CD4075">
        <w:rPr>
          <w:rFonts w:ascii="Times New Roman" w:hAnsi="Times New Roman"/>
          <w:sz w:val="28"/>
          <w:szCs w:val="28"/>
        </w:rPr>
        <w:t>-ОЗ (далее – закон о бюджете).</w:t>
      </w:r>
      <w:r w:rsidR="004914AA" w:rsidRPr="00CD4075">
        <w:rPr>
          <w:rFonts w:ascii="Times New Roman" w:hAnsi="Times New Roman"/>
          <w:sz w:val="28"/>
          <w:szCs w:val="28"/>
        </w:rPr>
        <w:t xml:space="preserve"> Согласно статье 27 </w:t>
      </w:r>
      <w:r w:rsidR="004914AA" w:rsidRPr="00CD4075">
        <w:rPr>
          <w:rFonts w:ascii="Times New Roman" w:hAnsi="Times New Roman"/>
          <w:bCs/>
          <w:sz w:val="28"/>
          <w:szCs w:val="28"/>
        </w:rPr>
        <w:t xml:space="preserve">Закона Иркутской области от 23.07.2008 № 55-оз «О бюджетном процессе Иркутской области» </w:t>
      </w:r>
      <w:r w:rsidR="004914AA" w:rsidRPr="00CD4075">
        <w:rPr>
          <w:rFonts w:ascii="Times New Roman" w:eastAsia="Calibri" w:hAnsi="Times New Roman"/>
          <w:sz w:val="28"/>
          <w:szCs w:val="28"/>
        </w:rPr>
        <w:t>внесение изменений в закон области об областном бюджете  может осуществляться по всем вопросам, являющимся предметом правового регулирования данного закона.</w:t>
      </w:r>
    </w:p>
    <w:p w14:paraId="25EFDFDD" w14:textId="064AF7B2" w:rsidR="00AF7C4E" w:rsidRPr="00CD4075" w:rsidRDefault="00AF7C4E" w:rsidP="00CD236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Целесообразность</w:t>
      </w:r>
      <w:r w:rsidR="004914AA" w:rsidRPr="00CD4075">
        <w:rPr>
          <w:rFonts w:ascii="Times New Roman" w:eastAsia="Times New Roman" w:hAnsi="Times New Roman"/>
          <w:sz w:val="28"/>
          <w:szCs w:val="28"/>
          <w:lang w:eastAsia="ru-RU"/>
        </w:rPr>
        <w:t xml:space="preserve"> разработки</w:t>
      </w:r>
      <w:r w:rsidR="006116DA" w:rsidRPr="00CD4075">
        <w:rPr>
          <w:rFonts w:ascii="Times New Roman" w:eastAsia="Times New Roman" w:hAnsi="Times New Roman"/>
          <w:sz w:val="28"/>
          <w:szCs w:val="28"/>
          <w:lang w:eastAsia="ru-RU"/>
        </w:rPr>
        <w:t xml:space="preserve"> и</w:t>
      </w:r>
      <w:r w:rsidRPr="00CD4075">
        <w:rPr>
          <w:rFonts w:ascii="Times New Roman" w:eastAsia="Times New Roman" w:hAnsi="Times New Roman"/>
          <w:sz w:val="28"/>
          <w:szCs w:val="28"/>
          <w:lang w:eastAsia="ru-RU"/>
        </w:rPr>
        <w:t xml:space="preserve"> принятия проекта закона обусловлена необходимостью</w:t>
      </w:r>
      <w:r w:rsidR="004D4418" w:rsidRPr="00CD4075">
        <w:rPr>
          <w:rFonts w:ascii="Times New Roman" w:eastAsia="Times New Roman" w:hAnsi="Times New Roman"/>
          <w:sz w:val="28"/>
          <w:szCs w:val="28"/>
          <w:lang w:eastAsia="ru-RU"/>
        </w:rPr>
        <w:t xml:space="preserve"> уточнения</w:t>
      </w:r>
      <w:r w:rsidRPr="00CD4075">
        <w:rPr>
          <w:rFonts w:ascii="Times New Roman" w:eastAsia="Times New Roman" w:hAnsi="Times New Roman"/>
          <w:sz w:val="28"/>
          <w:szCs w:val="28"/>
          <w:lang w:eastAsia="ru-RU"/>
        </w:rPr>
        <w:t>:</w:t>
      </w:r>
    </w:p>
    <w:p w14:paraId="2FC5CD41" w14:textId="35FC5514" w:rsidR="009E17E0" w:rsidRPr="00CD4075" w:rsidRDefault="006116DA" w:rsidP="00CD236C">
      <w:pPr>
        <w:pStyle w:val="ac"/>
        <w:ind w:firstLine="709"/>
        <w:rPr>
          <w:rFonts w:ascii="Times New Roman" w:hAnsi="Times New Roman"/>
          <w:sz w:val="28"/>
          <w:szCs w:val="28"/>
        </w:rPr>
      </w:pPr>
      <w:r w:rsidRPr="00CD4075">
        <w:rPr>
          <w:rFonts w:ascii="Times New Roman" w:hAnsi="Times New Roman"/>
          <w:sz w:val="28"/>
          <w:szCs w:val="28"/>
        </w:rPr>
        <w:t xml:space="preserve">- </w:t>
      </w:r>
      <w:r w:rsidR="009E17E0" w:rsidRPr="00CD4075">
        <w:rPr>
          <w:rFonts w:ascii="Times New Roman" w:hAnsi="Times New Roman"/>
          <w:sz w:val="28"/>
          <w:szCs w:val="28"/>
        </w:rPr>
        <w:t xml:space="preserve">налоговых и неналоговых доходов в связи с </w:t>
      </w:r>
      <w:r w:rsidR="00135991" w:rsidRPr="00CD4075">
        <w:rPr>
          <w:rFonts w:ascii="Times New Roman" w:hAnsi="Times New Roman"/>
          <w:sz w:val="28"/>
          <w:szCs w:val="28"/>
        </w:rPr>
        <w:t>улучшением ситуации по наполняемости доходной части бюджета;</w:t>
      </w:r>
    </w:p>
    <w:p w14:paraId="0F30DB3E" w14:textId="60D47CE6" w:rsidR="006116DA" w:rsidRPr="00CD4075" w:rsidRDefault="009E17E0" w:rsidP="00CD236C">
      <w:pPr>
        <w:pStyle w:val="ac"/>
        <w:ind w:firstLine="709"/>
        <w:rPr>
          <w:rFonts w:ascii="Times New Roman" w:hAnsi="Times New Roman"/>
          <w:sz w:val="28"/>
          <w:szCs w:val="28"/>
        </w:rPr>
      </w:pPr>
      <w:r w:rsidRPr="00CD4075">
        <w:rPr>
          <w:rFonts w:ascii="Times New Roman" w:hAnsi="Times New Roman"/>
          <w:sz w:val="28"/>
          <w:szCs w:val="28"/>
        </w:rPr>
        <w:t xml:space="preserve">- </w:t>
      </w:r>
      <w:r w:rsidR="006116DA" w:rsidRPr="00CD4075">
        <w:rPr>
          <w:rFonts w:ascii="Times New Roman" w:hAnsi="Times New Roman"/>
          <w:sz w:val="28"/>
          <w:szCs w:val="28"/>
        </w:rPr>
        <w:t>объема безвозмездных поступлений в соответствии с нормативными правовыми актами Российской Федерации и федеральных органов государственной власти, а также в связи с фактическим поступлением безвозмездных перечислений;</w:t>
      </w:r>
    </w:p>
    <w:p w14:paraId="78057F07" w14:textId="52C865B6" w:rsidR="00135991" w:rsidRPr="00CD4075" w:rsidRDefault="00135991" w:rsidP="00CD236C">
      <w:pPr>
        <w:pStyle w:val="ac"/>
        <w:ind w:firstLine="709"/>
        <w:rPr>
          <w:rFonts w:ascii="Times New Roman" w:hAnsi="Times New Roman"/>
          <w:sz w:val="28"/>
          <w:szCs w:val="28"/>
        </w:rPr>
      </w:pPr>
      <w:r w:rsidRPr="00CD4075">
        <w:rPr>
          <w:rFonts w:ascii="Times New Roman" w:hAnsi="Times New Roman"/>
          <w:sz w:val="28"/>
          <w:szCs w:val="28"/>
        </w:rPr>
        <w:t>- объема дорожного фонда Иркутской области, публичных нормативных обязательств, межбюджетных трансфертов, предоставляемых бюджетам бюджетной системы Российской Федерации;</w:t>
      </w:r>
    </w:p>
    <w:p w14:paraId="1D77E041" w14:textId="39FC5C0A" w:rsidR="006116DA" w:rsidRPr="00CD4075" w:rsidRDefault="006116DA" w:rsidP="00CD236C">
      <w:pPr>
        <w:pStyle w:val="ac"/>
        <w:ind w:firstLine="709"/>
        <w:rPr>
          <w:rFonts w:ascii="Times New Roman" w:hAnsi="Times New Roman"/>
          <w:sz w:val="28"/>
          <w:szCs w:val="28"/>
        </w:rPr>
      </w:pPr>
      <w:r w:rsidRPr="00CD4075">
        <w:rPr>
          <w:rFonts w:ascii="Times New Roman" w:hAnsi="Times New Roman"/>
          <w:sz w:val="28"/>
          <w:szCs w:val="28"/>
        </w:rPr>
        <w:t xml:space="preserve">- объемов </w:t>
      </w:r>
      <w:r w:rsidR="00135991" w:rsidRPr="00CD4075">
        <w:rPr>
          <w:rFonts w:ascii="Times New Roman" w:hAnsi="Times New Roman"/>
          <w:sz w:val="28"/>
          <w:szCs w:val="28"/>
        </w:rPr>
        <w:t xml:space="preserve">финансового обеспечения реализации мероприятий </w:t>
      </w:r>
      <w:r w:rsidRPr="00CD4075">
        <w:rPr>
          <w:rFonts w:ascii="Times New Roman" w:hAnsi="Times New Roman"/>
          <w:sz w:val="28"/>
          <w:szCs w:val="28"/>
        </w:rPr>
        <w:t xml:space="preserve">долгосрочных целевых программ </w:t>
      </w:r>
      <w:r w:rsidR="00135991" w:rsidRPr="00CD4075">
        <w:rPr>
          <w:rFonts w:ascii="Times New Roman" w:hAnsi="Times New Roman"/>
          <w:sz w:val="28"/>
          <w:szCs w:val="28"/>
        </w:rPr>
        <w:t xml:space="preserve">Иркутской области </w:t>
      </w:r>
      <w:r w:rsidRPr="00CD4075">
        <w:rPr>
          <w:rFonts w:ascii="Times New Roman" w:hAnsi="Times New Roman"/>
          <w:sz w:val="28"/>
          <w:szCs w:val="28"/>
        </w:rPr>
        <w:t>и ведомственных целевых программ</w:t>
      </w:r>
      <w:r w:rsidR="00135991" w:rsidRPr="00CD4075">
        <w:rPr>
          <w:rFonts w:ascii="Times New Roman" w:hAnsi="Times New Roman"/>
          <w:sz w:val="28"/>
          <w:szCs w:val="28"/>
        </w:rPr>
        <w:t>, в том числе с учетом оптимизации расходов областного бюджета</w:t>
      </w:r>
      <w:r w:rsidRPr="00CD4075">
        <w:rPr>
          <w:rFonts w:ascii="Times New Roman" w:hAnsi="Times New Roman"/>
          <w:sz w:val="28"/>
          <w:szCs w:val="28"/>
        </w:rPr>
        <w:t>;</w:t>
      </w:r>
    </w:p>
    <w:p w14:paraId="72FB3750" w14:textId="1A637DA6" w:rsidR="006116DA" w:rsidRPr="00CD4075" w:rsidRDefault="006116DA" w:rsidP="00CD236C">
      <w:pPr>
        <w:pStyle w:val="ac"/>
        <w:ind w:firstLine="709"/>
        <w:rPr>
          <w:rFonts w:ascii="Times New Roman" w:hAnsi="Times New Roman"/>
          <w:sz w:val="28"/>
          <w:szCs w:val="28"/>
        </w:rPr>
      </w:pPr>
      <w:r w:rsidRPr="00CD4075">
        <w:rPr>
          <w:rFonts w:ascii="Times New Roman" w:hAnsi="Times New Roman"/>
          <w:sz w:val="28"/>
          <w:szCs w:val="28"/>
        </w:rPr>
        <w:t>- программы государственных внутренних заимствований  Иркутской области</w:t>
      </w:r>
      <w:r w:rsidR="00135991" w:rsidRPr="00CD4075">
        <w:rPr>
          <w:rFonts w:ascii="Times New Roman" w:hAnsi="Times New Roman"/>
          <w:sz w:val="28"/>
          <w:szCs w:val="28"/>
        </w:rPr>
        <w:t>, а также источников финансирования</w:t>
      </w:r>
      <w:r w:rsidR="004D4418" w:rsidRPr="00CD4075">
        <w:rPr>
          <w:rFonts w:ascii="Times New Roman" w:hAnsi="Times New Roman"/>
          <w:sz w:val="28"/>
          <w:szCs w:val="28"/>
        </w:rPr>
        <w:t xml:space="preserve"> дефицита областного бюджета</w:t>
      </w:r>
      <w:r w:rsidR="00135991" w:rsidRPr="00CD4075">
        <w:rPr>
          <w:rFonts w:ascii="Times New Roman" w:hAnsi="Times New Roman"/>
          <w:sz w:val="28"/>
          <w:szCs w:val="28"/>
        </w:rPr>
        <w:t xml:space="preserve"> </w:t>
      </w:r>
      <w:r w:rsidRPr="00CD4075">
        <w:rPr>
          <w:rFonts w:ascii="Times New Roman" w:hAnsi="Times New Roman"/>
          <w:sz w:val="28"/>
          <w:szCs w:val="28"/>
        </w:rPr>
        <w:t>на 201</w:t>
      </w:r>
      <w:r w:rsidR="004D4418" w:rsidRPr="00CD4075">
        <w:rPr>
          <w:rFonts w:ascii="Times New Roman" w:hAnsi="Times New Roman"/>
          <w:sz w:val="28"/>
          <w:szCs w:val="28"/>
        </w:rPr>
        <w:t>6</w:t>
      </w:r>
      <w:r w:rsidRPr="00CD4075">
        <w:rPr>
          <w:rFonts w:ascii="Times New Roman" w:hAnsi="Times New Roman"/>
          <w:sz w:val="28"/>
          <w:szCs w:val="28"/>
        </w:rPr>
        <w:t xml:space="preserve"> год</w:t>
      </w:r>
      <w:r w:rsidR="004D4418" w:rsidRPr="00CD4075">
        <w:rPr>
          <w:rFonts w:ascii="Times New Roman" w:hAnsi="Times New Roman"/>
          <w:sz w:val="28"/>
          <w:szCs w:val="28"/>
        </w:rPr>
        <w:t>.</w:t>
      </w:r>
    </w:p>
    <w:p w14:paraId="608EC8FB" w14:textId="77777777" w:rsidR="006116DA" w:rsidRPr="00CD4075" w:rsidRDefault="006116DA" w:rsidP="00CD236C">
      <w:pPr>
        <w:pStyle w:val="ac"/>
        <w:ind w:firstLine="709"/>
        <w:rPr>
          <w:rFonts w:ascii="Times New Roman" w:hAnsi="Times New Roman"/>
          <w:sz w:val="28"/>
          <w:szCs w:val="28"/>
        </w:rPr>
      </w:pPr>
    </w:p>
    <w:p w14:paraId="1DB433D4" w14:textId="77777777" w:rsidR="00AF7C4E" w:rsidRPr="00CD4075" w:rsidRDefault="00AF7C4E" w:rsidP="00CD236C">
      <w:pPr>
        <w:autoSpaceDE w:val="0"/>
        <w:autoSpaceDN w:val="0"/>
        <w:adjustRightInd w:val="0"/>
        <w:spacing w:after="0" w:line="240" w:lineRule="auto"/>
        <w:ind w:firstLine="709"/>
        <w:jc w:val="both"/>
        <w:rPr>
          <w:rFonts w:ascii="Times New Roman" w:eastAsia="Times New Roman" w:hAnsi="Times New Roman"/>
          <w:bCs/>
          <w:sz w:val="28"/>
          <w:szCs w:val="28"/>
          <w:u w:val="single"/>
          <w:lang w:eastAsia="ru-RU"/>
        </w:rPr>
      </w:pPr>
      <w:r w:rsidRPr="00CD4075">
        <w:rPr>
          <w:rFonts w:ascii="Times New Roman" w:eastAsia="Times New Roman" w:hAnsi="Times New Roman"/>
          <w:bCs/>
          <w:sz w:val="28"/>
          <w:szCs w:val="28"/>
          <w:u w:val="single"/>
          <w:lang w:eastAsia="ru-RU"/>
        </w:rPr>
        <w:t>4. Предмет правового регулирования и основные правовые предписания:</w:t>
      </w:r>
    </w:p>
    <w:p w14:paraId="25350663" w14:textId="77777777" w:rsidR="00AF7C4E" w:rsidRPr="00CD4075" w:rsidRDefault="00AF7C4E" w:rsidP="00CD236C">
      <w:pPr>
        <w:autoSpaceDE w:val="0"/>
        <w:autoSpaceDN w:val="0"/>
        <w:adjustRightInd w:val="0"/>
        <w:spacing w:after="0" w:line="240" w:lineRule="auto"/>
        <w:ind w:firstLine="709"/>
        <w:jc w:val="both"/>
        <w:rPr>
          <w:rFonts w:ascii="Times New Roman" w:hAnsi="Times New Roman"/>
          <w:sz w:val="28"/>
          <w:szCs w:val="28"/>
        </w:rPr>
      </w:pPr>
      <w:r w:rsidRPr="00CD4075">
        <w:rPr>
          <w:rFonts w:ascii="Times New Roman" w:hAnsi="Times New Roman"/>
          <w:sz w:val="28"/>
          <w:szCs w:val="28"/>
        </w:rPr>
        <w:t>Предметом правового регулирования проекта закона являются:</w:t>
      </w:r>
    </w:p>
    <w:p w14:paraId="7E42CA8B" w14:textId="13472CC2" w:rsidR="00AF7C4E" w:rsidRPr="00CD4075" w:rsidRDefault="00AF7C4E" w:rsidP="00CD236C">
      <w:pPr>
        <w:autoSpaceDE w:val="0"/>
        <w:autoSpaceDN w:val="0"/>
        <w:adjustRightInd w:val="0"/>
        <w:spacing w:after="0" w:line="240" w:lineRule="auto"/>
        <w:ind w:firstLine="709"/>
        <w:jc w:val="both"/>
        <w:rPr>
          <w:rFonts w:ascii="Times New Roman" w:hAnsi="Times New Roman"/>
          <w:sz w:val="28"/>
          <w:szCs w:val="28"/>
        </w:rPr>
      </w:pPr>
      <w:r w:rsidRPr="00CD4075">
        <w:rPr>
          <w:rFonts w:ascii="Times New Roman" w:hAnsi="Times New Roman"/>
          <w:sz w:val="28"/>
          <w:szCs w:val="28"/>
        </w:rPr>
        <w:lastRenderedPageBreak/>
        <w:t>утверждение уточненных основных характеристик облас</w:t>
      </w:r>
      <w:r w:rsidR="00EE7546" w:rsidRPr="00CD4075">
        <w:rPr>
          <w:rFonts w:ascii="Times New Roman" w:hAnsi="Times New Roman"/>
          <w:sz w:val="28"/>
          <w:szCs w:val="28"/>
        </w:rPr>
        <w:t>тного бюджета на 201</w:t>
      </w:r>
      <w:r w:rsidR="00BC67AA" w:rsidRPr="00CD4075">
        <w:rPr>
          <w:rFonts w:ascii="Times New Roman" w:hAnsi="Times New Roman"/>
          <w:sz w:val="28"/>
          <w:szCs w:val="28"/>
        </w:rPr>
        <w:t>6</w:t>
      </w:r>
      <w:r w:rsidR="00B03956" w:rsidRPr="00CD4075">
        <w:rPr>
          <w:rFonts w:ascii="Times New Roman" w:hAnsi="Times New Roman"/>
          <w:sz w:val="28"/>
          <w:szCs w:val="28"/>
        </w:rPr>
        <w:t xml:space="preserve"> год</w:t>
      </w:r>
      <w:r w:rsidR="00EE7546" w:rsidRPr="00CD4075">
        <w:rPr>
          <w:rFonts w:ascii="Times New Roman" w:hAnsi="Times New Roman"/>
          <w:sz w:val="28"/>
          <w:szCs w:val="28"/>
        </w:rPr>
        <w:t>;</w:t>
      </w:r>
    </w:p>
    <w:p w14:paraId="63613ABE" w14:textId="462AB9E3" w:rsidR="00AF7C4E" w:rsidRPr="00CD4075" w:rsidRDefault="00AF7C4E" w:rsidP="00CD236C">
      <w:pPr>
        <w:autoSpaceDE w:val="0"/>
        <w:autoSpaceDN w:val="0"/>
        <w:adjustRightInd w:val="0"/>
        <w:spacing w:after="0" w:line="240" w:lineRule="auto"/>
        <w:ind w:firstLine="709"/>
        <w:jc w:val="both"/>
        <w:rPr>
          <w:rFonts w:ascii="Times New Roman" w:hAnsi="Times New Roman"/>
          <w:sz w:val="28"/>
          <w:szCs w:val="28"/>
        </w:rPr>
      </w:pPr>
      <w:r w:rsidRPr="00CD4075">
        <w:rPr>
          <w:rFonts w:ascii="Times New Roman" w:eastAsia="Times New Roman" w:hAnsi="Times New Roman"/>
          <w:sz w:val="28"/>
          <w:szCs w:val="28"/>
          <w:lang w:eastAsia="ru-RU"/>
        </w:rPr>
        <w:t>корректировка отдельных текстовых статей закона о бюджете</w:t>
      </w:r>
      <w:r w:rsidR="007B39B4" w:rsidRPr="00CD4075">
        <w:rPr>
          <w:rFonts w:ascii="Times New Roman" w:eastAsia="Times New Roman" w:hAnsi="Times New Roman"/>
          <w:sz w:val="28"/>
          <w:szCs w:val="28"/>
          <w:lang w:eastAsia="ru-RU"/>
        </w:rPr>
        <w:t xml:space="preserve"> и </w:t>
      </w:r>
      <w:r w:rsidR="00BC67AA" w:rsidRPr="00CD4075">
        <w:rPr>
          <w:rFonts w:ascii="Times New Roman" w:eastAsia="Times New Roman" w:hAnsi="Times New Roman"/>
          <w:sz w:val="28"/>
          <w:szCs w:val="28"/>
          <w:lang w:eastAsia="ru-RU"/>
        </w:rPr>
        <w:t>изложение отдельных приложений закона о бюджете в новой редакции</w:t>
      </w:r>
      <w:r w:rsidRPr="00CD4075">
        <w:rPr>
          <w:rFonts w:ascii="Times New Roman" w:hAnsi="Times New Roman"/>
          <w:sz w:val="28"/>
          <w:szCs w:val="28"/>
        </w:rPr>
        <w:t xml:space="preserve"> </w:t>
      </w:r>
      <w:r w:rsidR="007B39B4" w:rsidRPr="00CD4075">
        <w:rPr>
          <w:rFonts w:ascii="Times New Roman" w:eastAsia="Times New Roman" w:hAnsi="Times New Roman"/>
          <w:sz w:val="28"/>
          <w:szCs w:val="28"/>
          <w:lang w:eastAsia="ru-RU"/>
        </w:rPr>
        <w:t xml:space="preserve">в связи с изменением финансовых показателей </w:t>
      </w:r>
      <w:r w:rsidRPr="00CD4075">
        <w:rPr>
          <w:rFonts w:ascii="Times New Roman" w:hAnsi="Times New Roman"/>
          <w:sz w:val="28"/>
          <w:szCs w:val="28"/>
        </w:rPr>
        <w:t>и другие правовые предписания.</w:t>
      </w:r>
    </w:p>
    <w:p w14:paraId="3292D398" w14:textId="7405BF3E" w:rsidR="00F36069" w:rsidRPr="00CD4075" w:rsidRDefault="00F36069" w:rsidP="00CD236C">
      <w:pPr>
        <w:pStyle w:val="ConsPlusNormal"/>
        <w:ind w:firstLine="709"/>
        <w:jc w:val="both"/>
        <w:rPr>
          <w:rFonts w:ascii="Times New Roman" w:hAnsi="Times New Roman"/>
          <w:sz w:val="28"/>
          <w:szCs w:val="28"/>
        </w:rPr>
      </w:pPr>
      <w:r w:rsidRPr="00CD4075">
        <w:rPr>
          <w:rFonts w:ascii="Times New Roman" w:hAnsi="Times New Roman"/>
          <w:sz w:val="28"/>
          <w:szCs w:val="28"/>
        </w:rPr>
        <w:t>В соответствии с Законом Иркутской области от 28</w:t>
      </w:r>
      <w:r w:rsidR="00CD236C" w:rsidRPr="00CD4075">
        <w:rPr>
          <w:rFonts w:ascii="Times New Roman" w:hAnsi="Times New Roman"/>
          <w:sz w:val="28"/>
          <w:szCs w:val="28"/>
        </w:rPr>
        <w:t>.06.</w:t>
      </w:r>
      <w:r w:rsidRPr="00CD4075">
        <w:rPr>
          <w:rFonts w:ascii="Times New Roman" w:hAnsi="Times New Roman"/>
          <w:sz w:val="28"/>
          <w:szCs w:val="28"/>
        </w:rPr>
        <w:t>2016</w:t>
      </w:r>
      <w:r w:rsidR="00CD236C" w:rsidRPr="00CD4075">
        <w:rPr>
          <w:rFonts w:ascii="Times New Roman" w:hAnsi="Times New Roman"/>
          <w:sz w:val="28"/>
          <w:szCs w:val="28"/>
        </w:rPr>
        <w:t xml:space="preserve"> </w:t>
      </w:r>
      <w:r w:rsidRPr="00CD4075">
        <w:rPr>
          <w:rFonts w:ascii="Times New Roman" w:hAnsi="Times New Roman"/>
          <w:sz w:val="28"/>
          <w:szCs w:val="28"/>
        </w:rPr>
        <w:t xml:space="preserve">№ 46-ОЗ «О внесении изменений в Закон Иркутской области «О бюджетном процессе Иркутской области» положения о включении в </w:t>
      </w:r>
      <w:proofErr w:type="gramStart"/>
      <w:r w:rsidRPr="00CD4075">
        <w:rPr>
          <w:rFonts w:ascii="Times New Roman" w:hAnsi="Times New Roman"/>
          <w:sz w:val="28"/>
          <w:szCs w:val="28"/>
        </w:rPr>
        <w:t>закон</w:t>
      </w:r>
      <w:proofErr w:type="gramEnd"/>
      <w:r w:rsidRPr="00CD4075">
        <w:rPr>
          <w:rFonts w:ascii="Times New Roman" w:hAnsi="Times New Roman"/>
          <w:sz w:val="28"/>
          <w:szCs w:val="28"/>
        </w:rPr>
        <w:t xml:space="preserve"> о бюджете приложения, устанавливающего распределение бюджетных ассигнований по целям, задачам системы целеполагания социально-экономического развития области, государственным программам области и непрограммным направлениям деятельности признан</w:t>
      </w:r>
      <w:r w:rsidR="007B39B4" w:rsidRPr="00CD4075">
        <w:rPr>
          <w:rFonts w:ascii="Times New Roman" w:hAnsi="Times New Roman"/>
          <w:sz w:val="28"/>
          <w:szCs w:val="28"/>
        </w:rPr>
        <w:t>ы</w:t>
      </w:r>
      <w:r w:rsidRPr="00CD4075">
        <w:rPr>
          <w:rFonts w:ascii="Times New Roman" w:hAnsi="Times New Roman"/>
          <w:sz w:val="28"/>
          <w:szCs w:val="28"/>
        </w:rPr>
        <w:t xml:space="preserve"> утратившим</w:t>
      </w:r>
      <w:r w:rsidR="007B39B4" w:rsidRPr="00CD4075">
        <w:rPr>
          <w:rFonts w:ascii="Times New Roman" w:hAnsi="Times New Roman"/>
          <w:sz w:val="28"/>
          <w:szCs w:val="28"/>
        </w:rPr>
        <w:t>и</w:t>
      </w:r>
      <w:r w:rsidRPr="00CD4075">
        <w:rPr>
          <w:rFonts w:ascii="Times New Roman" w:hAnsi="Times New Roman"/>
          <w:sz w:val="28"/>
          <w:szCs w:val="28"/>
        </w:rPr>
        <w:t xml:space="preserve"> силу. Соответственно проектом закона часть 1 статьи 7</w:t>
      </w:r>
      <w:r w:rsidR="000927AE" w:rsidRPr="00CD4075">
        <w:rPr>
          <w:rFonts w:ascii="Times New Roman" w:hAnsi="Times New Roman"/>
          <w:sz w:val="28"/>
          <w:szCs w:val="28"/>
        </w:rPr>
        <w:t xml:space="preserve"> закона о бюджете, а также </w:t>
      </w:r>
      <w:r w:rsidRPr="00CD4075">
        <w:rPr>
          <w:rFonts w:ascii="Times New Roman" w:hAnsi="Times New Roman"/>
          <w:sz w:val="28"/>
          <w:szCs w:val="28"/>
        </w:rPr>
        <w:t xml:space="preserve"> </w:t>
      </w:r>
      <w:r w:rsidR="000927AE" w:rsidRPr="00CD4075">
        <w:rPr>
          <w:rFonts w:ascii="Times New Roman" w:hAnsi="Times New Roman"/>
          <w:sz w:val="28"/>
          <w:szCs w:val="28"/>
        </w:rPr>
        <w:t xml:space="preserve">приложение 7 признаются </w:t>
      </w:r>
      <w:r w:rsidR="007B39B4" w:rsidRPr="00CD4075">
        <w:rPr>
          <w:rFonts w:ascii="Times New Roman" w:hAnsi="Times New Roman"/>
          <w:sz w:val="28"/>
          <w:szCs w:val="28"/>
        </w:rPr>
        <w:t>утративш</w:t>
      </w:r>
      <w:r w:rsidR="000927AE" w:rsidRPr="00CD4075">
        <w:rPr>
          <w:rFonts w:ascii="Times New Roman" w:hAnsi="Times New Roman"/>
          <w:sz w:val="28"/>
          <w:szCs w:val="28"/>
        </w:rPr>
        <w:t>ими</w:t>
      </w:r>
      <w:r w:rsidR="007B39B4" w:rsidRPr="00CD4075">
        <w:rPr>
          <w:rFonts w:ascii="Times New Roman" w:hAnsi="Times New Roman"/>
          <w:sz w:val="28"/>
          <w:szCs w:val="28"/>
        </w:rPr>
        <w:t xml:space="preserve"> силу</w:t>
      </w:r>
      <w:r w:rsidR="000927AE" w:rsidRPr="00CD4075">
        <w:rPr>
          <w:rFonts w:ascii="Times New Roman" w:hAnsi="Times New Roman"/>
          <w:sz w:val="28"/>
          <w:szCs w:val="28"/>
        </w:rPr>
        <w:t>.</w:t>
      </w:r>
    </w:p>
    <w:p w14:paraId="3816D0EB" w14:textId="79090EF8" w:rsidR="00F36069" w:rsidRPr="00CD4075" w:rsidRDefault="007B39B4" w:rsidP="00CD236C">
      <w:pPr>
        <w:pStyle w:val="ac"/>
        <w:ind w:firstLine="709"/>
        <w:rPr>
          <w:rFonts w:ascii="Times New Roman" w:hAnsi="Times New Roman"/>
          <w:sz w:val="28"/>
          <w:szCs w:val="28"/>
        </w:rPr>
      </w:pPr>
      <w:proofErr w:type="gramStart"/>
      <w:r w:rsidRPr="00CD4075">
        <w:rPr>
          <w:rFonts w:ascii="Times New Roman" w:hAnsi="Times New Roman"/>
          <w:sz w:val="28"/>
          <w:szCs w:val="28"/>
        </w:rPr>
        <w:t>В</w:t>
      </w:r>
      <w:r w:rsidR="00F36069" w:rsidRPr="00CD4075">
        <w:rPr>
          <w:rFonts w:ascii="Times New Roman" w:hAnsi="Times New Roman"/>
          <w:sz w:val="28"/>
          <w:szCs w:val="28"/>
        </w:rPr>
        <w:t xml:space="preserve">  соответствии с постановлением Правительства Иркутской области </w:t>
      </w:r>
      <w:r w:rsidRPr="00CD4075">
        <w:rPr>
          <w:rFonts w:ascii="Times New Roman" w:hAnsi="Times New Roman"/>
          <w:sz w:val="28"/>
          <w:szCs w:val="28"/>
        </w:rPr>
        <w:br/>
      </w:r>
      <w:r w:rsidR="00F36069" w:rsidRPr="00CD4075">
        <w:rPr>
          <w:rFonts w:ascii="Times New Roman" w:hAnsi="Times New Roman"/>
          <w:sz w:val="28"/>
          <w:szCs w:val="28"/>
        </w:rPr>
        <w:t>от 20</w:t>
      </w:r>
      <w:r w:rsidR="00CD236C" w:rsidRPr="00CD4075">
        <w:rPr>
          <w:rFonts w:ascii="Times New Roman" w:hAnsi="Times New Roman"/>
          <w:sz w:val="28"/>
          <w:szCs w:val="28"/>
        </w:rPr>
        <w:t xml:space="preserve">.06.2016 </w:t>
      </w:r>
      <w:r w:rsidR="00F36069" w:rsidRPr="00CD4075">
        <w:rPr>
          <w:rFonts w:ascii="Times New Roman" w:hAnsi="Times New Roman"/>
          <w:sz w:val="28"/>
          <w:szCs w:val="28"/>
        </w:rPr>
        <w:t xml:space="preserve">№ 373-пп «О внесении изменений в постановление Правительства Иркутской области от </w:t>
      </w:r>
      <w:r w:rsidR="00CD236C" w:rsidRPr="00CD4075">
        <w:rPr>
          <w:rFonts w:ascii="Times New Roman" w:hAnsi="Times New Roman"/>
          <w:sz w:val="28"/>
          <w:szCs w:val="28"/>
        </w:rPr>
        <w:t>09.02.</w:t>
      </w:r>
      <w:r w:rsidR="00F36069" w:rsidRPr="00CD4075">
        <w:rPr>
          <w:rFonts w:ascii="Times New Roman" w:hAnsi="Times New Roman"/>
          <w:sz w:val="28"/>
          <w:szCs w:val="28"/>
        </w:rPr>
        <w:t>2016 № 60-пп» внесены изменения в статью 27 закона о бюджете в части корректировки целей предоставления субсидий автономным и бюджетным учреждениям из областного бюджета, связанным с обеспечением инвалидов, проживающих на территории Иркутской области, техническими средствами реабилитации в соответствии с индивидуальными программами реабилитации</w:t>
      </w:r>
      <w:proofErr w:type="gramEnd"/>
      <w:r w:rsidR="00F36069" w:rsidRPr="00CD4075">
        <w:rPr>
          <w:rFonts w:ascii="Times New Roman" w:hAnsi="Times New Roman"/>
          <w:sz w:val="28"/>
          <w:szCs w:val="28"/>
        </w:rPr>
        <w:t xml:space="preserve"> или абилитации инвалидов, не </w:t>
      </w:r>
      <w:proofErr w:type="gramStart"/>
      <w:r w:rsidR="00F36069" w:rsidRPr="00CD4075">
        <w:rPr>
          <w:rFonts w:ascii="Times New Roman" w:hAnsi="Times New Roman"/>
          <w:sz w:val="28"/>
          <w:szCs w:val="28"/>
        </w:rPr>
        <w:t>включенными</w:t>
      </w:r>
      <w:proofErr w:type="gramEnd"/>
      <w:r w:rsidR="00F36069" w:rsidRPr="00CD4075">
        <w:rPr>
          <w:rFonts w:ascii="Times New Roman" w:hAnsi="Times New Roman"/>
          <w:sz w:val="28"/>
          <w:szCs w:val="28"/>
        </w:rPr>
        <w:t xml:space="preserve"> в федеральный перечень реабилитационных мероприятий, технических средств реабилитации и услуг, предоставляемых инвалидам.</w:t>
      </w:r>
    </w:p>
    <w:p w14:paraId="7467667F" w14:textId="77777777" w:rsidR="00CB3BF0" w:rsidRPr="00CD4075" w:rsidRDefault="00CB3BF0" w:rsidP="000843A0">
      <w:pPr>
        <w:autoSpaceDE w:val="0"/>
        <w:autoSpaceDN w:val="0"/>
        <w:adjustRightInd w:val="0"/>
        <w:spacing w:after="0" w:line="240" w:lineRule="auto"/>
        <w:ind w:firstLine="709"/>
        <w:jc w:val="both"/>
        <w:rPr>
          <w:rFonts w:ascii="Times New Roman" w:hAnsi="Times New Roman"/>
          <w:sz w:val="28"/>
          <w:szCs w:val="28"/>
        </w:rPr>
      </w:pPr>
    </w:p>
    <w:p w14:paraId="33F4DC62" w14:textId="77777777" w:rsidR="00AF7C4E" w:rsidRPr="00CD4075" w:rsidRDefault="00AF7C4E" w:rsidP="000843A0">
      <w:pPr>
        <w:autoSpaceDE w:val="0"/>
        <w:autoSpaceDN w:val="0"/>
        <w:adjustRightInd w:val="0"/>
        <w:spacing w:after="0" w:line="240" w:lineRule="auto"/>
        <w:ind w:firstLine="709"/>
        <w:jc w:val="both"/>
        <w:rPr>
          <w:rFonts w:ascii="Times New Roman" w:eastAsia="Times New Roman" w:hAnsi="Times New Roman"/>
          <w:bCs/>
          <w:sz w:val="28"/>
          <w:szCs w:val="28"/>
          <w:u w:val="single"/>
          <w:lang w:eastAsia="ru-RU"/>
        </w:rPr>
      </w:pPr>
      <w:r w:rsidRPr="00CD4075">
        <w:rPr>
          <w:rFonts w:ascii="Times New Roman" w:eastAsia="Times New Roman" w:hAnsi="Times New Roman"/>
          <w:bCs/>
          <w:sz w:val="28"/>
          <w:szCs w:val="28"/>
          <w:u w:val="single"/>
          <w:lang w:eastAsia="ru-RU"/>
        </w:rPr>
        <w:t xml:space="preserve">5. Перечень правовых актов области, принятия, отмены, изменения либо признания </w:t>
      </w:r>
      <w:proofErr w:type="gramStart"/>
      <w:r w:rsidRPr="00CD4075">
        <w:rPr>
          <w:rFonts w:ascii="Times New Roman" w:eastAsia="Times New Roman" w:hAnsi="Times New Roman"/>
          <w:bCs/>
          <w:sz w:val="28"/>
          <w:szCs w:val="28"/>
          <w:u w:val="single"/>
          <w:lang w:eastAsia="ru-RU"/>
        </w:rPr>
        <w:t>утратившими</w:t>
      </w:r>
      <w:proofErr w:type="gramEnd"/>
      <w:r w:rsidRPr="00CD4075">
        <w:rPr>
          <w:rFonts w:ascii="Times New Roman" w:eastAsia="Times New Roman" w:hAnsi="Times New Roman"/>
          <w:bCs/>
          <w:sz w:val="28"/>
          <w:szCs w:val="28"/>
          <w:u w:val="single"/>
          <w:lang w:eastAsia="ru-RU"/>
        </w:rPr>
        <w:t xml:space="preserve"> силу которых, потребует принятие данного правового акта.</w:t>
      </w:r>
    </w:p>
    <w:p w14:paraId="53B779EF" w14:textId="198141C9" w:rsidR="00AF7C4E" w:rsidRPr="00CD4075" w:rsidRDefault="00AF7C4E" w:rsidP="000843A0">
      <w:pPr>
        <w:spacing w:after="0" w:line="240" w:lineRule="auto"/>
        <w:ind w:firstLine="709"/>
        <w:jc w:val="both"/>
        <w:rPr>
          <w:rFonts w:ascii="Times New Roman" w:eastAsia="Times New Roman" w:hAnsi="Times New Roman"/>
          <w:sz w:val="28"/>
          <w:szCs w:val="28"/>
          <w:lang w:eastAsia="x-none"/>
        </w:rPr>
      </w:pPr>
      <w:r w:rsidRPr="00CD4075">
        <w:rPr>
          <w:rFonts w:ascii="Times New Roman" w:eastAsia="Times New Roman" w:hAnsi="Times New Roman"/>
          <w:sz w:val="28"/>
          <w:szCs w:val="28"/>
          <w:lang w:val="x-none" w:eastAsia="x-none"/>
        </w:rPr>
        <w:t>Принятие данного правового акта не повлечет необходимость принятия, отмены, изменения либо признания утратившими силу других правовых актов</w:t>
      </w:r>
      <w:r w:rsidR="000927AE" w:rsidRPr="00CD4075">
        <w:rPr>
          <w:rFonts w:ascii="Times New Roman" w:eastAsia="Times New Roman" w:hAnsi="Times New Roman"/>
          <w:sz w:val="28"/>
          <w:szCs w:val="28"/>
          <w:lang w:eastAsia="x-none"/>
        </w:rPr>
        <w:t>.</w:t>
      </w:r>
    </w:p>
    <w:p w14:paraId="40CDB9F7" w14:textId="77777777" w:rsidR="00AF7C4E" w:rsidRPr="00CD4075" w:rsidRDefault="00AF7C4E" w:rsidP="000843A0">
      <w:pPr>
        <w:autoSpaceDE w:val="0"/>
        <w:autoSpaceDN w:val="0"/>
        <w:adjustRightInd w:val="0"/>
        <w:spacing w:after="0" w:line="240" w:lineRule="auto"/>
        <w:ind w:firstLine="709"/>
        <w:jc w:val="both"/>
        <w:rPr>
          <w:rFonts w:ascii="Times New Roman" w:eastAsia="Times New Roman" w:hAnsi="Times New Roman"/>
          <w:bCs/>
          <w:sz w:val="28"/>
          <w:szCs w:val="28"/>
          <w:u w:val="single"/>
          <w:lang w:eastAsia="ru-RU"/>
        </w:rPr>
      </w:pPr>
    </w:p>
    <w:p w14:paraId="2F64010A" w14:textId="77777777" w:rsidR="00AF7C4E" w:rsidRPr="00CD4075" w:rsidRDefault="00AF7C4E" w:rsidP="000843A0">
      <w:pPr>
        <w:autoSpaceDE w:val="0"/>
        <w:autoSpaceDN w:val="0"/>
        <w:adjustRightInd w:val="0"/>
        <w:spacing w:after="0" w:line="240" w:lineRule="auto"/>
        <w:ind w:firstLine="709"/>
        <w:jc w:val="both"/>
        <w:rPr>
          <w:rFonts w:ascii="Times New Roman" w:eastAsia="Times New Roman" w:hAnsi="Times New Roman"/>
          <w:bCs/>
          <w:sz w:val="28"/>
          <w:szCs w:val="28"/>
          <w:u w:val="single"/>
          <w:lang w:eastAsia="ru-RU"/>
        </w:rPr>
      </w:pPr>
      <w:r w:rsidRPr="00CD4075">
        <w:rPr>
          <w:rFonts w:ascii="Times New Roman" w:eastAsia="Times New Roman" w:hAnsi="Times New Roman"/>
          <w:bCs/>
          <w:sz w:val="28"/>
          <w:szCs w:val="28"/>
          <w:u w:val="single"/>
          <w:lang w:eastAsia="ru-RU"/>
        </w:rPr>
        <w:t>6. Перечень органов и организаций, с которыми проект правового акта области согласован:</w:t>
      </w:r>
    </w:p>
    <w:p w14:paraId="2A889AFA" w14:textId="77777777" w:rsidR="00AF7C4E" w:rsidRPr="00CD4075" w:rsidRDefault="00AF7C4E" w:rsidP="000843A0">
      <w:pPr>
        <w:suppressAutoHyphens/>
        <w:spacing w:after="0" w:line="240" w:lineRule="auto"/>
        <w:ind w:firstLine="709"/>
        <w:jc w:val="both"/>
        <w:rPr>
          <w:rFonts w:ascii="Times New Roman" w:eastAsia="Times New Roman" w:hAnsi="Times New Roman"/>
          <w:bCs/>
          <w:sz w:val="28"/>
          <w:szCs w:val="28"/>
          <w:lang w:eastAsia="ru-RU"/>
        </w:rPr>
      </w:pPr>
      <w:r w:rsidRPr="00CD4075">
        <w:rPr>
          <w:rFonts w:ascii="Times New Roman" w:eastAsia="Times New Roman" w:hAnsi="Times New Roman"/>
          <w:bCs/>
          <w:sz w:val="28"/>
          <w:szCs w:val="28"/>
          <w:lang w:eastAsia="ru-RU"/>
        </w:rPr>
        <w:t>Проект закона прошел все необходимые согласования.</w:t>
      </w:r>
    </w:p>
    <w:p w14:paraId="55AE2117" w14:textId="77777777" w:rsidR="00AF7C4E" w:rsidRPr="00CD4075" w:rsidRDefault="00AF7C4E" w:rsidP="000843A0">
      <w:pPr>
        <w:suppressAutoHyphens/>
        <w:spacing w:after="0" w:line="240" w:lineRule="auto"/>
        <w:ind w:firstLine="709"/>
        <w:jc w:val="both"/>
        <w:rPr>
          <w:rFonts w:ascii="Times New Roman" w:eastAsia="Times New Roman" w:hAnsi="Times New Roman"/>
          <w:bCs/>
          <w:sz w:val="28"/>
          <w:szCs w:val="28"/>
          <w:u w:val="single"/>
          <w:lang w:eastAsia="ru-RU"/>
        </w:rPr>
      </w:pPr>
    </w:p>
    <w:p w14:paraId="14385902" w14:textId="77777777" w:rsidR="00AF7C4E" w:rsidRPr="00CD4075" w:rsidRDefault="00AF7C4E" w:rsidP="000843A0">
      <w:pPr>
        <w:suppressAutoHyphens/>
        <w:spacing w:after="0" w:line="240" w:lineRule="auto"/>
        <w:ind w:firstLine="709"/>
        <w:jc w:val="both"/>
        <w:rPr>
          <w:rFonts w:ascii="Times New Roman" w:eastAsia="Times New Roman" w:hAnsi="Times New Roman"/>
          <w:bCs/>
          <w:sz w:val="28"/>
          <w:szCs w:val="28"/>
          <w:u w:val="single"/>
          <w:lang w:eastAsia="ru-RU"/>
        </w:rPr>
      </w:pPr>
      <w:r w:rsidRPr="00CD4075">
        <w:rPr>
          <w:rFonts w:ascii="Times New Roman" w:eastAsia="Times New Roman" w:hAnsi="Times New Roman"/>
          <w:bCs/>
          <w:sz w:val="28"/>
          <w:szCs w:val="28"/>
          <w:u w:val="single"/>
          <w:lang w:eastAsia="ru-RU"/>
        </w:rPr>
        <w:t>7. Иные сведения:</w:t>
      </w:r>
    </w:p>
    <w:p w14:paraId="1468ABEC" w14:textId="7F5F8365" w:rsidR="003C1F94" w:rsidRPr="00CD4075" w:rsidRDefault="00AF7C4E" w:rsidP="00F83629">
      <w:pPr>
        <w:suppressAutoHyphens/>
        <w:spacing w:after="0" w:line="240" w:lineRule="auto"/>
        <w:ind w:firstLine="709"/>
        <w:jc w:val="both"/>
        <w:rPr>
          <w:rFonts w:ascii="Times New Roman" w:hAnsi="Times New Roman"/>
          <w:sz w:val="28"/>
          <w:szCs w:val="28"/>
        </w:rPr>
      </w:pPr>
      <w:r w:rsidRPr="00CD4075">
        <w:rPr>
          <w:rFonts w:ascii="Times New Roman" w:hAnsi="Times New Roman"/>
          <w:sz w:val="28"/>
          <w:szCs w:val="28"/>
        </w:rPr>
        <w:t>Иные сведения представляют собой описание основных изменений доходной, расходной части закона о бюджете и источников ф</w:t>
      </w:r>
      <w:r w:rsidR="00F83629" w:rsidRPr="00CD4075">
        <w:rPr>
          <w:rFonts w:ascii="Times New Roman" w:hAnsi="Times New Roman"/>
          <w:sz w:val="28"/>
          <w:szCs w:val="28"/>
        </w:rPr>
        <w:t>инансирования дефицита бюджета.</w:t>
      </w:r>
    </w:p>
    <w:p w14:paraId="6ABAFBA2" w14:textId="77777777" w:rsidR="00E07900" w:rsidRPr="00CD4075" w:rsidRDefault="00E07900" w:rsidP="00F83629">
      <w:pPr>
        <w:suppressAutoHyphens/>
        <w:spacing w:after="0" w:line="240" w:lineRule="auto"/>
        <w:ind w:firstLine="709"/>
        <w:jc w:val="both"/>
        <w:rPr>
          <w:rFonts w:ascii="Times New Roman" w:hAnsi="Times New Roman"/>
          <w:sz w:val="28"/>
          <w:szCs w:val="28"/>
        </w:rPr>
      </w:pPr>
    </w:p>
    <w:p w14:paraId="3E673610" w14:textId="77777777" w:rsidR="00AF7C4E" w:rsidRPr="00CD4075" w:rsidRDefault="00AF7C4E" w:rsidP="000843A0">
      <w:pPr>
        <w:spacing w:after="0" w:line="240" w:lineRule="auto"/>
        <w:jc w:val="center"/>
        <w:rPr>
          <w:rFonts w:ascii="Times New Roman" w:eastAsia="Times New Roman" w:hAnsi="Times New Roman"/>
          <w:bCs/>
          <w:sz w:val="28"/>
          <w:szCs w:val="28"/>
          <w:u w:val="single"/>
          <w:lang w:eastAsia="x-none"/>
        </w:rPr>
      </w:pPr>
      <w:r w:rsidRPr="00CD4075">
        <w:rPr>
          <w:rFonts w:ascii="Times New Roman" w:eastAsia="Times New Roman" w:hAnsi="Times New Roman"/>
          <w:bCs/>
          <w:sz w:val="28"/>
          <w:szCs w:val="28"/>
          <w:u w:val="single"/>
          <w:lang w:eastAsia="x-none"/>
        </w:rPr>
        <w:t xml:space="preserve">ДОХОДЫ </w:t>
      </w:r>
      <w:r w:rsidRPr="00CD4075">
        <w:rPr>
          <w:rFonts w:ascii="Times New Roman" w:eastAsia="Times New Roman" w:hAnsi="Times New Roman"/>
          <w:bCs/>
          <w:sz w:val="28"/>
          <w:szCs w:val="28"/>
          <w:u w:val="single"/>
          <w:lang w:val="x-none" w:eastAsia="x-none"/>
        </w:rPr>
        <w:t>ОБЛАСТНОГО БЮДЖЕТА</w:t>
      </w:r>
    </w:p>
    <w:p w14:paraId="29129EE6" w14:textId="77777777" w:rsidR="005D3DB8" w:rsidRPr="00CD4075" w:rsidRDefault="005D3DB8" w:rsidP="000843A0">
      <w:pPr>
        <w:spacing w:after="0" w:line="240" w:lineRule="auto"/>
        <w:jc w:val="center"/>
        <w:rPr>
          <w:rFonts w:ascii="Times New Roman" w:eastAsia="Times New Roman" w:hAnsi="Times New Roman"/>
          <w:bCs/>
          <w:sz w:val="28"/>
          <w:szCs w:val="28"/>
          <w:u w:val="single"/>
          <w:lang w:eastAsia="x-none"/>
        </w:rPr>
      </w:pPr>
    </w:p>
    <w:p w14:paraId="18052DCE" w14:textId="77777777" w:rsidR="00AB3957" w:rsidRPr="00CD4075" w:rsidRDefault="00AB3957" w:rsidP="002057D8">
      <w:pPr>
        <w:spacing w:after="0" w:line="240" w:lineRule="auto"/>
        <w:ind w:firstLine="720"/>
        <w:rPr>
          <w:rFonts w:ascii="Times New Roman" w:eastAsia="Times New Roman" w:hAnsi="Times New Roman"/>
          <w:b/>
          <w:sz w:val="28"/>
          <w:szCs w:val="28"/>
          <w:lang w:eastAsia="ru-RU"/>
        </w:rPr>
      </w:pPr>
      <w:r w:rsidRPr="00CD4075">
        <w:rPr>
          <w:rFonts w:ascii="Times New Roman" w:eastAsia="Times New Roman" w:hAnsi="Times New Roman"/>
          <w:b/>
          <w:sz w:val="28"/>
          <w:szCs w:val="28"/>
          <w:lang w:eastAsia="ru-RU"/>
        </w:rPr>
        <w:t>Изменение доходной части областного бюджета на 2016 год</w:t>
      </w:r>
    </w:p>
    <w:p w14:paraId="19BAF940" w14:textId="77777777" w:rsidR="00AB3957" w:rsidRPr="00CD4075" w:rsidRDefault="00AB3957" w:rsidP="002057D8">
      <w:pPr>
        <w:spacing w:after="0" w:line="240" w:lineRule="auto"/>
        <w:ind w:firstLine="720"/>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Проектом Закона предлагается </w:t>
      </w:r>
      <w:r w:rsidRPr="00CD4075">
        <w:rPr>
          <w:rFonts w:ascii="Times New Roman" w:hAnsi="Times New Roman"/>
          <w:sz w:val="28"/>
          <w:szCs w:val="28"/>
        </w:rPr>
        <w:t>увеличит</w:t>
      </w:r>
      <w:r w:rsidRPr="00CD4075">
        <w:rPr>
          <w:rFonts w:ascii="Times New Roman" w:eastAsia="Times New Roman" w:hAnsi="Times New Roman"/>
          <w:sz w:val="28"/>
          <w:szCs w:val="28"/>
          <w:lang w:eastAsia="ru-RU"/>
        </w:rPr>
        <w:t xml:space="preserve">ь общий объем прогнозируемых доходов областного бюджета на 7 847 773,0 тыс. рублей и утвердить в сумме </w:t>
      </w:r>
      <w:r w:rsidRPr="00CD4075">
        <w:rPr>
          <w:rFonts w:ascii="Times New Roman" w:eastAsia="Times New Roman" w:hAnsi="Times New Roman"/>
          <w:sz w:val="28"/>
          <w:szCs w:val="28"/>
          <w:lang w:eastAsia="ru-RU"/>
        </w:rPr>
        <w:br/>
        <w:t>113 233 210,0 тыс. рублей.</w:t>
      </w:r>
    </w:p>
    <w:p w14:paraId="34F8D5AE" w14:textId="77777777" w:rsidR="00AB3957" w:rsidRPr="00CD4075" w:rsidRDefault="00AB3957" w:rsidP="002057D8">
      <w:pPr>
        <w:keepNext/>
        <w:spacing w:after="0" w:line="240" w:lineRule="auto"/>
        <w:ind w:firstLine="720"/>
        <w:jc w:val="both"/>
        <w:outlineLvl w:val="8"/>
        <w:rPr>
          <w:rFonts w:ascii="Times New Roman" w:eastAsia="Times New Roman" w:hAnsi="Times New Roman"/>
          <w:sz w:val="28"/>
          <w:szCs w:val="28"/>
          <w:u w:val="single"/>
          <w:lang w:eastAsia="ru-RU"/>
        </w:rPr>
      </w:pPr>
    </w:p>
    <w:p w14:paraId="492A4E59" w14:textId="77777777" w:rsidR="00AB3957" w:rsidRPr="00CD4075" w:rsidRDefault="00AB3957" w:rsidP="002057D8">
      <w:pPr>
        <w:pStyle w:val="ac"/>
        <w:rPr>
          <w:rFonts w:ascii="Times New Roman" w:hAnsi="Times New Roman"/>
          <w:sz w:val="28"/>
          <w:szCs w:val="28"/>
          <w:u w:val="single"/>
        </w:rPr>
      </w:pPr>
      <w:r w:rsidRPr="00CD4075">
        <w:rPr>
          <w:rFonts w:ascii="Times New Roman" w:hAnsi="Times New Roman"/>
          <w:sz w:val="28"/>
          <w:szCs w:val="28"/>
          <w:u w:val="single"/>
        </w:rPr>
        <w:t>Налоговые и неналоговые доходы</w:t>
      </w:r>
    </w:p>
    <w:p w14:paraId="770C99E0" w14:textId="0304DF2D" w:rsidR="00AB3957" w:rsidRPr="00CD4075" w:rsidRDefault="00AB3957" w:rsidP="002057D8">
      <w:pPr>
        <w:pStyle w:val="ac"/>
        <w:rPr>
          <w:rFonts w:ascii="Times New Roman" w:hAnsi="Times New Roman"/>
          <w:sz w:val="28"/>
          <w:szCs w:val="28"/>
        </w:rPr>
      </w:pPr>
      <w:r w:rsidRPr="00CD4075">
        <w:rPr>
          <w:rFonts w:ascii="Times New Roman" w:hAnsi="Times New Roman"/>
          <w:sz w:val="28"/>
          <w:szCs w:val="28"/>
        </w:rPr>
        <w:t>Налоговые и неналоговые доходы бюджета планируются в объеме 93 951 430,1 тыс. рублей, что на 5</w:t>
      </w:r>
      <w:r w:rsidR="00EB4D79" w:rsidRPr="00CD4075">
        <w:rPr>
          <w:rFonts w:ascii="Times New Roman" w:hAnsi="Times New Roman"/>
          <w:sz w:val="28"/>
          <w:szCs w:val="28"/>
        </w:rPr>
        <w:t> </w:t>
      </w:r>
      <w:r w:rsidRPr="00CD4075">
        <w:rPr>
          <w:rFonts w:ascii="Times New Roman" w:hAnsi="Times New Roman"/>
          <w:sz w:val="28"/>
          <w:szCs w:val="28"/>
        </w:rPr>
        <w:t xml:space="preserve">662 316,5 тыс. рублей больше объема, утвержденного законом о бюджете. </w:t>
      </w:r>
    </w:p>
    <w:p w14:paraId="397815A5" w14:textId="0631D01C" w:rsidR="00AB3957" w:rsidRPr="00CD4075" w:rsidRDefault="00AB3957" w:rsidP="002057D8">
      <w:pPr>
        <w:pStyle w:val="ac"/>
        <w:rPr>
          <w:rFonts w:ascii="Times New Roman" w:hAnsi="Times New Roman"/>
          <w:sz w:val="28"/>
          <w:szCs w:val="28"/>
        </w:rPr>
      </w:pPr>
      <w:proofErr w:type="gramStart"/>
      <w:r w:rsidRPr="00CD4075">
        <w:rPr>
          <w:rFonts w:ascii="Times New Roman" w:hAnsi="Times New Roman"/>
          <w:sz w:val="28"/>
          <w:szCs w:val="28"/>
        </w:rPr>
        <w:t xml:space="preserve">Оценка прогнозных показателей доходов произведена на основании данных о динамике поступлений за январь - </w:t>
      </w:r>
      <w:r w:rsidR="00824D6D" w:rsidRPr="00CD4075">
        <w:rPr>
          <w:rFonts w:ascii="Times New Roman" w:hAnsi="Times New Roman"/>
          <w:sz w:val="28"/>
          <w:szCs w:val="28"/>
        </w:rPr>
        <w:t xml:space="preserve">август </w:t>
      </w:r>
      <w:r w:rsidRPr="00CD4075">
        <w:rPr>
          <w:rFonts w:ascii="Times New Roman" w:hAnsi="Times New Roman"/>
          <w:sz w:val="28"/>
          <w:szCs w:val="28"/>
        </w:rPr>
        <w:t>2016 года, с учетом ожидаемых итогов социально-экономического развития Иркутской области в 2016 году, сведений главных администраторов доходов об ожидаемом поступлении доходов на 2016 год</w:t>
      </w:r>
      <w:r w:rsidR="001D7D29" w:rsidRPr="00CD4075">
        <w:rPr>
          <w:rFonts w:ascii="Times New Roman" w:hAnsi="Times New Roman"/>
          <w:sz w:val="28"/>
          <w:szCs w:val="28"/>
        </w:rPr>
        <w:t>, а так же уточненных прогнозов обязательных платежей в бюджет крупнейшими налогоплательщиками Иркутской области.</w:t>
      </w:r>
      <w:r w:rsidRPr="00CD4075">
        <w:rPr>
          <w:rFonts w:ascii="Times New Roman" w:hAnsi="Times New Roman"/>
          <w:sz w:val="28"/>
          <w:szCs w:val="28"/>
        </w:rPr>
        <w:t xml:space="preserve"> </w:t>
      </w:r>
      <w:proofErr w:type="gramEnd"/>
    </w:p>
    <w:p w14:paraId="4EE32ABD" w14:textId="77777777" w:rsidR="00AB3957" w:rsidRPr="00CD4075" w:rsidRDefault="00AB3957" w:rsidP="002057D8">
      <w:pPr>
        <w:pStyle w:val="ac"/>
        <w:rPr>
          <w:rFonts w:ascii="Times New Roman" w:hAnsi="Times New Roman"/>
          <w:sz w:val="28"/>
          <w:szCs w:val="28"/>
        </w:rPr>
      </w:pPr>
      <w:r w:rsidRPr="00CD4075">
        <w:rPr>
          <w:rFonts w:ascii="Times New Roman" w:hAnsi="Times New Roman"/>
          <w:sz w:val="28"/>
          <w:szCs w:val="28"/>
        </w:rPr>
        <w:t>Проектом закона предлагается:</w:t>
      </w:r>
    </w:p>
    <w:p w14:paraId="7BEB7FA8" w14:textId="71BA7480" w:rsidR="00AB3957" w:rsidRPr="00CD4075" w:rsidRDefault="00AB3957" w:rsidP="002057D8">
      <w:pPr>
        <w:pStyle w:val="ac"/>
        <w:rPr>
          <w:rFonts w:ascii="Times New Roman" w:hAnsi="Times New Roman"/>
          <w:sz w:val="28"/>
          <w:szCs w:val="28"/>
        </w:rPr>
      </w:pPr>
      <w:r w:rsidRPr="00CD4075">
        <w:rPr>
          <w:rFonts w:ascii="Times New Roman" w:hAnsi="Times New Roman"/>
          <w:sz w:val="28"/>
          <w:szCs w:val="28"/>
        </w:rPr>
        <w:t>- налог на прибыль организаций увеличить на 3</w:t>
      </w:r>
      <w:r w:rsidR="004D7938" w:rsidRPr="00CD4075">
        <w:rPr>
          <w:rFonts w:ascii="Times New Roman" w:hAnsi="Times New Roman"/>
          <w:sz w:val="28"/>
          <w:szCs w:val="28"/>
        </w:rPr>
        <w:t> </w:t>
      </w:r>
      <w:r w:rsidRPr="00CD4075">
        <w:rPr>
          <w:rFonts w:ascii="Times New Roman" w:hAnsi="Times New Roman"/>
          <w:sz w:val="28"/>
          <w:szCs w:val="28"/>
        </w:rPr>
        <w:t>619 007,0 тыс. рублей и утвердить в сумме 33 657 538,6 тыс. рублей;</w:t>
      </w:r>
    </w:p>
    <w:p w14:paraId="148D388F" w14:textId="77777777" w:rsidR="00AB3957" w:rsidRPr="00CD4075" w:rsidRDefault="00AB3957" w:rsidP="002057D8">
      <w:pPr>
        <w:pStyle w:val="ac"/>
        <w:rPr>
          <w:rFonts w:ascii="Times New Roman" w:hAnsi="Times New Roman"/>
          <w:sz w:val="28"/>
          <w:szCs w:val="28"/>
        </w:rPr>
      </w:pPr>
      <w:r w:rsidRPr="00CD4075">
        <w:rPr>
          <w:rFonts w:ascii="Times New Roman" w:hAnsi="Times New Roman"/>
          <w:sz w:val="28"/>
          <w:szCs w:val="28"/>
        </w:rPr>
        <w:t>- налог на доходы физических лиц увеличить на 110 020,8 тыс. рублей и утвердить в сумме 29 048 700,0 тыс. рублей;</w:t>
      </w:r>
    </w:p>
    <w:p w14:paraId="08BF886A" w14:textId="77777777" w:rsidR="00AB3957" w:rsidRPr="00CD4075" w:rsidRDefault="00AB3957" w:rsidP="002057D8">
      <w:pPr>
        <w:pStyle w:val="ac"/>
        <w:rPr>
          <w:rFonts w:ascii="Times New Roman" w:hAnsi="Times New Roman"/>
          <w:sz w:val="28"/>
          <w:szCs w:val="28"/>
        </w:rPr>
      </w:pPr>
      <w:r w:rsidRPr="00CD4075">
        <w:rPr>
          <w:rFonts w:ascii="Times New Roman" w:hAnsi="Times New Roman"/>
          <w:sz w:val="28"/>
          <w:szCs w:val="28"/>
        </w:rPr>
        <w:t>- налоги на товары (работы, услуги), реализуемые на территории Российской Федерации увеличить на 1 894 119,9 тыс. рублей и утвердить в сумме 7 989 326,9 тыс. рублей;</w:t>
      </w:r>
    </w:p>
    <w:p w14:paraId="36E10268" w14:textId="77777777" w:rsidR="00AB3957" w:rsidRPr="00CD4075" w:rsidRDefault="00AB3957" w:rsidP="002057D8">
      <w:pPr>
        <w:pStyle w:val="ac"/>
        <w:rPr>
          <w:rFonts w:ascii="Times New Roman" w:hAnsi="Times New Roman"/>
          <w:sz w:val="28"/>
          <w:szCs w:val="28"/>
        </w:rPr>
      </w:pPr>
      <w:r w:rsidRPr="00CD4075">
        <w:rPr>
          <w:rFonts w:ascii="Times New Roman" w:hAnsi="Times New Roman"/>
          <w:sz w:val="28"/>
          <w:szCs w:val="28"/>
        </w:rPr>
        <w:t>- налоги на совокупный доход увеличить на 93</w:t>
      </w:r>
      <w:r w:rsidRPr="00CD4075">
        <w:rPr>
          <w:rFonts w:ascii="Times New Roman" w:hAnsi="Times New Roman"/>
          <w:sz w:val="28"/>
          <w:szCs w:val="28"/>
          <w:lang w:val="en-US"/>
        </w:rPr>
        <w:t> </w:t>
      </w:r>
      <w:r w:rsidRPr="00CD4075">
        <w:rPr>
          <w:rFonts w:ascii="Times New Roman" w:hAnsi="Times New Roman"/>
          <w:sz w:val="28"/>
          <w:szCs w:val="28"/>
        </w:rPr>
        <w:t>452,0 тыс. рублей и утвердить в сумме 4 024 284,0 тыс. рублей;</w:t>
      </w:r>
    </w:p>
    <w:p w14:paraId="71261696" w14:textId="77777777" w:rsidR="00AB3957" w:rsidRPr="00CD4075" w:rsidRDefault="00AB3957" w:rsidP="002057D8">
      <w:pPr>
        <w:pStyle w:val="ac"/>
        <w:rPr>
          <w:rFonts w:ascii="Times New Roman" w:hAnsi="Times New Roman"/>
          <w:sz w:val="28"/>
          <w:szCs w:val="28"/>
        </w:rPr>
      </w:pPr>
      <w:r w:rsidRPr="00CD4075">
        <w:rPr>
          <w:rFonts w:ascii="Times New Roman" w:hAnsi="Times New Roman"/>
          <w:sz w:val="28"/>
          <w:szCs w:val="28"/>
        </w:rPr>
        <w:t>- налог на имущество увеличить на 88</w:t>
      </w:r>
      <w:r w:rsidRPr="00CD4075">
        <w:rPr>
          <w:rFonts w:ascii="Times New Roman" w:hAnsi="Times New Roman"/>
          <w:sz w:val="28"/>
          <w:szCs w:val="28"/>
          <w:lang w:val="en-US"/>
        </w:rPr>
        <w:t> </w:t>
      </w:r>
      <w:r w:rsidRPr="00CD4075">
        <w:rPr>
          <w:rFonts w:ascii="Times New Roman" w:hAnsi="Times New Roman"/>
          <w:sz w:val="28"/>
          <w:szCs w:val="28"/>
        </w:rPr>
        <w:t>765,0 тыс. рублей и утвердить в сумме 12 619 928,0 тыс. рублей;</w:t>
      </w:r>
    </w:p>
    <w:p w14:paraId="5D3D6B48" w14:textId="77777777" w:rsidR="00AB3957" w:rsidRPr="00CD4075" w:rsidRDefault="00AB3957" w:rsidP="002057D8">
      <w:pPr>
        <w:pStyle w:val="ac"/>
        <w:rPr>
          <w:rFonts w:ascii="Times New Roman" w:hAnsi="Times New Roman"/>
          <w:sz w:val="28"/>
          <w:szCs w:val="28"/>
        </w:rPr>
      </w:pPr>
      <w:r w:rsidRPr="00CD4075">
        <w:rPr>
          <w:rFonts w:ascii="Times New Roman" w:hAnsi="Times New Roman"/>
          <w:sz w:val="28"/>
          <w:szCs w:val="28"/>
        </w:rPr>
        <w:t>- транспортный налог уменьшить на 102</w:t>
      </w:r>
      <w:r w:rsidRPr="00CD4075">
        <w:rPr>
          <w:rFonts w:ascii="Times New Roman" w:hAnsi="Times New Roman"/>
          <w:sz w:val="28"/>
          <w:szCs w:val="28"/>
          <w:lang w:val="en-US"/>
        </w:rPr>
        <w:t> </w:t>
      </w:r>
      <w:r w:rsidRPr="00CD4075">
        <w:rPr>
          <w:rFonts w:ascii="Times New Roman" w:hAnsi="Times New Roman"/>
          <w:sz w:val="28"/>
          <w:szCs w:val="28"/>
        </w:rPr>
        <w:t>569,5 тыс. рублей и утвердить в сумме 1 724 776,5 тыс. рублей;</w:t>
      </w:r>
    </w:p>
    <w:p w14:paraId="18498D7D" w14:textId="77777777" w:rsidR="00AB3957" w:rsidRPr="00CD4075" w:rsidRDefault="00AB3957" w:rsidP="002057D8">
      <w:pPr>
        <w:pStyle w:val="ac"/>
        <w:rPr>
          <w:rFonts w:ascii="Times New Roman" w:hAnsi="Times New Roman"/>
          <w:sz w:val="28"/>
          <w:szCs w:val="28"/>
        </w:rPr>
      </w:pPr>
      <w:r w:rsidRPr="00CD4075">
        <w:rPr>
          <w:rFonts w:ascii="Times New Roman" w:hAnsi="Times New Roman"/>
          <w:sz w:val="28"/>
          <w:szCs w:val="28"/>
        </w:rPr>
        <w:t>- государственную пошлину уменьшить на 74 023,6 тыс. рублей и утвердить в сумме 252 159,5 тыс. рублей;</w:t>
      </w:r>
    </w:p>
    <w:p w14:paraId="58C5B034" w14:textId="77777777" w:rsidR="00AB3957" w:rsidRPr="00CD4075" w:rsidRDefault="00AB3957" w:rsidP="002057D8">
      <w:pPr>
        <w:pStyle w:val="ac"/>
        <w:rPr>
          <w:rFonts w:ascii="Times New Roman" w:hAnsi="Times New Roman"/>
          <w:sz w:val="28"/>
          <w:szCs w:val="28"/>
        </w:rPr>
      </w:pPr>
      <w:r w:rsidRPr="00CD4075">
        <w:rPr>
          <w:rFonts w:ascii="Times New Roman" w:hAnsi="Times New Roman"/>
          <w:sz w:val="28"/>
          <w:szCs w:val="28"/>
        </w:rPr>
        <w:t>- задолженность и перерасчеты по отмененным налогам, сборам и иным обязательным платежам утвердить в сумме 1 078,9 тыс. рублей;</w:t>
      </w:r>
    </w:p>
    <w:p w14:paraId="330592C8" w14:textId="77777777" w:rsidR="00AB3957" w:rsidRPr="00CD4075" w:rsidRDefault="00AB3957" w:rsidP="002057D8">
      <w:pPr>
        <w:pStyle w:val="ac"/>
        <w:rPr>
          <w:rFonts w:ascii="Times New Roman" w:hAnsi="Times New Roman"/>
          <w:sz w:val="28"/>
          <w:szCs w:val="28"/>
        </w:rPr>
      </w:pPr>
      <w:r w:rsidRPr="00CD4075">
        <w:rPr>
          <w:rFonts w:ascii="Times New Roman" w:hAnsi="Times New Roman"/>
          <w:sz w:val="28"/>
          <w:szCs w:val="28"/>
        </w:rPr>
        <w:t>- доходы от использования имущества, находящегося в государственной и муниципальной собственности, уменьшить на 37 439,7 тыс. рублей и утвердить в сумме 264 009,8 тыс. рублей;</w:t>
      </w:r>
    </w:p>
    <w:p w14:paraId="77DCDEF7" w14:textId="77777777" w:rsidR="00AB3957" w:rsidRPr="00CD4075" w:rsidRDefault="00AB3957" w:rsidP="002057D8">
      <w:pPr>
        <w:pStyle w:val="ac"/>
        <w:rPr>
          <w:rFonts w:ascii="Times New Roman" w:hAnsi="Times New Roman"/>
          <w:sz w:val="28"/>
          <w:szCs w:val="28"/>
        </w:rPr>
      </w:pPr>
      <w:r w:rsidRPr="00CD4075">
        <w:rPr>
          <w:rFonts w:ascii="Times New Roman" w:hAnsi="Times New Roman"/>
          <w:sz w:val="28"/>
          <w:szCs w:val="28"/>
        </w:rPr>
        <w:t xml:space="preserve">- платежи при пользовании природными ресурсами увеличить на </w:t>
      </w:r>
      <w:r w:rsidRPr="00CD4075">
        <w:rPr>
          <w:rFonts w:ascii="Times New Roman" w:hAnsi="Times New Roman"/>
          <w:sz w:val="28"/>
          <w:szCs w:val="28"/>
        </w:rPr>
        <w:br/>
        <w:t>35 463,4 тыс. рублей и утвердить в сумме 872 540,8 тыс. рублей;</w:t>
      </w:r>
    </w:p>
    <w:p w14:paraId="6F62A18A" w14:textId="77777777" w:rsidR="00AB3957" w:rsidRPr="00CD4075" w:rsidRDefault="00AB3957" w:rsidP="002057D8">
      <w:pPr>
        <w:pStyle w:val="ac"/>
        <w:rPr>
          <w:rFonts w:ascii="Times New Roman" w:hAnsi="Times New Roman"/>
          <w:sz w:val="28"/>
          <w:szCs w:val="28"/>
        </w:rPr>
      </w:pPr>
      <w:r w:rsidRPr="00CD4075">
        <w:rPr>
          <w:rFonts w:ascii="Times New Roman" w:hAnsi="Times New Roman"/>
          <w:sz w:val="28"/>
          <w:szCs w:val="28"/>
        </w:rPr>
        <w:t xml:space="preserve">- доходы от оказания платных услуг (работ) и компенсации затрат государства увеличить на 12 118,7 тыс. рублей и утвердить в сумме 54 763,8 тыс. рублей; </w:t>
      </w:r>
    </w:p>
    <w:p w14:paraId="35DC160E" w14:textId="77777777" w:rsidR="00AB3957" w:rsidRPr="00CD4075" w:rsidRDefault="00AB3957" w:rsidP="002057D8">
      <w:pPr>
        <w:pStyle w:val="ac"/>
        <w:rPr>
          <w:rFonts w:ascii="Times New Roman" w:hAnsi="Times New Roman"/>
          <w:sz w:val="28"/>
          <w:szCs w:val="28"/>
        </w:rPr>
      </w:pPr>
      <w:r w:rsidRPr="00CD4075">
        <w:rPr>
          <w:rFonts w:ascii="Times New Roman" w:hAnsi="Times New Roman"/>
          <w:sz w:val="28"/>
          <w:szCs w:val="28"/>
        </w:rPr>
        <w:t>- административные платежи и сборы увеличить на 354,1 тыс. рублей и утвердить в сумме 4 068,1 тыс. рублей;</w:t>
      </w:r>
    </w:p>
    <w:p w14:paraId="5746F8B7" w14:textId="77777777" w:rsidR="00AB3957" w:rsidRPr="00CD4075" w:rsidRDefault="00AB3957" w:rsidP="002057D8">
      <w:pPr>
        <w:pStyle w:val="ac"/>
        <w:rPr>
          <w:rFonts w:ascii="Times New Roman" w:hAnsi="Times New Roman"/>
          <w:sz w:val="28"/>
          <w:szCs w:val="28"/>
        </w:rPr>
      </w:pPr>
      <w:r w:rsidRPr="00CD4075">
        <w:rPr>
          <w:rFonts w:ascii="Times New Roman" w:hAnsi="Times New Roman"/>
          <w:sz w:val="28"/>
          <w:szCs w:val="28"/>
        </w:rPr>
        <w:t>- штрафы, санкции, возмещение ущерба увеличить на 28 192,0 тыс. рублей и утвердить в сумме 754 021,7 тыс. рублей;</w:t>
      </w:r>
    </w:p>
    <w:p w14:paraId="58C07852" w14:textId="77777777" w:rsidR="00AB3957" w:rsidRPr="00CD4075" w:rsidRDefault="00AB3957" w:rsidP="002057D8">
      <w:pPr>
        <w:pStyle w:val="ac"/>
        <w:rPr>
          <w:rFonts w:ascii="Times New Roman" w:hAnsi="Times New Roman"/>
          <w:sz w:val="28"/>
          <w:szCs w:val="28"/>
        </w:rPr>
      </w:pPr>
      <w:r w:rsidRPr="00CD4075">
        <w:rPr>
          <w:rFonts w:ascii="Times New Roman" w:hAnsi="Times New Roman"/>
          <w:sz w:val="28"/>
          <w:szCs w:val="28"/>
        </w:rPr>
        <w:t>- прочие неналоговые доходы уменьшить на 6 222,5 тыс. рублей и утвердить в сумме 15 544,2 тыс. рублей.</w:t>
      </w:r>
    </w:p>
    <w:p w14:paraId="6AD4B495" w14:textId="77777777" w:rsidR="00AB3957" w:rsidRPr="00CD4075" w:rsidRDefault="00AB3957" w:rsidP="002057D8">
      <w:pPr>
        <w:keepNext/>
        <w:spacing w:after="0" w:line="240" w:lineRule="auto"/>
        <w:ind w:firstLine="720"/>
        <w:jc w:val="both"/>
        <w:outlineLvl w:val="8"/>
        <w:rPr>
          <w:rFonts w:ascii="Times New Roman" w:eastAsia="Times New Roman" w:hAnsi="Times New Roman"/>
          <w:sz w:val="28"/>
          <w:szCs w:val="28"/>
          <w:u w:val="single"/>
          <w:lang w:eastAsia="ru-RU"/>
        </w:rPr>
      </w:pPr>
    </w:p>
    <w:p w14:paraId="7D20AD50" w14:textId="77777777" w:rsidR="00AB3957" w:rsidRPr="00CD4075" w:rsidRDefault="00AB3957" w:rsidP="002057D8">
      <w:pPr>
        <w:keepNext/>
        <w:spacing w:after="0" w:line="240" w:lineRule="auto"/>
        <w:ind w:firstLine="720"/>
        <w:jc w:val="both"/>
        <w:outlineLvl w:val="8"/>
        <w:rPr>
          <w:rFonts w:ascii="Times New Roman" w:eastAsia="Times New Roman" w:hAnsi="Times New Roman"/>
          <w:sz w:val="28"/>
          <w:szCs w:val="28"/>
          <w:u w:val="single"/>
          <w:lang w:eastAsia="ru-RU"/>
        </w:rPr>
      </w:pPr>
      <w:r w:rsidRPr="00CD4075">
        <w:rPr>
          <w:rFonts w:ascii="Times New Roman" w:eastAsia="Times New Roman" w:hAnsi="Times New Roman"/>
          <w:sz w:val="28"/>
          <w:szCs w:val="28"/>
          <w:u w:val="single"/>
          <w:lang w:eastAsia="ru-RU"/>
        </w:rPr>
        <w:t xml:space="preserve">Безвозмездные поступления </w:t>
      </w:r>
    </w:p>
    <w:p w14:paraId="69A5D98F" w14:textId="77777777" w:rsidR="00AB3957" w:rsidRPr="00CD4075" w:rsidRDefault="00AB3957" w:rsidP="002057D8">
      <w:pPr>
        <w:spacing w:after="0" w:line="240" w:lineRule="auto"/>
        <w:ind w:firstLine="720"/>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Безвозмездные поступления в областной бюджет планируются в объеме 19</w:t>
      </w:r>
      <w:r w:rsidRPr="00CD4075">
        <w:rPr>
          <w:rFonts w:ascii="Times New Roman" w:eastAsia="Times New Roman" w:hAnsi="Times New Roman"/>
          <w:sz w:val="28"/>
          <w:szCs w:val="28"/>
          <w:lang w:val="en-US" w:eastAsia="ru-RU"/>
        </w:rPr>
        <w:t> </w:t>
      </w:r>
      <w:r w:rsidRPr="00CD4075">
        <w:rPr>
          <w:rFonts w:ascii="Times New Roman" w:eastAsia="Times New Roman" w:hAnsi="Times New Roman"/>
          <w:sz w:val="28"/>
          <w:szCs w:val="28"/>
          <w:lang w:eastAsia="ru-RU"/>
        </w:rPr>
        <w:t>281</w:t>
      </w:r>
      <w:r w:rsidRPr="00CD4075">
        <w:rPr>
          <w:rFonts w:ascii="Times New Roman" w:eastAsia="Times New Roman" w:hAnsi="Times New Roman"/>
          <w:sz w:val="28"/>
          <w:szCs w:val="28"/>
          <w:lang w:val="en-US" w:eastAsia="ru-RU"/>
        </w:rPr>
        <w:t> </w:t>
      </w:r>
      <w:r w:rsidRPr="00CD4075">
        <w:rPr>
          <w:rFonts w:ascii="Times New Roman" w:eastAsia="Times New Roman" w:hAnsi="Times New Roman"/>
          <w:sz w:val="28"/>
          <w:szCs w:val="28"/>
          <w:lang w:eastAsia="ru-RU"/>
        </w:rPr>
        <w:t xml:space="preserve">779,9 тыс. рублей, что на 2 185 456,5 тыс. рублей больше </w:t>
      </w:r>
      <w:r w:rsidRPr="00CD4075">
        <w:rPr>
          <w:rFonts w:ascii="Times New Roman" w:hAnsi="Times New Roman"/>
          <w:sz w:val="28"/>
          <w:szCs w:val="28"/>
        </w:rPr>
        <w:t>объема, утвержденного законом о бюджете</w:t>
      </w:r>
      <w:r w:rsidRPr="00CD4075">
        <w:rPr>
          <w:rFonts w:ascii="Times New Roman" w:eastAsia="Times New Roman" w:hAnsi="Times New Roman"/>
          <w:sz w:val="28"/>
          <w:szCs w:val="28"/>
          <w:lang w:eastAsia="ru-RU"/>
        </w:rPr>
        <w:t>.</w:t>
      </w:r>
    </w:p>
    <w:p w14:paraId="1A983AC3" w14:textId="77777777" w:rsidR="00AB3957" w:rsidRPr="00CD4075" w:rsidRDefault="00AB3957" w:rsidP="002057D8">
      <w:pPr>
        <w:pStyle w:val="ac"/>
        <w:rPr>
          <w:rFonts w:ascii="Times New Roman" w:hAnsi="Times New Roman"/>
          <w:sz w:val="28"/>
          <w:szCs w:val="28"/>
        </w:rPr>
      </w:pPr>
      <w:r w:rsidRPr="00CD4075">
        <w:rPr>
          <w:rFonts w:ascii="Times New Roman" w:hAnsi="Times New Roman"/>
          <w:sz w:val="28"/>
          <w:szCs w:val="28"/>
        </w:rPr>
        <w:t xml:space="preserve">В </w:t>
      </w:r>
      <w:proofErr w:type="gramStart"/>
      <w:r w:rsidRPr="00CD4075">
        <w:rPr>
          <w:rFonts w:ascii="Times New Roman" w:hAnsi="Times New Roman"/>
          <w:sz w:val="28"/>
          <w:szCs w:val="28"/>
        </w:rPr>
        <w:t>соответствии</w:t>
      </w:r>
      <w:proofErr w:type="gramEnd"/>
      <w:r w:rsidRPr="00CD4075">
        <w:rPr>
          <w:rFonts w:ascii="Times New Roman" w:hAnsi="Times New Roman"/>
          <w:sz w:val="28"/>
          <w:szCs w:val="28"/>
        </w:rPr>
        <w:t xml:space="preserve"> с нормативными правовыми актами Российской Федерации и на основании данных главных администраторов доходов изменены следующие виды безвозмездных поступлений:</w:t>
      </w:r>
    </w:p>
    <w:p w14:paraId="5D130F53" w14:textId="77777777" w:rsidR="00AB3957" w:rsidRPr="00CD4075" w:rsidRDefault="00AB3957" w:rsidP="002057D8">
      <w:pPr>
        <w:spacing w:after="0" w:line="240" w:lineRule="auto"/>
        <w:ind w:firstLine="720"/>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1. Безвозмездные поступления от других бюджетов бюджетной системы Российской Федерации увеличены на 2 216 141,0 тыс. рублей, в том числе:</w:t>
      </w:r>
    </w:p>
    <w:p w14:paraId="3F3FBDBE" w14:textId="77777777" w:rsidR="00AB3957" w:rsidRPr="00CD4075" w:rsidRDefault="00AB3957" w:rsidP="002057D8">
      <w:pPr>
        <w:spacing w:after="0" w:line="240" w:lineRule="auto"/>
        <w:ind w:firstLine="720"/>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субсидии на реализацию федеральных целевых программ увеличены на 129 624,3 тыс. рублей и составят 353 616,4 тыс. рублей (Соглашение от 02.06.2016 № 05-266/</w:t>
      </w:r>
      <w:proofErr w:type="gramStart"/>
      <w:r w:rsidRPr="00CD4075">
        <w:rPr>
          <w:rFonts w:ascii="Times New Roman" w:eastAsia="Times New Roman" w:hAnsi="Times New Roman"/>
          <w:sz w:val="28"/>
          <w:szCs w:val="28"/>
          <w:lang w:eastAsia="ru-RU"/>
        </w:rPr>
        <w:t>с</w:t>
      </w:r>
      <w:proofErr w:type="gramEnd"/>
      <w:r w:rsidRPr="00CD4075">
        <w:rPr>
          <w:rFonts w:ascii="Times New Roman" w:eastAsia="Times New Roman" w:hAnsi="Times New Roman"/>
          <w:sz w:val="28"/>
          <w:szCs w:val="28"/>
          <w:lang w:eastAsia="ru-RU"/>
        </w:rPr>
        <w:t xml:space="preserve"> </w:t>
      </w:r>
      <w:proofErr w:type="gramStart"/>
      <w:r w:rsidRPr="00CD4075">
        <w:rPr>
          <w:rFonts w:ascii="Times New Roman" w:eastAsia="Times New Roman" w:hAnsi="Times New Roman"/>
          <w:sz w:val="28"/>
          <w:szCs w:val="28"/>
          <w:lang w:eastAsia="ru-RU"/>
        </w:rPr>
        <w:t>между</w:t>
      </w:r>
      <w:proofErr w:type="gramEnd"/>
      <w:r w:rsidRPr="00CD4075">
        <w:rPr>
          <w:rFonts w:ascii="Times New Roman" w:eastAsia="Times New Roman" w:hAnsi="Times New Roman"/>
          <w:sz w:val="28"/>
          <w:szCs w:val="28"/>
          <w:lang w:eastAsia="ru-RU"/>
        </w:rPr>
        <w:t xml:space="preserve"> Министерством строительства и жилищно-коммунального хозяйства Российской Федерации и Правительством Иркутской области);</w:t>
      </w:r>
    </w:p>
    <w:p w14:paraId="0B5EECA8" w14:textId="77777777" w:rsidR="00AB3957" w:rsidRPr="00CD4075" w:rsidRDefault="00AB3957" w:rsidP="002057D8">
      <w:pPr>
        <w:spacing w:after="0" w:line="240" w:lineRule="auto"/>
        <w:ind w:firstLine="720"/>
        <w:jc w:val="both"/>
        <w:rPr>
          <w:rFonts w:ascii="Times New Roman" w:eastAsia="Times New Roman" w:hAnsi="Times New Roman"/>
          <w:sz w:val="28"/>
          <w:szCs w:val="28"/>
          <w:lang w:eastAsia="ru-RU"/>
        </w:rPr>
      </w:pPr>
      <w:proofErr w:type="gramStart"/>
      <w:r w:rsidRPr="00CD4075">
        <w:rPr>
          <w:rFonts w:ascii="Times New Roman" w:eastAsia="Times New Roman" w:hAnsi="Times New Roman"/>
          <w:sz w:val="28"/>
          <w:szCs w:val="28"/>
          <w:lang w:eastAsia="ru-RU"/>
        </w:rPr>
        <w:t>- субсидии на софинансирование капитальных вложений в объекты государственной (муниципальной) собственности увеличены на 1 207 212,4 тыс. рублей и составят 2 932 758,1 тыс. рублей (Соглашения между Министерством строительства и жилищно-коммунального хозяйства Российской Федерации и Правительством Иркутской области от 14.07.2016 № 05-300/с, № 05-304/с, дополнительные соглашения от 15.06.2016 № 3 между Федеральным дорожным агентством и Правительством Иркутской области и от 13.07.2016 № МТ-51</w:t>
      </w:r>
      <w:proofErr w:type="gramEnd"/>
      <w:r w:rsidRPr="00CD4075">
        <w:rPr>
          <w:rFonts w:ascii="Times New Roman" w:eastAsia="Times New Roman" w:hAnsi="Times New Roman"/>
          <w:sz w:val="28"/>
          <w:szCs w:val="28"/>
          <w:lang w:eastAsia="ru-RU"/>
        </w:rPr>
        <w:t>/</w:t>
      </w:r>
      <w:proofErr w:type="gramStart"/>
      <w:r w:rsidRPr="00CD4075">
        <w:rPr>
          <w:rFonts w:ascii="Times New Roman" w:eastAsia="Times New Roman" w:hAnsi="Times New Roman"/>
          <w:sz w:val="28"/>
          <w:szCs w:val="28"/>
          <w:lang w:eastAsia="ru-RU"/>
        </w:rPr>
        <w:t>20 между Федеральным агентством водных ресурсов и Правительством Иркутской области);</w:t>
      </w:r>
      <w:proofErr w:type="gramEnd"/>
    </w:p>
    <w:p w14:paraId="53A99936" w14:textId="77777777" w:rsidR="00AB3957" w:rsidRPr="00CD4075" w:rsidRDefault="00AB3957" w:rsidP="002057D8">
      <w:pPr>
        <w:spacing w:after="0" w:line="240" w:lineRule="auto"/>
        <w:ind w:firstLine="720"/>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субсидии на реализацию мероприятий Государственного плана подготовки управленческих кадров для организаций народного хозяйства Российской Федерации предусмотрены в объеме 1 540,2 тыс. рублей (распоряжение Правительства Российской Федерации от 26.04.2016 № 775-р);</w:t>
      </w:r>
    </w:p>
    <w:p w14:paraId="2C677E97" w14:textId="77777777" w:rsidR="00AB3957" w:rsidRPr="00CD4075" w:rsidRDefault="00AB3957" w:rsidP="002057D8">
      <w:pPr>
        <w:spacing w:after="0" w:line="240" w:lineRule="auto"/>
        <w:ind w:firstLine="720"/>
        <w:jc w:val="both"/>
        <w:rPr>
          <w:rFonts w:ascii="Times New Roman" w:eastAsia="Times New Roman" w:hAnsi="Times New Roman"/>
          <w:sz w:val="28"/>
          <w:szCs w:val="28"/>
          <w:lang w:eastAsia="ru-RU"/>
        </w:rPr>
      </w:pPr>
      <w:proofErr w:type="gramStart"/>
      <w:r w:rsidRPr="00CD4075">
        <w:rPr>
          <w:rFonts w:ascii="Times New Roman" w:eastAsia="Times New Roman" w:hAnsi="Times New Roman"/>
          <w:sz w:val="28"/>
          <w:szCs w:val="28"/>
          <w:lang w:eastAsia="ru-RU"/>
        </w:rPr>
        <w:t>- субсидии на софинансирование социальных программ субъектов Российской Федерации, связанных с укреплением материально-технической базы учреждений социального обслуживания населения и оказанием адресной социальной помощи неработающим пенсионерам, обучением компьютерной грамотности неработающих пенсионеров, предусмотрены в объеме 5 026,0 тыс. рублей (уведомление по расчетам между бюджетом Пенсионного фонда Российской Федерации и бюджетом Иркутской области от 30.05.2016 № 4);</w:t>
      </w:r>
      <w:proofErr w:type="gramEnd"/>
    </w:p>
    <w:p w14:paraId="197035C2" w14:textId="77777777" w:rsidR="00AB3957" w:rsidRPr="00CD4075" w:rsidRDefault="00AB3957" w:rsidP="002057D8">
      <w:pPr>
        <w:spacing w:after="0" w:line="240" w:lineRule="auto"/>
        <w:ind w:firstLine="720"/>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субсидии на возмещение части процентной ставки по краткосрочным кредитам (займам) на развитие растениеводства, переработки и реализации продукции растениеводства увеличены на 13 616,9 тыс. рублей и составят 77 046,6 тыс. рублей (распоряжение Правительства Российской Федерации от 09.07.2016 № 1466-р);</w:t>
      </w:r>
    </w:p>
    <w:p w14:paraId="00CB1139" w14:textId="77777777" w:rsidR="00AB3957" w:rsidRPr="00CD4075" w:rsidRDefault="00AB3957" w:rsidP="002057D8">
      <w:pPr>
        <w:spacing w:after="0" w:line="240" w:lineRule="auto"/>
        <w:ind w:firstLine="720"/>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субсидии на возмещение части процентной ставки по инвестиционным кредитам на строительство и реконструкцию объектов мясного скотоводства увеличены на 489,1 тыс. рублей и составят 3 516,0 тыс. рублей (распоряжение Правительства Российской Федерации от 01.07.2016 № 1405-р);</w:t>
      </w:r>
    </w:p>
    <w:p w14:paraId="09605E99" w14:textId="77777777" w:rsidR="00AB3957" w:rsidRPr="00CD4075" w:rsidRDefault="00AB3957" w:rsidP="002057D8">
      <w:pPr>
        <w:spacing w:after="0" w:line="240" w:lineRule="auto"/>
        <w:ind w:firstLine="720"/>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lastRenderedPageBreak/>
        <w:t xml:space="preserve">- субсидии на реализацию мероприятий государственной программы Российской Федерации «Доступная среда» на 2011 - 2020 годы увеличены на </w:t>
      </w:r>
      <w:r w:rsidRPr="00CD4075">
        <w:rPr>
          <w:rFonts w:ascii="Times New Roman" w:eastAsia="Times New Roman" w:hAnsi="Times New Roman"/>
          <w:sz w:val="28"/>
          <w:szCs w:val="28"/>
          <w:lang w:eastAsia="ru-RU"/>
        </w:rPr>
        <w:br/>
        <w:t>4 232,9 тыс. рублей и составят 42 508,0 тыс. рублей (распоряжение Правительства Российской Федерации от 28.04.2016 № 802-р);</w:t>
      </w:r>
    </w:p>
    <w:p w14:paraId="5119D179" w14:textId="77777777" w:rsidR="00AB3957" w:rsidRPr="00CD4075" w:rsidRDefault="00AB3957" w:rsidP="002057D8">
      <w:pPr>
        <w:spacing w:after="0" w:line="240" w:lineRule="auto"/>
        <w:ind w:firstLine="720"/>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субсидии на возмещение части процентной ставки по инвестиционным кредитам (займам) на строительство и реконструкцию объектов для молочного скотоводства увеличены на 5 305,5 тыс. рублей и составят 36 401,0 тыс. рублей (распоряжение Правительства Российской Федерации от 04.07.2016 № 1409-р);</w:t>
      </w:r>
    </w:p>
    <w:p w14:paraId="6685F5A5" w14:textId="77777777" w:rsidR="00AB3957" w:rsidRPr="00CD4075" w:rsidRDefault="00AB3957" w:rsidP="002057D8">
      <w:pPr>
        <w:spacing w:after="0" w:line="240" w:lineRule="auto"/>
        <w:ind w:firstLine="720"/>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субсидии на реализацию мероприятий по содействию создания в субъектах Российской Федерации новых мест в общеобразовательных организациях предусмотрены в объеме 691 796,7 тыс. рублей (распоряжение Правительства Российской Федерации от 18.04.2016 № 713-р, соглашение от 08.06.2016 № 08</w:t>
      </w:r>
      <w:r w:rsidRPr="00CD4075">
        <w:rPr>
          <w:rFonts w:ascii="Times New Roman" w:eastAsia="Times New Roman" w:hAnsi="Times New Roman"/>
          <w:sz w:val="28"/>
          <w:szCs w:val="28"/>
          <w:lang w:val="en-US" w:eastAsia="ru-RU"/>
        </w:rPr>
        <w:t>G</w:t>
      </w:r>
      <w:r w:rsidRPr="00CD4075">
        <w:rPr>
          <w:rFonts w:ascii="Times New Roman" w:eastAsia="Times New Roman" w:hAnsi="Times New Roman"/>
          <w:sz w:val="28"/>
          <w:szCs w:val="28"/>
          <w:lang w:eastAsia="ru-RU"/>
        </w:rPr>
        <w:t>.12.24.0013 между Министерством образования Российской Федерации и Правительством Иркутской области);</w:t>
      </w:r>
    </w:p>
    <w:p w14:paraId="3C2DA5A4" w14:textId="77777777" w:rsidR="00AB3957" w:rsidRPr="00CD4075" w:rsidRDefault="00AB3957" w:rsidP="002057D8">
      <w:pPr>
        <w:spacing w:after="0" w:line="240" w:lineRule="auto"/>
        <w:ind w:firstLine="720"/>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субвенции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увеличены на 1 151,1 тыс. рублей и составят 85 170,8 тыс. рублей (приказ Федерального медико-биологического агентства России от 14.07.2016 № 148);</w:t>
      </w:r>
    </w:p>
    <w:p w14:paraId="3E38513B" w14:textId="77777777" w:rsidR="00AB3957" w:rsidRPr="00CD4075" w:rsidRDefault="00AB3957" w:rsidP="002057D8">
      <w:pPr>
        <w:spacing w:after="0" w:line="240" w:lineRule="auto"/>
        <w:ind w:firstLine="720"/>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субвенции на осуществление отдельных полномочий в области лесных отношений увеличены на 105 000,0 тыс. рублей и составят 901 057,7 тыс. рублей (уведомления по расчетам между бюджетами по межбюджетным трансфертам от 08.06.2016 и от 05.07.2016, распоряжение Правительства Российской Федерации от 27.08.2016 № 1809-р);</w:t>
      </w:r>
    </w:p>
    <w:p w14:paraId="1191174F" w14:textId="77777777" w:rsidR="00AB3957" w:rsidRPr="00CD4075" w:rsidRDefault="00AB3957" w:rsidP="002057D8">
      <w:pPr>
        <w:spacing w:after="0" w:line="240" w:lineRule="auto"/>
        <w:ind w:firstLine="720"/>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субвенции на осуществление отдельных полномочий в области водных отношений уменьшены на 3 558,8 тыс. рублей и составят 32 029,1 тыс. рублей (Соглашение от 30.03.2016 № МТ-54/80 между Федеральным агентством водных ресурсов и Правительством Иркутской области);</w:t>
      </w:r>
    </w:p>
    <w:p w14:paraId="0637E122" w14:textId="77777777" w:rsidR="00AB3957" w:rsidRPr="00CD4075" w:rsidRDefault="00AB3957" w:rsidP="002057D8">
      <w:pPr>
        <w:spacing w:after="0" w:line="240" w:lineRule="auto"/>
        <w:ind w:firstLine="720"/>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субвенции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 уменьшены на 500,0 тыс. рублей и составят 10 126,8 тыс. рублей (расходное расписание Федеральной службы по труду и занятости от 05.09.2016 № 150/03400/030);</w:t>
      </w:r>
    </w:p>
    <w:p w14:paraId="28C48801" w14:textId="77777777" w:rsidR="00AB3957" w:rsidRPr="00CD4075" w:rsidRDefault="00AB3957" w:rsidP="002057D8">
      <w:pPr>
        <w:spacing w:after="0" w:line="240" w:lineRule="auto"/>
        <w:ind w:firstLine="720"/>
        <w:jc w:val="both"/>
        <w:rPr>
          <w:rFonts w:ascii="Times New Roman" w:eastAsia="Times New Roman" w:hAnsi="Times New Roman"/>
          <w:sz w:val="28"/>
          <w:szCs w:val="28"/>
          <w:lang w:eastAsia="ru-RU"/>
        </w:rPr>
      </w:pPr>
      <w:proofErr w:type="gramStart"/>
      <w:r w:rsidRPr="00CD4075">
        <w:rPr>
          <w:rFonts w:ascii="Times New Roman" w:eastAsia="Times New Roman" w:hAnsi="Times New Roman"/>
          <w:sz w:val="28"/>
          <w:szCs w:val="28"/>
          <w:lang w:eastAsia="ru-RU"/>
        </w:rPr>
        <w:t>- субвенции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увеличены на 26 317,8 тыс. рублей и составят 657 116,3 тыс. рублей (распоряжение Правительства Российской Федерации от 19.08.2016 № 1748-р);</w:t>
      </w:r>
      <w:proofErr w:type="gramEnd"/>
    </w:p>
    <w:p w14:paraId="16A2601D" w14:textId="77777777" w:rsidR="00AB3957" w:rsidRPr="00CD4075" w:rsidRDefault="00AB3957" w:rsidP="002057D8">
      <w:pPr>
        <w:spacing w:after="0" w:line="240" w:lineRule="auto"/>
        <w:ind w:firstLine="720"/>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межбюджетные трансферты на содержание депутатов Государственной Думы и их помощников увеличены на 3 093,9 тыс. рублей и составят 9 243,3 тыс. рублей</w:t>
      </w:r>
      <w:r w:rsidRPr="00CD4075" w:rsidDel="003A1A3F">
        <w:rPr>
          <w:rFonts w:ascii="Times New Roman" w:eastAsia="Times New Roman" w:hAnsi="Times New Roman"/>
          <w:sz w:val="28"/>
          <w:szCs w:val="28"/>
          <w:lang w:eastAsia="ru-RU"/>
        </w:rPr>
        <w:t xml:space="preserve"> </w:t>
      </w:r>
      <w:r w:rsidRPr="00CD4075">
        <w:rPr>
          <w:rFonts w:ascii="Times New Roman" w:eastAsia="Times New Roman" w:hAnsi="Times New Roman"/>
          <w:sz w:val="28"/>
          <w:szCs w:val="28"/>
          <w:lang w:eastAsia="ru-RU"/>
        </w:rPr>
        <w:t>(фактическое поступление средств);</w:t>
      </w:r>
    </w:p>
    <w:p w14:paraId="6E4DF287" w14:textId="77777777" w:rsidR="00AB3957" w:rsidRPr="00CD4075" w:rsidRDefault="00AB3957" w:rsidP="002057D8">
      <w:pPr>
        <w:spacing w:after="0" w:line="240" w:lineRule="auto"/>
        <w:ind w:firstLine="720"/>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lastRenderedPageBreak/>
        <w:t>- межбюджетные трансферты на содержание членов Совета Федерации и их помощников увеличены на 1 871,6 тыс. рублей и составят 3 196,4 тыс. рублей</w:t>
      </w:r>
      <w:r w:rsidRPr="00CD4075" w:rsidDel="003A1A3F">
        <w:rPr>
          <w:rFonts w:ascii="Times New Roman" w:eastAsia="Times New Roman" w:hAnsi="Times New Roman"/>
          <w:sz w:val="28"/>
          <w:szCs w:val="28"/>
          <w:lang w:eastAsia="ru-RU"/>
        </w:rPr>
        <w:t xml:space="preserve"> </w:t>
      </w:r>
      <w:r w:rsidRPr="00CD4075">
        <w:rPr>
          <w:rFonts w:ascii="Times New Roman" w:eastAsia="Times New Roman" w:hAnsi="Times New Roman"/>
          <w:sz w:val="28"/>
          <w:szCs w:val="28"/>
          <w:lang w:eastAsia="ru-RU"/>
        </w:rPr>
        <w:t>(фактическое поступление средств);</w:t>
      </w:r>
    </w:p>
    <w:p w14:paraId="3F5E1583" w14:textId="77777777" w:rsidR="00AB3957" w:rsidRPr="00CD4075" w:rsidRDefault="00AB3957" w:rsidP="002057D8">
      <w:pPr>
        <w:spacing w:after="0" w:line="240" w:lineRule="auto"/>
        <w:ind w:firstLine="720"/>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межбюджетные трансферты на единовременные денежные компенсации реабилитированным лицам предусмотрены в объеме 10,1 тыс. рублей (расходное расписание Минфина России от 08.08.2016 № 92/00092/623);</w:t>
      </w:r>
    </w:p>
    <w:p w14:paraId="176C0ECB" w14:textId="77777777" w:rsidR="00AB3957" w:rsidRPr="00CD4075" w:rsidRDefault="00AB3957" w:rsidP="002057D8">
      <w:pPr>
        <w:spacing w:after="0" w:line="240" w:lineRule="auto"/>
        <w:ind w:firstLine="720"/>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межбюджетные трансферты на обеспечение медицинской деятельности, связанной с донорством органов человека в целях трансплантации, предусмотрены в объеме 1 800,4 тыс. рублей (фактическое поступление средств);</w:t>
      </w:r>
    </w:p>
    <w:p w14:paraId="2780512C" w14:textId="77777777" w:rsidR="00AB3957" w:rsidRPr="00CD4075" w:rsidRDefault="00AB3957" w:rsidP="002057D8">
      <w:pPr>
        <w:spacing w:after="0" w:line="240" w:lineRule="auto"/>
        <w:ind w:firstLine="720"/>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межбюджетные трансферты на финансовое обеспечение мероприятий, связанных с отдыхом и оздоровлением детей, находящихся в трудной жизненной ситуации, предусмотрены в объеме 20 471,0 тыс. рублей (распоряжение Правительства Российской Федерации от 26.04.2016 № 736-р);</w:t>
      </w:r>
    </w:p>
    <w:p w14:paraId="00B6CD25" w14:textId="77777777" w:rsidR="00AB3957" w:rsidRPr="00CD4075" w:rsidRDefault="00AB3957" w:rsidP="002057D8">
      <w:pPr>
        <w:spacing w:after="0" w:line="240" w:lineRule="auto"/>
        <w:ind w:firstLine="720"/>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межбюджетные трансферты на комплектование книгами для детей и юношества фондов государственных и муниципальных библиотек за счет средств резервного фонда Президента Российской Федерации предусмотрены в объеме 829,9 тыс. рублей (фактическое поступление средств).</w:t>
      </w:r>
    </w:p>
    <w:p w14:paraId="7FE8B4D7" w14:textId="6B57D28E" w:rsidR="00AB3957" w:rsidRPr="00CD4075" w:rsidRDefault="00AB3957" w:rsidP="002057D8">
      <w:pPr>
        <w:spacing w:after="0" w:line="240" w:lineRule="auto"/>
        <w:ind w:firstLine="720"/>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2. Безвозмездные поступления от государственной корпорации - Фонда содействия реформированию жилищно-коммунального хозяйства на обеспечение мероприятий по капитальному ремонту многоквартирных домов уменьшены на </w:t>
      </w:r>
      <w:r w:rsidR="000A2EC7" w:rsidRPr="00CD4075">
        <w:rPr>
          <w:rFonts w:ascii="Times New Roman" w:eastAsia="Times New Roman" w:hAnsi="Times New Roman"/>
          <w:sz w:val="28"/>
          <w:szCs w:val="28"/>
          <w:lang w:eastAsia="ru-RU"/>
        </w:rPr>
        <w:br/>
      </w:r>
      <w:r w:rsidRPr="00CD4075">
        <w:rPr>
          <w:rFonts w:ascii="Times New Roman" w:eastAsia="Times New Roman" w:hAnsi="Times New Roman"/>
          <w:sz w:val="28"/>
          <w:szCs w:val="28"/>
          <w:lang w:eastAsia="ru-RU"/>
        </w:rPr>
        <w:t xml:space="preserve">4 423,9 тыс. рублей и исключены из доходной части бюджета. </w:t>
      </w:r>
    </w:p>
    <w:p w14:paraId="1D6EA959" w14:textId="77777777" w:rsidR="00AB3957" w:rsidRPr="00CD4075" w:rsidRDefault="00AB3957" w:rsidP="002057D8">
      <w:pPr>
        <w:spacing w:after="0" w:line="240" w:lineRule="auto"/>
        <w:ind w:firstLine="720"/>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3. </w:t>
      </w:r>
      <w:proofErr w:type="gramStart"/>
      <w:r w:rsidRPr="00CD4075">
        <w:rPr>
          <w:rFonts w:ascii="Times New Roman" w:eastAsia="Times New Roman" w:hAnsi="Times New Roman"/>
          <w:sz w:val="28"/>
          <w:szCs w:val="28"/>
          <w:lang w:eastAsia="ru-RU"/>
        </w:rPr>
        <w:t>Предоставление негосударственными организациями грантов для получателей средств бюджетов субъектов Российской Федерации предусмотрены в объеме 760,7 тыс. рублей (фактическое поступление средств).</w:t>
      </w:r>
      <w:proofErr w:type="gramEnd"/>
    </w:p>
    <w:p w14:paraId="39638955" w14:textId="77777777" w:rsidR="00AB3957" w:rsidRPr="00CD4075" w:rsidRDefault="00AB3957" w:rsidP="002057D8">
      <w:pPr>
        <w:spacing w:after="0" w:line="240" w:lineRule="auto"/>
        <w:ind w:firstLine="720"/>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4. Доходы от возврата остатков субсидий, субвенций и иных межбюджетных трансфертов, имеющих целевое назначение прошлых лет, уменьшены на 22 273,1 тыс. рублей и составят 139 297,6 тыс. рублей (фактическое исполнение на 01.09.2016).</w:t>
      </w:r>
    </w:p>
    <w:p w14:paraId="3A985F17" w14:textId="77777777" w:rsidR="00AB3957" w:rsidRPr="00CD4075" w:rsidRDefault="00AB3957" w:rsidP="002057D8">
      <w:pPr>
        <w:spacing w:after="0" w:line="240" w:lineRule="auto"/>
        <w:ind w:firstLine="720"/>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5. Сумма возврата остатков субсидий, субвенций и иных межбюджетных трансфертов, имеющих целевое назначение, прошлых лет уменьшена на 4 748,2 тыс. рублей и составит «минус» 368 928,5 тыс. рублей (фактическое исполнение на 01.09.2016).</w:t>
      </w:r>
    </w:p>
    <w:p w14:paraId="1891D45D" w14:textId="77777777" w:rsidR="00AF7C4E" w:rsidRPr="00CD4075" w:rsidRDefault="00AF7C4E" w:rsidP="005D3DB8">
      <w:pPr>
        <w:spacing w:after="0" w:line="240" w:lineRule="auto"/>
        <w:rPr>
          <w:rFonts w:ascii="Times New Roman" w:eastAsia="Times New Roman" w:hAnsi="Times New Roman"/>
          <w:bCs/>
          <w:sz w:val="28"/>
          <w:szCs w:val="28"/>
          <w:u w:val="single"/>
          <w:lang w:eastAsia="x-none"/>
        </w:rPr>
      </w:pPr>
    </w:p>
    <w:p w14:paraId="17777A7D" w14:textId="2A0DA11A" w:rsidR="000E151D" w:rsidRPr="00CD4075" w:rsidRDefault="000E151D" w:rsidP="00372E62">
      <w:pPr>
        <w:spacing w:after="0" w:line="240" w:lineRule="auto"/>
        <w:jc w:val="center"/>
        <w:rPr>
          <w:rFonts w:ascii="Times New Roman" w:eastAsia="Times New Roman" w:hAnsi="Times New Roman"/>
          <w:bCs/>
          <w:sz w:val="28"/>
          <w:szCs w:val="28"/>
          <w:u w:val="single"/>
          <w:lang w:eastAsia="x-none"/>
        </w:rPr>
      </w:pPr>
      <w:r w:rsidRPr="00CD4075">
        <w:rPr>
          <w:rFonts w:ascii="Times New Roman" w:eastAsia="Times New Roman" w:hAnsi="Times New Roman"/>
          <w:bCs/>
          <w:sz w:val="28"/>
          <w:szCs w:val="28"/>
          <w:u w:val="single"/>
          <w:lang w:eastAsia="x-none"/>
        </w:rPr>
        <w:t xml:space="preserve">РАСХОДЫ </w:t>
      </w:r>
      <w:r w:rsidRPr="00CD4075">
        <w:rPr>
          <w:rFonts w:ascii="Times New Roman" w:eastAsia="Times New Roman" w:hAnsi="Times New Roman"/>
          <w:bCs/>
          <w:sz w:val="28"/>
          <w:szCs w:val="28"/>
          <w:u w:val="single"/>
          <w:lang w:val="x-none" w:eastAsia="x-none"/>
        </w:rPr>
        <w:t>ОБЛАСТНОГО БЮДЖЕТА</w:t>
      </w:r>
    </w:p>
    <w:p w14:paraId="41F451F9" w14:textId="77777777" w:rsidR="001333F1" w:rsidRPr="00CD4075" w:rsidRDefault="001333F1" w:rsidP="000843A0">
      <w:pPr>
        <w:suppressAutoHyphens/>
        <w:spacing w:after="0" w:line="240" w:lineRule="auto"/>
        <w:ind w:firstLine="709"/>
        <w:jc w:val="both"/>
        <w:rPr>
          <w:rFonts w:ascii="Times New Roman" w:hAnsi="Times New Roman"/>
          <w:sz w:val="28"/>
          <w:szCs w:val="28"/>
        </w:rPr>
      </w:pPr>
    </w:p>
    <w:p w14:paraId="1690CCB6" w14:textId="32EA9C0F" w:rsidR="00C57A46" w:rsidRPr="00CD4075" w:rsidRDefault="00C57A46" w:rsidP="002057D8">
      <w:pPr>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Учитывая необходимость дополнительного финансового обеспечения отдельных расходных обязательств Иркутской области все дополнительно прогнозируемые доходы, не имеющие целевого назначения</w:t>
      </w:r>
      <w:r w:rsidR="000927AE" w:rsidRPr="00CD4075">
        <w:rPr>
          <w:rFonts w:ascii="Times New Roman" w:eastAsia="Times New Roman" w:hAnsi="Times New Roman"/>
          <w:sz w:val="28"/>
          <w:szCs w:val="28"/>
          <w:lang w:eastAsia="ru-RU"/>
        </w:rPr>
        <w:t>,</w:t>
      </w:r>
      <w:r w:rsidRPr="00CD4075">
        <w:rPr>
          <w:rFonts w:ascii="Times New Roman" w:eastAsia="Times New Roman" w:hAnsi="Times New Roman"/>
          <w:sz w:val="28"/>
          <w:szCs w:val="28"/>
          <w:lang w:eastAsia="ru-RU"/>
        </w:rPr>
        <w:t xml:space="preserve"> направлены на увеличение расходной части бюджета.</w:t>
      </w:r>
    </w:p>
    <w:p w14:paraId="2C940127" w14:textId="5EFFE1FB" w:rsidR="00224C23" w:rsidRPr="00CD4075" w:rsidRDefault="00C57A46" w:rsidP="002057D8">
      <w:pPr>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Кроме того, и</w:t>
      </w:r>
      <w:r w:rsidR="00224C23" w:rsidRPr="00CD4075">
        <w:rPr>
          <w:rFonts w:ascii="Times New Roman" w:eastAsia="Times New Roman" w:hAnsi="Times New Roman"/>
          <w:sz w:val="28"/>
          <w:szCs w:val="28"/>
          <w:lang w:eastAsia="ru-RU"/>
        </w:rPr>
        <w:t>зменение расходной части бюджета обусловлено уточнением прогноза поступлени</w:t>
      </w:r>
      <w:r w:rsidR="000927AE" w:rsidRPr="00CD4075">
        <w:rPr>
          <w:rFonts w:ascii="Times New Roman" w:eastAsia="Times New Roman" w:hAnsi="Times New Roman"/>
          <w:sz w:val="28"/>
          <w:szCs w:val="28"/>
          <w:lang w:eastAsia="ru-RU"/>
        </w:rPr>
        <w:t>й</w:t>
      </w:r>
      <w:r w:rsidR="00224C23" w:rsidRPr="00CD4075">
        <w:rPr>
          <w:rFonts w:ascii="Times New Roman" w:eastAsia="Times New Roman" w:hAnsi="Times New Roman"/>
          <w:sz w:val="28"/>
          <w:szCs w:val="28"/>
          <w:lang w:eastAsia="ru-RU"/>
        </w:rPr>
        <w:t xml:space="preserve"> целевых межбюджетных трансфертов от бюджетов бюджетной системы Российской Федерации, </w:t>
      </w:r>
      <w:r w:rsidRPr="00CD4075">
        <w:rPr>
          <w:rFonts w:ascii="Times New Roman" w:eastAsia="Times New Roman" w:hAnsi="Times New Roman"/>
          <w:sz w:val="28"/>
          <w:szCs w:val="28"/>
          <w:lang w:eastAsia="ru-RU"/>
        </w:rPr>
        <w:t>безвозмездных поступлений от юридических лиц, корректировкой объема дорожного фонда Иркутской области,</w:t>
      </w:r>
      <w:r w:rsidR="00224C23" w:rsidRPr="00CD4075">
        <w:rPr>
          <w:rFonts w:ascii="Times New Roman" w:eastAsia="Times New Roman" w:hAnsi="Times New Roman"/>
          <w:sz w:val="28"/>
          <w:szCs w:val="28"/>
          <w:lang w:eastAsia="ru-RU"/>
        </w:rPr>
        <w:t xml:space="preserve"> а </w:t>
      </w:r>
      <w:r w:rsidR="00224C23" w:rsidRPr="00CD4075">
        <w:rPr>
          <w:rFonts w:ascii="Times New Roman" w:eastAsia="Times New Roman" w:hAnsi="Times New Roman"/>
          <w:sz w:val="28"/>
          <w:szCs w:val="28"/>
          <w:lang w:eastAsia="ru-RU"/>
        </w:rPr>
        <w:lastRenderedPageBreak/>
        <w:t xml:space="preserve">также перераспределением отдельных </w:t>
      </w:r>
      <w:r w:rsidR="000927AE" w:rsidRPr="00CD4075">
        <w:rPr>
          <w:rFonts w:ascii="Times New Roman" w:eastAsia="Times New Roman" w:hAnsi="Times New Roman"/>
          <w:sz w:val="28"/>
          <w:szCs w:val="28"/>
          <w:lang w:eastAsia="ru-RU"/>
        </w:rPr>
        <w:t xml:space="preserve">бюджетных ассигнований </w:t>
      </w:r>
      <w:r w:rsidR="00224C23" w:rsidRPr="00CD4075">
        <w:rPr>
          <w:rFonts w:ascii="Times New Roman" w:eastAsia="Times New Roman" w:hAnsi="Times New Roman"/>
          <w:sz w:val="28"/>
          <w:szCs w:val="28"/>
          <w:lang w:eastAsia="ru-RU"/>
        </w:rPr>
        <w:t>на приоритет</w:t>
      </w:r>
      <w:r w:rsidR="00F73666" w:rsidRPr="00CD4075">
        <w:rPr>
          <w:rFonts w:ascii="Times New Roman" w:eastAsia="Times New Roman" w:hAnsi="Times New Roman"/>
          <w:sz w:val="28"/>
          <w:szCs w:val="28"/>
          <w:lang w:eastAsia="ru-RU"/>
        </w:rPr>
        <w:t>ные направления финансирования</w:t>
      </w:r>
      <w:r w:rsidR="000927AE" w:rsidRPr="00CD4075">
        <w:rPr>
          <w:rFonts w:ascii="Times New Roman" w:eastAsia="Times New Roman" w:hAnsi="Times New Roman"/>
          <w:sz w:val="28"/>
          <w:szCs w:val="28"/>
          <w:lang w:eastAsia="ru-RU"/>
        </w:rPr>
        <w:t xml:space="preserve"> расходов.</w:t>
      </w:r>
    </w:p>
    <w:p w14:paraId="0C175F2A" w14:textId="38D1F230" w:rsidR="00224C23" w:rsidRPr="00CD4075" w:rsidRDefault="00AF7C4E" w:rsidP="002057D8">
      <w:pPr>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Проектом закона предусмотрено увеличение расходной части областного бюджета </w:t>
      </w:r>
      <w:r w:rsidR="00C57A46" w:rsidRPr="00CD4075">
        <w:rPr>
          <w:rFonts w:ascii="Times New Roman" w:eastAsia="Times New Roman" w:hAnsi="Times New Roman"/>
          <w:sz w:val="28"/>
          <w:szCs w:val="28"/>
          <w:lang w:eastAsia="ru-RU"/>
        </w:rPr>
        <w:t>на 7</w:t>
      </w:r>
      <w:r w:rsidR="00F83629" w:rsidRPr="00CD4075">
        <w:rPr>
          <w:rFonts w:ascii="Times New Roman" w:eastAsia="Times New Roman" w:hAnsi="Times New Roman"/>
          <w:sz w:val="28"/>
          <w:szCs w:val="28"/>
          <w:lang w:eastAsia="ru-RU"/>
        </w:rPr>
        <w:t> 847 773,0</w:t>
      </w:r>
      <w:r w:rsidRPr="00CD4075">
        <w:rPr>
          <w:rFonts w:ascii="Times New Roman" w:eastAsia="Times New Roman" w:hAnsi="Times New Roman"/>
          <w:sz w:val="28"/>
          <w:szCs w:val="28"/>
          <w:lang w:eastAsia="ru-RU"/>
        </w:rPr>
        <w:t xml:space="preserve"> тыс. рублей</w:t>
      </w:r>
      <w:r w:rsidR="00224C23" w:rsidRPr="00CD4075">
        <w:rPr>
          <w:rFonts w:ascii="Times New Roman" w:eastAsia="Times New Roman" w:hAnsi="Times New Roman"/>
          <w:sz w:val="28"/>
          <w:szCs w:val="28"/>
          <w:lang w:eastAsia="ru-RU"/>
        </w:rPr>
        <w:t xml:space="preserve">, </w:t>
      </w:r>
      <w:r w:rsidR="00610BCC" w:rsidRPr="00CD4075">
        <w:rPr>
          <w:rFonts w:ascii="Times New Roman" w:eastAsia="Times New Roman" w:hAnsi="Times New Roman"/>
          <w:sz w:val="28"/>
          <w:szCs w:val="28"/>
          <w:lang w:eastAsia="ru-RU"/>
        </w:rPr>
        <w:t>из них за счет</w:t>
      </w:r>
      <w:r w:rsidR="00224C23" w:rsidRPr="00CD4075">
        <w:rPr>
          <w:rFonts w:ascii="Times New Roman" w:eastAsia="Times New Roman" w:hAnsi="Times New Roman"/>
          <w:sz w:val="28"/>
          <w:szCs w:val="28"/>
          <w:lang w:eastAsia="ru-RU"/>
        </w:rPr>
        <w:t>:</w:t>
      </w:r>
    </w:p>
    <w:p w14:paraId="05FFC7D6" w14:textId="6547D3E9" w:rsidR="00224C23" w:rsidRPr="00CD4075" w:rsidRDefault="00224C23" w:rsidP="002057D8">
      <w:pPr>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целевых межбюджетных трансфертов из федерального бюджета</w:t>
      </w:r>
      <w:r w:rsidR="00AD50E9" w:rsidRPr="00CD4075">
        <w:rPr>
          <w:rFonts w:ascii="Times New Roman" w:eastAsia="Times New Roman" w:hAnsi="Times New Roman"/>
          <w:sz w:val="28"/>
          <w:szCs w:val="28"/>
          <w:lang w:eastAsia="ru-RU"/>
        </w:rPr>
        <w:t xml:space="preserve"> </w:t>
      </w:r>
      <w:r w:rsidR="00F73666" w:rsidRPr="00CD4075">
        <w:rPr>
          <w:rFonts w:ascii="Times New Roman" w:eastAsia="Times New Roman" w:hAnsi="Times New Roman"/>
          <w:sz w:val="28"/>
          <w:szCs w:val="28"/>
          <w:lang w:eastAsia="ru-RU"/>
        </w:rPr>
        <w:br/>
      </w:r>
      <w:r w:rsidR="00AD50E9" w:rsidRPr="00CD4075">
        <w:rPr>
          <w:rFonts w:ascii="Times New Roman" w:eastAsia="Times New Roman" w:hAnsi="Times New Roman"/>
          <w:sz w:val="28"/>
          <w:szCs w:val="28"/>
          <w:lang w:eastAsia="ru-RU"/>
        </w:rPr>
        <w:t>в объеме</w:t>
      </w:r>
      <w:r w:rsidRPr="00CD4075">
        <w:rPr>
          <w:rFonts w:ascii="Times New Roman" w:eastAsia="Times New Roman" w:hAnsi="Times New Roman"/>
          <w:sz w:val="28"/>
          <w:szCs w:val="28"/>
          <w:lang w:eastAsia="ru-RU"/>
        </w:rPr>
        <w:t xml:space="preserve"> </w:t>
      </w:r>
      <w:r w:rsidR="00C57A46" w:rsidRPr="00CD4075">
        <w:rPr>
          <w:rFonts w:ascii="Times New Roman" w:eastAsia="Times New Roman" w:hAnsi="Times New Roman"/>
          <w:sz w:val="28"/>
          <w:szCs w:val="28"/>
          <w:lang w:eastAsia="ru-RU"/>
        </w:rPr>
        <w:t>2 211 115,0</w:t>
      </w:r>
      <w:r w:rsidRPr="00CD4075">
        <w:rPr>
          <w:rFonts w:ascii="Times New Roman" w:eastAsia="Times New Roman" w:hAnsi="Times New Roman"/>
          <w:sz w:val="28"/>
          <w:szCs w:val="28"/>
          <w:lang w:eastAsia="ru-RU"/>
        </w:rPr>
        <w:t xml:space="preserve"> тыс. рублей;</w:t>
      </w:r>
    </w:p>
    <w:p w14:paraId="493163B9" w14:textId="198D35AC" w:rsidR="00703340" w:rsidRPr="00CD4075" w:rsidRDefault="00703340" w:rsidP="002057D8">
      <w:pPr>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средств </w:t>
      </w:r>
      <w:r w:rsidR="00C57A46" w:rsidRPr="00CD4075">
        <w:rPr>
          <w:rFonts w:ascii="Times New Roman" w:eastAsia="Times New Roman" w:hAnsi="Times New Roman"/>
          <w:sz w:val="28"/>
          <w:szCs w:val="28"/>
          <w:lang w:eastAsia="ru-RU"/>
        </w:rPr>
        <w:t xml:space="preserve">Пенсионного фонда Российской Федерации </w:t>
      </w:r>
      <w:r w:rsidR="000927AE" w:rsidRPr="00CD4075">
        <w:rPr>
          <w:rFonts w:ascii="Times New Roman" w:eastAsia="Times New Roman" w:hAnsi="Times New Roman"/>
          <w:sz w:val="28"/>
          <w:szCs w:val="28"/>
          <w:lang w:eastAsia="ru-RU"/>
        </w:rPr>
        <w:t>–</w:t>
      </w:r>
      <w:r w:rsidR="002543D6" w:rsidRPr="00CD4075">
        <w:rPr>
          <w:rFonts w:ascii="Times New Roman" w:eastAsia="Times New Roman" w:hAnsi="Times New Roman"/>
          <w:sz w:val="28"/>
          <w:szCs w:val="28"/>
          <w:lang w:eastAsia="ru-RU"/>
        </w:rPr>
        <w:t xml:space="preserve"> </w:t>
      </w:r>
      <w:r w:rsidR="00C57A46" w:rsidRPr="00CD4075">
        <w:rPr>
          <w:rFonts w:ascii="Times New Roman" w:eastAsia="Times New Roman" w:hAnsi="Times New Roman"/>
          <w:sz w:val="28"/>
          <w:szCs w:val="28"/>
          <w:lang w:eastAsia="ru-RU"/>
        </w:rPr>
        <w:t>5 026,0</w:t>
      </w:r>
      <w:r w:rsidRPr="00CD4075">
        <w:rPr>
          <w:rFonts w:ascii="Times New Roman" w:eastAsia="Times New Roman" w:hAnsi="Times New Roman"/>
          <w:sz w:val="28"/>
          <w:szCs w:val="28"/>
          <w:lang w:eastAsia="ru-RU"/>
        </w:rPr>
        <w:t xml:space="preserve"> тыс. рублей;</w:t>
      </w:r>
    </w:p>
    <w:p w14:paraId="0692817D" w14:textId="2C5DC2A4" w:rsidR="00AD50E9" w:rsidRPr="00CD4075" w:rsidRDefault="00C57A46" w:rsidP="002057D8">
      <w:pPr>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целевых средств </w:t>
      </w:r>
      <w:r w:rsidR="00CF1EC9" w:rsidRPr="00CD4075">
        <w:rPr>
          <w:rFonts w:ascii="Times New Roman" w:eastAsia="Times New Roman" w:hAnsi="Times New Roman"/>
          <w:sz w:val="28"/>
          <w:szCs w:val="28"/>
          <w:lang w:eastAsia="ru-RU"/>
        </w:rPr>
        <w:t>Ф</w:t>
      </w:r>
      <w:r w:rsidR="00224C23" w:rsidRPr="00CD4075">
        <w:rPr>
          <w:rFonts w:ascii="Times New Roman" w:eastAsia="Times New Roman" w:hAnsi="Times New Roman"/>
          <w:sz w:val="28"/>
          <w:szCs w:val="28"/>
          <w:lang w:eastAsia="ru-RU"/>
        </w:rPr>
        <w:t>онда реформирования жилищно</w:t>
      </w:r>
      <w:r w:rsidR="00F73666" w:rsidRPr="00CD4075">
        <w:rPr>
          <w:rFonts w:ascii="Times New Roman" w:eastAsia="Times New Roman" w:hAnsi="Times New Roman"/>
          <w:sz w:val="28"/>
          <w:szCs w:val="28"/>
          <w:lang w:eastAsia="ru-RU"/>
        </w:rPr>
        <w:t> </w:t>
      </w:r>
      <w:r w:rsidR="00224C23" w:rsidRPr="00CD4075">
        <w:rPr>
          <w:rFonts w:ascii="Times New Roman" w:eastAsia="Times New Roman" w:hAnsi="Times New Roman"/>
          <w:sz w:val="28"/>
          <w:szCs w:val="28"/>
          <w:lang w:eastAsia="ru-RU"/>
        </w:rPr>
        <w:t>-</w:t>
      </w:r>
      <w:r w:rsidR="00F73666" w:rsidRPr="00CD4075">
        <w:rPr>
          <w:rFonts w:ascii="Times New Roman" w:eastAsia="Times New Roman" w:hAnsi="Times New Roman"/>
          <w:sz w:val="28"/>
          <w:szCs w:val="28"/>
          <w:lang w:eastAsia="ru-RU"/>
        </w:rPr>
        <w:t> </w:t>
      </w:r>
      <w:r w:rsidR="00224C23" w:rsidRPr="00CD4075">
        <w:rPr>
          <w:rFonts w:ascii="Times New Roman" w:eastAsia="Times New Roman" w:hAnsi="Times New Roman"/>
          <w:sz w:val="28"/>
          <w:szCs w:val="28"/>
          <w:lang w:eastAsia="ru-RU"/>
        </w:rPr>
        <w:t xml:space="preserve">коммунального хозяйства </w:t>
      </w:r>
      <w:r w:rsidR="00F73666" w:rsidRPr="00CD4075">
        <w:rPr>
          <w:rFonts w:ascii="Times New Roman" w:eastAsia="Times New Roman" w:hAnsi="Times New Roman"/>
          <w:sz w:val="28"/>
          <w:szCs w:val="28"/>
          <w:lang w:eastAsia="ru-RU"/>
        </w:rPr>
        <w:br/>
      </w:r>
      <w:r w:rsidR="00AD50E9" w:rsidRPr="00CD4075">
        <w:rPr>
          <w:rFonts w:ascii="Times New Roman" w:eastAsia="Times New Roman" w:hAnsi="Times New Roman"/>
          <w:sz w:val="28"/>
          <w:szCs w:val="28"/>
          <w:lang w:eastAsia="ru-RU"/>
        </w:rPr>
        <w:t>в</w:t>
      </w:r>
      <w:r w:rsidR="00610BCC" w:rsidRPr="00CD4075">
        <w:rPr>
          <w:rFonts w:ascii="Times New Roman" w:eastAsia="Times New Roman" w:hAnsi="Times New Roman"/>
          <w:sz w:val="28"/>
          <w:szCs w:val="28"/>
          <w:lang w:eastAsia="ru-RU"/>
        </w:rPr>
        <w:t xml:space="preserve"> объеме </w:t>
      </w:r>
      <w:r w:rsidR="00D207BD" w:rsidRPr="00CD4075">
        <w:rPr>
          <w:rFonts w:ascii="Times New Roman" w:eastAsia="Times New Roman" w:hAnsi="Times New Roman"/>
          <w:sz w:val="28"/>
          <w:szCs w:val="28"/>
          <w:lang w:eastAsia="ru-RU"/>
        </w:rPr>
        <w:t xml:space="preserve">«минус» </w:t>
      </w:r>
      <w:r w:rsidR="008F0616" w:rsidRPr="00CD4075">
        <w:rPr>
          <w:rFonts w:ascii="Times New Roman" w:eastAsia="Times New Roman" w:hAnsi="Times New Roman"/>
          <w:sz w:val="28"/>
          <w:szCs w:val="28"/>
          <w:lang w:eastAsia="ru-RU"/>
        </w:rPr>
        <w:t>4 423,9</w:t>
      </w:r>
      <w:r w:rsidR="00224C23" w:rsidRPr="00CD4075">
        <w:rPr>
          <w:rFonts w:ascii="Times New Roman" w:eastAsia="Times New Roman" w:hAnsi="Times New Roman"/>
          <w:sz w:val="28"/>
          <w:szCs w:val="28"/>
          <w:lang w:eastAsia="ru-RU"/>
        </w:rPr>
        <w:t xml:space="preserve"> тыс. рублей</w:t>
      </w:r>
      <w:r w:rsidR="00703340" w:rsidRPr="00CD4075">
        <w:rPr>
          <w:rFonts w:ascii="Times New Roman" w:eastAsia="Times New Roman" w:hAnsi="Times New Roman"/>
          <w:sz w:val="28"/>
          <w:szCs w:val="28"/>
          <w:lang w:eastAsia="ru-RU"/>
        </w:rPr>
        <w:t>;</w:t>
      </w:r>
    </w:p>
    <w:p w14:paraId="421832B9" w14:textId="5950D901" w:rsidR="002543D6" w:rsidRPr="00CD4075" w:rsidRDefault="002543D6" w:rsidP="002057D8">
      <w:pPr>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целев</w:t>
      </w:r>
      <w:r w:rsidR="00F47895" w:rsidRPr="00CD4075">
        <w:rPr>
          <w:rFonts w:ascii="Times New Roman" w:eastAsia="Times New Roman" w:hAnsi="Times New Roman"/>
          <w:sz w:val="28"/>
          <w:szCs w:val="28"/>
          <w:lang w:eastAsia="ru-RU"/>
        </w:rPr>
        <w:t>ых средств, в том числе грантов,</w:t>
      </w:r>
      <w:r w:rsidRPr="00CD4075">
        <w:rPr>
          <w:rFonts w:ascii="Times New Roman" w:eastAsia="Times New Roman" w:hAnsi="Times New Roman"/>
          <w:sz w:val="28"/>
          <w:szCs w:val="28"/>
          <w:lang w:eastAsia="ru-RU"/>
        </w:rPr>
        <w:t xml:space="preserve"> от юридических лиц  </w:t>
      </w:r>
      <w:r w:rsidR="000927AE" w:rsidRPr="00CD4075">
        <w:rPr>
          <w:rFonts w:ascii="Times New Roman" w:eastAsia="Times New Roman" w:hAnsi="Times New Roman"/>
          <w:sz w:val="28"/>
          <w:szCs w:val="28"/>
          <w:lang w:eastAsia="ru-RU"/>
        </w:rPr>
        <w:t>–</w:t>
      </w:r>
      <w:r w:rsidRPr="00CD4075">
        <w:rPr>
          <w:rFonts w:ascii="Times New Roman" w:eastAsia="Times New Roman" w:hAnsi="Times New Roman"/>
          <w:sz w:val="28"/>
          <w:szCs w:val="28"/>
          <w:lang w:eastAsia="ru-RU"/>
        </w:rPr>
        <w:t xml:space="preserve"> 760,7 тыс.</w:t>
      </w:r>
      <w:r w:rsidR="00E83879" w:rsidRPr="00CD4075">
        <w:rPr>
          <w:rFonts w:ascii="Times New Roman" w:eastAsia="Times New Roman" w:hAnsi="Times New Roman"/>
          <w:sz w:val="28"/>
          <w:szCs w:val="28"/>
          <w:lang w:eastAsia="ru-RU"/>
        </w:rPr>
        <w:t xml:space="preserve"> </w:t>
      </w:r>
      <w:r w:rsidRPr="00CD4075">
        <w:rPr>
          <w:rFonts w:ascii="Times New Roman" w:eastAsia="Times New Roman" w:hAnsi="Times New Roman"/>
          <w:sz w:val="28"/>
          <w:szCs w:val="28"/>
          <w:lang w:eastAsia="ru-RU"/>
        </w:rPr>
        <w:t>рублей;</w:t>
      </w:r>
    </w:p>
    <w:p w14:paraId="7636ADD8" w14:textId="1814D42E" w:rsidR="002543D6" w:rsidRPr="00CD4075" w:rsidRDefault="002543D6" w:rsidP="002057D8">
      <w:pPr>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налоговых доходов, формирующих дорожный фонд Иркутской обл</w:t>
      </w:r>
      <w:r w:rsidR="008F0616" w:rsidRPr="00CD4075">
        <w:rPr>
          <w:rFonts w:ascii="Times New Roman" w:eastAsia="Times New Roman" w:hAnsi="Times New Roman"/>
          <w:sz w:val="28"/>
          <w:szCs w:val="28"/>
          <w:lang w:eastAsia="ru-RU"/>
        </w:rPr>
        <w:t xml:space="preserve">асти, </w:t>
      </w:r>
      <w:r w:rsidR="000927AE" w:rsidRPr="00CD4075">
        <w:rPr>
          <w:rFonts w:ascii="Times New Roman" w:eastAsia="Times New Roman" w:hAnsi="Times New Roman"/>
          <w:sz w:val="28"/>
          <w:szCs w:val="28"/>
          <w:lang w:eastAsia="ru-RU"/>
        </w:rPr>
        <w:t>–</w:t>
      </w:r>
      <w:r w:rsidR="008F0616" w:rsidRPr="00CD4075">
        <w:rPr>
          <w:rFonts w:ascii="Times New Roman" w:eastAsia="Times New Roman" w:hAnsi="Times New Roman"/>
          <w:sz w:val="28"/>
          <w:szCs w:val="28"/>
          <w:lang w:eastAsia="ru-RU"/>
        </w:rPr>
        <w:t>1 235 346,1 тыс.</w:t>
      </w:r>
      <w:r w:rsidR="000927AE" w:rsidRPr="00CD4075">
        <w:rPr>
          <w:rFonts w:ascii="Times New Roman" w:eastAsia="Times New Roman" w:hAnsi="Times New Roman"/>
          <w:sz w:val="28"/>
          <w:szCs w:val="28"/>
          <w:lang w:eastAsia="ru-RU"/>
        </w:rPr>
        <w:t xml:space="preserve"> </w:t>
      </w:r>
      <w:r w:rsidR="008F0616" w:rsidRPr="00CD4075">
        <w:rPr>
          <w:rFonts w:ascii="Times New Roman" w:eastAsia="Times New Roman" w:hAnsi="Times New Roman"/>
          <w:sz w:val="28"/>
          <w:szCs w:val="28"/>
          <w:lang w:eastAsia="ru-RU"/>
        </w:rPr>
        <w:t>рублей</w:t>
      </w:r>
    </w:p>
    <w:p w14:paraId="43C67AEF" w14:textId="4E68FE25" w:rsidR="008F0616" w:rsidRPr="00CD4075" w:rsidRDefault="008F0616" w:rsidP="002057D8">
      <w:pPr>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за счет иных собственных доходов – 4</w:t>
      </w:r>
      <w:r w:rsidR="00F83629" w:rsidRPr="00CD4075">
        <w:rPr>
          <w:rFonts w:ascii="Times New Roman" w:eastAsia="Times New Roman" w:hAnsi="Times New Roman"/>
          <w:sz w:val="28"/>
          <w:szCs w:val="28"/>
          <w:lang w:eastAsia="ru-RU"/>
        </w:rPr>
        <w:t> 399 949,1</w:t>
      </w:r>
      <w:r w:rsidRPr="00CD4075">
        <w:rPr>
          <w:rFonts w:ascii="Times New Roman" w:eastAsia="Times New Roman" w:hAnsi="Times New Roman"/>
          <w:sz w:val="28"/>
          <w:szCs w:val="28"/>
          <w:lang w:eastAsia="ru-RU"/>
        </w:rPr>
        <w:t xml:space="preserve"> тыс.</w:t>
      </w:r>
      <w:r w:rsidR="00F83629" w:rsidRPr="00CD4075">
        <w:rPr>
          <w:rFonts w:ascii="Times New Roman" w:eastAsia="Times New Roman" w:hAnsi="Times New Roman"/>
          <w:sz w:val="28"/>
          <w:szCs w:val="28"/>
          <w:lang w:eastAsia="ru-RU"/>
        </w:rPr>
        <w:t xml:space="preserve"> </w:t>
      </w:r>
      <w:r w:rsidRPr="00CD4075">
        <w:rPr>
          <w:rFonts w:ascii="Times New Roman" w:eastAsia="Times New Roman" w:hAnsi="Times New Roman"/>
          <w:sz w:val="28"/>
          <w:szCs w:val="28"/>
          <w:lang w:eastAsia="ru-RU"/>
        </w:rPr>
        <w:t>рублей.</w:t>
      </w:r>
    </w:p>
    <w:p w14:paraId="0F0C4687" w14:textId="2E5425AA" w:rsidR="008F0616" w:rsidRPr="00CD4075" w:rsidRDefault="008F0616" w:rsidP="002057D8">
      <w:pPr>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 Дополнительно за счет собственных доходов предусмотрены расходы </w:t>
      </w:r>
      <w:proofErr w:type="gramStart"/>
      <w:r w:rsidRPr="00CD4075">
        <w:rPr>
          <w:rFonts w:ascii="Times New Roman" w:eastAsia="Times New Roman" w:hAnsi="Times New Roman"/>
          <w:sz w:val="28"/>
          <w:szCs w:val="28"/>
          <w:lang w:eastAsia="ru-RU"/>
        </w:rPr>
        <w:t>на</w:t>
      </w:r>
      <w:proofErr w:type="gramEnd"/>
      <w:r w:rsidRPr="00CD4075">
        <w:rPr>
          <w:rFonts w:ascii="Times New Roman" w:eastAsia="Times New Roman" w:hAnsi="Times New Roman"/>
          <w:sz w:val="28"/>
          <w:szCs w:val="28"/>
          <w:lang w:eastAsia="ru-RU"/>
        </w:rPr>
        <w:t>:</w:t>
      </w:r>
    </w:p>
    <w:p w14:paraId="7545FA45" w14:textId="321445B1" w:rsidR="008F0616" w:rsidRPr="00CD4075" w:rsidRDefault="008F0616" w:rsidP="002057D8">
      <w:pPr>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обеспечение сбалансированности местных бюджетов в объеме 700 000,0 </w:t>
      </w:r>
      <w:r w:rsidR="00D25E8F" w:rsidRPr="00CD4075">
        <w:rPr>
          <w:rFonts w:ascii="Times New Roman" w:eastAsia="Times New Roman" w:hAnsi="Times New Roman"/>
          <w:sz w:val="28"/>
          <w:szCs w:val="28"/>
          <w:lang w:eastAsia="ru-RU"/>
        </w:rPr>
        <w:t>тыс</w:t>
      </w:r>
      <w:r w:rsidRPr="00CD4075">
        <w:rPr>
          <w:rFonts w:ascii="Times New Roman" w:eastAsia="Times New Roman" w:hAnsi="Times New Roman"/>
          <w:sz w:val="28"/>
          <w:szCs w:val="28"/>
          <w:lang w:eastAsia="ru-RU"/>
        </w:rPr>
        <w:t>. рублей;</w:t>
      </w:r>
    </w:p>
    <w:p w14:paraId="1DBA8CD7" w14:textId="77777777" w:rsidR="00D25E8F" w:rsidRPr="00CD4075" w:rsidRDefault="00D25E8F" w:rsidP="002057D8">
      <w:pPr>
        <w:autoSpaceDE w:val="0"/>
        <w:autoSpaceDN w:val="0"/>
        <w:adjustRightInd w:val="0"/>
        <w:spacing w:after="0" w:line="240" w:lineRule="auto"/>
        <w:ind w:firstLine="709"/>
        <w:jc w:val="both"/>
        <w:rPr>
          <w:rFonts w:ascii="Times New Roman" w:hAnsi="Times New Roman"/>
          <w:sz w:val="28"/>
          <w:szCs w:val="28"/>
          <w:lang w:eastAsia="ru-RU"/>
        </w:rPr>
      </w:pPr>
      <w:r w:rsidRPr="00CD4075">
        <w:rPr>
          <w:rFonts w:ascii="Times New Roman" w:hAnsi="Times New Roman"/>
          <w:sz w:val="28"/>
          <w:szCs w:val="28"/>
          <w:lang w:eastAsia="ru-RU"/>
        </w:rPr>
        <w:t>предоставление субсидий организациям, индивидуальным предпринимателям, а также физическим лицам - производителям товаров, работ, услуг в объеме 647 494,9 тыс</w:t>
      </w:r>
      <w:proofErr w:type="gramStart"/>
      <w:r w:rsidRPr="00CD4075">
        <w:rPr>
          <w:rFonts w:ascii="Times New Roman" w:hAnsi="Times New Roman"/>
          <w:sz w:val="28"/>
          <w:szCs w:val="28"/>
          <w:lang w:eastAsia="ru-RU"/>
        </w:rPr>
        <w:t>.р</w:t>
      </w:r>
      <w:proofErr w:type="gramEnd"/>
      <w:r w:rsidRPr="00CD4075">
        <w:rPr>
          <w:rFonts w:ascii="Times New Roman" w:hAnsi="Times New Roman"/>
          <w:sz w:val="28"/>
          <w:szCs w:val="28"/>
          <w:lang w:eastAsia="ru-RU"/>
        </w:rPr>
        <w:t>ублей, в том числе на государственную поддержку сельхозтоваропроизводителям – 100 000,0 тыс.рублей;</w:t>
      </w:r>
    </w:p>
    <w:p w14:paraId="189F0D53" w14:textId="66F095F6" w:rsidR="008F0616" w:rsidRPr="00CD4075" w:rsidRDefault="008F0616" w:rsidP="002057D8">
      <w:pPr>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предоставление бюджетных инвестиции</w:t>
      </w:r>
      <w:r w:rsidR="00D25E8F" w:rsidRPr="00CD4075">
        <w:rPr>
          <w:rFonts w:ascii="Times New Roman" w:eastAsia="Times New Roman" w:hAnsi="Times New Roman"/>
          <w:sz w:val="28"/>
          <w:szCs w:val="28"/>
          <w:lang w:eastAsia="ru-RU"/>
        </w:rPr>
        <w:t>, в том числе в форме межбюджетных трансфертов муниципальным образованиям области</w:t>
      </w:r>
      <w:r w:rsidR="000927AE" w:rsidRPr="00CD4075">
        <w:rPr>
          <w:rFonts w:ascii="Times New Roman" w:eastAsia="Times New Roman" w:hAnsi="Times New Roman"/>
          <w:sz w:val="28"/>
          <w:szCs w:val="28"/>
          <w:lang w:eastAsia="ru-RU"/>
        </w:rPr>
        <w:t>,</w:t>
      </w:r>
      <w:r w:rsidR="00D25E8F" w:rsidRPr="00CD4075">
        <w:rPr>
          <w:rFonts w:ascii="Times New Roman" w:eastAsia="Times New Roman" w:hAnsi="Times New Roman"/>
          <w:sz w:val="28"/>
          <w:szCs w:val="28"/>
          <w:lang w:eastAsia="ru-RU"/>
        </w:rPr>
        <w:t xml:space="preserve"> в объеме </w:t>
      </w:r>
      <w:r w:rsidRPr="00CD4075">
        <w:rPr>
          <w:rFonts w:ascii="Times New Roman" w:eastAsia="Times New Roman" w:hAnsi="Times New Roman"/>
          <w:sz w:val="28"/>
          <w:szCs w:val="28"/>
          <w:lang w:eastAsia="ru-RU"/>
        </w:rPr>
        <w:t>641 306,2 тыс. рублей;</w:t>
      </w:r>
    </w:p>
    <w:p w14:paraId="1B351652" w14:textId="721CB3B6" w:rsidR="008F0616" w:rsidRPr="00CD4075" w:rsidRDefault="008F0616" w:rsidP="002057D8">
      <w:pPr>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социальное обеспечение населения</w:t>
      </w:r>
      <w:r w:rsidR="00D25E8F" w:rsidRPr="00CD4075">
        <w:rPr>
          <w:rFonts w:ascii="Times New Roman" w:eastAsia="Times New Roman" w:hAnsi="Times New Roman"/>
          <w:sz w:val="28"/>
          <w:szCs w:val="28"/>
          <w:lang w:eastAsia="ru-RU"/>
        </w:rPr>
        <w:t>, в том числе публичные нормативные обязательства</w:t>
      </w:r>
      <w:r w:rsidR="000927AE" w:rsidRPr="00CD4075">
        <w:rPr>
          <w:rFonts w:ascii="Times New Roman" w:eastAsia="Times New Roman" w:hAnsi="Times New Roman"/>
          <w:sz w:val="28"/>
          <w:szCs w:val="28"/>
          <w:lang w:eastAsia="ru-RU"/>
        </w:rPr>
        <w:t xml:space="preserve">, </w:t>
      </w:r>
      <w:r w:rsidRPr="00CD4075">
        <w:rPr>
          <w:rFonts w:ascii="Times New Roman" w:eastAsia="Times New Roman" w:hAnsi="Times New Roman"/>
          <w:sz w:val="28"/>
          <w:szCs w:val="28"/>
          <w:lang w:eastAsia="ru-RU"/>
        </w:rPr>
        <w:t xml:space="preserve">– </w:t>
      </w:r>
      <w:r w:rsidR="00D25E8F" w:rsidRPr="00CD4075">
        <w:rPr>
          <w:rFonts w:ascii="Times New Roman" w:eastAsia="Times New Roman" w:hAnsi="Times New Roman"/>
          <w:sz w:val="28"/>
          <w:szCs w:val="28"/>
          <w:lang w:eastAsia="ru-RU"/>
        </w:rPr>
        <w:t>540 165,1</w:t>
      </w:r>
      <w:r w:rsidRPr="00CD4075">
        <w:rPr>
          <w:rFonts w:ascii="Times New Roman" w:eastAsia="Times New Roman" w:hAnsi="Times New Roman"/>
          <w:sz w:val="28"/>
          <w:szCs w:val="28"/>
          <w:lang w:eastAsia="ru-RU"/>
        </w:rPr>
        <w:t xml:space="preserve"> </w:t>
      </w:r>
      <w:r w:rsidR="00D25E8F" w:rsidRPr="00CD4075">
        <w:rPr>
          <w:rFonts w:ascii="Times New Roman" w:eastAsia="Times New Roman" w:hAnsi="Times New Roman"/>
          <w:sz w:val="28"/>
          <w:szCs w:val="28"/>
          <w:lang w:eastAsia="ru-RU"/>
        </w:rPr>
        <w:t>тыс</w:t>
      </w:r>
      <w:r w:rsidRPr="00CD4075">
        <w:rPr>
          <w:rFonts w:ascii="Times New Roman" w:eastAsia="Times New Roman" w:hAnsi="Times New Roman"/>
          <w:sz w:val="28"/>
          <w:szCs w:val="28"/>
          <w:lang w:eastAsia="ru-RU"/>
        </w:rPr>
        <w:t>. рублей;</w:t>
      </w:r>
    </w:p>
    <w:p w14:paraId="5EA5F665" w14:textId="2CA71711" w:rsidR="008F0616" w:rsidRPr="00CD4075" w:rsidRDefault="008F0616" w:rsidP="002057D8">
      <w:pPr>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выплату заработной платы работникам муниципальных учреждений общего и дошкольного образования – 406</w:t>
      </w:r>
      <w:r w:rsidR="00E0674B" w:rsidRPr="00CD4075">
        <w:rPr>
          <w:rFonts w:ascii="Times New Roman" w:eastAsia="Times New Roman" w:hAnsi="Times New Roman"/>
          <w:sz w:val="28"/>
          <w:szCs w:val="28"/>
          <w:lang w:eastAsia="ru-RU"/>
        </w:rPr>
        <w:t> 696,6</w:t>
      </w:r>
      <w:r w:rsidRPr="00CD4075">
        <w:rPr>
          <w:rFonts w:ascii="Times New Roman" w:eastAsia="Times New Roman" w:hAnsi="Times New Roman"/>
          <w:sz w:val="28"/>
          <w:szCs w:val="28"/>
          <w:lang w:eastAsia="ru-RU"/>
        </w:rPr>
        <w:t xml:space="preserve"> млн. рублей;</w:t>
      </w:r>
    </w:p>
    <w:p w14:paraId="07D618F1" w14:textId="10CA50C5" w:rsidR="008F0616" w:rsidRPr="00CD4075" w:rsidRDefault="008F0616" w:rsidP="002057D8">
      <w:pPr>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другие первоочередные расходы, в том числе расходы на обеспечение деятельности многофункционального центра</w:t>
      </w:r>
      <w:r w:rsidR="000927AE" w:rsidRPr="00CD4075">
        <w:rPr>
          <w:rFonts w:ascii="Times New Roman" w:eastAsia="Times New Roman" w:hAnsi="Times New Roman"/>
          <w:sz w:val="28"/>
          <w:szCs w:val="28"/>
          <w:lang w:eastAsia="ru-RU"/>
        </w:rPr>
        <w:t xml:space="preserve"> предоставления государственных и муниципальных услуг</w:t>
      </w:r>
      <w:r w:rsidRPr="00CD4075">
        <w:rPr>
          <w:rFonts w:ascii="Times New Roman" w:eastAsia="Times New Roman" w:hAnsi="Times New Roman"/>
          <w:sz w:val="28"/>
          <w:szCs w:val="28"/>
          <w:lang w:eastAsia="ru-RU"/>
        </w:rPr>
        <w:t>, учреждений социальной сферы, отдельных органов государственной власти</w:t>
      </w:r>
      <w:r w:rsidR="00E0674B" w:rsidRPr="00CD4075">
        <w:rPr>
          <w:rFonts w:ascii="Times New Roman" w:eastAsia="Times New Roman" w:hAnsi="Times New Roman"/>
          <w:sz w:val="28"/>
          <w:szCs w:val="28"/>
          <w:lang w:eastAsia="ru-RU"/>
        </w:rPr>
        <w:t>.</w:t>
      </w:r>
    </w:p>
    <w:p w14:paraId="78C5B9AF" w14:textId="1C6D1255" w:rsidR="002543D6" w:rsidRPr="00CD4075" w:rsidRDefault="00E0674B" w:rsidP="00E07900">
      <w:pPr>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Кроме того, за счет перераспределения ранее утвержденных законом о бюджете бюджетных ассигнований произведено дополнительное увеличение первоочередных</w:t>
      </w:r>
      <w:r w:rsidR="00E07900" w:rsidRPr="00CD4075">
        <w:rPr>
          <w:rFonts w:ascii="Times New Roman" w:eastAsia="Times New Roman" w:hAnsi="Times New Roman"/>
          <w:sz w:val="28"/>
          <w:szCs w:val="28"/>
          <w:lang w:eastAsia="ru-RU"/>
        </w:rPr>
        <w:t xml:space="preserve"> и социально значимых расходов.</w:t>
      </w:r>
    </w:p>
    <w:p w14:paraId="6529A329" w14:textId="5D88802B" w:rsidR="009C583E" w:rsidRPr="00CD4075" w:rsidRDefault="000C624B" w:rsidP="002057D8">
      <w:pPr>
        <w:autoSpaceDE w:val="0"/>
        <w:autoSpaceDN w:val="0"/>
        <w:adjustRightInd w:val="0"/>
        <w:spacing w:after="0" w:line="240" w:lineRule="auto"/>
        <w:ind w:firstLine="709"/>
        <w:jc w:val="both"/>
        <w:rPr>
          <w:rFonts w:ascii="Times New Roman" w:eastAsia="Times New Roman" w:hAnsi="Times New Roman"/>
          <w:sz w:val="28"/>
          <w:szCs w:val="20"/>
          <w:lang w:eastAsia="ru-RU"/>
        </w:rPr>
      </w:pPr>
      <w:r w:rsidRPr="00CD4075">
        <w:rPr>
          <w:rFonts w:ascii="Times New Roman" w:eastAsia="Times New Roman" w:hAnsi="Times New Roman"/>
          <w:sz w:val="28"/>
          <w:szCs w:val="20"/>
          <w:lang w:eastAsia="ru-RU"/>
        </w:rPr>
        <w:t>Информация об основных изменениях объемов ресурсного обеспечения государственных программ области и непрограммных направлений деятельности</w:t>
      </w:r>
      <w:r w:rsidR="009C583E" w:rsidRPr="00CD4075">
        <w:rPr>
          <w:rFonts w:ascii="Times New Roman" w:eastAsia="Times New Roman" w:hAnsi="Times New Roman"/>
          <w:sz w:val="28"/>
          <w:szCs w:val="20"/>
          <w:lang w:eastAsia="ru-RU"/>
        </w:rPr>
        <w:t xml:space="preserve"> представлена в таблице 1.</w:t>
      </w:r>
    </w:p>
    <w:p w14:paraId="29D232D8" w14:textId="77777777" w:rsidR="000C624B" w:rsidRPr="00CD4075" w:rsidRDefault="000C624B" w:rsidP="000843A0">
      <w:pPr>
        <w:autoSpaceDE w:val="0"/>
        <w:autoSpaceDN w:val="0"/>
        <w:adjustRightInd w:val="0"/>
        <w:spacing w:after="0" w:line="240" w:lineRule="auto"/>
        <w:jc w:val="center"/>
        <w:rPr>
          <w:rFonts w:ascii="Times New Roman" w:eastAsia="Times New Roman" w:hAnsi="Times New Roman"/>
          <w:sz w:val="28"/>
          <w:szCs w:val="20"/>
          <w:lang w:eastAsia="ru-RU"/>
        </w:rPr>
      </w:pPr>
    </w:p>
    <w:p w14:paraId="07914D5E" w14:textId="77777777" w:rsidR="00D70A68" w:rsidRPr="00CD4075" w:rsidRDefault="00D70A68" w:rsidP="00D70A68">
      <w:pPr>
        <w:autoSpaceDE w:val="0"/>
        <w:autoSpaceDN w:val="0"/>
        <w:adjustRightInd w:val="0"/>
        <w:spacing w:after="0" w:line="240" w:lineRule="auto"/>
        <w:jc w:val="center"/>
        <w:rPr>
          <w:rFonts w:ascii="Times New Roman" w:hAnsi="Times New Roman"/>
          <w:sz w:val="28"/>
          <w:szCs w:val="28"/>
        </w:rPr>
      </w:pPr>
      <w:r w:rsidRPr="00CD4075">
        <w:rPr>
          <w:rFonts w:ascii="Times New Roman" w:hAnsi="Times New Roman"/>
          <w:sz w:val="28"/>
          <w:szCs w:val="28"/>
        </w:rPr>
        <w:t xml:space="preserve">Таблица 1. Изменение государственных программ </w:t>
      </w:r>
    </w:p>
    <w:p w14:paraId="6C51BAD4" w14:textId="77777777" w:rsidR="00D70A68" w:rsidRPr="00CD4075" w:rsidRDefault="00D70A68" w:rsidP="00D70A68">
      <w:pPr>
        <w:autoSpaceDE w:val="0"/>
        <w:autoSpaceDN w:val="0"/>
        <w:adjustRightInd w:val="0"/>
        <w:spacing w:after="0" w:line="240" w:lineRule="auto"/>
        <w:jc w:val="center"/>
        <w:rPr>
          <w:rFonts w:ascii="Times New Roman" w:hAnsi="Times New Roman"/>
          <w:sz w:val="28"/>
          <w:szCs w:val="28"/>
        </w:rPr>
      </w:pPr>
      <w:r w:rsidRPr="00CD4075">
        <w:rPr>
          <w:rFonts w:ascii="Times New Roman" w:hAnsi="Times New Roman"/>
          <w:sz w:val="28"/>
          <w:szCs w:val="28"/>
        </w:rPr>
        <w:t>Иркутской области и непрограммных расходов</w:t>
      </w:r>
    </w:p>
    <w:p w14:paraId="3C90B09E" w14:textId="77777777" w:rsidR="00351B6B" w:rsidRPr="00CD4075" w:rsidRDefault="00351B6B" w:rsidP="00D70A68">
      <w:pPr>
        <w:autoSpaceDE w:val="0"/>
        <w:autoSpaceDN w:val="0"/>
        <w:adjustRightInd w:val="0"/>
        <w:spacing w:after="0" w:line="240" w:lineRule="auto"/>
        <w:jc w:val="center"/>
        <w:rPr>
          <w:rFonts w:ascii="Times New Roman" w:hAnsi="Times New Roman"/>
          <w:sz w:val="28"/>
          <w:szCs w:val="28"/>
        </w:rPr>
      </w:pPr>
    </w:p>
    <w:p w14:paraId="15D46808" w14:textId="77777777" w:rsidR="00351B6B" w:rsidRPr="00CD4075" w:rsidRDefault="00351B6B" w:rsidP="00D70A68">
      <w:pPr>
        <w:autoSpaceDE w:val="0"/>
        <w:autoSpaceDN w:val="0"/>
        <w:adjustRightInd w:val="0"/>
        <w:spacing w:after="0" w:line="240" w:lineRule="auto"/>
        <w:jc w:val="center"/>
        <w:rPr>
          <w:rFonts w:ascii="Times New Roman" w:hAnsi="Times New Roman"/>
          <w:sz w:val="28"/>
          <w:szCs w:val="28"/>
        </w:rPr>
      </w:pPr>
    </w:p>
    <w:p w14:paraId="10A7AB17" w14:textId="77777777" w:rsidR="00351B6B" w:rsidRPr="00CD4075" w:rsidRDefault="00351B6B" w:rsidP="00D70A68">
      <w:pPr>
        <w:autoSpaceDE w:val="0"/>
        <w:autoSpaceDN w:val="0"/>
        <w:adjustRightInd w:val="0"/>
        <w:spacing w:after="0" w:line="240" w:lineRule="auto"/>
        <w:jc w:val="center"/>
        <w:rPr>
          <w:rFonts w:ascii="Times New Roman" w:hAnsi="Times New Roman"/>
          <w:sz w:val="28"/>
          <w:szCs w:val="28"/>
        </w:rPr>
      </w:pPr>
    </w:p>
    <w:p w14:paraId="16795340" w14:textId="77777777" w:rsidR="00D70A68" w:rsidRPr="00CD4075" w:rsidRDefault="00D70A68" w:rsidP="00D70A68">
      <w:pPr>
        <w:autoSpaceDE w:val="0"/>
        <w:autoSpaceDN w:val="0"/>
        <w:adjustRightInd w:val="0"/>
        <w:spacing w:after="0" w:line="240" w:lineRule="auto"/>
        <w:ind w:firstLine="720"/>
        <w:jc w:val="right"/>
        <w:rPr>
          <w:rFonts w:ascii="Times New Roman" w:eastAsia="Times New Roman" w:hAnsi="Times New Roman"/>
          <w:sz w:val="28"/>
          <w:szCs w:val="20"/>
          <w:lang w:eastAsia="ru-RU"/>
        </w:rPr>
      </w:pPr>
    </w:p>
    <w:tbl>
      <w:tblPr>
        <w:tblW w:w="10170" w:type="dxa"/>
        <w:tblInd w:w="93" w:type="dxa"/>
        <w:tblLayout w:type="fixed"/>
        <w:tblCellMar>
          <w:left w:w="57" w:type="dxa"/>
          <w:right w:w="57" w:type="dxa"/>
        </w:tblCellMar>
        <w:tblLook w:val="04A0" w:firstRow="1" w:lastRow="0" w:firstColumn="1" w:lastColumn="0" w:noHBand="0" w:noVBand="1"/>
      </w:tblPr>
      <w:tblGrid>
        <w:gridCol w:w="5776"/>
        <w:gridCol w:w="1559"/>
        <w:gridCol w:w="1418"/>
        <w:gridCol w:w="1417"/>
      </w:tblGrid>
      <w:tr w:rsidR="00D70A68" w:rsidRPr="00CD4075" w14:paraId="670B14F2" w14:textId="77777777" w:rsidTr="00D70A68">
        <w:trPr>
          <w:trHeight w:val="283"/>
          <w:tblHeader/>
        </w:trPr>
        <w:tc>
          <w:tcPr>
            <w:tcW w:w="5776" w:type="dxa"/>
            <w:vMerge w:val="restart"/>
            <w:tcBorders>
              <w:top w:val="single" w:sz="4" w:space="0" w:color="auto"/>
              <w:left w:val="single" w:sz="4" w:space="0" w:color="auto"/>
              <w:right w:val="single" w:sz="4" w:space="0" w:color="auto"/>
            </w:tcBorders>
            <w:shd w:val="clear" w:color="auto" w:fill="auto"/>
            <w:vAlign w:val="center"/>
          </w:tcPr>
          <w:p w14:paraId="477B77DF" w14:textId="77777777" w:rsidR="00D70A68" w:rsidRPr="00CD4075" w:rsidRDefault="00D70A68" w:rsidP="008640DB">
            <w:pPr>
              <w:spacing w:after="0" w:line="240" w:lineRule="auto"/>
              <w:jc w:val="center"/>
              <w:rPr>
                <w:rFonts w:ascii="Times New Roman" w:hAnsi="Times New Roman"/>
                <w:b/>
                <w:sz w:val="20"/>
                <w:szCs w:val="20"/>
              </w:rPr>
            </w:pPr>
            <w:r w:rsidRPr="00CD4075">
              <w:rPr>
                <w:rFonts w:ascii="Times New Roman" w:hAnsi="Times New Roman"/>
                <w:b/>
                <w:sz w:val="20"/>
                <w:szCs w:val="20"/>
              </w:rPr>
              <w:t xml:space="preserve">Наименование </w:t>
            </w:r>
          </w:p>
        </w:tc>
        <w:tc>
          <w:tcPr>
            <w:tcW w:w="4394" w:type="dxa"/>
            <w:gridSpan w:val="3"/>
            <w:tcBorders>
              <w:top w:val="single" w:sz="4" w:space="0" w:color="auto"/>
              <w:left w:val="nil"/>
              <w:bottom w:val="single" w:sz="4" w:space="0" w:color="auto"/>
              <w:right w:val="single" w:sz="4" w:space="0" w:color="auto"/>
            </w:tcBorders>
            <w:vAlign w:val="center"/>
          </w:tcPr>
          <w:p w14:paraId="66B273A3" w14:textId="77777777" w:rsidR="00D70A68" w:rsidRPr="00CD4075" w:rsidRDefault="00D70A68" w:rsidP="008640DB">
            <w:pPr>
              <w:spacing w:after="0" w:line="240" w:lineRule="auto"/>
              <w:jc w:val="center"/>
              <w:rPr>
                <w:rFonts w:ascii="Times New Roman" w:hAnsi="Times New Roman"/>
                <w:b/>
                <w:sz w:val="20"/>
                <w:szCs w:val="20"/>
              </w:rPr>
            </w:pPr>
            <w:r w:rsidRPr="00CD4075">
              <w:rPr>
                <w:rFonts w:ascii="Times New Roman" w:hAnsi="Times New Roman"/>
                <w:b/>
                <w:sz w:val="20"/>
                <w:szCs w:val="20"/>
              </w:rPr>
              <w:t>2016 год</w:t>
            </w:r>
          </w:p>
        </w:tc>
      </w:tr>
      <w:tr w:rsidR="00D70A68" w:rsidRPr="00CD4075" w14:paraId="012E4B5D" w14:textId="77777777" w:rsidTr="00351B6B">
        <w:trPr>
          <w:trHeight w:val="510"/>
          <w:tblHeader/>
        </w:trPr>
        <w:tc>
          <w:tcPr>
            <w:tcW w:w="5776" w:type="dxa"/>
            <w:vMerge/>
            <w:tcBorders>
              <w:left w:val="single" w:sz="4" w:space="0" w:color="auto"/>
              <w:bottom w:val="single" w:sz="4" w:space="0" w:color="auto"/>
              <w:right w:val="single" w:sz="4" w:space="0" w:color="auto"/>
            </w:tcBorders>
            <w:shd w:val="clear" w:color="auto" w:fill="auto"/>
            <w:vAlign w:val="center"/>
          </w:tcPr>
          <w:p w14:paraId="2F2F74DC" w14:textId="77777777" w:rsidR="00D70A68" w:rsidRPr="00CD4075" w:rsidRDefault="00D70A68" w:rsidP="008640DB">
            <w:pPr>
              <w:spacing w:after="0" w:line="240" w:lineRule="auto"/>
              <w:jc w:val="center"/>
              <w:rPr>
                <w:rFonts w:ascii="Times New Roman" w:hAnsi="Times New Roman"/>
                <w:b/>
                <w:sz w:val="20"/>
                <w:szCs w:val="20"/>
              </w:rPr>
            </w:pPr>
          </w:p>
        </w:tc>
        <w:tc>
          <w:tcPr>
            <w:tcW w:w="1559" w:type="dxa"/>
            <w:tcBorders>
              <w:top w:val="single" w:sz="4" w:space="0" w:color="auto"/>
              <w:left w:val="nil"/>
              <w:bottom w:val="single" w:sz="4" w:space="0" w:color="auto"/>
              <w:right w:val="single" w:sz="4" w:space="0" w:color="auto"/>
            </w:tcBorders>
            <w:vAlign w:val="center"/>
          </w:tcPr>
          <w:p w14:paraId="4AA2F9CF" w14:textId="77777777" w:rsidR="00D70A68" w:rsidRPr="00CD4075" w:rsidRDefault="00D70A68" w:rsidP="008640DB">
            <w:pPr>
              <w:spacing w:after="0" w:line="240" w:lineRule="auto"/>
              <w:jc w:val="center"/>
              <w:rPr>
                <w:rFonts w:ascii="Times New Roman" w:hAnsi="Times New Roman"/>
                <w:b/>
                <w:sz w:val="20"/>
                <w:szCs w:val="20"/>
              </w:rPr>
            </w:pPr>
            <w:r w:rsidRPr="00CD4075">
              <w:rPr>
                <w:rFonts w:ascii="Times New Roman" w:hAnsi="Times New Roman"/>
                <w:b/>
                <w:sz w:val="20"/>
                <w:szCs w:val="20"/>
              </w:rPr>
              <w:t>Закон</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9564487" w14:textId="77777777" w:rsidR="00D70A68" w:rsidRPr="00CD4075" w:rsidRDefault="00D70A68" w:rsidP="008640DB">
            <w:pPr>
              <w:spacing w:after="0" w:line="240" w:lineRule="auto"/>
              <w:jc w:val="center"/>
              <w:rPr>
                <w:rFonts w:ascii="Times New Roman" w:hAnsi="Times New Roman"/>
                <w:b/>
                <w:sz w:val="20"/>
                <w:szCs w:val="20"/>
              </w:rPr>
            </w:pPr>
            <w:r w:rsidRPr="00CD4075">
              <w:rPr>
                <w:rFonts w:ascii="Times New Roman" w:hAnsi="Times New Roman"/>
                <w:b/>
                <w:sz w:val="20"/>
                <w:szCs w:val="20"/>
              </w:rPr>
              <w:t>Проект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D8FD014" w14:textId="77777777" w:rsidR="00D70A68" w:rsidRPr="00CD4075" w:rsidRDefault="00D70A68" w:rsidP="008640DB">
            <w:pPr>
              <w:spacing w:after="0" w:line="240" w:lineRule="auto"/>
              <w:jc w:val="center"/>
              <w:rPr>
                <w:rFonts w:ascii="Times New Roman" w:hAnsi="Times New Roman"/>
                <w:b/>
                <w:sz w:val="20"/>
                <w:szCs w:val="20"/>
              </w:rPr>
            </w:pPr>
            <w:r w:rsidRPr="00CD4075">
              <w:rPr>
                <w:rFonts w:ascii="Times New Roman" w:hAnsi="Times New Roman"/>
                <w:b/>
                <w:sz w:val="20"/>
                <w:szCs w:val="20"/>
              </w:rPr>
              <w:t>Откл. от Закона</w:t>
            </w:r>
          </w:p>
        </w:tc>
      </w:tr>
      <w:tr w:rsidR="00D70A68" w:rsidRPr="00CD4075" w14:paraId="775C9E6A" w14:textId="77777777" w:rsidTr="00351B6B">
        <w:trPr>
          <w:trHeight w:val="283"/>
          <w:tblHeader/>
        </w:trPr>
        <w:tc>
          <w:tcPr>
            <w:tcW w:w="5776" w:type="dxa"/>
            <w:tcBorders>
              <w:top w:val="single" w:sz="4" w:space="0" w:color="auto"/>
              <w:left w:val="single" w:sz="4" w:space="0" w:color="auto"/>
              <w:bottom w:val="single" w:sz="4" w:space="0" w:color="auto"/>
              <w:right w:val="single" w:sz="4" w:space="0" w:color="auto"/>
            </w:tcBorders>
            <w:shd w:val="clear" w:color="auto" w:fill="auto"/>
            <w:vAlign w:val="center"/>
          </w:tcPr>
          <w:p w14:paraId="680DD5D2" w14:textId="77777777" w:rsidR="00D70A68" w:rsidRPr="00CD4075" w:rsidRDefault="00D70A68" w:rsidP="008640DB">
            <w:pPr>
              <w:spacing w:after="0" w:line="240" w:lineRule="auto"/>
              <w:jc w:val="center"/>
              <w:rPr>
                <w:rFonts w:ascii="Times New Roman" w:hAnsi="Times New Roman"/>
                <w:b/>
                <w:sz w:val="20"/>
                <w:szCs w:val="20"/>
              </w:rPr>
            </w:pPr>
            <w:r w:rsidRPr="00CD4075">
              <w:rPr>
                <w:rFonts w:ascii="Times New Roman" w:hAnsi="Times New Roman"/>
                <w:b/>
                <w:sz w:val="20"/>
                <w:szCs w:val="20"/>
              </w:rPr>
              <w:t>1</w:t>
            </w:r>
          </w:p>
        </w:tc>
        <w:tc>
          <w:tcPr>
            <w:tcW w:w="1559" w:type="dxa"/>
            <w:tcBorders>
              <w:top w:val="single" w:sz="4" w:space="0" w:color="auto"/>
              <w:left w:val="nil"/>
              <w:bottom w:val="single" w:sz="4" w:space="0" w:color="auto"/>
              <w:right w:val="single" w:sz="4" w:space="0" w:color="auto"/>
            </w:tcBorders>
            <w:vAlign w:val="center"/>
          </w:tcPr>
          <w:p w14:paraId="75D0CB7A" w14:textId="77777777" w:rsidR="00D70A68" w:rsidRPr="00CD4075" w:rsidRDefault="00D70A68" w:rsidP="008640DB">
            <w:pPr>
              <w:spacing w:after="0" w:line="240" w:lineRule="auto"/>
              <w:jc w:val="center"/>
              <w:rPr>
                <w:rFonts w:ascii="Times New Roman" w:hAnsi="Times New Roman"/>
                <w:b/>
                <w:sz w:val="20"/>
                <w:szCs w:val="20"/>
              </w:rPr>
            </w:pPr>
            <w:r w:rsidRPr="00CD4075">
              <w:rPr>
                <w:rFonts w:ascii="Times New Roman" w:hAnsi="Times New Roman"/>
                <w:b/>
                <w:sz w:val="20"/>
                <w:szCs w:val="20"/>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61B0C17" w14:textId="77777777" w:rsidR="00D70A68" w:rsidRPr="00CD4075" w:rsidRDefault="00D70A68" w:rsidP="008640DB">
            <w:pPr>
              <w:spacing w:after="0" w:line="240" w:lineRule="auto"/>
              <w:jc w:val="center"/>
              <w:rPr>
                <w:rFonts w:ascii="Times New Roman" w:hAnsi="Times New Roman"/>
                <w:b/>
                <w:sz w:val="20"/>
                <w:szCs w:val="20"/>
              </w:rPr>
            </w:pPr>
            <w:r w:rsidRPr="00CD4075">
              <w:rPr>
                <w:rFonts w:ascii="Times New Roman" w:hAnsi="Times New Roman"/>
                <w:b/>
                <w:sz w:val="20"/>
                <w:szCs w:val="20"/>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ABC977" w14:textId="77777777" w:rsidR="00D70A68" w:rsidRPr="00CD4075" w:rsidRDefault="00D70A68" w:rsidP="008640DB">
            <w:pPr>
              <w:spacing w:after="0" w:line="240" w:lineRule="auto"/>
              <w:jc w:val="center"/>
              <w:rPr>
                <w:rFonts w:ascii="Times New Roman" w:hAnsi="Times New Roman"/>
                <w:b/>
                <w:sz w:val="20"/>
                <w:szCs w:val="20"/>
              </w:rPr>
            </w:pPr>
            <w:r w:rsidRPr="00CD4075">
              <w:rPr>
                <w:rFonts w:ascii="Times New Roman" w:hAnsi="Times New Roman"/>
                <w:b/>
                <w:sz w:val="20"/>
                <w:szCs w:val="20"/>
              </w:rPr>
              <w:t>4</w:t>
            </w:r>
          </w:p>
        </w:tc>
      </w:tr>
      <w:tr w:rsidR="00D70A68" w:rsidRPr="00CD4075" w14:paraId="3082A9E9" w14:textId="77777777" w:rsidTr="00D70A68">
        <w:trPr>
          <w:trHeight w:val="188"/>
        </w:trPr>
        <w:tc>
          <w:tcPr>
            <w:tcW w:w="5776" w:type="dxa"/>
            <w:tcBorders>
              <w:top w:val="nil"/>
              <w:left w:val="single" w:sz="4" w:space="0" w:color="auto"/>
              <w:bottom w:val="single" w:sz="4" w:space="0" w:color="auto"/>
              <w:right w:val="single" w:sz="4" w:space="0" w:color="auto"/>
            </w:tcBorders>
            <w:shd w:val="clear" w:color="auto" w:fill="auto"/>
            <w:vAlign w:val="center"/>
            <w:hideMark/>
          </w:tcPr>
          <w:p w14:paraId="37362D96" w14:textId="77777777" w:rsidR="00D70A68" w:rsidRPr="00CD4075" w:rsidRDefault="00D70A68" w:rsidP="008640DB">
            <w:pPr>
              <w:spacing w:after="0" w:line="240" w:lineRule="auto"/>
              <w:rPr>
                <w:rFonts w:ascii="Times New Roman" w:hAnsi="Times New Roman"/>
                <w:bCs/>
                <w:sz w:val="20"/>
                <w:szCs w:val="20"/>
              </w:rPr>
            </w:pPr>
            <w:r w:rsidRPr="00CD4075">
              <w:rPr>
                <w:rFonts w:ascii="Times New Roman" w:hAnsi="Times New Roman"/>
                <w:bCs/>
                <w:sz w:val="20"/>
                <w:szCs w:val="20"/>
              </w:rPr>
              <w:t>«Развитие образования» на 2014 - 2018 годы</w:t>
            </w:r>
          </w:p>
        </w:tc>
        <w:tc>
          <w:tcPr>
            <w:tcW w:w="1559" w:type="dxa"/>
            <w:tcBorders>
              <w:top w:val="single" w:sz="4" w:space="0" w:color="auto"/>
              <w:left w:val="nil"/>
              <w:bottom w:val="single" w:sz="4" w:space="0" w:color="auto"/>
              <w:right w:val="single" w:sz="4" w:space="0" w:color="auto"/>
            </w:tcBorders>
            <w:vAlign w:val="center"/>
          </w:tcPr>
          <w:p w14:paraId="347FAEAE" w14:textId="77777777" w:rsidR="00D70A68" w:rsidRPr="00CD4075" w:rsidRDefault="00D70A68" w:rsidP="008640DB">
            <w:pPr>
              <w:spacing w:after="0" w:line="240" w:lineRule="auto"/>
              <w:jc w:val="right"/>
              <w:rPr>
                <w:rFonts w:ascii="Times New Roman" w:hAnsi="Times New Roman"/>
                <w:bCs/>
                <w:sz w:val="20"/>
                <w:szCs w:val="20"/>
              </w:rPr>
            </w:pPr>
            <w:r w:rsidRPr="00CD4075">
              <w:rPr>
                <w:rFonts w:ascii="Times New Roman" w:hAnsi="Times New Roman"/>
                <w:bCs/>
                <w:sz w:val="20"/>
                <w:szCs w:val="20"/>
              </w:rPr>
              <w:t>32 599 873,9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5D253A" w14:textId="77777777" w:rsidR="00D70A68" w:rsidRPr="00CD4075" w:rsidRDefault="00D70A68" w:rsidP="008640DB">
            <w:pPr>
              <w:spacing w:after="0" w:line="240" w:lineRule="auto"/>
              <w:jc w:val="right"/>
              <w:rPr>
                <w:rFonts w:ascii="Times New Roman" w:hAnsi="Times New Roman"/>
                <w:bCs/>
                <w:sz w:val="20"/>
                <w:szCs w:val="20"/>
              </w:rPr>
            </w:pPr>
            <w:r w:rsidRPr="00CD4075">
              <w:rPr>
                <w:rFonts w:ascii="Times New Roman" w:hAnsi="Times New Roman"/>
                <w:bCs/>
                <w:sz w:val="20"/>
                <w:szCs w:val="20"/>
              </w:rPr>
              <w:t>34 129 271,1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69D7A6" w14:textId="77777777" w:rsidR="00D70A68" w:rsidRPr="00CD4075" w:rsidRDefault="00D70A68" w:rsidP="008640DB">
            <w:pPr>
              <w:spacing w:after="0" w:line="240" w:lineRule="auto"/>
              <w:jc w:val="right"/>
              <w:rPr>
                <w:rFonts w:ascii="Times New Roman" w:hAnsi="Times New Roman"/>
                <w:bCs/>
                <w:sz w:val="20"/>
                <w:szCs w:val="20"/>
              </w:rPr>
            </w:pPr>
            <w:r w:rsidRPr="00CD4075">
              <w:rPr>
                <w:rFonts w:ascii="Times New Roman" w:hAnsi="Times New Roman"/>
                <w:bCs/>
                <w:sz w:val="20"/>
                <w:szCs w:val="20"/>
              </w:rPr>
              <w:t>1 529 397,2</w:t>
            </w:r>
          </w:p>
        </w:tc>
      </w:tr>
      <w:tr w:rsidR="00D70A68" w:rsidRPr="00CD4075" w14:paraId="70ABA73D" w14:textId="77777777" w:rsidTr="00D70A68">
        <w:trPr>
          <w:trHeight w:val="283"/>
        </w:trPr>
        <w:tc>
          <w:tcPr>
            <w:tcW w:w="5776" w:type="dxa"/>
            <w:tcBorders>
              <w:top w:val="nil"/>
              <w:left w:val="single" w:sz="4" w:space="0" w:color="auto"/>
              <w:bottom w:val="single" w:sz="4" w:space="0" w:color="auto"/>
              <w:right w:val="single" w:sz="4" w:space="0" w:color="auto"/>
            </w:tcBorders>
            <w:shd w:val="clear" w:color="auto" w:fill="auto"/>
            <w:vAlign w:val="center"/>
            <w:hideMark/>
          </w:tcPr>
          <w:p w14:paraId="1FBD28BD" w14:textId="77777777" w:rsidR="00D70A68" w:rsidRPr="00CD4075" w:rsidRDefault="00D70A68" w:rsidP="008640DB">
            <w:pPr>
              <w:spacing w:after="0" w:line="240" w:lineRule="auto"/>
              <w:rPr>
                <w:rFonts w:ascii="Times New Roman" w:hAnsi="Times New Roman"/>
                <w:bCs/>
                <w:sz w:val="20"/>
                <w:szCs w:val="20"/>
              </w:rPr>
            </w:pPr>
            <w:r w:rsidRPr="00CD4075">
              <w:rPr>
                <w:rFonts w:ascii="Times New Roman" w:hAnsi="Times New Roman"/>
                <w:bCs/>
                <w:sz w:val="20"/>
                <w:szCs w:val="20"/>
              </w:rPr>
              <w:t>«Развитие здравоохранения» на 2014 - 2020 годы</w:t>
            </w:r>
          </w:p>
        </w:tc>
        <w:tc>
          <w:tcPr>
            <w:tcW w:w="1559" w:type="dxa"/>
            <w:tcBorders>
              <w:top w:val="single" w:sz="4" w:space="0" w:color="auto"/>
              <w:left w:val="nil"/>
              <w:bottom w:val="single" w:sz="4" w:space="0" w:color="auto"/>
              <w:right w:val="single" w:sz="4" w:space="0" w:color="auto"/>
            </w:tcBorders>
            <w:vAlign w:val="center"/>
          </w:tcPr>
          <w:p w14:paraId="36D08D03" w14:textId="77777777" w:rsidR="00D70A68" w:rsidRPr="00CD4075" w:rsidRDefault="00D70A68" w:rsidP="008640DB">
            <w:pPr>
              <w:spacing w:after="0" w:line="240" w:lineRule="auto"/>
              <w:jc w:val="right"/>
              <w:rPr>
                <w:rFonts w:ascii="Times New Roman" w:hAnsi="Times New Roman"/>
                <w:bCs/>
                <w:sz w:val="20"/>
                <w:szCs w:val="20"/>
              </w:rPr>
            </w:pPr>
            <w:r w:rsidRPr="00CD4075">
              <w:rPr>
                <w:rFonts w:ascii="Times New Roman" w:hAnsi="Times New Roman"/>
                <w:bCs/>
                <w:sz w:val="20"/>
                <w:szCs w:val="20"/>
              </w:rPr>
              <w:t>24 790 300,9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9BE8853" w14:textId="77777777" w:rsidR="00D70A68" w:rsidRPr="00CD4075" w:rsidRDefault="00D70A68" w:rsidP="008640DB">
            <w:pPr>
              <w:spacing w:after="0" w:line="240" w:lineRule="auto"/>
              <w:jc w:val="right"/>
              <w:rPr>
                <w:rFonts w:ascii="Times New Roman" w:hAnsi="Times New Roman"/>
                <w:bCs/>
                <w:sz w:val="20"/>
                <w:szCs w:val="20"/>
              </w:rPr>
            </w:pPr>
            <w:r w:rsidRPr="00CD4075">
              <w:rPr>
                <w:rFonts w:ascii="Times New Roman" w:hAnsi="Times New Roman"/>
                <w:bCs/>
                <w:sz w:val="20"/>
                <w:szCs w:val="20"/>
              </w:rPr>
              <w:t>25 274 799,0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D80C8FF" w14:textId="77777777" w:rsidR="00D70A68" w:rsidRPr="00CD4075" w:rsidRDefault="00D70A68" w:rsidP="008640DB">
            <w:pPr>
              <w:spacing w:after="0" w:line="240" w:lineRule="auto"/>
              <w:jc w:val="right"/>
              <w:rPr>
                <w:rFonts w:ascii="Times New Roman" w:hAnsi="Times New Roman"/>
                <w:bCs/>
                <w:sz w:val="20"/>
                <w:szCs w:val="20"/>
              </w:rPr>
            </w:pPr>
            <w:r w:rsidRPr="00CD4075">
              <w:rPr>
                <w:rFonts w:ascii="Times New Roman" w:hAnsi="Times New Roman"/>
                <w:bCs/>
                <w:sz w:val="20"/>
                <w:szCs w:val="20"/>
              </w:rPr>
              <w:t>484 498,1</w:t>
            </w:r>
          </w:p>
        </w:tc>
      </w:tr>
      <w:tr w:rsidR="00D70A68" w:rsidRPr="00CD4075" w14:paraId="18DB398C" w14:textId="77777777" w:rsidTr="00351B6B">
        <w:trPr>
          <w:trHeight w:val="157"/>
        </w:trPr>
        <w:tc>
          <w:tcPr>
            <w:tcW w:w="5776" w:type="dxa"/>
            <w:tcBorders>
              <w:top w:val="nil"/>
              <w:left w:val="single" w:sz="4" w:space="0" w:color="auto"/>
              <w:bottom w:val="single" w:sz="4" w:space="0" w:color="auto"/>
              <w:right w:val="single" w:sz="4" w:space="0" w:color="auto"/>
            </w:tcBorders>
            <w:shd w:val="clear" w:color="auto" w:fill="auto"/>
            <w:vAlign w:val="center"/>
            <w:hideMark/>
          </w:tcPr>
          <w:p w14:paraId="043BCFBE" w14:textId="77777777" w:rsidR="00D70A68" w:rsidRPr="00CD4075" w:rsidRDefault="00D70A68" w:rsidP="008640DB">
            <w:pPr>
              <w:spacing w:after="0" w:line="240" w:lineRule="auto"/>
              <w:rPr>
                <w:rFonts w:ascii="Times New Roman" w:hAnsi="Times New Roman"/>
                <w:bCs/>
                <w:sz w:val="20"/>
                <w:szCs w:val="20"/>
              </w:rPr>
            </w:pPr>
            <w:r w:rsidRPr="00CD4075">
              <w:rPr>
                <w:rFonts w:ascii="Times New Roman" w:hAnsi="Times New Roman"/>
                <w:bCs/>
                <w:sz w:val="20"/>
                <w:szCs w:val="20"/>
              </w:rPr>
              <w:t>«Социальная поддержка населения» на 2014 - 2018 годы</w:t>
            </w:r>
          </w:p>
        </w:tc>
        <w:tc>
          <w:tcPr>
            <w:tcW w:w="1559" w:type="dxa"/>
            <w:tcBorders>
              <w:top w:val="single" w:sz="4" w:space="0" w:color="auto"/>
              <w:left w:val="nil"/>
              <w:bottom w:val="single" w:sz="4" w:space="0" w:color="auto"/>
              <w:right w:val="single" w:sz="4" w:space="0" w:color="auto"/>
            </w:tcBorders>
            <w:vAlign w:val="center"/>
          </w:tcPr>
          <w:p w14:paraId="059D53D0" w14:textId="77777777" w:rsidR="00D70A68" w:rsidRPr="00CD4075" w:rsidRDefault="00D70A68" w:rsidP="00351B6B">
            <w:pPr>
              <w:spacing w:after="0" w:line="240" w:lineRule="auto"/>
              <w:jc w:val="right"/>
              <w:rPr>
                <w:rFonts w:ascii="Times New Roman" w:eastAsia="Times New Roman" w:hAnsi="Times New Roman"/>
                <w:sz w:val="20"/>
                <w:szCs w:val="20"/>
                <w:lang w:eastAsia="ru-RU"/>
              </w:rPr>
            </w:pPr>
            <w:r w:rsidRPr="00CD4075">
              <w:rPr>
                <w:rFonts w:ascii="Times New Roman" w:eastAsia="Times New Roman" w:hAnsi="Times New Roman"/>
                <w:sz w:val="20"/>
                <w:szCs w:val="20"/>
                <w:lang w:eastAsia="ru-RU"/>
              </w:rPr>
              <w:t>20 455 913,5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FA51758" w14:textId="77777777" w:rsidR="00D70A68" w:rsidRPr="00CD4075" w:rsidRDefault="00D70A68" w:rsidP="00351B6B">
            <w:pPr>
              <w:spacing w:after="0" w:line="240" w:lineRule="auto"/>
              <w:jc w:val="right"/>
              <w:rPr>
                <w:rFonts w:ascii="Times New Roman" w:eastAsia="Times New Roman" w:hAnsi="Times New Roman"/>
                <w:sz w:val="20"/>
                <w:szCs w:val="20"/>
                <w:lang w:eastAsia="ru-RU"/>
              </w:rPr>
            </w:pPr>
            <w:r w:rsidRPr="00CD4075">
              <w:rPr>
                <w:rFonts w:ascii="Times New Roman" w:eastAsia="Times New Roman" w:hAnsi="Times New Roman"/>
                <w:sz w:val="20"/>
                <w:szCs w:val="20"/>
                <w:lang w:eastAsia="ru-RU"/>
              </w:rPr>
              <w:t>21 441 018,5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B7D816D" w14:textId="77777777" w:rsidR="00D70A68" w:rsidRPr="00CD4075" w:rsidRDefault="00D70A68" w:rsidP="00351B6B">
            <w:pPr>
              <w:spacing w:after="0" w:line="240" w:lineRule="auto"/>
              <w:jc w:val="right"/>
              <w:rPr>
                <w:rFonts w:ascii="Times New Roman" w:eastAsia="Times New Roman" w:hAnsi="Times New Roman"/>
                <w:sz w:val="20"/>
                <w:szCs w:val="20"/>
                <w:lang w:eastAsia="ru-RU"/>
              </w:rPr>
            </w:pPr>
            <w:r w:rsidRPr="00CD4075">
              <w:rPr>
                <w:rFonts w:ascii="Times New Roman" w:eastAsia="Times New Roman" w:hAnsi="Times New Roman"/>
                <w:sz w:val="20"/>
                <w:szCs w:val="20"/>
                <w:lang w:eastAsia="ru-RU"/>
              </w:rPr>
              <w:t>985 105,0</w:t>
            </w:r>
          </w:p>
        </w:tc>
      </w:tr>
      <w:tr w:rsidR="00D70A68" w:rsidRPr="00CD4075" w14:paraId="6882E5BC" w14:textId="77777777" w:rsidTr="00D70A68">
        <w:trPr>
          <w:trHeight w:val="283"/>
        </w:trPr>
        <w:tc>
          <w:tcPr>
            <w:tcW w:w="5776" w:type="dxa"/>
            <w:tcBorders>
              <w:top w:val="nil"/>
              <w:left w:val="single" w:sz="4" w:space="0" w:color="auto"/>
              <w:bottom w:val="single" w:sz="4" w:space="0" w:color="auto"/>
              <w:right w:val="single" w:sz="4" w:space="0" w:color="auto"/>
            </w:tcBorders>
            <w:shd w:val="clear" w:color="auto" w:fill="auto"/>
            <w:vAlign w:val="center"/>
            <w:hideMark/>
          </w:tcPr>
          <w:p w14:paraId="2D3B6895" w14:textId="77777777" w:rsidR="00D70A68" w:rsidRPr="00CD4075" w:rsidRDefault="00D70A68" w:rsidP="008640DB">
            <w:pPr>
              <w:spacing w:after="0" w:line="240" w:lineRule="auto"/>
              <w:rPr>
                <w:rFonts w:ascii="Times New Roman" w:eastAsia="Times New Roman" w:hAnsi="Times New Roman"/>
                <w:sz w:val="20"/>
                <w:szCs w:val="20"/>
                <w:lang w:eastAsia="ru-RU"/>
              </w:rPr>
            </w:pPr>
            <w:r w:rsidRPr="00CD4075">
              <w:rPr>
                <w:rFonts w:ascii="Times New Roman" w:eastAsia="Times New Roman" w:hAnsi="Times New Roman"/>
                <w:sz w:val="20"/>
                <w:szCs w:val="20"/>
                <w:lang w:eastAsia="ru-RU"/>
              </w:rPr>
              <w:t xml:space="preserve">«Развитие </w:t>
            </w:r>
            <w:proofErr w:type="gramStart"/>
            <w:r w:rsidRPr="00CD4075">
              <w:rPr>
                <w:rFonts w:ascii="Times New Roman" w:eastAsia="Times New Roman" w:hAnsi="Times New Roman"/>
                <w:sz w:val="20"/>
                <w:szCs w:val="20"/>
                <w:lang w:eastAsia="ru-RU"/>
              </w:rPr>
              <w:t>физической</w:t>
            </w:r>
            <w:proofErr w:type="gramEnd"/>
            <w:r w:rsidRPr="00CD4075">
              <w:rPr>
                <w:rFonts w:ascii="Times New Roman" w:eastAsia="Times New Roman" w:hAnsi="Times New Roman"/>
                <w:sz w:val="20"/>
                <w:szCs w:val="20"/>
                <w:lang w:eastAsia="ru-RU"/>
              </w:rPr>
              <w:t xml:space="preserve"> культуры и спорта» на 2014 - 2018 годы</w:t>
            </w:r>
          </w:p>
        </w:tc>
        <w:tc>
          <w:tcPr>
            <w:tcW w:w="1559" w:type="dxa"/>
            <w:tcBorders>
              <w:top w:val="single" w:sz="4" w:space="0" w:color="auto"/>
              <w:left w:val="nil"/>
              <w:bottom w:val="single" w:sz="4" w:space="0" w:color="auto"/>
              <w:right w:val="single" w:sz="4" w:space="0" w:color="auto"/>
            </w:tcBorders>
            <w:vAlign w:val="center"/>
          </w:tcPr>
          <w:p w14:paraId="5B27E2DC" w14:textId="77777777" w:rsidR="00D70A68" w:rsidRPr="00CD4075" w:rsidRDefault="00D70A68" w:rsidP="008640DB">
            <w:pPr>
              <w:spacing w:after="0" w:line="240" w:lineRule="auto"/>
              <w:jc w:val="right"/>
              <w:rPr>
                <w:rFonts w:ascii="Times New Roman" w:hAnsi="Times New Roman"/>
                <w:sz w:val="20"/>
                <w:szCs w:val="20"/>
              </w:rPr>
            </w:pPr>
            <w:r w:rsidRPr="00CD4075">
              <w:rPr>
                <w:rFonts w:ascii="Times New Roman" w:hAnsi="Times New Roman"/>
                <w:sz w:val="20"/>
                <w:szCs w:val="20"/>
              </w:rPr>
              <w:t>397 161,6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436FDBF" w14:textId="77777777" w:rsidR="00D70A68" w:rsidRPr="00CD4075" w:rsidRDefault="00D70A68" w:rsidP="008640DB">
            <w:pPr>
              <w:spacing w:after="0" w:line="240" w:lineRule="auto"/>
              <w:jc w:val="right"/>
              <w:rPr>
                <w:rFonts w:ascii="Times New Roman" w:hAnsi="Times New Roman"/>
                <w:sz w:val="20"/>
                <w:szCs w:val="20"/>
              </w:rPr>
            </w:pPr>
            <w:r w:rsidRPr="00CD4075">
              <w:rPr>
                <w:rFonts w:ascii="Times New Roman" w:hAnsi="Times New Roman"/>
                <w:sz w:val="20"/>
                <w:szCs w:val="20"/>
              </w:rPr>
              <w:t>456 452,0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CB14A79" w14:textId="77777777" w:rsidR="00D70A68" w:rsidRPr="00CD4075" w:rsidRDefault="00D70A68" w:rsidP="008640DB">
            <w:pPr>
              <w:spacing w:after="0" w:line="240" w:lineRule="auto"/>
              <w:jc w:val="right"/>
              <w:rPr>
                <w:rFonts w:ascii="Times New Roman" w:hAnsi="Times New Roman"/>
                <w:sz w:val="20"/>
                <w:szCs w:val="20"/>
              </w:rPr>
            </w:pPr>
            <w:r w:rsidRPr="00CD4075">
              <w:rPr>
                <w:rFonts w:ascii="Times New Roman" w:hAnsi="Times New Roman"/>
                <w:sz w:val="20"/>
                <w:szCs w:val="20"/>
              </w:rPr>
              <w:t>59 290,4</w:t>
            </w:r>
          </w:p>
        </w:tc>
      </w:tr>
      <w:tr w:rsidR="00D70A68" w:rsidRPr="00CD4075" w14:paraId="48BEE280" w14:textId="77777777" w:rsidTr="00D70A68">
        <w:trPr>
          <w:trHeight w:val="283"/>
        </w:trPr>
        <w:tc>
          <w:tcPr>
            <w:tcW w:w="5776" w:type="dxa"/>
            <w:tcBorders>
              <w:top w:val="nil"/>
              <w:left w:val="single" w:sz="4" w:space="0" w:color="auto"/>
              <w:bottom w:val="single" w:sz="4" w:space="0" w:color="auto"/>
              <w:right w:val="single" w:sz="4" w:space="0" w:color="auto"/>
            </w:tcBorders>
            <w:shd w:val="clear" w:color="auto" w:fill="auto"/>
            <w:vAlign w:val="center"/>
            <w:hideMark/>
          </w:tcPr>
          <w:p w14:paraId="00B45F27" w14:textId="77777777" w:rsidR="00D70A68" w:rsidRPr="00CD4075" w:rsidRDefault="00D70A68" w:rsidP="008640DB">
            <w:pPr>
              <w:spacing w:after="0" w:line="240" w:lineRule="auto"/>
              <w:rPr>
                <w:rFonts w:ascii="Times New Roman" w:eastAsia="Times New Roman" w:hAnsi="Times New Roman"/>
                <w:sz w:val="20"/>
                <w:szCs w:val="20"/>
                <w:lang w:eastAsia="ru-RU"/>
              </w:rPr>
            </w:pPr>
            <w:r w:rsidRPr="00CD4075">
              <w:rPr>
                <w:rFonts w:ascii="Times New Roman" w:eastAsia="Times New Roman" w:hAnsi="Times New Roman"/>
                <w:sz w:val="20"/>
                <w:szCs w:val="20"/>
                <w:lang w:eastAsia="ru-RU"/>
              </w:rPr>
              <w:t>«Развитие культуры» на 2014 - 2018 годы</w:t>
            </w:r>
          </w:p>
        </w:tc>
        <w:tc>
          <w:tcPr>
            <w:tcW w:w="1559" w:type="dxa"/>
            <w:tcBorders>
              <w:top w:val="single" w:sz="4" w:space="0" w:color="auto"/>
              <w:left w:val="nil"/>
              <w:bottom w:val="single" w:sz="4" w:space="0" w:color="auto"/>
              <w:right w:val="single" w:sz="4" w:space="0" w:color="auto"/>
            </w:tcBorders>
            <w:vAlign w:val="center"/>
          </w:tcPr>
          <w:p w14:paraId="22B30654" w14:textId="77777777" w:rsidR="00D70A68" w:rsidRPr="00CD4075" w:rsidRDefault="00D70A68" w:rsidP="008640DB">
            <w:pPr>
              <w:spacing w:after="0" w:line="240" w:lineRule="auto"/>
              <w:jc w:val="right"/>
              <w:rPr>
                <w:rFonts w:ascii="Times New Roman" w:hAnsi="Times New Roman"/>
                <w:sz w:val="20"/>
                <w:szCs w:val="20"/>
              </w:rPr>
            </w:pPr>
            <w:r w:rsidRPr="00CD4075">
              <w:rPr>
                <w:rFonts w:ascii="Times New Roman" w:hAnsi="Times New Roman"/>
                <w:sz w:val="20"/>
                <w:szCs w:val="20"/>
              </w:rPr>
              <w:t>1 340 174,1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9068FF8" w14:textId="77777777" w:rsidR="00D70A68" w:rsidRPr="00CD4075" w:rsidRDefault="00D70A68" w:rsidP="008640DB">
            <w:pPr>
              <w:spacing w:after="0" w:line="240" w:lineRule="auto"/>
              <w:jc w:val="right"/>
              <w:rPr>
                <w:rFonts w:ascii="Times New Roman" w:hAnsi="Times New Roman"/>
                <w:sz w:val="20"/>
                <w:szCs w:val="20"/>
              </w:rPr>
            </w:pPr>
            <w:r w:rsidRPr="00CD4075">
              <w:rPr>
                <w:rFonts w:ascii="Times New Roman" w:hAnsi="Times New Roman"/>
                <w:sz w:val="20"/>
                <w:szCs w:val="20"/>
              </w:rPr>
              <w:t>1 359 121,1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CDFF11" w14:textId="77777777" w:rsidR="00D70A68" w:rsidRPr="00CD4075" w:rsidRDefault="00D70A68" w:rsidP="008640DB">
            <w:pPr>
              <w:spacing w:after="0" w:line="240" w:lineRule="auto"/>
              <w:jc w:val="right"/>
              <w:rPr>
                <w:rFonts w:ascii="Times New Roman" w:hAnsi="Times New Roman"/>
                <w:sz w:val="20"/>
                <w:szCs w:val="20"/>
              </w:rPr>
            </w:pPr>
            <w:r w:rsidRPr="00CD4075">
              <w:rPr>
                <w:rFonts w:ascii="Times New Roman" w:hAnsi="Times New Roman"/>
                <w:sz w:val="20"/>
                <w:szCs w:val="20"/>
              </w:rPr>
              <w:t>18 947,0</w:t>
            </w:r>
          </w:p>
        </w:tc>
      </w:tr>
      <w:tr w:rsidR="00D70A68" w:rsidRPr="00CD4075" w14:paraId="483BE7CC" w14:textId="77777777" w:rsidTr="00D70A68">
        <w:trPr>
          <w:trHeight w:val="283"/>
        </w:trPr>
        <w:tc>
          <w:tcPr>
            <w:tcW w:w="5776" w:type="dxa"/>
            <w:tcBorders>
              <w:top w:val="nil"/>
              <w:left w:val="single" w:sz="4" w:space="0" w:color="auto"/>
              <w:bottom w:val="single" w:sz="4" w:space="0" w:color="auto"/>
              <w:right w:val="single" w:sz="4" w:space="0" w:color="auto"/>
            </w:tcBorders>
            <w:shd w:val="clear" w:color="auto" w:fill="auto"/>
            <w:vAlign w:val="center"/>
            <w:hideMark/>
          </w:tcPr>
          <w:p w14:paraId="5E043299" w14:textId="77777777" w:rsidR="00D70A68" w:rsidRPr="00CD4075" w:rsidRDefault="00D70A68" w:rsidP="008640DB">
            <w:pPr>
              <w:spacing w:after="0" w:line="240" w:lineRule="auto"/>
              <w:rPr>
                <w:rFonts w:ascii="Times New Roman" w:eastAsia="Times New Roman" w:hAnsi="Times New Roman"/>
                <w:sz w:val="20"/>
                <w:szCs w:val="20"/>
                <w:lang w:eastAsia="ru-RU"/>
              </w:rPr>
            </w:pPr>
            <w:r w:rsidRPr="00CD4075">
              <w:rPr>
                <w:rFonts w:ascii="Times New Roman" w:eastAsia="Times New Roman" w:hAnsi="Times New Roman"/>
                <w:sz w:val="20"/>
                <w:szCs w:val="20"/>
                <w:lang w:eastAsia="ru-RU"/>
              </w:rPr>
              <w:t>«Молодежная политика» на 2014 - 2018 годы</w:t>
            </w:r>
          </w:p>
        </w:tc>
        <w:tc>
          <w:tcPr>
            <w:tcW w:w="1559" w:type="dxa"/>
            <w:tcBorders>
              <w:top w:val="single" w:sz="4" w:space="0" w:color="auto"/>
              <w:left w:val="nil"/>
              <w:bottom w:val="single" w:sz="4" w:space="0" w:color="auto"/>
              <w:right w:val="single" w:sz="4" w:space="0" w:color="auto"/>
            </w:tcBorders>
            <w:vAlign w:val="center"/>
          </w:tcPr>
          <w:p w14:paraId="6215F936" w14:textId="77777777" w:rsidR="00D70A68" w:rsidRPr="00CD4075" w:rsidRDefault="00D70A68" w:rsidP="008640DB">
            <w:pPr>
              <w:spacing w:after="0" w:line="240" w:lineRule="auto"/>
              <w:jc w:val="right"/>
              <w:rPr>
                <w:rFonts w:ascii="Times New Roman" w:hAnsi="Times New Roman"/>
                <w:sz w:val="20"/>
                <w:szCs w:val="20"/>
              </w:rPr>
            </w:pPr>
            <w:r w:rsidRPr="00CD4075">
              <w:rPr>
                <w:rFonts w:ascii="Times New Roman" w:hAnsi="Times New Roman"/>
                <w:sz w:val="20"/>
                <w:szCs w:val="20"/>
              </w:rPr>
              <w:t>103 291,5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0068076" w14:textId="77777777" w:rsidR="00D70A68" w:rsidRPr="00CD4075" w:rsidRDefault="00D70A68" w:rsidP="008640DB">
            <w:pPr>
              <w:spacing w:after="0" w:line="240" w:lineRule="auto"/>
              <w:jc w:val="right"/>
              <w:rPr>
                <w:rFonts w:ascii="Times New Roman" w:hAnsi="Times New Roman"/>
                <w:sz w:val="20"/>
                <w:szCs w:val="20"/>
              </w:rPr>
            </w:pPr>
            <w:r w:rsidRPr="00CD4075">
              <w:rPr>
                <w:rFonts w:ascii="Times New Roman" w:hAnsi="Times New Roman"/>
                <w:sz w:val="20"/>
                <w:szCs w:val="20"/>
              </w:rPr>
              <w:t>106 308,8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7ADB4D" w14:textId="77777777" w:rsidR="00D70A68" w:rsidRPr="00CD4075" w:rsidRDefault="00D70A68" w:rsidP="008640DB">
            <w:pPr>
              <w:spacing w:after="0" w:line="240" w:lineRule="auto"/>
              <w:jc w:val="right"/>
              <w:rPr>
                <w:rFonts w:ascii="Times New Roman" w:hAnsi="Times New Roman"/>
                <w:sz w:val="20"/>
                <w:szCs w:val="20"/>
              </w:rPr>
            </w:pPr>
            <w:r w:rsidRPr="00CD4075">
              <w:rPr>
                <w:rFonts w:ascii="Times New Roman" w:hAnsi="Times New Roman"/>
                <w:sz w:val="20"/>
                <w:szCs w:val="20"/>
              </w:rPr>
              <w:t>3 017,3</w:t>
            </w:r>
          </w:p>
        </w:tc>
      </w:tr>
      <w:tr w:rsidR="00D70A68" w:rsidRPr="00CD4075" w14:paraId="61025344" w14:textId="77777777" w:rsidTr="00D70A68">
        <w:trPr>
          <w:trHeight w:val="283"/>
        </w:trPr>
        <w:tc>
          <w:tcPr>
            <w:tcW w:w="5776" w:type="dxa"/>
            <w:tcBorders>
              <w:top w:val="nil"/>
              <w:left w:val="single" w:sz="4" w:space="0" w:color="auto"/>
              <w:bottom w:val="single" w:sz="4" w:space="0" w:color="auto"/>
              <w:right w:val="single" w:sz="4" w:space="0" w:color="auto"/>
            </w:tcBorders>
            <w:shd w:val="clear" w:color="auto" w:fill="auto"/>
            <w:vAlign w:val="center"/>
            <w:hideMark/>
          </w:tcPr>
          <w:p w14:paraId="3D3867E7" w14:textId="77777777" w:rsidR="00D70A68" w:rsidRPr="00CD4075" w:rsidRDefault="00D70A68" w:rsidP="008640DB">
            <w:pPr>
              <w:spacing w:after="0" w:line="240" w:lineRule="auto"/>
              <w:rPr>
                <w:rFonts w:ascii="Times New Roman" w:eastAsia="Times New Roman" w:hAnsi="Times New Roman"/>
                <w:sz w:val="20"/>
                <w:szCs w:val="20"/>
                <w:lang w:eastAsia="ru-RU"/>
              </w:rPr>
            </w:pPr>
            <w:r w:rsidRPr="00CD4075">
              <w:rPr>
                <w:rFonts w:ascii="Times New Roman" w:eastAsia="Times New Roman" w:hAnsi="Times New Roman"/>
                <w:sz w:val="20"/>
                <w:szCs w:val="20"/>
                <w:lang w:eastAsia="ru-RU"/>
              </w:rPr>
              <w:t>«Труд и занятость» на 2014 - 2018 годы</w:t>
            </w:r>
          </w:p>
        </w:tc>
        <w:tc>
          <w:tcPr>
            <w:tcW w:w="1559" w:type="dxa"/>
            <w:tcBorders>
              <w:top w:val="single" w:sz="4" w:space="0" w:color="auto"/>
              <w:left w:val="nil"/>
              <w:bottom w:val="single" w:sz="4" w:space="0" w:color="auto"/>
              <w:right w:val="single" w:sz="4" w:space="0" w:color="auto"/>
            </w:tcBorders>
            <w:vAlign w:val="center"/>
          </w:tcPr>
          <w:p w14:paraId="37F6D4AC" w14:textId="77777777" w:rsidR="00D70A68" w:rsidRPr="00CD4075" w:rsidRDefault="00D70A68" w:rsidP="008640DB">
            <w:pPr>
              <w:spacing w:after="0" w:line="240" w:lineRule="auto"/>
              <w:jc w:val="right"/>
              <w:rPr>
                <w:rFonts w:ascii="Times New Roman" w:hAnsi="Times New Roman"/>
                <w:sz w:val="20"/>
                <w:szCs w:val="20"/>
              </w:rPr>
            </w:pPr>
            <w:r w:rsidRPr="00CD4075">
              <w:rPr>
                <w:rFonts w:ascii="Times New Roman" w:hAnsi="Times New Roman"/>
                <w:sz w:val="20"/>
                <w:szCs w:val="20"/>
              </w:rPr>
              <w:t>1 409 341,4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499677" w14:textId="77777777" w:rsidR="00D70A68" w:rsidRPr="00CD4075" w:rsidRDefault="00D70A68" w:rsidP="008640DB">
            <w:pPr>
              <w:spacing w:after="0" w:line="240" w:lineRule="auto"/>
              <w:jc w:val="right"/>
              <w:rPr>
                <w:rFonts w:ascii="Times New Roman" w:hAnsi="Times New Roman"/>
                <w:sz w:val="20"/>
                <w:szCs w:val="20"/>
              </w:rPr>
            </w:pPr>
            <w:r w:rsidRPr="00CD4075">
              <w:rPr>
                <w:rFonts w:ascii="Times New Roman" w:hAnsi="Times New Roman"/>
                <w:sz w:val="20"/>
                <w:szCs w:val="20"/>
              </w:rPr>
              <w:t>1 412 274,5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91E0DC1" w14:textId="77777777" w:rsidR="00D70A68" w:rsidRPr="00CD4075" w:rsidRDefault="00D70A68" w:rsidP="008640DB">
            <w:pPr>
              <w:spacing w:after="0" w:line="240" w:lineRule="auto"/>
              <w:jc w:val="right"/>
              <w:rPr>
                <w:rFonts w:ascii="Times New Roman" w:hAnsi="Times New Roman"/>
                <w:sz w:val="20"/>
                <w:szCs w:val="20"/>
              </w:rPr>
            </w:pPr>
            <w:r w:rsidRPr="00CD4075">
              <w:rPr>
                <w:rFonts w:ascii="Times New Roman" w:hAnsi="Times New Roman"/>
                <w:sz w:val="20"/>
                <w:szCs w:val="20"/>
              </w:rPr>
              <w:t>2 933,1</w:t>
            </w:r>
          </w:p>
        </w:tc>
      </w:tr>
      <w:tr w:rsidR="00D70A68" w:rsidRPr="00CD4075" w14:paraId="5EDC4E70" w14:textId="77777777" w:rsidTr="00D70A68">
        <w:trPr>
          <w:trHeight w:val="510"/>
        </w:trPr>
        <w:tc>
          <w:tcPr>
            <w:tcW w:w="5776" w:type="dxa"/>
            <w:tcBorders>
              <w:top w:val="nil"/>
              <w:left w:val="single" w:sz="4" w:space="0" w:color="auto"/>
              <w:bottom w:val="single" w:sz="4" w:space="0" w:color="auto"/>
              <w:right w:val="single" w:sz="4" w:space="0" w:color="auto"/>
            </w:tcBorders>
            <w:shd w:val="clear" w:color="auto" w:fill="auto"/>
            <w:vAlign w:val="center"/>
            <w:hideMark/>
          </w:tcPr>
          <w:p w14:paraId="314153B6" w14:textId="77777777" w:rsidR="00D70A68" w:rsidRPr="00CD4075" w:rsidRDefault="00D70A68" w:rsidP="008640DB">
            <w:pPr>
              <w:spacing w:after="0" w:line="240" w:lineRule="auto"/>
              <w:rPr>
                <w:rFonts w:ascii="Times New Roman" w:eastAsia="Times New Roman" w:hAnsi="Times New Roman"/>
                <w:sz w:val="20"/>
                <w:szCs w:val="20"/>
                <w:lang w:eastAsia="ru-RU"/>
              </w:rPr>
            </w:pPr>
            <w:r w:rsidRPr="00CD4075">
              <w:rPr>
                <w:rFonts w:ascii="Times New Roman" w:eastAsia="Times New Roman" w:hAnsi="Times New Roman"/>
                <w:sz w:val="20"/>
                <w:szCs w:val="20"/>
                <w:lang w:eastAsia="ru-RU"/>
              </w:rPr>
              <w:t>«Развитие жилищно-коммунального хозяйства Иркутской области» на 2014 - 2018 годы</w:t>
            </w:r>
          </w:p>
        </w:tc>
        <w:tc>
          <w:tcPr>
            <w:tcW w:w="1559" w:type="dxa"/>
            <w:tcBorders>
              <w:top w:val="single" w:sz="4" w:space="0" w:color="auto"/>
              <w:left w:val="nil"/>
              <w:bottom w:val="single" w:sz="4" w:space="0" w:color="auto"/>
              <w:right w:val="single" w:sz="4" w:space="0" w:color="auto"/>
            </w:tcBorders>
            <w:vAlign w:val="center"/>
          </w:tcPr>
          <w:p w14:paraId="32353832" w14:textId="77777777" w:rsidR="00D70A68" w:rsidRPr="00CD4075" w:rsidRDefault="00D70A68" w:rsidP="008640DB">
            <w:pPr>
              <w:spacing w:after="0" w:line="240" w:lineRule="auto"/>
              <w:jc w:val="right"/>
              <w:rPr>
                <w:rFonts w:ascii="Times New Roman" w:hAnsi="Times New Roman"/>
                <w:sz w:val="20"/>
                <w:szCs w:val="20"/>
              </w:rPr>
            </w:pPr>
            <w:r w:rsidRPr="00CD4075">
              <w:rPr>
                <w:rFonts w:ascii="Times New Roman" w:hAnsi="Times New Roman"/>
                <w:sz w:val="20"/>
                <w:szCs w:val="20"/>
              </w:rPr>
              <w:t>3 445 507,1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EB9B027" w14:textId="77777777" w:rsidR="00D70A68" w:rsidRPr="00CD4075" w:rsidRDefault="00D70A68" w:rsidP="008640DB">
            <w:pPr>
              <w:spacing w:after="0" w:line="240" w:lineRule="auto"/>
              <w:jc w:val="right"/>
              <w:rPr>
                <w:rFonts w:ascii="Times New Roman" w:hAnsi="Times New Roman"/>
                <w:sz w:val="20"/>
                <w:szCs w:val="20"/>
              </w:rPr>
            </w:pPr>
            <w:r w:rsidRPr="00CD4075">
              <w:rPr>
                <w:rFonts w:ascii="Times New Roman" w:hAnsi="Times New Roman"/>
                <w:sz w:val="20"/>
                <w:szCs w:val="20"/>
              </w:rPr>
              <w:t>4 878 126,2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A7A7C6" w14:textId="77777777" w:rsidR="00D70A68" w:rsidRPr="00CD4075" w:rsidRDefault="00D70A68" w:rsidP="008640DB">
            <w:pPr>
              <w:spacing w:after="0" w:line="240" w:lineRule="auto"/>
              <w:jc w:val="right"/>
              <w:rPr>
                <w:rFonts w:ascii="Times New Roman" w:hAnsi="Times New Roman"/>
                <w:sz w:val="20"/>
                <w:szCs w:val="20"/>
              </w:rPr>
            </w:pPr>
            <w:r w:rsidRPr="00CD4075">
              <w:rPr>
                <w:rFonts w:ascii="Times New Roman" w:hAnsi="Times New Roman"/>
                <w:sz w:val="20"/>
                <w:szCs w:val="20"/>
              </w:rPr>
              <w:t>1 432 619,1</w:t>
            </w:r>
          </w:p>
        </w:tc>
      </w:tr>
      <w:tr w:rsidR="00D70A68" w:rsidRPr="00CD4075" w14:paraId="12BC1DB5" w14:textId="77777777" w:rsidTr="00D70A68">
        <w:trPr>
          <w:trHeight w:val="510"/>
        </w:trPr>
        <w:tc>
          <w:tcPr>
            <w:tcW w:w="5776" w:type="dxa"/>
            <w:tcBorders>
              <w:top w:val="nil"/>
              <w:left w:val="single" w:sz="4" w:space="0" w:color="auto"/>
              <w:bottom w:val="single" w:sz="4" w:space="0" w:color="auto"/>
              <w:right w:val="single" w:sz="4" w:space="0" w:color="auto"/>
            </w:tcBorders>
            <w:shd w:val="clear" w:color="auto" w:fill="auto"/>
            <w:vAlign w:val="center"/>
            <w:hideMark/>
          </w:tcPr>
          <w:p w14:paraId="44BA141A" w14:textId="77777777" w:rsidR="00D70A68" w:rsidRPr="00CD4075" w:rsidRDefault="00D70A68" w:rsidP="008640DB">
            <w:pPr>
              <w:spacing w:after="0" w:line="240" w:lineRule="auto"/>
              <w:rPr>
                <w:rFonts w:ascii="Times New Roman" w:eastAsia="Times New Roman" w:hAnsi="Times New Roman"/>
                <w:sz w:val="20"/>
                <w:szCs w:val="20"/>
                <w:lang w:eastAsia="ru-RU"/>
              </w:rPr>
            </w:pPr>
            <w:r w:rsidRPr="00CD4075">
              <w:rPr>
                <w:rFonts w:ascii="Times New Roman" w:eastAsia="Times New Roman" w:hAnsi="Times New Roman"/>
                <w:sz w:val="20"/>
                <w:szCs w:val="20"/>
                <w:lang w:eastAsia="ru-RU"/>
              </w:rPr>
              <w:t>«Развитие транспортного комплекса Иркутской области» на 2014 - 2018 годы</w:t>
            </w:r>
          </w:p>
        </w:tc>
        <w:tc>
          <w:tcPr>
            <w:tcW w:w="1559" w:type="dxa"/>
            <w:tcBorders>
              <w:top w:val="single" w:sz="4" w:space="0" w:color="auto"/>
              <w:left w:val="nil"/>
              <w:bottom w:val="single" w:sz="4" w:space="0" w:color="auto"/>
              <w:right w:val="single" w:sz="4" w:space="0" w:color="auto"/>
            </w:tcBorders>
            <w:vAlign w:val="center"/>
          </w:tcPr>
          <w:p w14:paraId="31A1F520" w14:textId="77777777" w:rsidR="00D70A68" w:rsidRPr="00CD4075" w:rsidRDefault="00D70A68" w:rsidP="008640DB">
            <w:pPr>
              <w:spacing w:after="0" w:line="240" w:lineRule="auto"/>
              <w:jc w:val="right"/>
              <w:rPr>
                <w:rFonts w:ascii="Times New Roman" w:hAnsi="Times New Roman"/>
                <w:sz w:val="20"/>
                <w:szCs w:val="20"/>
              </w:rPr>
            </w:pPr>
            <w:r w:rsidRPr="00CD4075">
              <w:rPr>
                <w:rFonts w:ascii="Times New Roman" w:hAnsi="Times New Roman"/>
                <w:sz w:val="20"/>
                <w:szCs w:val="20"/>
              </w:rPr>
              <w:t>908 991,5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D4591A3" w14:textId="77777777" w:rsidR="00D70A68" w:rsidRPr="00CD4075" w:rsidRDefault="00D70A68" w:rsidP="008640DB">
            <w:pPr>
              <w:spacing w:after="0" w:line="240" w:lineRule="auto"/>
              <w:jc w:val="right"/>
              <w:rPr>
                <w:rFonts w:ascii="Times New Roman" w:hAnsi="Times New Roman"/>
                <w:sz w:val="20"/>
                <w:szCs w:val="20"/>
              </w:rPr>
            </w:pPr>
            <w:r w:rsidRPr="00CD4075">
              <w:rPr>
                <w:rFonts w:ascii="Times New Roman" w:hAnsi="Times New Roman"/>
                <w:sz w:val="20"/>
                <w:szCs w:val="20"/>
              </w:rPr>
              <w:t>1 012 958,4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0F0D8DA" w14:textId="77777777" w:rsidR="00D70A68" w:rsidRPr="00CD4075" w:rsidRDefault="00D70A68" w:rsidP="008640DB">
            <w:pPr>
              <w:spacing w:after="0" w:line="240" w:lineRule="auto"/>
              <w:jc w:val="right"/>
              <w:rPr>
                <w:rFonts w:ascii="Times New Roman" w:hAnsi="Times New Roman"/>
                <w:sz w:val="20"/>
                <w:szCs w:val="20"/>
              </w:rPr>
            </w:pPr>
            <w:r w:rsidRPr="00CD4075">
              <w:rPr>
                <w:rFonts w:ascii="Times New Roman" w:hAnsi="Times New Roman"/>
                <w:sz w:val="20"/>
                <w:szCs w:val="20"/>
              </w:rPr>
              <w:t>103 966,9</w:t>
            </w:r>
          </w:p>
        </w:tc>
      </w:tr>
      <w:tr w:rsidR="00D70A68" w:rsidRPr="00CD4075" w14:paraId="567FC58B" w14:textId="77777777" w:rsidTr="00D70A68">
        <w:trPr>
          <w:trHeight w:val="283"/>
        </w:trPr>
        <w:tc>
          <w:tcPr>
            <w:tcW w:w="5776" w:type="dxa"/>
            <w:tcBorders>
              <w:top w:val="nil"/>
              <w:left w:val="single" w:sz="4" w:space="0" w:color="auto"/>
              <w:bottom w:val="single" w:sz="4" w:space="0" w:color="auto"/>
              <w:right w:val="single" w:sz="4" w:space="0" w:color="auto"/>
            </w:tcBorders>
            <w:shd w:val="clear" w:color="auto" w:fill="auto"/>
            <w:vAlign w:val="center"/>
            <w:hideMark/>
          </w:tcPr>
          <w:p w14:paraId="55CC5B8E" w14:textId="77777777" w:rsidR="00D70A68" w:rsidRPr="00CD4075" w:rsidRDefault="00D70A68" w:rsidP="008640DB">
            <w:pPr>
              <w:spacing w:after="0" w:line="240" w:lineRule="auto"/>
              <w:rPr>
                <w:rFonts w:ascii="Times New Roman" w:eastAsia="Times New Roman" w:hAnsi="Times New Roman"/>
                <w:sz w:val="20"/>
                <w:szCs w:val="20"/>
                <w:lang w:eastAsia="ru-RU"/>
              </w:rPr>
            </w:pPr>
            <w:r w:rsidRPr="00CD4075">
              <w:rPr>
                <w:rFonts w:ascii="Times New Roman" w:eastAsia="Times New Roman" w:hAnsi="Times New Roman"/>
                <w:sz w:val="20"/>
                <w:szCs w:val="20"/>
                <w:lang w:eastAsia="ru-RU"/>
              </w:rPr>
              <w:t>«Развитие дорожного хозяйства» на 2014 - 2020 годы</w:t>
            </w:r>
          </w:p>
        </w:tc>
        <w:tc>
          <w:tcPr>
            <w:tcW w:w="1559" w:type="dxa"/>
            <w:tcBorders>
              <w:top w:val="single" w:sz="4" w:space="0" w:color="auto"/>
              <w:left w:val="nil"/>
              <w:bottom w:val="single" w:sz="4" w:space="0" w:color="auto"/>
              <w:right w:val="single" w:sz="4" w:space="0" w:color="auto"/>
            </w:tcBorders>
            <w:vAlign w:val="center"/>
          </w:tcPr>
          <w:p w14:paraId="1BE13646" w14:textId="77777777" w:rsidR="00D70A68" w:rsidRPr="00CD4075" w:rsidRDefault="00D70A68" w:rsidP="008640DB">
            <w:pPr>
              <w:spacing w:after="0" w:line="240" w:lineRule="auto"/>
              <w:jc w:val="right"/>
              <w:rPr>
                <w:rFonts w:ascii="Times New Roman" w:hAnsi="Times New Roman"/>
                <w:sz w:val="20"/>
                <w:szCs w:val="20"/>
              </w:rPr>
            </w:pPr>
            <w:r w:rsidRPr="00CD4075">
              <w:rPr>
                <w:rFonts w:ascii="Times New Roman" w:hAnsi="Times New Roman"/>
                <w:sz w:val="20"/>
                <w:szCs w:val="20"/>
              </w:rPr>
              <w:t>8 606 448,0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EBCD2F" w14:textId="77777777" w:rsidR="00D70A68" w:rsidRPr="00CD4075" w:rsidRDefault="00D70A68" w:rsidP="008640DB">
            <w:pPr>
              <w:spacing w:after="0" w:line="240" w:lineRule="auto"/>
              <w:jc w:val="right"/>
              <w:rPr>
                <w:rFonts w:ascii="Times New Roman" w:hAnsi="Times New Roman"/>
                <w:sz w:val="20"/>
                <w:szCs w:val="20"/>
              </w:rPr>
            </w:pPr>
            <w:r w:rsidRPr="00CD4075">
              <w:rPr>
                <w:rFonts w:ascii="Times New Roman" w:hAnsi="Times New Roman"/>
                <w:sz w:val="20"/>
                <w:szCs w:val="20"/>
              </w:rPr>
              <w:t>10 025 610,3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2B4EED" w14:textId="77777777" w:rsidR="00D70A68" w:rsidRPr="00CD4075" w:rsidRDefault="00D70A68" w:rsidP="008640DB">
            <w:pPr>
              <w:spacing w:after="0" w:line="240" w:lineRule="auto"/>
              <w:jc w:val="right"/>
              <w:rPr>
                <w:rFonts w:ascii="Times New Roman" w:hAnsi="Times New Roman"/>
                <w:sz w:val="20"/>
                <w:szCs w:val="20"/>
              </w:rPr>
            </w:pPr>
            <w:r w:rsidRPr="00CD4075">
              <w:rPr>
                <w:rFonts w:ascii="Times New Roman" w:hAnsi="Times New Roman"/>
                <w:sz w:val="20"/>
                <w:szCs w:val="20"/>
              </w:rPr>
              <w:t>1 419 162,3</w:t>
            </w:r>
          </w:p>
        </w:tc>
      </w:tr>
      <w:tr w:rsidR="00D70A68" w:rsidRPr="00CD4075" w14:paraId="6CB93534" w14:textId="77777777" w:rsidTr="00D70A68">
        <w:trPr>
          <w:trHeight w:val="283"/>
        </w:trPr>
        <w:tc>
          <w:tcPr>
            <w:tcW w:w="5776" w:type="dxa"/>
            <w:tcBorders>
              <w:top w:val="nil"/>
              <w:left w:val="single" w:sz="4" w:space="0" w:color="auto"/>
              <w:bottom w:val="single" w:sz="4" w:space="0" w:color="auto"/>
              <w:right w:val="single" w:sz="4" w:space="0" w:color="auto"/>
            </w:tcBorders>
            <w:shd w:val="clear" w:color="auto" w:fill="auto"/>
            <w:vAlign w:val="center"/>
            <w:hideMark/>
          </w:tcPr>
          <w:p w14:paraId="7ECA5177" w14:textId="77777777" w:rsidR="00D70A68" w:rsidRPr="00CD4075" w:rsidRDefault="00D70A68" w:rsidP="008640DB">
            <w:pPr>
              <w:spacing w:after="0" w:line="240" w:lineRule="auto"/>
              <w:rPr>
                <w:rFonts w:ascii="Times New Roman" w:eastAsia="Times New Roman" w:hAnsi="Times New Roman"/>
                <w:sz w:val="20"/>
                <w:szCs w:val="20"/>
                <w:lang w:eastAsia="ru-RU"/>
              </w:rPr>
            </w:pPr>
            <w:r w:rsidRPr="00CD4075">
              <w:rPr>
                <w:rFonts w:ascii="Times New Roman" w:eastAsia="Times New Roman" w:hAnsi="Times New Roman"/>
                <w:sz w:val="20"/>
                <w:szCs w:val="20"/>
                <w:lang w:eastAsia="ru-RU"/>
              </w:rPr>
              <w:t>«Доступное жилье» на 2014 - 2020 годы</w:t>
            </w:r>
          </w:p>
        </w:tc>
        <w:tc>
          <w:tcPr>
            <w:tcW w:w="1559" w:type="dxa"/>
            <w:tcBorders>
              <w:top w:val="single" w:sz="4" w:space="0" w:color="auto"/>
              <w:left w:val="nil"/>
              <w:bottom w:val="single" w:sz="4" w:space="0" w:color="auto"/>
              <w:right w:val="single" w:sz="4" w:space="0" w:color="auto"/>
            </w:tcBorders>
            <w:vAlign w:val="center"/>
          </w:tcPr>
          <w:p w14:paraId="32A4389E" w14:textId="77777777" w:rsidR="00D70A68" w:rsidRPr="00CD4075" w:rsidRDefault="00D70A68" w:rsidP="008640DB">
            <w:pPr>
              <w:spacing w:after="0" w:line="240" w:lineRule="auto"/>
              <w:jc w:val="right"/>
              <w:rPr>
                <w:rFonts w:ascii="Times New Roman" w:hAnsi="Times New Roman"/>
                <w:sz w:val="20"/>
                <w:szCs w:val="20"/>
              </w:rPr>
            </w:pPr>
            <w:r w:rsidRPr="00CD4075">
              <w:rPr>
                <w:rFonts w:ascii="Times New Roman" w:hAnsi="Times New Roman"/>
                <w:sz w:val="20"/>
                <w:szCs w:val="20"/>
              </w:rPr>
              <w:t>2 891 361,9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11CDEF0" w14:textId="77777777" w:rsidR="00D70A68" w:rsidRPr="00CD4075" w:rsidRDefault="00D70A68" w:rsidP="008640DB">
            <w:pPr>
              <w:spacing w:after="0" w:line="240" w:lineRule="auto"/>
              <w:jc w:val="right"/>
              <w:rPr>
                <w:rFonts w:ascii="Times New Roman" w:hAnsi="Times New Roman"/>
                <w:sz w:val="20"/>
                <w:szCs w:val="20"/>
              </w:rPr>
            </w:pPr>
            <w:r w:rsidRPr="00CD4075">
              <w:rPr>
                <w:rFonts w:ascii="Times New Roman" w:hAnsi="Times New Roman"/>
                <w:sz w:val="20"/>
                <w:szCs w:val="20"/>
              </w:rPr>
              <w:t>3 135 410,7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A1795A" w14:textId="77777777" w:rsidR="00D70A68" w:rsidRPr="00CD4075" w:rsidRDefault="00D70A68" w:rsidP="008640DB">
            <w:pPr>
              <w:spacing w:after="0" w:line="240" w:lineRule="auto"/>
              <w:jc w:val="right"/>
              <w:rPr>
                <w:rFonts w:ascii="Times New Roman" w:hAnsi="Times New Roman"/>
                <w:sz w:val="20"/>
                <w:szCs w:val="20"/>
              </w:rPr>
            </w:pPr>
            <w:r w:rsidRPr="00CD4075">
              <w:rPr>
                <w:rFonts w:ascii="Times New Roman" w:hAnsi="Times New Roman"/>
                <w:sz w:val="20"/>
                <w:szCs w:val="20"/>
              </w:rPr>
              <w:t>244 048,8</w:t>
            </w:r>
          </w:p>
        </w:tc>
      </w:tr>
      <w:tr w:rsidR="00D70A68" w:rsidRPr="00CD4075" w14:paraId="71739CB7" w14:textId="77777777" w:rsidTr="00D70A68">
        <w:trPr>
          <w:trHeight w:val="283"/>
        </w:trPr>
        <w:tc>
          <w:tcPr>
            <w:tcW w:w="5776" w:type="dxa"/>
            <w:tcBorders>
              <w:top w:val="nil"/>
              <w:left w:val="single" w:sz="4" w:space="0" w:color="auto"/>
              <w:bottom w:val="single" w:sz="4" w:space="0" w:color="auto"/>
              <w:right w:val="single" w:sz="4" w:space="0" w:color="auto"/>
            </w:tcBorders>
            <w:shd w:val="clear" w:color="auto" w:fill="auto"/>
            <w:vAlign w:val="center"/>
            <w:hideMark/>
          </w:tcPr>
          <w:p w14:paraId="183AFEFC" w14:textId="77777777" w:rsidR="00D70A68" w:rsidRPr="00CD4075" w:rsidRDefault="00D70A68" w:rsidP="008640DB">
            <w:pPr>
              <w:spacing w:after="0" w:line="240" w:lineRule="auto"/>
              <w:rPr>
                <w:rFonts w:ascii="Times New Roman" w:eastAsia="Times New Roman" w:hAnsi="Times New Roman"/>
                <w:sz w:val="20"/>
                <w:szCs w:val="20"/>
                <w:lang w:eastAsia="ru-RU"/>
              </w:rPr>
            </w:pPr>
            <w:r w:rsidRPr="00CD4075">
              <w:rPr>
                <w:rFonts w:ascii="Times New Roman" w:eastAsia="Times New Roman" w:hAnsi="Times New Roman"/>
                <w:sz w:val="20"/>
                <w:szCs w:val="20"/>
                <w:lang w:eastAsia="ru-RU"/>
              </w:rPr>
              <w:t>«Охрана окружающей среды» на 2014 - 2018 годы</w:t>
            </w:r>
          </w:p>
        </w:tc>
        <w:tc>
          <w:tcPr>
            <w:tcW w:w="1559" w:type="dxa"/>
            <w:tcBorders>
              <w:top w:val="single" w:sz="4" w:space="0" w:color="auto"/>
              <w:left w:val="nil"/>
              <w:bottom w:val="single" w:sz="4" w:space="0" w:color="auto"/>
              <w:right w:val="single" w:sz="4" w:space="0" w:color="auto"/>
            </w:tcBorders>
            <w:vAlign w:val="center"/>
          </w:tcPr>
          <w:p w14:paraId="2A54BD06" w14:textId="77777777" w:rsidR="00D70A68" w:rsidRPr="00CD4075" w:rsidRDefault="00D70A68" w:rsidP="008640DB">
            <w:pPr>
              <w:spacing w:after="0" w:line="240" w:lineRule="auto"/>
              <w:jc w:val="right"/>
              <w:rPr>
                <w:rFonts w:ascii="Times New Roman" w:eastAsia="Times New Roman" w:hAnsi="Times New Roman"/>
                <w:sz w:val="20"/>
                <w:szCs w:val="20"/>
                <w:lang w:eastAsia="ru-RU"/>
              </w:rPr>
            </w:pPr>
            <w:r w:rsidRPr="00CD4075">
              <w:rPr>
                <w:rFonts w:ascii="Times New Roman" w:eastAsia="Times New Roman" w:hAnsi="Times New Roman"/>
                <w:sz w:val="20"/>
                <w:szCs w:val="20"/>
                <w:lang w:eastAsia="ru-RU"/>
              </w:rPr>
              <w:t>1 435 699,8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E460DB" w14:textId="77777777" w:rsidR="00D70A68" w:rsidRPr="00CD4075" w:rsidRDefault="00D70A68" w:rsidP="008640DB">
            <w:pPr>
              <w:spacing w:after="0" w:line="240" w:lineRule="auto"/>
              <w:jc w:val="right"/>
              <w:rPr>
                <w:rFonts w:ascii="Times New Roman" w:eastAsia="Times New Roman" w:hAnsi="Times New Roman"/>
                <w:sz w:val="20"/>
                <w:szCs w:val="20"/>
                <w:lang w:eastAsia="ru-RU"/>
              </w:rPr>
            </w:pPr>
            <w:r w:rsidRPr="00CD4075">
              <w:rPr>
                <w:rFonts w:ascii="Times New Roman" w:eastAsia="Times New Roman" w:hAnsi="Times New Roman"/>
                <w:sz w:val="20"/>
                <w:szCs w:val="20"/>
                <w:lang w:eastAsia="ru-RU"/>
              </w:rPr>
              <w:t>1 810 659,7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646496" w14:textId="77777777" w:rsidR="00D70A68" w:rsidRPr="00CD4075" w:rsidRDefault="00D70A68" w:rsidP="008640DB">
            <w:pPr>
              <w:spacing w:after="0" w:line="240" w:lineRule="auto"/>
              <w:jc w:val="right"/>
              <w:rPr>
                <w:rFonts w:ascii="Times New Roman" w:eastAsia="Times New Roman" w:hAnsi="Times New Roman"/>
                <w:sz w:val="20"/>
                <w:szCs w:val="20"/>
                <w:lang w:eastAsia="ru-RU"/>
              </w:rPr>
            </w:pPr>
            <w:r w:rsidRPr="00CD4075">
              <w:rPr>
                <w:rFonts w:ascii="Times New Roman" w:eastAsia="Times New Roman" w:hAnsi="Times New Roman"/>
                <w:sz w:val="20"/>
                <w:szCs w:val="20"/>
                <w:lang w:eastAsia="ru-RU"/>
              </w:rPr>
              <w:t>374 959,9</w:t>
            </w:r>
          </w:p>
        </w:tc>
      </w:tr>
      <w:tr w:rsidR="00D70A68" w:rsidRPr="00CD4075" w14:paraId="6F7B6F4A" w14:textId="77777777" w:rsidTr="00D70A68">
        <w:trPr>
          <w:trHeight w:val="70"/>
        </w:trPr>
        <w:tc>
          <w:tcPr>
            <w:tcW w:w="5776" w:type="dxa"/>
            <w:tcBorders>
              <w:top w:val="nil"/>
              <w:left w:val="single" w:sz="4" w:space="0" w:color="auto"/>
              <w:bottom w:val="single" w:sz="4" w:space="0" w:color="auto"/>
              <w:right w:val="single" w:sz="4" w:space="0" w:color="auto"/>
            </w:tcBorders>
            <w:shd w:val="clear" w:color="auto" w:fill="auto"/>
            <w:vAlign w:val="center"/>
            <w:hideMark/>
          </w:tcPr>
          <w:p w14:paraId="7B500A98" w14:textId="52274680" w:rsidR="00D70A68" w:rsidRPr="00CD4075" w:rsidRDefault="00007D31" w:rsidP="008640DB">
            <w:pPr>
              <w:spacing w:after="0" w:line="240" w:lineRule="auto"/>
              <w:ind w:right="-57"/>
              <w:rPr>
                <w:rFonts w:ascii="Times New Roman" w:eastAsia="Times New Roman" w:hAnsi="Times New Roman"/>
                <w:sz w:val="20"/>
                <w:szCs w:val="20"/>
                <w:lang w:eastAsia="ru-RU"/>
              </w:rPr>
            </w:pPr>
            <w:r w:rsidRPr="00CD4075">
              <w:rPr>
                <w:rFonts w:ascii="Times New Roman" w:eastAsia="Times New Roman" w:hAnsi="Times New Roman"/>
                <w:sz w:val="20"/>
                <w:szCs w:val="20"/>
                <w:lang w:eastAsia="ru-RU"/>
              </w:rPr>
              <w:t>«Обеспечение комплексных мер противодействия чрезвычайным ситуациям природного и техногенного характера, построение и развитие аппаратно-программного комплекса «Безопасный город» на 2014 - 2018 годы</w:t>
            </w:r>
          </w:p>
        </w:tc>
        <w:tc>
          <w:tcPr>
            <w:tcW w:w="1559" w:type="dxa"/>
            <w:tcBorders>
              <w:top w:val="single" w:sz="4" w:space="0" w:color="auto"/>
              <w:left w:val="nil"/>
              <w:bottom w:val="single" w:sz="4" w:space="0" w:color="auto"/>
              <w:right w:val="single" w:sz="4" w:space="0" w:color="auto"/>
            </w:tcBorders>
            <w:vAlign w:val="center"/>
          </w:tcPr>
          <w:p w14:paraId="48B35BA2" w14:textId="77777777" w:rsidR="00D70A68" w:rsidRPr="00CD4075" w:rsidRDefault="00D70A68" w:rsidP="008640DB">
            <w:pPr>
              <w:spacing w:after="0" w:line="240" w:lineRule="auto"/>
              <w:jc w:val="right"/>
              <w:rPr>
                <w:rFonts w:ascii="Times New Roman" w:eastAsia="Times New Roman" w:hAnsi="Times New Roman"/>
                <w:sz w:val="20"/>
                <w:szCs w:val="20"/>
                <w:lang w:eastAsia="ru-RU"/>
              </w:rPr>
            </w:pPr>
            <w:r w:rsidRPr="00CD4075">
              <w:rPr>
                <w:rFonts w:ascii="Times New Roman" w:eastAsia="Times New Roman" w:hAnsi="Times New Roman"/>
                <w:sz w:val="20"/>
                <w:szCs w:val="20"/>
                <w:lang w:eastAsia="ru-RU"/>
              </w:rPr>
              <w:t>1 017 345,4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3CF3DC7" w14:textId="77777777" w:rsidR="00D70A68" w:rsidRPr="00CD4075" w:rsidRDefault="00D70A68" w:rsidP="008640DB">
            <w:pPr>
              <w:spacing w:after="0" w:line="240" w:lineRule="auto"/>
              <w:jc w:val="right"/>
              <w:rPr>
                <w:rFonts w:ascii="Times New Roman" w:eastAsia="Times New Roman" w:hAnsi="Times New Roman"/>
                <w:sz w:val="20"/>
                <w:szCs w:val="20"/>
                <w:lang w:eastAsia="ru-RU"/>
              </w:rPr>
            </w:pPr>
            <w:r w:rsidRPr="00CD4075">
              <w:rPr>
                <w:rFonts w:ascii="Times New Roman" w:eastAsia="Times New Roman" w:hAnsi="Times New Roman"/>
                <w:sz w:val="20"/>
                <w:szCs w:val="20"/>
                <w:lang w:eastAsia="ru-RU"/>
              </w:rPr>
              <w:t>1 026 221,4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081D2A8" w14:textId="77777777" w:rsidR="00D70A68" w:rsidRPr="00CD4075" w:rsidRDefault="00D70A68" w:rsidP="008640DB">
            <w:pPr>
              <w:spacing w:after="0" w:line="240" w:lineRule="auto"/>
              <w:jc w:val="right"/>
              <w:rPr>
                <w:rFonts w:ascii="Times New Roman" w:eastAsia="Times New Roman" w:hAnsi="Times New Roman"/>
                <w:sz w:val="20"/>
                <w:szCs w:val="20"/>
                <w:lang w:eastAsia="ru-RU"/>
              </w:rPr>
            </w:pPr>
            <w:r w:rsidRPr="00CD4075">
              <w:rPr>
                <w:rFonts w:ascii="Times New Roman" w:eastAsia="Times New Roman" w:hAnsi="Times New Roman"/>
                <w:sz w:val="20"/>
                <w:szCs w:val="20"/>
                <w:lang w:eastAsia="ru-RU"/>
              </w:rPr>
              <w:t>8 876,0</w:t>
            </w:r>
          </w:p>
        </w:tc>
      </w:tr>
      <w:tr w:rsidR="00D70A68" w:rsidRPr="00CD4075" w14:paraId="78F2FD3A" w14:textId="77777777" w:rsidTr="00D70A68">
        <w:trPr>
          <w:trHeight w:val="70"/>
        </w:trPr>
        <w:tc>
          <w:tcPr>
            <w:tcW w:w="5776" w:type="dxa"/>
            <w:tcBorders>
              <w:top w:val="nil"/>
              <w:left w:val="single" w:sz="4" w:space="0" w:color="auto"/>
              <w:bottom w:val="single" w:sz="4" w:space="0" w:color="auto"/>
              <w:right w:val="single" w:sz="4" w:space="0" w:color="auto"/>
            </w:tcBorders>
            <w:shd w:val="clear" w:color="auto" w:fill="auto"/>
            <w:vAlign w:val="center"/>
            <w:hideMark/>
          </w:tcPr>
          <w:p w14:paraId="6D69582D" w14:textId="77777777" w:rsidR="00D70A68" w:rsidRPr="00CD4075" w:rsidRDefault="00D70A68" w:rsidP="008640DB">
            <w:pPr>
              <w:spacing w:after="0" w:line="240" w:lineRule="auto"/>
              <w:rPr>
                <w:rFonts w:ascii="Times New Roman" w:eastAsia="Times New Roman" w:hAnsi="Times New Roman"/>
                <w:sz w:val="20"/>
                <w:szCs w:val="20"/>
                <w:lang w:eastAsia="ru-RU"/>
              </w:rPr>
            </w:pPr>
            <w:r w:rsidRPr="00CD4075">
              <w:rPr>
                <w:rFonts w:ascii="Times New Roman" w:eastAsia="Times New Roman" w:hAnsi="Times New Roman"/>
                <w:sz w:val="20"/>
                <w:szCs w:val="20"/>
                <w:lang w:eastAsia="ru-RU"/>
              </w:rPr>
              <w:t>«Развитие сельского хозяйства и регулирование рынков сельскохозяйственной продукции, сырья и продовольствия» на 2014 - 2020 годы</w:t>
            </w:r>
          </w:p>
        </w:tc>
        <w:tc>
          <w:tcPr>
            <w:tcW w:w="1559" w:type="dxa"/>
            <w:tcBorders>
              <w:top w:val="single" w:sz="4" w:space="0" w:color="auto"/>
              <w:left w:val="nil"/>
              <w:bottom w:val="single" w:sz="4" w:space="0" w:color="auto"/>
              <w:right w:val="single" w:sz="4" w:space="0" w:color="auto"/>
            </w:tcBorders>
            <w:vAlign w:val="center"/>
          </w:tcPr>
          <w:p w14:paraId="7D689E92" w14:textId="77777777" w:rsidR="00D70A68" w:rsidRPr="00CD4075" w:rsidRDefault="00D70A68" w:rsidP="008640DB">
            <w:pPr>
              <w:spacing w:after="0" w:line="240" w:lineRule="auto"/>
              <w:jc w:val="right"/>
              <w:rPr>
                <w:rFonts w:ascii="Times New Roman" w:eastAsia="Times New Roman" w:hAnsi="Times New Roman"/>
                <w:sz w:val="20"/>
                <w:szCs w:val="20"/>
                <w:lang w:eastAsia="ru-RU"/>
              </w:rPr>
            </w:pPr>
            <w:r w:rsidRPr="00CD4075">
              <w:rPr>
                <w:rFonts w:ascii="Times New Roman" w:eastAsia="Times New Roman" w:hAnsi="Times New Roman"/>
                <w:sz w:val="20"/>
                <w:szCs w:val="20"/>
                <w:lang w:eastAsia="ru-RU"/>
              </w:rPr>
              <w:t>3 924 249,5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1983A5B" w14:textId="77777777" w:rsidR="00D70A68" w:rsidRPr="00CD4075" w:rsidRDefault="00D70A68" w:rsidP="008640DB">
            <w:pPr>
              <w:spacing w:after="0" w:line="240" w:lineRule="auto"/>
              <w:jc w:val="right"/>
              <w:rPr>
                <w:rFonts w:ascii="Times New Roman" w:eastAsia="Times New Roman" w:hAnsi="Times New Roman"/>
                <w:sz w:val="20"/>
                <w:szCs w:val="20"/>
                <w:lang w:eastAsia="ru-RU"/>
              </w:rPr>
            </w:pPr>
            <w:r w:rsidRPr="00CD4075">
              <w:rPr>
                <w:rFonts w:ascii="Times New Roman" w:eastAsia="Times New Roman" w:hAnsi="Times New Roman"/>
                <w:sz w:val="20"/>
                <w:szCs w:val="20"/>
                <w:lang w:eastAsia="ru-RU"/>
              </w:rPr>
              <w:t>4 114 934,1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037D84" w14:textId="77777777" w:rsidR="00D70A68" w:rsidRPr="00CD4075" w:rsidRDefault="00D70A68" w:rsidP="008640DB">
            <w:pPr>
              <w:spacing w:after="0" w:line="240" w:lineRule="auto"/>
              <w:jc w:val="right"/>
              <w:rPr>
                <w:rFonts w:ascii="Times New Roman" w:eastAsia="Times New Roman" w:hAnsi="Times New Roman"/>
                <w:sz w:val="20"/>
                <w:szCs w:val="20"/>
                <w:lang w:eastAsia="ru-RU"/>
              </w:rPr>
            </w:pPr>
            <w:r w:rsidRPr="00CD4075">
              <w:rPr>
                <w:rFonts w:ascii="Times New Roman" w:eastAsia="Times New Roman" w:hAnsi="Times New Roman"/>
                <w:sz w:val="20"/>
                <w:szCs w:val="20"/>
                <w:lang w:eastAsia="ru-RU"/>
              </w:rPr>
              <w:t>190 684,6</w:t>
            </w:r>
          </w:p>
        </w:tc>
      </w:tr>
      <w:tr w:rsidR="00D70A68" w:rsidRPr="00CD4075" w14:paraId="06430914" w14:textId="77777777" w:rsidTr="00D70A68">
        <w:trPr>
          <w:trHeight w:val="510"/>
        </w:trPr>
        <w:tc>
          <w:tcPr>
            <w:tcW w:w="5776" w:type="dxa"/>
            <w:tcBorders>
              <w:top w:val="nil"/>
              <w:left w:val="single" w:sz="4" w:space="0" w:color="auto"/>
              <w:bottom w:val="single" w:sz="4" w:space="0" w:color="auto"/>
              <w:right w:val="single" w:sz="4" w:space="0" w:color="auto"/>
            </w:tcBorders>
            <w:shd w:val="clear" w:color="auto" w:fill="auto"/>
            <w:vAlign w:val="center"/>
            <w:hideMark/>
          </w:tcPr>
          <w:p w14:paraId="1CE996D4" w14:textId="77777777" w:rsidR="00D70A68" w:rsidRPr="00CD4075" w:rsidRDefault="00D70A68" w:rsidP="008640DB">
            <w:pPr>
              <w:spacing w:after="0" w:line="240" w:lineRule="auto"/>
              <w:rPr>
                <w:rFonts w:ascii="Times New Roman" w:eastAsia="Times New Roman" w:hAnsi="Times New Roman"/>
                <w:sz w:val="20"/>
                <w:szCs w:val="20"/>
                <w:lang w:eastAsia="ru-RU"/>
              </w:rPr>
            </w:pPr>
            <w:r w:rsidRPr="00CD4075">
              <w:rPr>
                <w:rFonts w:ascii="Times New Roman" w:eastAsia="Times New Roman" w:hAnsi="Times New Roman"/>
                <w:sz w:val="20"/>
                <w:szCs w:val="20"/>
                <w:lang w:eastAsia="ru-RU"/>
              </w:rPr>
              <w:t>«Укрепление единства российской нации и этнокультурное развитие народов Иркутской области» на 2014 - 2020 годы</w:t>
            </w:r>
          </w:p>
        </w:tc>
        <w:tc>
          <w:tcPr>
            <w:tcW w:w="1559" w:type="dxa"/>
            <w:tcBorders>
              <w:top w:val="single" w:sz="4" w:space="0" w:color="auto"/>
              <w:left w:val="nil"/>
              <w:bottom w:val="single" w:sz="4" w:space="0" w:color="auto"/>
              <w:right w:val="single" w:sz="4" w:space="0" w:color="auto"/>
            </w:tcBorders>
            <w:vAlign w:val="center"/>
          </w:tcPr>
          <w:p w14:paraId="484C0720" w14:textId="77777777" w:rsidR="00D70A68" w:rsidRPr="00CD4075" w:rsidRDefault="00D70A68" w:rsidP="008640DB">
            <w:pPr>
              <w:spacing w:after="0" w:line="240" w:lineRule="auto"/>
              <w:jc w:val="right"/>
              <w:rPr>
                <w:rFonts w:ascii="Times New Roman" w:eastAsia="Times New Roman" w:hAnsi="Times New Roman"/>
                <w:sz w:val="20"/>
                <w:szCs w:val="20"/>
                <w:lang w:eastAsia="ru-RU"/>
              </w:rPr>
            </w:pPr>
            <w:r w:rsidRPr="00CD4075">
              <w:rPr>
                <w:rFonts w:ascii="Times New Roman" w:eastAsia="Times New Roman" w:hAnsi="Times New Roman"/>
                <w:sz w:val="20"/>
                <w:szCs w:val="20"/>
                <w:lang w:eastAsia="ru-RU"/>
              </w:rPr>
              <w:t>51 798,3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7BA34BD" w14:textId="77777777" w:rsidR="00D70A68" w:rsidRPr="00CD4075" w:rsidRDefault="00D70A68" w:rsidP="008640DB">
            <w:pPr>
              <w:spacing w:after="0" w:line="240" w:lineRule="auto"/>
              <w:jc w:val="right"/>
              <w:rPr>
                <w:rFonts w:ascii="Times New Roman" w:eastAsia="Times New Roman" w:hAnsi="Times New Roman"/>
                <w:sz w:val="20"/>
                <w:szCs w:val="20"/>
                <w:lang w:eastAsia="ru-RU"/>
              </w:rPr>
            </w:pPr>
            <w:r w:rsidRPr="00CD4075">
              <w:rPr>
                <w:rFonts w:ascii="Times New Roman" w:eastAsia="Times New Roman" w:hAnsi="Times New Roman"/>
                <w:sz w:val="20"/>
                <w:szCs w:val="20"/>
                <w:lang w:eastAsia="ru-RU"/>
              </w:rPr>
              <w:t>50 952,3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D85EF88" w14:textId="77777777" w:rsidR="00D70A68" w:rsidRPr="00CD4075" w:rsidRDefault="00D70A68" w:rsidP="008640DB">
            <w:pPr>
              <w:spacing w:after="0" w:line="240" w:lineRule="auto"/>
              <w:jc w:val="right"/>
              <w:rPr>
                <w:rFonts w:ascii="Times New Roman" w:eastAsia="Times New Roman" w:hAnsi="Times New Roman"/>
                <w:sz w:val="20"/>
                <w:szCs w:val="20"/>
                <w:lang w:eastAsia="ru-RU"/>
              </w:rPr>
            </w:pPr>
            <w:r w:rsidRPr="00CD4075">
              <w:rPr>
                <w:rFonts w:ascii="Times New Roman" w:eastAsia="Times New Roman" w:hAnsi="Times New Roman"/>
                <w:sz w:val="20"/>
                <w:szCs w:val="20"/>
                <w:lang w:eastAsia="ru-RU"/>
              </w:rPr>
              <w:t>-846,0</w:t>
            </w:r>
          </w:p>
        </w:tc>
      </w:tr>
      <w:tr w:rsidR="00D70A68" w:rsidRPr="00CD4075" w14:paraId="122860CA" w14:textId="77777777" w:rsidTr="00D70A68">
        <w:trPr>
          <w:trHeight w:val="510"/>
        </w:trPr>
        <w:tc>
          <w:tcPr>
            <w:tcW w:w="5776" w:type="dxa"/>
            <w:tcBorders>
              <w:top w:val="nil"/>
              <w:left w:val="single" w:sz="4" w:space="0" w:color="auto"/>
              <w:bottom w:val="single" w:sz="4" w:space="0" w:color="auto"/>
              <w:right w:val="single" w:sz="4" w:space="0" w:color="auto"/>
            </w:tcBorders>
            <w:shd w:val="clear" w:color="auto" w:fill="auto"/>
            <w:vAlign w:val="center"/>
            <w:hideMark/>
          </w:tcPr>
          <w:p w14:paraId="54C0017B" w14:textId="77777777" w:rsidR="00D70A68" w:rsidRPr="00CD4075" w:rsidRDefault="00D70A68" w:rsidP="008640DB">
            <w:pPr>
              <w:spacing w:after="0" w:line="240" w:lineRule="auto"/>
              <w:rPr>
                <w:rFonts w:ascii="Times New Roman" w:eastAsia="Times New Roman" w:hAnsi="Times New Roman"/>
                <w:sz w:val="20"/>
                <w:szCs w:val="20"/>
                <w:lang w:eastAsia="ru-RU"/>
              </w:rPr>
            </w:pPr>
            <w:r w:rsidRPr="00CD4075">
              <w:rPr>
                <w:rFonts w:ascii="Times New Roman" w:eastAsia="Times New Roman" w:hAnsi="Times New Roman"/>
                <w:sz w:val="20"/>
                <w:szCs w:val="20"/>
                <w:lang w:eastAsia="ru-RU"/>
              </w:rPr>
              <w:t>«Управление государственными финансами Иркутской области» на 2015 - 2020 годы</w:t>
            </w:r>
          </w:p>
        </w:tc>
        <w:tc>
          <w:tcPr>
            <w:tcW w:w="1559" w:type="dxa"/>
            <w:tcBorders>
              <w:top w:val="single" w:sz="4" w:space="0" w:color="auto"/>
              <w:left w:val="nil"/>
              <w:bottom w:val="single" w:sz="4" w:space="0" w:color="auto"/>
              <w:right w:val="single" w:sz="4" w:space="0" w:color="auto"/>
            </w:tcBorders>
            <w:vAlign w:val="center"/>
          </w:tcPr>
          <w:p w14:paraId="6505B4E2" w14:textId="77777777" w:rsidR="00D70A68" w:rsidRPr="00CD4075" w:rsidRDefault="00D70A68" w:rsidP="008640DB">
            <w:pPr>
              <w:spacing w:after="0" w:line="240" w:lineRule="auto"/>
              <w:jc w:val="right"/>
              <w:rPr>
                <w:rFonts w:ascii="Times New Roman" w:eastAsia="Times New Roman" w:hAnsi="Times New Roman"/>
                <w:sz w:val="20"/>
                <w:szCs w:val="20"/>
                <w:lang w:eastAsia="ru-RU"/>
              </w:rPr>
            </w:pPr>
            <w:r w:rsidRPr="00CD4075">
              <w:rPr>
                <w:rFonts w:ascii="Times New Roman" w:eastAsia="Times New Roman" w:hAnsi="Times New Roman"/>
                <w:sz w:val="20"/>
                <w:szCs w:val="20"/>
                <w:lang w:eastAsia="ru-RU"/>
              </w:rPr>
              <w:t>6 181 419,2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F91CD7" w14:textId="77777777" w:rsidR="00D70A68" w:rsidRPr="00CD4075" w:rsidRDefault="00D70A68" w:rsidP="008640DB">
            <w:pPr>
              <w:spacing w:after="0" w:line="240" w:lineRule="auto"/>
              <w:jc w:val="right"/>
              <w:rPr>
                <w:rFonts w:ascii="Times New Roman" w:eastAsia="Times New Roman" w:hAnsi="Times New Roman"/>
                <w:sz w:val="20"/>
                <w:szCs w:val="20"/>
                <w:lang w:eastAsia="ru-RU"/>
              </w:rPr>
            </w:pPr>
            <w:r w:rsidRPr="00CD4075">
              <w:rPr>
                <w:rFonts w:ascii="Times New Roman" w:eastAsia="Times New Roman" w:hAnsi="Times New Roman"/>
                <w:sz w:val="20"/>
                <w:szCs w:val="20"/>
                <w:lang w:eastAsia="ru-RU"/>
              </w:rPr>
              <w:t>6 880 192,6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D43CAC" w14:textId="77777777" w:rsidR="00D70A68" w:rsidRPr="00CD4075" w:rsidRDefault="00D70A68" w:rsidP="008640DB">
            <w:pPr>
              <w:spacing w:after="0" w:line="240" w:lineRule="auto"/>
              <w:jc w:val="right"/>
              <w:rPr>
                <w:rFonts w:ascii="Times New Roman" w:eastAsia="Times New Roman" w:hAnsi="Times New Roman"/>
                <w:sz w:val="20"/>
                <w:szCs w:val="20"/>
                <w:lang w:eastAsia="ru-RU"/>
              </w:rPr>
            </w:pPr>
            <w:r w:rsidRPr="00CD4075">
              <w:rPr>
                <w:rFonts w:ascii="Times New Roman" w:eastAsia="Times New Roman" w:hAnsi="Times New Roman"/>
                <w:sz w:val="20"/>
                <w:szCs w:val="20"/>
                <w:lang w:eastAsia="ru-RU"/>
              </w:rPr>
              <w:t>698 773,4</w:t>
            </w:r>
          </w:p>
        </w:tc>
      </w:tr>
      <w:tr w:rsidR="00D70A68" w:rsidRPr="00CD4075" w14:paraId="023AF255" w14:textId="77777777" w:rsidTr="00D70A68">
        <w:trPr>
          <w:trHeight w:val="510"/>
        </w:trPr>
        <w:tc>
          <w:tcPr>
            <w:tcW w:w="5776" w:type="dxa"/>
            <w:tcBorders>
              <w:top w:val="nil"/>
              <w:left w:val="single" w:sz="4" w:space="0" w:color="auto"/>
              <w:bottom w:val="single" w:sz="4" w:space="0" w:color="auto"/>
              <w:right w:val="single" w:sz="4" w:space="0" w:color="auto"/>
            </w:tcBorders>
            <w:shd w:val="clear" w:color="auto" w:fill="auto"/>
            <w:vAlign w:val="center"/>
            <w:hideMark/>
          </w:tcPr>
          <w:p w14:paraId="3215D1BE" w14:textId="77777777" w:rsidR="00D70A68" w:rsidRPr="00CD4075" w:rsidRDefault="00D70A68" w:rsidP="008640DB">
            <w:pPr>
              <w:spacing w:after="0" w:line="240" w:lineRule="auto"/>
              <w:ind w:right="-57"/>
              <w:rPr>
                <w:rFonts w:ascii="Times New Roman" w:eastAsia="Times New Roman" w:hAnsi="Times New Roman"/>
                <w:sz w:val="20"/>
                <w:szCs w:val="20"/>
                <w:lang w:eastAsia="ru-RU"/>
              </w:rPr>
            </w:pPr>
            <w:r w:rsidRPr="00CD4075">
              <w:rPr>
                <w:rFonts w:ascii="Times New Roman" w:eastAsia="Times New Roman" w:hAnsi="Times New Roman"/>
                <w:sz w:val="20"/>
                <w:szCs w:val="20"/>
                <w:lang w:eastAsia="ru-RU"/>
              </w:rPr>
              <w:t>«Экономическое развитие и инновационная экономика»</w:t>
            </w:r>
            <w:r w:rsidRPr="00CD4075">
              <w:rPr>
                <w:rFonts w:ascii="Times New Roman" w:eastAsia="Times New Roman" w:hAnsi="Times New Roman"/>
                <w:sz w:val="20"/>
                <w:szCs w:val="20"/>
                <w:lang w:eastAsia="ru-RU"/>
              </w:rPr>
              <w:br/>
              <w:t>на 2015 - 2020 годы</w:t>
            </w:r>
          </w:p>
        </w:tc>
        <w:tc>
          <w:tcPr>
            <w:tcW w:w="1559" w:type="dxa"/>
            <w:tcBorders>
              <w:top w:val="single" w:sz="4" w:space="0" w:color="auto"/>
              <w:left w:val="nil"/>
              <w:bottom w:val="single" w:sz="4" w:space="0" w:color="auto"/>
              <w:right w:val="single" w:sz="4" w:space="0" w:color="auto"/>
            </w:tcBorders>
            <w:vAlign w:val="center"/>
          </w:tcPr>
          <w:p w14:paraId="0A1C2DE2" w14:textId="77777777" w:rsidR="00D70A68" w:rsidRPr="00CD4075" w:rsidRDefault="00D70A68" w:rsidP="008640DB">
            <w:pPr>
              <w:spacing w:after="0" w:line="240" w:lineRule="auto"/>
              <w:jc w:val="right"/>
              <w:rPr>
                <w:rFonts w:ascii="Times New Roman" w:eastAsia="Times New Roman" w:hAnsi="Times New Roman"/>
                <w:sz w:val="20"/>
                <w:szCs w:val="20"/>
                <w:lang w:eastAsia="ru-RU"/>
              </w:rPr>
            </w:pPr>
            <w:r w:rsidRPr="00CD4075">
              <w:rPr>
                <w:rFonts w:ascii="Times New Roman" w:eastAsia="Times New Roman" w:hAnsi="Times New Roman"/>
                <w:sz w:val="20"/>
                <w:szCs w:val="20"/>
                <w:lang w:eastAsia="ru-RU"/>
              </w:rPr>
              <w:t>3 436 763,5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618F1FE" w14:textId="77777777" w:rsidR="00D70A68" w:rsidRPr="00CD4075" w:rsidRDefault="00D70A68" w:rsidP="008640DB">
            <w:pPr>
              <w:spacing w:after="0" w:line="240" w:lineRule="auto"/>
              <w:jc w:val="right"/>
              <w:rPr>
                <w:rFonts w:ascii="Times New Roman" w:eastAsia="Times New Roman" w:hAnsi="Times New Roman"/>
                <w:sz w:val="20"/>
                <w:szCs w:val="20"/>
                <w:lang w:eastAsia="ru-RU"/>
              </w:rPr>
            </w:pPr>
            <w:r w:rsidRPr="00CD4075">
              <w:rPr>
                <w:rFonts w:ascii="Times New Roman" w:eastAsia="Times New Roman" w:hAnsi="Times New Roman"/>
                <w:sz w:val="20"/>
                <w:szCs w:val="20"/>
                <w:lang w:eastAsia="ru-RU"/>
              </w:rPr>
              <w:t>3 718 854,5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0894A3" w14:textId="77777777" w:rsidR="00D70A68" w:rsidRPr="00CD4075" w:rsidRDefault="00D70A68" w:rsidP="008640DB">
            <w:pPr>
              <w:spacing w:after="0" w:line="240" w:lineRule="auto"/>
              <w:jc w:val="right"/>
              <w:rPr>
                <w:rFonts w:ascii="Times New Roman" w:eastAsia="Times New Roman" w:hAnsi="Times New Roman"/>
                <w:sz w:val="20"/>
                <w:szCs w:val="20"/>
                <w:lang w:eastAsia="ru-RU"/>
              </w:rPr>
            </w:pPr>
            <w:r w:rsidRPr="00CD4075">
              <w:rPr>
                <w:rFonts w:ascii="Times New Roman" w:eastAsia="Times New Roman" w:hAnsi="Times New Roman"/>
                <w:sz w:val="20"/>
                <w:szCs w:val="20"/>
                <w:lang w:eastAsia="ru-RU"/>
              </w:rPr>
              <w:t>282 091,0</w:t>
            </w:r>
          </w:p>
        </w:tc>
      </w:tr>
      <w:tr w:rsidR="00D70A68" w:rsidRPr="00CD4075" w14:paraId="46463646" w14:textId="77777777" w:rsidTr="00D70A68">
        <w:trPr>
          <w:trHeight w:val="283"/>
        </w:trPr>
        <w:tc>
          <w:tcPr>
            <w:tcW w:w="5776" w:type="dxa"/>
            <w:tcBorders>
              <w:top w:val="nil"/>
              <w:left w:val="single" w:sz="4" w:space="0" w:color="auto"/>
              <w:bottom w:val="single" w:sz="4" w:space="0" w:color="auto"/>
              <w:right w:val="single" w:sz="4" w:space="0" w:color="auto"/>
            </w:tcBorders>
            <w:shd w:val="clear" w:color="auto" w:fill="auto"/>
            <w:vAlign w:val="center"/>
            <w:hideMark/>
          </w:tcPr>
          <w:p w14:paraId="2A6F5470" w14:textId="77777777" w:rsidR="00D70A68" w:rsidRPr="00CD4075" w:rsidRDefault="00D70A68" w:rsidP="008640DB">
            <w:pPr>
              <w:spacing w:after="0" w:line="240" w:lineRule="auto"/>
              <w:rPr>
                <w:rFonts w:ascii="Times New Roman" w:eastAsia="Times New Roman" w:hAnsi="Times New Roman"/>
                <w:b/>
                <w:bCs/>
                <w:sz w:val="20"/>
                <w:szCs w:val="20"/>
                <w:lang w:eastAsia="ru-RU"/>
              </w:rPr>
            </w:pPr>
            <w:r w:rsidRPr="00CD4075">
              <w:rPr>
                <w:rFonts w:ascii="Times New Roman" w:eastAsia="Times New Roman" w:hAnsi="Times New Roman"/>
                <w:b/>
                <w:bCs/>
                <w:sz w:val="20"/>
                <w:szCs w:val="20"/>
                <w:lang w:eastAsia="ru-RU"/>
              </w:rPr>
              <w:t>Итого по государственным программам</w:t>
            </w:r>
          </w:p>
        </w:tc>
        <w:tc>
          <w:tcPr>
            <w:tcW w:w="1559" w:type="dxa"/>
            <w:tcBorders>
              <w:top w:val="single" w:sz="4" w:space="0" w:color="auto"/>
              <w:left w:val="nil"/>
              <w:bottom w:val="single" w:sz="4" w:space="0" w:color="auto"/>
              <w:right w:val="single" w:sz="4" w:space="0" w:color="auto"/>
            </w:tcBorders>
            <w:vAlign w:val="center"/>
          </w:tcPr>
          <w:p w14:paraId="0C0710F4" w14:textId="77777777" w:rsidR="00D70A68" w:rsidRPr="00CD4075" w:rsidRDefault="00D70A68" w:rsidP="008640DB">
            <w:pPr>
              <w:spacing w:after="0" w:line="240" w:lineRule="auto"/>
              <w:jc w:val="right"/>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112 995 641,1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62216F8" w14:textId="77777777" w:rsidR="00D70A68" w:rsidRPr="00CD4075" w:rsidRDefault="00D70A68" w:rsidP="008640DB">
            <w:pPr>
              <w:spacing w:after="0" w:line="240" w:lineRule="auto"/>
              <w:jc w:val="right"/>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120 833 165,2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D7CFA7" w14:textId="77777777" w:rsidR="00D70A68" w:rsidRPr="00CD4075" w:rsidRDefault="00D70A68" w:rsidP="008640DB">
            <w:pPr>
              <w:spacing w:after="0" w:line="240" w:lineRule="auto"/>
              <w:jc w:val="right"/>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7 837 524,1</w:t>
            </w:r>
          </w:p>
        </w:tc>
      </w:tr>
      <w:tr w:rsidR="00D70A68" w:rsidRPr="00CD4075" w14:paraId="6044C0F1" w14:textId="77777777" w:rsidTr="00D70A68">
        <w:trPr>
          <w:trHeight w:val="283"/>
        </w:trPr>
        <w:tc>
          <w:tcPr>
            <w:tcW w:w="5776" w:type="dxa"/>
            <w:tcBorders>
              <w:top w:val="nil"/>
              <w:left w:val="single" w:sz="4" w:space="0" w:color="auto"/>
              <w:bottom w:val="single" w:sz="4" w:space="0" w:color="auto"/>
              <w:right w:val="single" w:sz="4" w:space="0" w:color="auto"/>
            </w:tcBorders>
            <w:shd w:val="clear" w:color="auto" w:fill="auto"/>
            <w:vAlign w:val="center"/>
            <w:hideMark/>
          </w:tcPr>
          <w:p w14:paraId="0E9CF7E5" w14:textId="77777777" w:rsidR="00D70A68" w:rsidRPr="00CD4075" w:rsidRDefault="00D70A68" w:rsidP="008640DB">
            <w:pPr>
              <w:spacing w:after="0" w:line="240" w:lineRule="auto"/>
              <w:rPr>
                <w:rFonts w:ascii="Times New Roman" w:eastAsia="Times New Roman" w:hAnsi="Times New Roman"/>
                <w:sz w:val="20"/>
                <w:szCs w:val="20"/>
                <w:lang w:eastAsia="ru-RU"/>
              </w:rPr>
            </w:pPr>
            <w:r w:rsidRPr="00CD4075">
              <w:rPr>
                <w:rFonts w:ascii="Times New Roman" w:eastAsia="Times New Roman" w:hAnsi="Times New Roman"/>
                <w:sz w:val="20"/>
                <w:szCs w:val="20"/>
                <w:lang w:eastAsia="ru-RU"/>
              </w:rPr>
              <w:t>Непрограммные расходы</w:t>
            </w:r>
          </w:p>
        </w:tc>
        <w:tc>
          <w:tcPr>
            <w:tcW w:w="1559" w:type="dxa"/>
            <w:tcBorders>
              <w:top w:val="single" w:sz="4" w:space="0" w:color="auto"/>
              <w:left w:val="nil"/>
              <w:bottom w:val="single" w:sz="4" w:space="0" w:color="auto"/>
              <w:right w:val="single" w:sz="4" w:space="0" w:color="auto"/>
            </w:tcBorders>
            <w:vAlign w:val="center"/>
          </w:tcPr>
          <w:p w14:paraId="36DEC536" w14:textId="77777777" w:rsidR="00D70A68" w:rsidRPr="00CD4075" w:rsidRDefault="00D70A68" w:rsidP="008640DB">
            <w:pPr>
              <w:spacing w:after="0" w:line="240" w:lineRule="auto"/>
              <w:jc w:val="right"/>
              <w:rPr>
                <w:rFonts w:ascii="Times New Roman" w:eastAsia="Times New Roman" w:hAnsi="Times New Roman"/>
                <w:sz w:val="20"/>
                <w:szCs w:val="20"/>
                <w:lang w:eastAsia="ru-RU"/>
              </w:rPr>
            </w:pPr>
            <w:r w:rsidRPr="00CD4075">
              <w:rPr>
                <w:rFonts w:ascii="Times New Roman" w:eastAsia="Times New Roman" w:hAnsi="Times New Roman"/>
                <w:sz w:val="20"/>
                <w:szCs w:val="20"/>
                <w:lang w:eastAsia="ru-RU"/>
              </w:rPr>
              <w:t>511 348,0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B408B3A" w14:textId="77777777" w:rsidR="00D70A68" w:rsidRPr="00CD4075" w:rsidRDefault="00D70A68" w:rsidP="008640DB">
            <w:pPr>
              <w:spacing w:after="0" w:line="240" w:lineRule="auto"/>
              <w:jc w:val="right"/>
              <w:rPr>
                <w:rFonts w:ascii="Times New Roman" w:eastAsia="Times New Roman" w:hAnsi="Times New Roman"/>
                <w:sz w:val="20"/>
                <w:szCs w:val="20"/>
                <w:lang w:eastAsia="ru-RU"/>
              </w:rPr>
            </w:pPr>
            <w:r w:rsidRPr="00CD4075">
              <w:rPr>
                <w:rFonts w:ascii="Times New Roman" w:eastAsia="Times New Roman" w:hAnsi="Times New Roman"/>
                <w:sz w:val="20"/>
                <w:szCs w:val="20"/>
                <w:lang w:eastAsia="ru-RU"/>
              </w:rPr>
              <w:t>521 597,1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29E50C" w14:textId="1F4FDD43" w:rsidR="00D70A68" w:rsidRPr="00CD4075" w:rsidRDefault="00D70A68" w:rsidP="003D2AA1">
            <w:pPr>
              <w:spacing w:after="0" w:line="240" w:lineRule="auto"/>
              <w:jc w:val="right"/>
              <w:rPr>
                <w:rFonts w:ascii="Times New Roman" w:eastAsia="Times New Roman" w:hAnsi="Times New Roman"/>
                <w:sz w:val="20"/>
                <w:szCs w:val="20"/>
                <w:lang w:eastAsia="ru-RU"/>
              </w:rPr>
            </w:pPr>
            <w:r w:rsidRPr="00CD4075">
              <w:rPr>
                <w:rFonts w:ascii="Times New Roman" w:eastAsia="Times New Roman" w:hAnsi="Times New Roman"/>
                <w:sz w:val="20"/>
                <w:szCs w:val="20"/>
                <w:lang w:eastAsia="ru-RU"/>
              </w:rPr>
              <w:t>10 24</w:t>
            </w:r>
            <w:r w:rsidR="003D2AA1" w:rsidRPr="00CD4075">
              <w:rPr>
                <w:rFonts w:ascii="Times New Roman" w:eastAsia="Times New Roman" w:hAnsi="Times New Roman"/>
                <w:sz w:val="20"/>
                <w:szCs w:val="20"/>
                <w:lang w:eastAsia="ru-RU"/>
              </w:rPr>
              <w:t>8</w:t>
            </w:r>
            <w:r w:rsidRPr="00CD4075">
              <w:rPr>
                <w:rFonts w:ascii="Times New Roman" w:eastAsia="Times New Roman" w:hAnsi="Times New Roman"/>
                <w:sz w:val="20"/>
                <w:szCs w:val="20"/>
                <w:lang w:eastAsia="ru-RU"/>
              </w:rPr>
              <w:t>,</w:t>
            </w:r>
            <w:r w:rsidR="003D2AA1" w:rsidRPr="00CD4075">
              <w:rPr>
                <w:rFonts w:ascii="Times New Roman" w:eastAsia="Times New Roman" w:hAnsi="Times New Roman"/>
                <w:sz w:val="20"/>
                <w:szCs w:val="20"/>
                <w:lang w:eastAsia="ru-RU"/>
              </w:rPr>
              <w:t>9</w:t>
            </w:r>
          </w:p>
        </w:tc>
      </w:tr>
      <w:tr w:rsidR="00D70A68" w:rsidRPr="00CD4075" w14:paraId="44270402" w14:textId="77777777" w:rsidTr="00D70A68">
        <w:trPr>
          <w:trHeight w:val="283"/>
        </w:trPr>
        <w:tc>
          <w:tcPr>
            <w:tcW w:w="5776" w:type="dxa"/>
            <w:tcBorders>
              <w:top w:val="nil"/>
              <w:left w:val="single" w:sz="4" w:space="0" w:color="auto"/>
              <w:bottom w:val="single" w:sz="4" w:space="0" w:color="auto"/>
              <w:right w:val="single" w:sz="4" w:space="0" w:color="auto"/>
            </w:tcBorders>
            <w:shd w:val="clear" w:color="auto" w:fill="auto"/>
            <w:vAlign w:val="center"/>
            <w:hideMark/>
          </w:tcPr>
          <w:p w14:paraId="48AAD79C" w14:textId="77777777" w:rsidR="00D70A68" w:rsidRPr="00CD4075" w:rsidRDefault="00D70A68" w:rsidP="008640DB">
            <w:pPr>
              <w:spacing w:after="0" w:line="240" w:lineRule="auto"/>
              <w:rPr>
                <w:rFonts w:ascii="Times New Roman" w:eastAsia="Times New Roman" w:hAnsi="Times New Roman"/>
                <w:b/>
                <w:bCs/>
                <w:sz w:val="20"/>
                <w:szCs w:val="20"/>
                <w:lang w:eastAsia="ru-RU"/>
              </w:rPr>
            </w:pPr>
            <w:r w:rsidRPr="00CD4075">
              <w:rPr>
                <w:rFonts w:ascii="Times New Roman" w:eastAsia="Times New Roman" w:hAnsi="Times New Roman"/>
                <w:b/>
                <w:bCs/>
                <w:sz w:val="20"/>
                <w:szCs w:val="20"/>
                <w:lang w:eastAsia="ru-RU"/>
              </w:rPr>
              <w:t>Всего расходов</w:t>
            </w:r>
          </w:p>
        </w:tc>
        <w:tc>
          <w:tcPr>
            <w:tcW w:w="1559" w:type="dxa"/>
            <w:tcBorders>
              <w:top w:val="single" w:sz="4" w:space="0" w:color="auto"/>
              <w:left w:val="nil"/>
              <w:bottom w:val="single" w:sz="4" w:space="0" w:color="auto"/>
              <w:right w:val="single" w:sz="4" w:space="0" w:color="auto"/>
            </w:tcBorders>
            <w:vAlign w:val="center"/>
          </w:tcPr>
          <w:p w14:paraId="5D1E5163" w14:textId="77777777" w:rsidR="00D70A68" w:rsidRPr="00CD4075" w:rsidRDefault="00D70A68" w:rsidP="008640DB">
            <w:pPr>
              <w:spacing w:after="0" w:line="240" w:lineRule="auto"/>
              <w:jc w:val="right"/>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113 506 989,1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253B5F" w14:textId="77777777" w:rsidR="00D70A68" w:rsidRPr="00CD4075" w:rsidRDefault="00D70A68" w:rsidP="008640DB">
            <w:pPr>
              <w:spacing w:after="0" w:line="240" w:lineRule="auto"/>
              <w:jc w:val="right"/>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121 354 762,3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63A7BF" w14:textId="43401BBE" w:rsidR="00D70A68" w:rsidRPr="00CD4075" w:rsidRDefault="00D70A68" w:rsidP="003D2AA1">
            <w:pPr>
              <w:spacing w:after="0" w:line="240" w:lineRule="auto"/>
              <w:jc w:val="right"/>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7 847 773,</w:t>
            </w:r>
            <w:r w:rsidR="003D2AA1" w:rsidRPr="00CD4075">
              <w:rPr>
                <w:rFonts w:ascii="Times New Roman" w:eastAsia="Times New Roman" w:hAnsi="Times New Roman"/>
                <w:b/>
                <w:sz w:val="20"/>
                <w:szCs w:val="20"/>
                <w:lang w:eastAsia="ru-RU"/>
              </w:rPr>
              <w:t>0</w:t>
            </w:r>
          </w:p>
        </w:tc>
      </w:tr>
    </w:tbl>
    <w:p w14:paraId="27D18E5B" w14:textId="77777777" w:rsidR="00D70A68" w:rsidRPr="00CD4075" w:rsidRDefault="00D70A68" w:rsidP="009C583E">
      <w:pPr>
        <w:autoSpaceDE w:val="0"/>
        <w:autoSpaceDN w:val="0"/>
        <w:adjustRightInd w:val="0"/>
        <w:spacing w:after="0" w:line="240" w:lineRule="auto"/>
        <w:ind w:firstLine="720"/>
        <w:jc w:val="both"/>
        <w:rPr>
          <w:rFonts w:ascii="Times New Roman" w:eastAsia="Times New Roman" w:hAnsi="Times New Roman"/>
          <w:sz w:val="28"/>
          <w:szCs w:val="20"/>
          <w:lang w:eastAsia="ru-RU"/>
        </w:rPr>
      </w:pPr>
    </w:p>
    <w:p w14:paraId="52030975" w14:textId="523C7C6D" w:rsidR="009C583E" w:rsidRPr="00CD4075" w:rsidRDefault="009C583E" w:rsidP="009C583E">
      <w:pPr>
        <w:autoSpaceDE w:val="0"/>
        <w:autoSpaceDN w:val="0"/>
        <w:adjustRightInd w:val="0"/>
        <w:spacing w:after="0" w:line="240" w:lineRule="auto"/>
        <w:ind w:firstLine="720"/>
        <w:jc w:val="both"/>
        <w:rPr>
          <w:rFonts w:ascii="Times New Roman" w:eastAsia="Times New Roman" w:hAnsi="Times New Roman"/>
          <w:sz w:val="28"/>
          <w:szCs w:val="20"/>
          <w:lang w:eastAsia="ru-RU"/>
        </w:rPr>
      </w:pPr>
      <w:r w:rsidRPr="00CD4075">
        <w:rPr>
          <w:rFonts w:ascii="Times New Roman" w:eastAsia="Times New Roman" w:hAnsi="Times New Roman"/>
          <w:sz w:val="28"/>
          <w:szCs w:val="20"/>
          <w:lang w:eastAsia="ru-RU"/>
        </w:rPr>
        <w:t>Информация об объемах финансирования отдельных мероприятий государственных программ представлена в соответствующих разделах настоящей пояснительной записки.</w:t>
      </w:r>
    </w:p>
    <w:p w14:paraId="73E3F0BE" w14:textId="77777777" w:rsidR="00144E98" w:rsidRPr="00CD4075" w:rsidRDefault="00144E98" w:rsidP="000843A0">
      <w:pPr>
        <w:autoSpaceDE w:val="0"/>
        <w:autoSpaceDN w:val="0"/>
        <w:adjustRightInd w:val="0"/>
        <w:spacing w:after="0" w:line="240" w:lineRule="auto"/>
        <w:ind w:firstLine="720"/>
        <w:jc w:val="both"/>
        <w:rPr>
          <w:rFonts w:ascii="Times New Roman" w:eastAsia="Times New Roman" w:hAnsi="Times New Roman"/>
          <w:sz w:val="28"/>
          <w:szCs w:val="20"/>
          <w:lang w:eastAsia="ru-RU"/>
        </w:rPr>
      </w:pPr>
    </w:p>
    <w:p w14:paraId="7E56CCCC" w14:textId="77777777" w:rsidR="002B230D" w:rsidRPr="00CD4075" w:rsidRDefault="002B230D" w:rsidP="000843A0">
      <w:pPr>
        <w:spacing w:after="0" w:line="240" w:lineRule="auto"/>
        <w:ind w:firstLine="709"/>
        <w:jc w:val="center"/>
        <w:rPr>
          <w:rFonts w:ascii="Times New Roman" w:eastAsia="Times New Roman" w:hAnsi="Times New Roman"/>
          <w:b/>
          <w:sz w:val="28"/>
          <w:szCs w:val="28"/>
          <w:lang w:eastAsia="ru-RU"/>
        </w:rPr>
      </w:pPr>
      <w:r w:rsidRPr="00CD4075">
        <w:rPr>
          <w:rFonts w:ascii="Times New Roman" w:eastAsia="Times New Roman" w:hAnsi="Times New Roman"/>
          <w:b/>
          <w:sz w:val="28"/>
          <w:szCs w:val="28"/>
          <w:lang w:eastAsia="ru-RU"/>
        </w:rPr>
        <w:t>Государственная программа Иркутской области</w:t>
      </w:r>
    </w:p>
    <w:p w14:paraId="62FBAEC2" w14:textId="3EAB3901" w:rsidR="002B230D" w:rsidRPr="00CD4075" w:rsidRDefault="002B230D" w:rsidP="000843A0">
      <w:pPr>
        <w:spacing w:after="0" w:line="240" w:lineRule="auto"/>
        <w:ind w:firstLine="709"/>
        <w:jc w:val="center"/>
        <w:rPr>
          <w:rFonts w:ascii="Times New Roman" w:eastAsia="Times New Roman" w:hAnsi="Times New Roman"/>
          <w:b/>
          <w:sz w:val="28"/>
          <w:szCs w:val="28"/>
          <w:lang w:eastAsia="ru-RU"/>
        </w:rPr>
      </w:pPr>
      <w:r w:rsidRPr="00CD4075">
        <w:rPr>
          <w:rFonts w:ascii="Times New Roman" w:eastAsia="Times New Roman" w:hAnsi="Times New Roman"/>
          <w:b/>
          <w:sz w:val="28"/>
          <w:szCs w:val="28"/>
          <w:lang w:eastAsia="ru-RU"/>
        </w:rPr>
        <w:t>«Развитие образования» на 2014</w:t>
      </w:r>
      <w:r w:rsidR="00191266" w:rsidRPr="00CD4075">
        <w:rPr>
          <w:rFonts w:ascii="Times New Roman" w:eastAsia="Times New Roman" w:hAnsi="Times New Roman"/>
          <w:b/>
          <w:sz w:val="28"/>
          <w:szCs w:val="28"/>
          <w:lang w:eastAsia="ru-RU"/>
        </w:rPr>
        <w:t> </w:t>
      </w:r>
      <w:r w:rsidRPr="00CD4075">
        <w:rPr>
          <w:rFonts w:ascii="Times New Roman" w:eastAsia="Times New Roman" w:hAnsi="Times New Roman"/>
          <w:b/>
          <w:sz w:val="28"/>
          <w:szCs w:val="28"/>
          <w:lang w:eastAsia="ru-RU"/>
        </w:rPr>
        <w:t>-</w:t>
      </w:r>
      <w:r w:rsidR="00191266" w:rsidRPr="00CD4075">
        <w:rPr>
          <w:rFonts w:ascii="Times New Roman" w:eastAsia="Times New Roman" w:hAnsi="Times New Roman"/>
          <w:b/>
          <w:sz w:val="28"/>
          <w:szCs w:val="28"/>
          <w:lang w:eastAsia="ru-RU"/>
        </w:rPr>
        <w:t> </w:t>
      </w:r>
      <w:r w:rsidRPr="00CD4075">
        <w:rPr>
          <w:rFonts w:ascii="Times New Roman" w:eastAsia="Times New Roman" w:hAnsi="Times New Roman"/>
          <w:b/>
          <w:sz w:val="28"/>
          <w:szCs w:val="28"/>
          <w:lang w:eastAsia="ru-RU"/>
        </w:rPr>
        <w:t>2018 годы</w:t>
      </w:r>
    </w:p>
    <w:p w14:paraId="6C6C4408" w14:textId="77777777" w:rsidR="002B230D" w:rsidRPr="00CD4075" w:rsidRDefault="002B230D" w:rsidP="000843A0">
      <w:pPr>
        <w:spacing w:after="0" w:line="240" w:lineRule="auto"/>
        <w:ind w:firstLine="709"/>
        <w:jc w:val="center"/>
        <w:rPr>
          <w:rFonts w:ascii="Times New Roman" w:eastAsia="Times New Roman" w:hAnsi="Times New Roman"/>
          <w:b/>
          <w:sz w:val="28"/>
          <w:szCs w:val="28"/>
          <w:lang w:eastAsia="ru-RU"/>
        </w:rPr>
      </w:pPr>
    </w:p>
    <w:p w14:paraId="107AD4E7" w14:textId="75856C98" w:rsidR="002B230D" w:rsidRPr="00CD4075" w:rsidRDefault="002B230D" w:rsidP="000843A0">
      <w:pPr>
        <w:spacing w:after="0" w:line="240" w:lineRule="auto"/>
        <w:ind w:firstLine="709"/>
        <w:jc w:val="both"/>
        <w:rPr>
          <w:rFonts w:ascii="Times New Roman" w:eastAsia="Times New Roman" w:hAnsi="Times New Roman"/>
          <w:b/>
          <w:sz w:val="28"/>
          <w:szCs w:val="28"/>
          <w:lang w:eastAsia="ru-RU"/>
        </w:rPr>
      </w:pPr>
      <w:r w:rsidRPr="00CD4075">
        <w:rPr>
          <w:rFonts w:ascii="Times New Roman" w:eastAsia="Times New Roman" w:hAnsi="Times New Roman"/>
          <w:sz w:val="28"/>
          <w:szCs w:val="28"/>
          <w:lang w:eastAsia="ru-RU"/>
        </w:rPr>
        <w:t>Объем бюджетных ассигнований на реализацию государственной программы</w:t>
      </w:r>
      <w:r w:rsidRPr="00CD4075">
        <w:rPr>
          <w:rFonts w:ascii="Times New Roman" w:eastAsia="Times New Roman" w:hAnsi="Times New Roman"/>
          <w:sz w:val="28"/>
          <w:szCs w:val="20"/>
          <w:lang w:eastAsia="ru-RU"/>
        </w:rPr>
        <w:t xml:space="preserve"> Иркутской области «Развитие образования» на 2014</w:t>
      </w:r>
      <w:r w:rsidR="00F73666" w:rsidRPr="00CD4075">
        <w:rPr>
          <w:rFonts w:ascii="Times New Roman" w:eastAsia="Times New Roman" w:hAnsi="Times New Roman"/>
          <w:sz w:val="28"/>
          <w:szCs w:val="20"/>
          <w:lang w:eastAsia="ru-RU"/>
        </w:rPr>
        <w:t> </w:t>
      </w:r>
      <w:r w:rsidRPr="00CD4075">
        <w:rPr>
          <w:rFonts w:ascii="Times New Roman" w:eastAsia="Times New Roman" w:hAnsi="Times New Roman"/>
          <w:sz w:val="28"/>
          <w:szCs w:val="20"/>
          <w:lang w:eastAsia="ru-RU"/>
        </w:rPr>
        <w:t>-</w:t>
      </w:r>
      <w:r w:rsidR="00F73666" w:rsidRPr="00CD4075">
        <w:rPr>
          <w:rFonts w:ascii="Times New Roman" w:eastAsia="Times New Roman" w:hAnsi="Times New Roman"/>
          <w:sz w:val="28"/>
          <w:szCs w:val="20"/>
          <w:lang w:eastAsia="ru-RU"/>
        </w:rPr>
        <w:t> </w:t>
      </w:r>
      <w:r w:rsidRPr="00CD4075">
        <w:rPr>
          <w:rFonts w:ascii="Times New Roman" w:eastAsia="Times New Roman" w:hAnsi="Times New Roman"/>
          <w:sz w:val="28"/>
          <w:szCs w:val="20"/>
          <w:lang w:eastAsia="ru-RU"/>
        </w:rPr>
        <w:t xml:space="preserve">2018 годы, утвержденной </w:t>
      </w:r>
      <w:r w:rsidR="000E3CEB" w:rsidRPr="00CD4075">
        <w:rPr>
          <w:rFonts w:ascii="Times New Roman" w:eastAsia="Times New Roman" w:hAnsi="Times New Roman"/>
          <w:sz w:val="28"/>
          <w:szCs w:val="20"/>
          <w:lang w:eastAsia="ru-RU"/>
        </w:rPr>
        <w:t>п</w:t>
      </w:r>
      <w:r w:rsidRPr="00CD4075">
        <w:rPr>
          <w:rFonts w:ascii="Times New Roman" w:eastAsia="Times New Roman" w:hAnsi="Times New Roman"/>
          <w:sz w:val="28"/>
          <w:szCs w:val="20"/>
          <w:lang w:eastAsia="ru-RU"/>
        </w:rPr>
        <w:t>остановлением Правительства Иркутской области от</w:t>
      </w:r>
      <w:r w:rsidR="00714714" w:rsidRPr="00CD4075">
        <w:rPr>
          <w:rFonts w:ascii="Times New Roman" w:eastAsia="Times New Roman" w:hAnsi="Times New Roman"/>
          <w:sz w:val="28"/>
          <w:szCs w:val="20"/>
          <w:lang w:eastAsia="ru-RU"/>
        </w:rPr>
        <w:t xml:space="preserve"> </w:t>
      </w:r>
      <w:r w:rsidRPr="00CD4075">
        <w:rPr>
          <w:rFonts w:ascii="Times New Roman" w:eastAsia="Times New Roman" w:hAnsi="Times New Roman"/>
          <w:sz w:val="28"/>
          <w:szCs w:val="20"/>
          <w:lang w:eastAsia="ru-RU"/>
        </w:rPr>
        <w:t>24</w:t>
      </w:r>
      <w:r w:rsidR="002B68EB" w:rsidRPr="00CD4075">
        <w:rPr>
          <w:rFonts w:ascii="Times New Roman" w:eastAsia="Times New Roman" w:hAnsi="Times New Roman"/>
          <w:sz w:val="28"/>
          <w:szCs w:val="20"/>
          <w:lang w:eastAsia="ru-RU"/>
        </w:rPr>
        <w:t>.10.</w:t>
      </w:r>
      <w:r w:rsidRPr="00CD4075">
        <w:rPr>
          <w:rFonts w:ascii="Times New Roman" w:eastAsia="Times New Roman" w:hAnsi="Times New Roman"/>
          <w:sz w:val="28"/>
          <w:szCs w:val="20"/>
          <w:lang w:eastAsia="ru-RU"/>
        </w:rPr>
        <w:t>2013 №</w:t>
      </w:r>
      <w:r w:rsidR="00F73666" w:rsidRPr="00CD4075">
        <w:rPr>
          <w:rFonts w:ascii="Times New Roman" w:eastAsia="Times New Roman" w:hAnsi="Times New Roman"/>
          <w:sz w:val="28"/>
          <w:szCs w:val="20"/>
          <w:lang w:eastAsia="ru-RU"/>
        </w:rPr>
        <w:t> </w:t>
      </w:r>
      <w:r w:rsidRPr="00CD4075">
        <w:rPr>
          <w:rFonts w:ascii="Times New Roman" w:eastAsia="Times New Roman" w:hAnsi="Times New Roman"/>
          <w:sz w:val="28"/>
          <w:szCs w:val="20"/>
          <w:lang w:eastAsia="ru-RU"/>
        </w:rPr>
        <w:t>456-пп</w:t>
      </w:r>
      <w:r w:rsidR="00FC7A50" w:rsidRPr="00CD4075">
        <w:rPr>
          <w:rFonts w:ascii="Times New Roman" w:eastAsia="Times New Roman" w:hAnsi="Times New Roman"/>
          <w:sz w:val="28"/>
          <w:szCs w:val="20"/>
          <w:lang w:eastAsia="ru-RU"/>
        </w:rPr>
        <w:t>,</w:t>
      </w:r>
      <w:r w:rsidRPr="00CD4075">
        <w:rPr>
          <w:rFonts w:ascii="Times New Roman" w:eastAsia="Times New Roman" w:hAnsi="Times New Roman"/>
          <w:sz w:val="28"/>
          <w:szCs w:val="20"/>
          <w:lang w:eastAsia="ru-RU"/>
        </w:rPr>
        <w:t xml:space="preserve"> увеличен </w:t>
      </w:r>
      <w:r w:rsidR="000F6CD0" w:rsidRPr="00CD4075">
        <w:rPr>
          <w:rFonts w:ascii="Times New Roman" w:eastAsia="Times New Roman" w:hAnsi="Times New Roman"/>
          <w:sz w:val="28"/>
          <w:szCs w:val="20"/>
          <w:lang w:eastAsia="ru-RU"/>
        </w:rPr>
        <w:t>на</w:t>
      </w:r>
      <w:r w:rsidRPr="00CD4075">
        <w:rPr>
          <w:rFonts w:ascii="Times New Roman" w:eastAsia="Times New Roman" w:hAnsi="Times New Roman"/>
          <w:sz w:val="28"/>
          <w:szCs w:val="20"/>
          <w:lang w:eastAsia="ru-RU"/>
        </w:rPr>
        <w:t xml:space="preserve"> сумм</w:t>
      </w:r>
      <w:r w:rsidR="000F6CD0" w:rsidRPr="00CD4075">
        <w:rPr>
          <w:rFonts w:ascii="Times New Roman" w:eastAsia="Times New Roman" w:hAnsi="Times New Roman"/>
          <w:sz w:val="28"/>
          <w:szCs w:val="20"/>
          <w:lang w:eastAsia="ru-RU"/>
        </w:rPr>
        <w:t>у</w:t>
      </w:r>
      <w:r w:rsidRPr="00CD4075">
        <w:rPr>
          <w:rFonts w:ascii="Times New Roman" w:eastAsia="Times New Roman" w:hAnsi="Times New Roman"/>
          <w:sz w:val="28"/>
          <w:szCs w:val="20"/>
          <w:lang w:eastAsia="ru-RU"/>
        </w:rPr>
        <w:t xml:space="preserve"> </w:t>
      </w:r>
      <w:r w:rsidR="00F6314F" w:rsidRPr="00CD4075">
        <w:rPr>
          <w:rFonts w:ascii="Times New Roman" w:eastAsia="Times New Roman" w:hAnsi="Times New Roman"/>
          <w:sz w:val="28"/>
          <w:szCs w:val="20"/>
          <w:lang w:eastAsia="ru-RU"/>
        </w:rPr>
        <w:t>1</w:t>
      </w:r>
      <w:r w:rsidR="00385E82" w:rsidRPr="00CD4075">
        <w:rPr>
          <w:rFonts w:ascii="Times New Roman" w:eastAsia="Times New Roman" w:hAnsi="Times New Roman"/>
          <w:sz w:val="28"/>
          <w:szCs w:val="20"/>
          <w:lang w:eastAsia="ru-RU"/>
        </w:rPr>
        <w:t> 529 397,</w:t>
      </w:r>
      <w:r w:rsidR="003316A2" w:rsidRPr="00CD4075">
        <w:rPr>
          <w:rFonts w:ascii="Times New Roman" w:eastAsia="Times New Roman" w:hAnsi="Times New Roman"/>
          <w:sz w:val="28"/>
          <w:szCs w:val="20"/>
          <w:lang w:eastAsia="ru-RU"/>
        </w:rPr>
        <w:t>2</w:t>
      </w:r>
      <w:r w:rsidR="00F6314F" w:rsidRPr="00CD4075">
        <w:rPr>
          <w:rFonts w:ascii="Times New Roman" w:eastAsia="Times New Roman" w:hAnsi="Times New Roman"/>
          <w:sz w:val="28"/>
          <w:szCs w:val="20"/>
          <w:lang w:eastAsia="ru-RU"/>
        </w:rPr>
        <w:t xml:space="preserve"> </w:t>
      </w:r>
      <w:r w:rsidRPr="00CD4075">
        <w:rPr>
          <w:rFonts w:ascii="Times New Roman" w:eastAsia="Times New Roman" w:hAnsi="Times New Roman"/>
          <w:sz w:val="28"/>
          <w:szCs w:val="20"/>
          <w:lang w:eastAsia="ru-RU"/>
        </w:rPr>
        <w:t>тыс. рублей.</w:t>
      </w:r>
    </w:p>
    <w:p w14:paraId="50012A6D" w14:textId="53701E26" w:rsidR="002B230D" w:rsidRPr="00CD4075" w:rsidRDefault="002B230D" w:rsidP="000843A0">
      <w:pPr>
        <w:spacing w:after="0" w:line="240" w:lineRule="auto"/>
        <w:ind w:firstLine="709"/>
        <w:jc w:val="both"/>
        <w:rPr>
          <w:rFonts w:ascii="Times New Roman" w:hAnsi="Times New Roman"/>
          <w:sz w:val="28"/>
          <w:szCs w:val="28"/>
        </w:rPr>
      </w:pPr>
      <w:r w:rsidRPr="00CD4075">
        <w:rPr>
          <w:rFonts w:ascii="Times New Roman" w:hAnsi="Times New Roman"/>
          <w:sz w:val="28"/>
          <w:szCs w:val="28"/>
        </w:rPr>
        <w:t xml:space="preserve">Ресурсное обеспечение с учетом изменений на реализацию мероприятий государственной программы представлено в разрезе подпрограмм в таблице </w:t>
      </w:r>
      <w:r w:rsidR="000C624B" w:rsidRPr="00CD4075">
        <w:rPr>
          <w:rFonts w:ascii="Times New Roman" w:hAnsi="Times New Roman"/>
          <w:sz w:val="28"/>
          <w:szCs w:val="28"/>
        </w:rPr>
        <w:t>2</w:t>
      </w:r>
      <w:r w:rsidRPr="00CD4075">
        <w:rPr>
          <w:rFonts w:ascii="Times New Roman" w:hAnsi="Times New Roman"/>
          <w:sz w:val="28"/>
          <w:szCs w:val="28"/>
        </w:rPr>
        <w:t>.</w:t>
      </w:r>
    </w:p>
    <w:p w14:paraId="2633F966" w14:textId="77777777" w:rsidR="00637FA6" w:rsidRPr="00CD4075" w:rsidRDefault="00637FA6" w:rsidP="000843A0">
      <w:pPr>
        <w:spacing w:after="0" w:line="240" w:lineRule="auto"/>
        <w:jc w:val="center"/>
        <w:rPr>
          <w:rFonts w:ascii="Times New Roman" w:hAnsi="Times New Roman"/>
          <w:sz w:val="28"/>
          <w:szCs w:val="28"/>
        </w:rPr>
      </w:pPr>
    </w:p>
    <w:p w14:paraId="07A9E704" w14:textId="77777777" w:rsidR="001339AE" w:rsidRPr="00CD4075" w:rsidRDefault="001339AE" w:rsidP="001339AE">
      <w:pPr>
        <w:spacing w:after="0" w:line="240" w:lineRule="auto"/>
        <w:jc w:val="center"/>
        <w:rPr>
          <w:rFonts w:ascii="Times New Roman" w:hAnsi="Times New Roman"/>
          <w:sz w:val="28"/>
          <w:szCs w:val="28"/>
        </w:rPr>
      </w:pPr>
      <w:r w:rsidRPr="00CD4075">
        <w:rPr>
          <w:rFonts w:ascii="Times New Roman" w:hAnsi="Times New Roman"/>
          <w:sz w:val="28"/>
          <w:szCs w:val="28"/>
        </w:rPr>
        <w:lastRenderedPageBreak/>
        <w:t>Таблица 2. Ресурсное обеспечение государственной программы Иркутской области «Развитие образования» на 2014 - 2018 годы</w:t>
      </w:r>
    </w:p>
    <w:p w14:paraId="1C10390E" w14:textId="6951E8C1" w:rsidR="001339AE" w:rsidRPr="00CD4075" w:rsidRDefault="004435EB" w:rsidP="004435EB">
      <w:pPr>
        <w:spacing w:after="0" w:line="240" w:lineRule="auto"/>
        <w:jc w:val="right"/>
        <w:rPr>
          <w:rFonts w:ascii="Times New Roman" w:hAnsi="Times New Roman"/>
          <w:sz w:val="28"/>
          <w:szCs w:val="28"/>
        </w:rPr>
      </w:pPr>
      <w:r w:rsidRPr="00CD4075">
        <w:rPr>
          <w:rFonts w:ascii="Times New Roman" w:hAnsi="Times New Roman"/>
          <w:sz w:val="28"/>
          <w:szCs w:val="28"/>
        </w:rPr>
        <w:t>(тыс. рублей)</w:t>
      </w:r>
    </w:p>
    <w:tbl>
      <w:tblPr>
        <w:tblStyle w:val="10"/>
        <w:tblW w:w="10206" w:type="dxa"/>
        <w:tblInd w:w="57" w:type="dxa"/>
        <w:tblLayout w:type="fixed"/>
        <w:tblCellMar>
          <w:left w:w="57" w:type="dxa"/>
          <w:right w:w="57" w:type="dxa"/>
        </w:tblCellMar>
        <w:tblLook w:val="04A0" w:firstRow="1" w:lastRow="0" w:firstColumn="1" w:lastColumn="0" w:noHBand="0" w:noVBand="1"/>
      </w:tblPr>
      <w:tblGrid>
        <w:gridCol w:w="5497"/>
        <w:gridCol w:w="1690"/>
        <w:gridCol w:w="1550"/>
        <w:gridCol w:w="1469"/>
      </w:tblGrid>
      <w:tr w:rsidR="001339AE" w:rsidRPr="00CD4075" w14:paraId="00D2F64B" w14:textId="77777777" w:rsidTr="001339AE">
        <w:trPr>
          <w:trHeight w:val="175"/>
        </w:trPr>
        <w:tc>
          <w:tcPr>
            <w:tcW w:w="5497" w:type="dxa"/>
            <w:vMerge w:val="restart"/>
            <w:vAlign w:val="center"/>
          </w:tcPr>
          <w:p w14:paraId="35699532" w14:textId="77777777" w:rsidR="001339AE" w:rsidRPr="00CD4075" w:rsidRDefault="001339AE" w:rsidP="008640DB">
            <w:pPr>
              <w:spacing w:after="0" w:line="240" w:lineRule="auto"/>
              <w:jc w:val="center"/>
              <w:rPr>
                <w:rFonts w:ascii="Times New Roman" w:hAnsi="Times New Roman"/>
                <w:b/>
                <w:sz w:val="20"/>
                <w:szCs w:val="20"/>
              </w:rPr>
            </w:pPr>
            <w:r w:rsidRPr="00CD4075">
              <w:rPr>
                <w:rFonts w:ascii="Times New Roman" w:hAnsi="Times New Roman"/>
                <w:b/>
                <w:sz w:val="20"/>
                <w:szCs w:val="20"/>
              </w:rPr>
              <w:t>Наименование</w:t>
            </w:r>
          </w:p>
        </w:tc>
        <w:tc>
          <w:tcPr>
            <w:tcW w:w="4709" w:type="dxa"/>
            <w:gridSpan w:val="3"/>
            <w:vAlign w:val="center"/>
          </w:tcPr>
          <w:p w14:paraId="2E8D611A" w14:textId="77777777" w:rsidR="001339AE" w:rsidRPr="00CD4075" w:rsidRDefault="001339AE" w:rsidP="008640DB">
            <w:pPr>
              <w:spacing w:after="0" w:line="240" w:lineRule="auto"/>
              <w:jc w:val="center"/>
              <w:rPr>
                <w:rFonts w:ascii="Times New Roman" w:hAnsi="Times New Roman"/>
                <w:b/>
                <w:sz w:val="20"/>
                <w:szCs w:val="20"/>
              </w:rPr>
            </w:pPr>
            <w:r w:rsidRPr="00CD4075">
              <w:rPr>
                <w:rFonts w:ascii="Times New Roman" w:hAnsi="Times New Roman"/>
                <w:b/>
                <w:sz w:val="20"/>
                <w:szCs w:val="20"/>
              </w:rPr>
              <w:t>2016 год</w:t>
            </w:r>
          </w:p>
        </w:tc>
      </w:tr>
      <w:tr w:rsidR="001339AE" w:rsidRPr="00CD4075" w14:paraId="5CB66136" w14:textId="77777777" w:rsidTr="001339AE">
        <w:trPr>
          <w:trHeight w:val="315"/>
        </w:trPr>
        <w:tc>
          <w:tcPr>
            <w:tcW w:w="5497" w:type="dxa"/>
            <w:vMerge/>
          </w:tcPr>
          <w:p w14:paraId="383F588A" w14:textId="77777777" w:rsidR="001339AE" w:rsidRPr="00CD4075" w:rsidRDefault="001339AE" w:rsidP="008640DB">
            <w:pPr>
              <w:spacing w:after="0" w:line="240" w:lineRule="auto"/>
              <w:jc w:val="center"/>
              <w:rPr>
                <w:rFonts w:ascii="Times New Roman" w:hAnsi="Times New Roman"/>
                <w:b/>
                <w:sz w:val="20"/>
                <w:szCs w:val="20"/>
              </w:rPr>
            </w:pPr>
          </w:p>
        </w:tc>
        <w:tc>
          <w:tcPr>
            <w:tcW w:w="1690" w:type="dxa"/>
            <w:vAlign w:val="center"/>
          </w:tcPr>
          <w:p w14:paraId="71346FF0" w14:textId="77777777" w:rsidR="001339AE" w:rsidRPr="00CD4075" w:rsidRDefault="001339AE" w:rsidP="008640DB">
            <w:pPr>
              <w:spacing w:after="0" w:line="240" w:lineRule="auto"/>
              <w:jc w:val="center"/>
              <w:rPr>
                <w:rFonts w:ascii="Times New Roman" w:hAnsi="Times New Roman"/>
                <w:b/>
                <w:sz w:val="20"/>
                <w:szCs w:val="20"/>
              </w:rPr>
            </w:pPr>
            <w:r w:rsidRPr="00CD4075">
              <w:rPr>
                <w:rFonts w:ascii="Times New Roman" w:hAnsi="Times New Roman"/>
                <w:b/>
                <w:sz w:val="20"/>
                <w:szCs w:val="20"/>
              </w:rPr>
              <w:t>Закон</w:t>
            </w:r>
          </w:p>
        </w:tc>
        <w:tc>
          <w:tcPr>
            <w:tcW w:w="1550" w:type="dxa"/>
            <w:vAlign w:val="center"/>
          </w:tcPr>
          <w:p w14:paraId="03B72C46" w14:textId="77777777" w:rsidR="001339AE" w:rsidRPr="00CD4075" w:rsidRDefault="001339AE" w:rsidP="008640DB">
            <w:pPr>
              <w:spacing w:after="0" w:line="240" w:lineRule="auto"/>
              <w:jc w:val="center"/>
              <w:rPr>
                <w:rFonts w:ascii="Times New Roman" w:hAnsi="Times New Roman"/>
                <w:b/>
                <w:sz w:val="20"/>
                <w:szCs w:val="20"/>
              </w:rPr>
            </w:pPr>
            <w:r w:rsidRPr="00CD4075">
              <w:rPr>
                <w:rFonts w:ascii="Times New Roman" w:hAnsi="Times New Roman"/>
                <w:b/>
                <w:sz w:val="20"/>
                <w:szCs w:val="20"/>
              </w:rPr>
              <w:t>Проект</w:t>
            </w:r>
          </w:p>
        </w:tc>
        <w:tc>
          <w:tcPr>
            <w:tcW w:w="1469" w:type="dxa"/>
          </w:tcPr>
          <w:p w14:paraId="252A2411" w14:textId="77777777" w:rsidR="001339AE" w:rsidRPr="00CD4075" w:rsidRDefault="001339AE" w:rsidP="008640DB">
            <w:pPr>
              <w:spacing w:after="0" w:line="240" w:lineRule="auto"/>
              <w:jc w:val="center"/>
              <w:rPr>
                <w:rFonts w:ascii="Times New Roman" w:hAnsi="Times New Roman"/>
                <w:b/>
                <w:sz w:val="20"/>
                <w:szCs w:val="20"/>
              </w:rPr>
            </w:pPr>
            <w:r w:rsidRPr="00CD4075">
              <w:rPr>
                <w:rFonts w:ascii="Times New Roman" w:hAnsi="Times New Roman"/>
                <w:b/>
                <w:sz w:val="20"/>
                <w:szCs w:val="20"/>
              </w:rPr>
              <w:t>Откл. от Закона</w:t>
            </w:r>
          </w:p>
        </w:tc>
      </w:tr>
      <w:tr w:rsidR="001339AE" w:rsidRPr="00CD4075" w14:paraId="0A6558AE" w14:textId="77777777" w:rsidTr="001339AE">
        <w:trPr>
          <w:trHeight w:val="175"/>
        </w:trPr>
        <w:tc>
          <w:tcPr>
            <w:tcW w:w="5497" w:type="dxa"/>
            <w:vAlign w:val="bottom"/>
          </w:tcPr>
          <w:p w14:paraId="5BBC47EE" w14:textId="77777777" w:rsidR="001339AE" w:rsidRPr="00CD4075" w:rsidRDefault="001339AE" w:rsidP="008640DB">
            <w:pPr>
              <w:spacing w:after="0" w:line="240" w:lineRule="auto"/>
              <w:jc w:val="center"/>
              <w:rPr>
                <w:rFonts w:ascii="Times New Roman" w:hAnsi="Times New Roman"/>
                <w:b/>
                <w:bCs/>
                <w:sz w:val="20"/>
                <w:szCs w:val="20"/>
              </w:rPr>
            </w:pPr>
            <w:r w:rsidRPr="00CD4075">
              <w:rPr>
                <w:rFonts w:ascii="Times New Roman" w:hAnsi="Times New Roman"/>
                <w:b/>
                <w:bCs/>
                <w:sz w:val="20"/>
                <w:szCs w:val="20"/>
              </w:rPr>
              <w:t>1</w:t>
            </w:r>
          </w:p>
        </w:tc>
        <w:tc>
          <w:tcPr>
            <w:tcW w:w="1690" w:type="dxa"/>
            <w:vAlign w:val="bottom"/>
          </w:tcPr>
          <w:p w14:paraId="61206434" w14:textId="77777777" w:rsidR="001339AE" w:rsidRPr="00CD4075" w:rsidRDefault="001339AE" w:rsidP="008640DB">
            <w:pPr>
              <w:spacing w:after="0" w:line="240" w:lineRule="auto"/>
              <w:jc w:val="center"/>
              <w:rPr>
                <w:rFonts w:ascii="Times New Roman" w:hAnsi="Times New Roman"/>
                <w:b/>
                <w:bCs/>
                <w:sz w:val="20"/>
                <w:szCs w:val="20"/>
              </w:rPr>
            </w:pPr>
            <w:r w:rsidRPr="00CD4075">
              <w:rPr>
                <w:rFonts w:ascii="Times New Roman" w:hAnsi="Times New Roman"/>
                <w:b/>
                <w:bCs/>
                <w:sz w:val="20"/>
                <w:szCs w:val="20"/>
              </w:rPr>
              <w:t>2</w:t>
            </w:r>
          </w:p>
        </w:tc>
        <w:tc>
          <w:tcPr>
            <w:tcW w:w="1550" w:type="dxa"/>
          </w:tcPr>
          <w:p w14:paraId="32B10A90" w14:textId="77777777" w:rsidR="001339AE" w:rsidRPr="00CD4075" w:rsidRDefault="001339AE" w:rsidP="008640DB">
            <w:pPr>
              <w:spacing w:after="0" w:line="240" w:lineRule="auto"/>
              <w:jc w:val="center"/>
              <w:rPr>
                <w:rFonts w:ascii="Times New Roman" w:hAnsi="Times New Roman"/>
                <w:b/>
                <w:bCs/>
                <w:sz w:val="20"/>
                <w:szCs w:val="20"/>
              </w:rPr>
            </w:pPr>
            <w:r w:rsidRPr="00CD4075">
              <w:rPr>
                <w:rFonts w:ascii="Times New Roman" w:hAnsi="Times New Roman"/>
                <w:b/>
                <w:bCs/>
                <w:sz w:val="20"/>
                <w:szCs w:val="20"/>
              </w:rPr>
              <w:t>3</w:t>
            </w:r>
          </w:p>
        </w:tc>
        <w:tc>
          <w:tcPr>
            <w:tcW w:w="1469" w:type="dxa"/>
            <w:vAlign w:val="bottom"/>
          </w:tcPr>
          <w:p w14:paraId="4CEF10D3" w14:textId="77777777" w:rsidR="001339AE" w:rsidRPr="00CD4075" w:rsidRDefault="001339AE" w:rsidP="008640DB">
            <w:pPr>
              <w:spacing w:after="0" w:line="240" w:lineRule="auto"/>
              <w:jc w:val="center"/>
              <w:rPr>
                <w:rFonts w:ascii="Times New Roman" w:hAnsi="Times New Roman"/>
                <w:b/>
                <w:bCs/>
                <w:sz w:val="20"/>
                <w:szCs w:val="20"/>
              </w:rPr>
            </w:pPr>
            <w:r w:rsidRPr="00CD4075">
              <w:rPr>
                <w:rFonts w:ascii="Times New Roman" w:hAnsi="Times New Roman"/>
                <w:b/>
                <w:bCs/>
                <w:sz w:val="20"/>
                <w:szCs w:val="20"/>
              </w:rPr>
              <w:t>4</w:t>
            </w:r>
          </w:p>
        </w:tc>
      </w:tr>
      <w:tr w:rsidR="001339AE" w:rsidRPr="00CD4075" w14:paraId="268F7756" w14:textId="77777777" w:rsidTr="001339AE">
        <w:trPr>
          <w:trHeight w:val="326"/>
        </w:trPr>
        <w:tc>
          <w:tcPr>
            <w:tcW w:w="5497" w:type="dxa"/>
            <w:vAlign w:val="center"/>
          </w:tcPr>
          <w:p w14:paraId="6D07BF82" w14:textId="77777777" w:rsidR="001339AE" w:rsidRPr="00CD4075" w:rsidRDefault="001339AE" w:rsidP="001339AE">
            <w:pPr>
              <w:spacing w:after="0" w:line="240" w:lineRule="auto"/>
              <w:rPr>
                <w:rFonts w:ascii="Times New Roman" w:hAnsi="Times New Roman"/>
                <w:b/>
                <w:sz w:val="20"/>
                <w:szCs w:val="20"/>
              </w:rPr>
            </w:pPr>
            <w:r w:rsidRPr="00CD4075">
              <w:rPr>
                <w:rFonts w:ascii="Times New Roman" w:hAnsi="Times New Roman"/>
                <w:b/>
                <w:sz w:val="20"/>
                <w:szCs w:val="20"/>
              </w:rPr>
              <w:t>Государственная программа Иркутской области «Развитие образования» на 2014 - 2018 годы</w:t>
            </w:r>
          </w:p>
        </w:tc>
        <w:tc>
          <w:tcPr>
            <w:tcW w:w="1690" w:type="dxa"/>
            <w:vAlign w:val="center"/>
          </w:tcPr>
          <w:p w14:paraId="5D4AD62F" w14:textId="77777777" w:rsidR="001339AE" w:rsidRPr="00CD4075" w:rsidRDefault="001339AE" w:rsidP="001339AE">
            <w:pPr>
              <w:spacing w:after="0" w:line="240" w:lineRule="auto"/>
              <w:jc w:val="right"/>
              <w:rPr>
                <w:rFonts w:ascii="Times New Roman" w:hAnsi="Times New Roman"/>
                <w:b/>
                <w:sz w:val="20"/>
                <w:szCs w:val="20"/>
              </w:rPr>
            </w:pPr>
            <w:r w:rsidRPr="00CD4075">
              <w:rPr>
                <w:rFonts w:ascii="Times New Roman" w:hAnsi="Times New Roman"/>
                <w:b/>
                <w:sz w:val="20"/>
                <w:szCs w:val="20"/>
              </w:rPr>
              <w:t>32 599 873,9</w:t>
            </w:r>
          </w:p>
        </w:tc>
        <w:tc>
          <w:tcPr>
            <w:tcW w:w="1550" w:type="dxa"/>
            <w:vAlign w:val="center"/>
          </w:tcPr>
          <w:p w14:paraId="1B07C1F0" w14:textId="77777777" w:rsidR="001339AE" w:rsidRPr="00CD4075" w:rsidRDefault="001339AE" w:rsidP="001339AE">
            <w:pPr>
              <w:spacing w:after="0" w:line="240" w:lineRule="auto"/>
              <w:jc w:val="right"/>
              <w:rPr>
                <w:rFonts w:ascii="Times New Roman" w:hAnsi="Times New Roman"/>
                <w:b/>
                <w:sz w:val="20"/>
                <w:szCs w:val="20"/>
              </w:rPr>
            </w:pPr>
            <w:r w:rsidRPr="00CD4075">
              <w:rPr>
                <w:rFonts w:ascii="Times New Roman" w:hAnsi="Times New Roman"/>
                <w:b/>
                <w:sz w:val="20"/>
                <w:szCs w:val="20"/>
              </w:rPr>
              <w:t>34 129 271,1</w:t>
            </w:r>
          </w:p>
        </w:tc>
        <w:tc>
          <w:tcPr>
            <w:tcW w:w="1469" w:type="dxa"/>
            <w:vAlign w:val="center"/>
          </w:tcPr>
          <w:p w14:paraId="13A7C724" w14:textId="77777777" w:rsidR="001339AE" w:rsidRPr="00CD4075" w:rsidRDefault="001339AE" w:rsidP="001339AE">
            <w:pPr>
              <w:spacing w:after="0" w:line="240" w:lineRule="auto"/>
              <w:jc w:val="right"/>
              <w:rPr>
                <w:rFonts w:ascii="Times New Roman" w:hAnsi="Times New Roman"/>
                <w:b/>
                <w:sz w:val="20"/>
                <w:szCs w:val="20"/>
              </w:rPr>
            </w:pPr>
            <w:r w:rsidRPr="00CD4075">
              <w:rPr>
                <w:rFonts w:ascii="Times New Roman" w:hAnsi="Times New Roman"/>
                <w:b/>
                <w:sz w:val="20"/>
                <w:szCs w:val="20"/>
              </w:rPr>
              <w:t>1 529 397,2</w:t>
            </w:r>
          </w:p>
        </w:tc>
      </w:tr>
      <w:tr w:rsidR="001339AE" w:rsidRPr="00CD4075" w14:paraId="3F3066C4" w14:textId="77777777" w:rsidTr="001339AE">
        <w:trPr>
          <w:trHeight w:val="315"/>
        </w:trPr>
        <w:tc>
          <w:tcPr>
            <w:tcW w:w="5497" w:type="dxa"/>
            <w:vAlign w:val="center"/>
          </w:tcPr>
          <w:p w14:paraId="68E1EE1D" w14:textId="77777777" w:rsidR="001339AE" w:rsidRPr="00CD4075" w:rsidRDefault="001339AE" w:rsidP="001339AE">
            <w:pPr>
              <w:spacing w:after="0" w:line="240" w:lineRule="auto"/>
              <w:rPr>
                <w:rFonts w:ascii="Times New Roman" w:hAnsi="Times New Roman"/>
                <w:sz w:val="20"/>
                <w:szCs w:val="20"/>
              </w:rPr>
            </w:pPr>
            <w:r w:rsidRPr="00CD4075">
              <w:rPr>
                <w:rFonts w:ascii="Times New Roman" w:hAnsi="Times New Roman"/>
                <w:sz w:val="20"/>
                <w:szCs w:val="20"/>
              </w:rPr>
              <w:t>Подпрограмма «Дошкольное, общее и дополнительное образование» на 2014 - 2018 годы</w:t>
            </w:r>
          </w:p>
        </w:tc>
        <w:tc>
          <w:tcPr>
            <w:tcW w:w="1690" w:type="dxa"/>
            <w:vAlign w:val="center"/>
          </w:tcPr>
          <w:p w14:paraId="3E78C080" w14:textId="77777777" w:rsidR="001339AE" w:rsidRPr="00CD4075" w:rsidRDefault="001339AE" w:rsidP="001339AE">
            <w:pPr>
              <w:spacing w:after="0" w:line="240" w:lineRule="auto"/>
              <w:jc w:val="right"/>
              <w:rPr>
                <w:rFonts w:ascii="Times New Roman" w:hAnsi="Times New Roman"/>
                <w:sz w:val="20"/>
                <w:szCs w:val="20"/>
              </w:rPr>
            </w:pPr>
            <w:r w:rsidRPr="00CD4075">
              <w:rPr>
                <w:rFonts w:ascii="Times New Roman" w:hAnsi="Times New Roman"/>
                <w:sz w:val="20"/>
                <w:szCs w:val="20"/>
              </w:rPr>
              <w:t>28 776 773,0</w:t>
            </w:r>
          </w:p>
        </w:tc>
        <w:tc>
          <w:tcPr>
            <w:tcW w:w="1550" w:type="dxa"/>
            <w:vAlign w:val="center"/>
          </w:tcPr>
          <w:p w14:paraId="397DD2E8" w14:textId="77777777" w:rsidR="001339AE" w:rsidRPr="00CD4075" w:rsidRDefault="001339AE" w:rsidP="001339AE">
            <w:pPr>
              <w:spacing w:after="0" w:line="240" w:lineRule="auto"/>
              <w:jc w:val="right"/>
              <w:rPr>
                <w:rFonts w:ascii="Times New Roman" w:hAnsi="Times New Roman"/>
                <w:sz w:val="20"/>
                <w:szCs w:val="20"/>
              </w:rPr>
            </w:pPr>
            <w:r w:rsidRPr="00CD4075">
              <w:rPr>
                <w:rFonts w:ascii="Times New Roman" w:hAnsi="Times New Roman"/>
                <w:sz w:val="20"/>
                <w:szCs w:val="20"/>
              </w:rPr>
              <w:t>30 145 274,9</w:t>
            </w:r>
          </w:p>
        </w:tc>
        <w:tc>
          <w:tcPr>
            <w:tcW w:w="1469" w:type="dxa"/>
            <w:vAlign w:val="center"/>
          </w:tcPr>
          <w:p w14:paraId="2B10D10B" w14:textId="77777777" w:rsidR="001339AE" w:rsidRPr="00CD4075" w:rsidRDefault="001339AE" w:rsidP="001339AE">
            <w:pPr>
              <w:spacing w:after="0" w:line="240" w:lineRule="auto"/>
              <w:jc w:val="right"/>
              <w:rPr>
                <w:rFonts w:ascii="Times New Roman" w:hAnsi="Times New Roman"/>
                <w:sz w:val="20"/>
                <w:szCs w:val="20"/>
              </w:rPr>
            </w:pPr>
            <w:r w:rsidRPr="00CD4075">
              <w:rPr>
                <w:rFonts w:ascii="Times New Roman" w:hAnsi="Times New Roman"/>
                <w:sz w:val="20"/>
                <w:szCs w:val="20"/>
              </w:rPr>
              <w:t>1 368 501,9</w:t>
            </w:r>
          </w:p>
        </w:tc>
      </w:tr>
      <w:tr w:rsidR="001339AE" w:rsidRPr="00CD4075" w14:paraId="5436B3B3" w14:textId="77777777" w:rsidTr="001339AE">
        <w:trPr>
          <w:trHeight w:val="374"/>
        </w:trPr>
        <w:tc>
          <w:tcPr>
            <w:tcW w:w="5497" w:type="dxa"/>
            <w:vAlign w:val="center"/>
          </w:tcPr>
          <w:p w14:paraId="3EE349E4" w14:textId="77777777" w:rsidR="001339AE" w:rsidRPr="00CD4075" w:rsidRDefault="001339AE" w:rsidP="001339AE">
            <w:pPr>
              <w:spacing w:after="0" w:line="240" w:lineRule="auto"/>
              <w:rPr>
                <w:rFonts w:ascii="Times New Roman" w:hAnsi="Times New Roman"/>
                <w:sz w:val="20"/>
                <w:szCs w:val="20"/>
              </w:rPr>
            </w:pPr>
            <w:r w:rsidRPr="00CD4075">
              <w:rPr>
                <w:rFonts w:ascii="Times New Roman" w:hAnsi="Times New Roman"/>
                <w:sz w:val="20"/>
                <w:szCs w:val="20"/>
              </w:rPr>
              <w:t xml:space="preserve">Подпрограмма «Развитие </w:t>
            </w:r>
            <w:proofErr w:type="gramStart"/>
            <w:r w:rsidRPr="00CD4075">
              <w:rPr>
                <w:rFonts w:ascii="Times New Roman" w:hAnsi="Times New Roman"/>
                <w:sz w:val="20"/>
                <w:szCs w:val="20"/>
              </w:rPr>
              <w:t>профессионального</w:t>
            </w:r>
            <w:proofErr w:type="gramEnd"/>
            <w:r w:rsidRPr="00CD4075">
              <w:rPr>
                <w:rFonts w:ascii="Times New Roman" w:hAnsi="Times New Roman"/>
                <w:sz w:val="20"/>
                <w:szCs w:val="20"/>
              </w:rPr>
              <w:t xml:space="preserve"> образования» на 2014 - 2018 годы</w:t>
            </w:r>
          </w:p>
        </w:tc>
        <w:tc>
          <w:tcPr>
            <w:tcW w:w="1690" w:type="dxa"/>
            <w:vAlign w:val="center"/>
          </w:tcPr>
          <w:p w14:paraId="30967DC1" w14:textId="77777777" w:rsidR="001339AE" w:rsidRPr="00CD4075" w:rsidRDefault="001339AE" w:rsidP="001339AE">
            <w:pPr>
              <w:spacing w:after="0" w:line="240" w:lineRule="auto"/>
              <w:jc w:val="right"/>
              <w:rPr>
                <w:rFonts w:ascii="Times New Roman" w:hAnsi="Times New Roman"/>
                <w:sz w:val="20"/>
                <w:szCs w:val="20"/>
              </w:rPr>
            </w:pPr>
            <w:r w:rsidRPr="00CD4075">
              <w:rPr>
                <w:rFonts w:ascii="Times New Roman" w:hAnsi="Times New Roman"/>
                <w:sz w:val="20"/>
                <w:szCs w:val="20"/>
              </w:rPr>
              <w:t>3 498 254,1</w:t>
            </w:r>
          </w:p>
        </w:tc>
        <w:tc>
          <w:tcPr>
            <w:tcW w:w="1550" w:type="dxa"/>
            <w:vAlign w:val="center"/>
          </w:tcPr>
          <w:p w14:paraId="18632B5C" w14:textId="77777777" w:rsidR="001339AE" w:rsidRPr="00CD4075" w:rsidRDefault="001339AE" w:rsidP="001339AE">
            <w:pPr>
              <w:spacing w:after="0" w:line="240" w:lineRule="auto"/>
              <w:jc w:val="right"/>
              <w:rPr>
                <w:rFonts w:ascii="Times New Roman" w:hAnsi="Times New Roman"/>
                <w:sz w:val="20"/>
                <w:szCs w:val="20"/>
              </w:rPr>
            </w:pPr>
            <w:r w:rsidRPr="00CD4075">
              <w:rPr>
                <w:rFonts w:ascii="Times New Roman" w:hAnsi="Times New Roman"/>
                <w:sz w:val="20"/>
                <w:szCs w:val="20"/>
              </w:rPr>
              <w:t>3 656 443,3</w:t>
            </w:r>
          </w:p>
        </w:tc>
        <w:tc>
          <w:tcPr>
            <w:tcW w:w="1469" w:type="dxa"/>
            <w:vAlign w:val="center"/>
          </w:tcPr>
          <w:p w14:paraId="2F831E85" w14:textId="77777777" w:rsidR="001339AE" w:rsidRPr="00CD4075" w:rsidRDefault="001339AE" w:rsidP="001339AE">
            <w:pPr>
              <w:spacing w:after="0" w:line="240" w:lineRule="auto"/>
              <w:jc w:val="right"/>
              <w:rPr>
                <w:rFonts w:ascii="Times New Roman" w:hAnsi="Times New Roman"/>
                <w:sz w:val="20"/>
                <w:szCs w:val="20"/>
              </w:rPr>
            </w:pPr>
            <w:r w:rsidRPr="00CD4075">
              <w:rPr>
                <w:rFonts w:ascii="Times New Roman" w:hAnsi="Times New Roman"/>
                <w:sz w:val="20"/>
                <w:szCs w:val="20"/>
              </w:rPr>
              <w:t>158 189,2</w:t>
            </w:r>
          </w:p>
        </w:tc>
      </w:tr>
      <w:tr w:rsidR="001339AE" w:rsidRPr="00CD4075" w14:paraId="709FE71C" w14:textId="77777777" w:rsidTr="001339AE">
        <w:trPr>
          <w:trHeight w:val="485"/>
        </w:trPr>
        <w:tc>
          <w:tcPr>
            <w:tcW w:w="5497" w:type="dxa"/>
            <w:vAlign w:val="center"/>
          </w:tcPr>
          <w:p w14:paraId="5198BCA2" w14:textId="77777777" w:rsidR="001339AE" w:rsidRPr="00CD4075" w:rsidRDefault="001339AE" w:rsidP="001339AE">
            <w:pPr>
              <w:spacing w:after="0" w:line="240" w:lineRule="auto"/>
              <w:rPr>
                <w:rFonts w:ascii="Times New Roman" w:hAnsi="Times New Roman"/>
                <w:sz w:val="20"/>
                <w:szCs w:val="20"/>
              </w:rPr>
            </w:pPr>
            <w:r w:rsidRPr="00CD4075">
              <w:rPr>
                <w:rFonts w:ascii="Times New Roman" w:hAnsi="Times New Roman"/>
                <w:sz w:val="20"/>
                <w:szCs w:val="20"/>
              </w:rPr>
              <w:t>Подпрограмма «Обеспечение реализации государственной программы и прочие мероприятия в области образования» на 2014 - 2018 годы</w:t>
            </w:r>
          </w:p>
        </w:tc>
        <w:tc>
          <w:tcPr>
            <w:tcW w:w="1690" w:type="dxa"/>
            <w:vAlign w:val="center"/>
          </w:tcPr>
          <w:p w14:paraId="6B896E30" w14:textId="77777777" w:rsidR="001339AE" w:rsidRPr="00CD4075" w:rsidRDefault="001339AE" w:rsidP="001339AE">
            <w:pPr>
              <w:spacing w:after="0" w:line="240" w:lineRule="auto"/>
              <w:jc w:val="right"/>
              <w:rPr>
                <w:rFonts w:ascii="Times New Roman" w:hAnsi="Times New Roman"/>
                <w:sz w:val="20"/>
                <w:szCs w:val="20"/>
              </w:rPr>
            </w:pPr>
            <w:r w:rsidRPr="00CD4075">
              <w:rPr>
                <w:rFonts w:ascii="Times New Roman" w:hAnsi="Times New Roman"/>
                <w:sz w:val="20"/>
                <w:szCs w:val="20"/>
              </w:rPr>
              <w:t>324 846,8</w:t>
            </w:r>
          </w:p>
        </w:tc>
        <w:tc>
          <w:tcPr>
            <w:tcW w:w="1550" w:type="dxa"/>
            <w:vAlign w:val="center"/>
          </w:tcPr>
          <w:p w14:paraId="12551164" w14:textId="77777777" w:rsidR="001339AE" w:rsidRPr="00CD4075" w:rsidRDefault="001339AE" w:rsidP="001339AE">
            <w:pPr>
              <w:spacing w:after="0" w:line="240" w:lineRule="auto"/>
              <w:jc w:val="right"/>
              <w:rPr>
                <w:rFonts w:ascii="Times New Roman" w:hAnsi="Times New Roman"/>
                <w:sz w:val="20"/>
                <w:szCs w:val="20"/>
              </w:rPr>
            </w:pPr>
            <w:r w:rsidRPr="00CD4075">
              <w:rPr>
                <w:rFonts w:ascii="Times New Roman" w:hAnsi="Times New Roman"/>
                <w:sz w:val="20"/>
                <w:szCs w:val="20"/>
              </w:rPr>
              <w:t>327 552,9</w:t>
            </w:r>
          </w:p>
        </w:tc>
        <w:tc>
          <w:tcPr>
            <w:tcW w:w="1469" w:type="dxa"/>
            <w:vAlign w:val="center"/>
          </w:tcPr>
          <w:p w14:paraId="6488D6A8" w14:textId="77777777" w:rsidR="001339AE" w:rsidRPr="00CD4075" w:rsidRDefault="001339AE" w:rsidP="001339AE">
            <w:pPr>
              <w:spacing w:after="0" w:line="240" w:lineRule="auto"/>
              <w:jc w:val="right"/>
              <w:rPr>
                <w:rFonts w:ascii="Times New Roman" w:hAnsi="Times New Roman"/>
                <w:sz w:val="20"/>
                <w:szCs w:val="20"/>
              </w:rPr>
            </w:pPr>
            <w:r w:rsidRPr="00CD4075">
              <w:rPr>
                <w:rFonts w:ascii="Times New Roman" w:hAnsi="Times New Roman"/>
                <w:sz w:val="20"/>
                <w:szCs w:val="20"/>
              </w:rPr>
              <w:t>2 706,1</w:t>
            </w:r>
          </w:p>
        </w:tc>
      </w:tr>
    </w:tbl>
    <w:p w14:paraId="40F4835B" w14:textId="77777777" w:rsidR="004435EB" w:rsidRPr="00CD4075" w:rsidRDefault="004435EB" w:rsidP="00C40C9B">
      <w:pPr>
        <w:tabs>
          <w:tab w:val="left" w:pos="1134"/>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14:paraId="47D136A2" w14:textId="71EC2834" w:rsidR="001B4C89" w:rsidRPr="00CD4075" w:rsidRDefault="001B4C89" w:rsidP="00C40C9B">
      <w:pPr>
        <w:tabs>
          <w:tab w:val="left" w:pos="1134"/>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roofErr w:type="gramStart"/>
      <w:r w:rsidRPr="00CD4075">
        <w:rPr>
          <w:rFonts w:ascii="Times New Roman" w:eastAsia="Times New Roman" w:hAnsi="Times New Roman"/>
          <w:sz w:val="28"/>
          <w:szCs w:val="28"/>
          <w:lang w:eastAsia="ru-RU"/>
        </w:rPr>
        <w:t xml:space="preserve">За счет средств федерального бюджета увеличен объем расходов </w:t>
      </w:r>
      <w:r w:rsidRPr="00CD4075">
        <w:rPr>
          <w:rFonts w:ascii="Times New Roman" w:eastAsia="Times New Roman" w:hAnsi="Times New Roman"/>
          <w:sz w:val="28"/>
          <w:szCs w:val="28"/>
          <w:lang w:eastAsia="ru-RU"/>
        </w:rPr>
        <w:br/>
        <w:t xml:space="preserve">на реализацию мероприятий по содействию создания в субъектах Российской Федерации новых мест в общеобразовательных организациях в сумме 691 796,7 тыс. рублей (распоряжение Правительства Российской Федерации от 18.04.2016 </w:t>
      </w:r>
      <w:r w:rsidR="00BF420D" w:rsidRPr="00CD4075">
        <w:rPr>
          <w:rFonts w:ascii="Times New Roman" w:eastAsia="Times New Roman" w:hAnsi="Times New Roman"/>
          <w:sz w:val="28"/>
          <w:szCs w:val="28"/>
          <w:lang w:eastAsia="ru-RU"/>
        </w:rPr>
        <w:br/>
      </w:r>
      <w:r w:rsidRPr="00CD4075">
        <w:rPr>
          <w:rFonts w:ascii="Times New Roman" w:eastAsia="Times New Roman" w:hAnsi="Times New Roman"/>
          <w:sz w:val="28"/>
          <w:szCs w:val="28"/>
          <w:lang w:eastAsia="ru-RU"/>
        </w:rPr>
        <w:t>№ 713-р), в том числе 59 792,4 тыс. рублей</w:t>
      </w:r>
      <w:r w:rsidR="00AD323A" w:rsidRPr="00CD4075">
        <w:rPr>
          <w:rFonts w:ascii="Times New Roman" w:eastAsia="Times New Roman" w:hAnsi="Times New Roman"/>
          <w:sz w:val="28"/>
          <w:szCs w:val="28"/>
          <w:lang w:eastAsia="ru-RU"/>
        </w:rPr>
        <w:t xml:space="preserve"> в соответствии с дополнительным соглашением от 11.08.2016 № 1 к соглашению от 08.06.2016 № 08.G12.24.0013</w:t>
      </w:r>
      <w:r w:rsidRPr="00CD4075">
        <w:rPr>
          <w:rFonts w:ascii="Times New Roman" w:eastAsia="Times New Roman" w:hAnsi="Times New Roman"/>
          <w:sz w:val="28"/>
          <w:szCs w:val="28"/>
          <w:lang w:eastAsia="ru-RU"/>
        </w:rPr>
        <w:t>.</w:t>
      </w:r>
      <w:proofErr w:type="gramEnd"/>
      <w:r w:rsidRPr="00CD4075">
        <w:rPr>
          <w:rFonts w:ascii="Times New Roman" w:eastAsia="Times New Roman" w:hAnsi="Times New Roman"/>
          <w:sz w:val="28"/>
          <w:szCs w:val="28"/>
          <w:lang w:eastAsia="ru-RU"/>
        </w:rPr>
        <w:t xml:space="preserve"> Указанные средства планируется направить на строительство школы на 1</w:t>
      </w:r>
      <w:r w:rsidR="0002006B" w:rsidRPr="00CD4075">
        <w:rPr>
          <w:rFonts w:ascii="Times New Roman" w:eastAsia="Times New Roman" w:hAnsi="Times New Roman"/>
          <w:sz w:val="28"/>
          <w:szCs w:val="28"/>
          <w:lang w:eastAsia="ru-RU"/>
        </w:rPr>
        <w:t xml:space="preserve"> </w:t>
      </w:r>
      <w:r w:rsidRPr="00CD4075">
        <w:rPr>
          <w:rFonts w:ascii="Times New Roman" w:eastAsia="Times New Roman" w:hAnsi="Times New Roman"/>
          <w:sz w:val="28"/>
          <w:szCs w:val="28"/>
          <w:lang w:eastAsia="ru-RU"/>
        </w:rPr>
        <w:t>275 учащихся в 6 микрорайоне Ново-Ленино в г. Иркутска.</w:t>
      </w:r>
    </w:p>
    <w:p w14:paraId="4029CB47" w14:textId="2A99DE24" w:rsidR="001B4C89" w:rsidRPr="00CD4075" w:rsidRDefault="001B4C89" w:rsidP="001B4C89">
      <w:pPr>
        <w:tabs>
          <w:tab w:val="left" w:pos="0"/>
        </w:tabs>
        <w:spacing w:after="0" w:line="240" w:lineRule="auto"/>
        <w:ind w:firstLine="709"/>
        <w:jc w:val="both"/>
        <w:rPr>
          <w:rFonts w:ascii="Times New Roman" w:eastAsia="Times New Roman" w:hAnsi="Times New Roman"/>
          <w:sz w:val="28"/>
          <w:szCs w:val="28"/>
        </w:rPr>
      </w:pPr>
      <w:r w:rsidRPr="00CD4075">
        <w:rPr>
          <w:rFonts w:ascii="Times New Roman" w:eastAsia="Times New Roman" w:hAnsi="Times New Roman"/>
          <w:sz w:val="28"/>
          <w:szCs w:val="28"/>
        </w:rPr>
        <w:t xml:space="preserve">В связи с увеличением объема финансирования в 2016 году за счет средств федерального бюджета </w:t>
      </w:r>
      <w:r w:rsidR="00976391" w:rsidRPr="00CD4075">
        <w:rPr>
          <w:rFonts w:ascii="Times New Roman" w:eastAsia="Times New Roman" w:hAnsi="Times New Roman"/>
          <w:sz w:val="28"/>
          <w:szCs w:val="28"/>
        </w:rPr>
        <w:t xml:space="preserve">и образовавшимся резервом средств </w:t>
      </w:r>
      <w:r w:rsidRPr="00CD4075">
        <w:rPr>
          <w:rFonts w:ascii="Times New Roman" w:eastAsia="Times New Roman" w:hAnsi="Times New Roman"/>
          <w:sz w:val="28"/>
          <w:szCs w:val="28"/>
        </w:rPr>
        <w:t xml:space="preserve">уменьшен объем финансирования за счет средств областного бюджета  на 59 792,4 тыс. рублей по </w:t>
      </w:r>
      <w:r w:rsidR="00AA2A86" w:rsidRPr="00CD4075">
        <w:rPr>
          <w:rFonts w:ascii="Times New Roman" w:eastAsia="Times New Roman" w:hAnsi="Times New Roman"/>
          <w:sz w:val="28"/>
          <w:szCs w:val="28"/>
        </w:rPr>
        <w:t xml:space="preserve">вышеуказанному </w:t>
      </w:r>
      <w:r w:rsidRPr="00CD4075">
        <w:rPr>
          <w:rFonts w:ascii="Times New Roman" w:eastAsia="Times New Roman" w:hAnsi="Times New Roman"/>
          <w:sz w:val="28"/>
          <w:szCs w:val="28"/>
        </w:rPr>
        <w:t>объекту</w:t>
      </w:r>
      <w:r w:rsidR="00AA2A86" w:rsidRPr="00CD4075">
        <w:rPr>
          <w:rFonts w:ascii="Times New Roman" w:eastAsia="Times New Roman" w:hAnsi="Times New Roman"/>
          <w:sz w:val="28"/>
          <w:szCs w:val="28"/>
        </w:rPr>
        <w:t>.</w:t>
      </w:r>
      <w:r w:rsidRPr="00CD4075">
        <w:rPr>
          <w:rFonts w:ascii="Times New Roman" w:eastAsia="Times New Roman" w:hAnsi="Times New Roman"/>
          <w:sz w:val="28"/>
          <w:szCs w:val="28"/>
        </w:rPr>
        <w:t xml:space="preserve"> Высвобожд</w:t>
      </w:r>
      <w:r w:rsidR="00D6763F" w:rsidRPr="00CD4075">
        <w:rPr>
          <w:rFonts w:ascii="Times New Roman" w:eastAsia="Times New Roman" w:hAnsi="Times New Roman"/>
          <w:sz w:val="28"/>
          <w:szCs w:val="28"/>
        </w:rPr>
        <w:t>енные</w:t>
      </w:r>
      <w:r w:rsidRPr="00CD4075">
        <w:rPr>
          <w:rFonts w:ascii="Times New Roman" w:eastAsia="Times New Roman" w:hAnsi="Times New Roman"/>
          <w:sz w:val="28"/>
          <w:szCs w:val="28"/>
        </w:rPr>
        <w:t xml:space="preserve"> средства перераспределены на проведение капитальных ремонтов образовательных организаций Иркутской области по следующим объектам: </w:t>
      </w:r>
    </w:p>
    <w:p w14:paraId="1E684840" w14:textId="57BFAB68" w:rsidR="001B4C89" w:rsidRPr="00CD4075" w:rsidRDefault="00692168" w:rsidP="001B4C89">
      <w:pPr>
        <w:tabs>
          <w:tab w:val="left" w:pos="0"/>
        </w:tabs>
        <w:spacing w:after="0" w:line="240" w:lineRule="auto"/>
        <w:ind w:firstLine="709"/>
        <w:jc w:val="both"/>
        <w:rPr>
          <w:rFonts w:ascii="Times New Roman" w:eastAsia="Times New Roman" w:hAnsi="Times New Roman"/>
          <w:sz w:val="28"/>
          <w:szCs w:val="28"/>
        </w:rPr>
      </w:pPr>
      <w:proofErr w:type="gramStart"/>
      <w:r w:rsidRPr="00CD4075">
        <w:rPr>
          <w:rFonts w:ascii="Times New Roman" w:eastAsia="Times New Roman" w:hAnsi="Times New Roman"/>
          <w:sz w:val="28"/>
          <w:szCs w:val="28"/>
        </w:rPr>
        <w:t xml:space="preserve">- </w:t>
      </w:r>
      <w:r w:rsidR="001B4C89" w:rsidRPr="00CD4075">
        <w:rPr>
          <w:rFonts w:ascii="Times New Roman" w:eastAsia="Times New Roman" w:hAnsi="Times New Roman"/>
          <w:sz w:val="28"/>
          <w:szCs w:val="28"/>
        </w:rPr>
        <w:t>здани</w:t>
      </w:r>
      <w:r w:rsidRPr="00CD4075">
        <w:rPr>
          <w:rFonts w:ascii="Times New Roman" w:eastAsia="Times New Roman" w:hAnsi="Times New Roman"/>
          <w:sz w:val="28"/>
          <w:szCs w:val="28"/>
        </w:rPr>
        <w:t>е</w:t>
      </w:r>
      <w:r w:rsidR="001B4C89" w:rsidRPr="00CD4075">
        <w:rPr>
          <w:rFonts w:ascii="Times New Roman" w:eastAsia="Times New Roman" w:hAnsi="Times New Roman"/>
          <w:sz w:val="28"/>
          <w:szCs w:val="28"/>
        </w:rPr>
        <w:t xml:space="preserve"> </w:t>
      </w:r>
      <w:r w:rsidRPr="00CD4075">
        <w:rPr>
          <w:rFonts w:ascii="Times New Roman" w:eastAsia="Times New Roman" w:hAnsi="Times New Roman"/>
          <w:sz w:val="28"/>
          <w:szCs w:val="28"/>
        </w:rPr>
        <w:t xml:space="preserve">МБОУ </w:t>
      </w:r>
      <w:r w:rsidR="001B4C89" w:rsidRPr="00CD4075">
        <w:rPr>
          <w:rFonts w:ascii="Times New Roman" w:eastAsia="Times New Roman" w:hAnsi="Times New Roman"/>
          <w:sz w:val="28"/>
          <w:szCs w:val="28"/>
        </w:rPr>
        <w:t>«Средняя общеобразовательная школа № 9»  в г. Черемхово</w:t>
      </w:r>
      <w:r w:rsidR="00913DCE" w:rsidRPr="00CD4075">
        <w:rPr>
          <w:rFonts w:ascii="Times New Roman" w:eastAsia="Times New Roman" w:hAnsi="Times New Roman"/>
          <w:sz w:val="28"/>
          <w:szCs w:val="28"/>
        </w:rPr>
        <w:t xml:space="preserve"> (ремонт полов, лестниц, канализации, отопления, вентиляции, электромонтажные работы, ремонт стадиона)</w:t>
      </w:r>
      <w:r w:rsidR="001B4C89" w:rsidRPr="00CD4075">
        <w:rPr>
          <w:rFonts w:ascii="Times New Roman" w:eastAsia="Times New Roman" w:hAnsi="Times New Roman"/>
          <w:sz w:val="28"/>
          <w:szCs w:val="28"/>
        </w:rPr>
        <w:t xml:space="preserve"> </w:t>
      </w:r>
      <w:r w:rsidR="00572D2E" w:rsidRPr="00CD4075">
        <w:rPr>
          <w:rFonts w:ascii="Times New Roman" w:eastAsia="Times New Roman" w:hAnsi="Times New Roman"/>
          <w:sz w:val="28"/>
          <w:szCs w:val="28"/>
        </w:rPr>
        <w:t xml:space="preserve">в сумме </w:t>
      </w:r>
      <w:r w:rsidR="001B4C89" w:rsidRPr="00CD4075">
        <w:rPr>
          <w:rFonts w:ascii="Times New Roman" w:eastAsia="Times New Roman" w:hAnsi="Times New Roman"/>
          <w:sz w:val="28"/>
          <w:szCs w:val="28"/>
        </w:rPr>
        <w:t>18 995,9 тыс. рублей;</w:t>
      </w:r>
      <w:proofErr w:type="gramEnd"/>
    </w:p>
    <w:p w14:paraId="21A8707B" w14:textId="1305B27F" w:rsidR="001B4C89" w:rsidRPr="00CD4075" w:rsidRDefault="001B4C89" w:rsidP="001B4C89">
      <w:pPr>
        <w:tabs>
          <w:tab w:val="left" w:pos="0"/>
        </w:tabs>
        <w:spacing w:after="0" w:line="240" w:lineRule="auto"/>
        <w:ind w:firstLine="709"/>
        <w:jc w:val="both"/>
        <w:rPr>
          <w:rFonts w:ascii="Times New Roman" w:eastAsia="Times New Roman" w:hAnsi="Times New Roman"/>
          <w:sz w:val="28"/>
          <w:szCs w:val="28"/>
        </w:rPr>
      </w:pPr>
      <w:r w:rsidRPr="00CD4075">
        <w:rPr>
          <w:rFonts w:ascii="Times New Roman" w:eastAsia="Times New Roman" w:hAnsi="Times New Roman"/>
          <w:sz w:val="28"/>
          <w:szCs w:val="28"/>
        </w:rPr>
        <w:t>- здани</w:t>
      </w:r>
      <w:r w:rsidR="00692168" w:rsidRPr="00CD4075">
        <w:rPr>
          <w:rFonts w:ascii="Times New Roman" w:eastAsia="Times New Roman" w:hAnsi="Times New Roman"/>
          <w:sz w:val="28"/>
          <w:szCs w:val="28"/>
        </w:rPr>
        <w:t>е</w:t>
      </w:r>
      <w:r w:rsidRPr="00CD4075">
        <w:rPr>
          <w:rFonts w:ascii="Times New Roman" w:eastAsia="Times New Roman" w:hAnsi="Times New Roman"/>
          <w:sz w:val="28"/>
          <w:szCs w:val="28"/>
        </w:rPr>
        <w:t xml:space="preserve"> </w:t>
      </w:r>
      <w:r w:rsidR="00692168" w:rsidRPr="00CD4075">
        <w:rPr>
          <w:rFonts w:ascii="Times New Roman" w:eastAsia="Times New Roman" w:hAnsi="Times New Roman"/>
          <w:sz w:val="28"/>
          <w:szCs w:val="28"/>
        </w:rPr>
        <w:t xml:space="preserve">МБОУ </w:t>
      </w:r>
      <w:r w:rsidRPr="00CD4075">
        <w:rPr>
          <w:rFonts w:ascii="Times New Roman" w:eastAsia="Times New Roman" w:hAnsi="Times New Roman"/>
          <w:sz w:val="28"/>
          <w:szCs w:val="28"/>
        </w:rPr>
        <w:t>«Школа №15 г. Черемхово»</w:t>
      </w:r>
      <w:r w:rsidR="00692168" w:rsidRPr="00CD4075">
        <w:rPr>
          <w:rFonts w:ascii="Times New Roman" w:eastAsia="Times New Roman" w:hAnsi="Times New Roman"/>
          <w:sz w:val="28"/>
          <w:szCs w:val="28"/>
        </w:rPr>
        <w:t xml:space="preserve"> </w:t>
      </w:r>
      <w:r w:rsidR="00913DCE" w:rsidRPr="00CD4075">
        <w:rPr>
          <w:rFonts w:ascii="Times New Roman" w:eastAsia="Times New Roman" w:hAnsi="Times New Roman"/>
          <w:sz w:val="28"/>
          <w:szCs w:val="28"/>
        </w:rPr>
        <w:t xml:space="preserve">(ремонт канализации, отопления, вентиляции, электромонтажные работы, ремонт фасада) </w:t>
      </w:r>
      <w:r w:rsidR="00572D2E" w:rsidRPr="00CD4075">
        <w:rPr>
          <w:rFonts w:ascii="Times New Roman" w:eastAsia="Times New Roman" w:hAnsi="Times New Roman"/>
          <w:sz w:val="28"/>
          <w:szCs w:val="28"/>
        </w:rPr>
        <w:t>в сумме</w:t>
      </w:r>
      <w:r w:rsidRPr="00CD4075">
        <w:rPr>
          <w:rFonts w:ascii="Times New Roman" w:eastAsia="Times New Roman" w:hAnsi="Times New Roman"/>
          <w:sz w:val="28"/>
          <w:szCs w:val="28"/>
        </w:rPr>
        <w:t xml:space="preserve"> 15 888,1 тыс. рублей;</w:t>
      </w:r>
    </w:p>
    <w:p w14:paraId="55EFDF1F" w14:textId="652D5A06" w:rsidR="001B4C89" w:rsidRPr="00CD4075" w:rsidRDefault="001B4C89" w:rsidP="001B4C89">
      <w:pPr>
        <w:tabs>
          <w:tab w:val="left" w:pos="0"/>
        </w:tabs>
        <w:spacing w:after="0" w:line="240" w:lineRule="auto"/>
        <w:ind w:firstLine="709"/>
        <w:jc w:val="both"/>
        <w:rPr>
          <w:rFonts w:ascii="Times New Roman" w:eastAsia="Times New Roman" w:hAnsi="Times New Roman"/>
          <w:sz w:val="28"/>
          <w:szCs w:val="28"/>
        </w:rPr>
      </w:pPr>
      <w:r w:rsidRPr="00CD4075">
        <w:rPr>
          <w:rFonts w:ascii="Times New Roman" w:eastAsia="Times New Roman" w:hAnsi="Times New Roman"/>
          <w:sz w:val="28"/>
          <w:szCs w:val="28"/>
        </w:rPr>
        <w:t>- здани</w:t>
      </w:r>
      <w:r w:rsidR="00692168" w:rsidRPr="00CD4075">
        <w:rPr>
          <w:rFonts w:ascii="Times New Roman" w:eastAsia="Times New Roman" w:hAnsi="Times New Roman"/>
          <w:sz w:val="28"/>
          <w:szCs w:val="28"/>
        </w:rPr>
        <w:t>е</w:t>
      </w:r>
      <w:r w:rsidRPr="00CD4075">
        <w:rPr>
          <w:rFonts w:ascii="Times New Roman" w:eastAsia="Times New Roman" w:hAnsi="Times New Roman"/>
          <w:sz w:val="28"/>
          <w:szCs w:val="28"/>
        </w:rPr>
        <w:t xml:space="preserve">  МКОУ «СОШ № 3 г. Киренска»</w:t>
      </w:r>
      <w:r w:rsidR="00692168" w:rsidRPr="00CD4075">
        <w:rPr>
          <w:rFonts w:ascii="Times New Roman" w:eastAsia="Times New Roman" w:hAnsi="Times New Roman"/>
          <w:sz w:val="28"/>
          <w:szCs w:val="28"/>
        </w:rPr>
        <w:t xml:space="preserve"> </w:t>
      </w:r>
      <w:r w:rsidR="00913DCE" w:rsidRPr="00CD4075">
        <w:rPr>
          <w:rFonts w:ascii="Times New Roman" w:eastAsia="Times New Roman" w:hAnsi="Times New Roman"/>
          <w:sz w:val="28"/>
          <w:szCs w:val="28"/>
        </w:rPr>
        <w:t xml:space="preserve">(замена оконных блоков) </w:t>
      </w:r>
      <w:r w:rsidR="00572D2E" w:rsidRPr="00CD4075">
        <w:rPr>
          <w:rFonts w:ascii="Times New Roman" w:eastAsia="Times New Roman" w:hAnsi="Times New Roman"/>
          <w:sz w:val="28"/>
          <w:szCs w:val="28"/>
        </w:rPr>
        <w:t>в сумме</w:t>
      </w:r>
      <w:r w:rsidRPr="00CD4075">
        <w:rPr>
          <w:rFonts w:ascii="Times New Roman" w:eastAsia="Times New Roman" w:hAnsi="Times New Roman"/>
          <w:sz w:val="28"/>
          <w:szCs w:val="28"/>
        </w:rPr>
        <w:t xml:space="preserve"> 7 280,6 тыс. рублей;</w:t>
      </w:r>
    </w:p>
    <w:p w14:paraId="6E4F8A31" w14:textId="773CA0FF" w:rsidR="001B4C89" w:rsidRPr="00CD4075" w:rsidRDefault="001B4C89" w:rsidP="001B4C89">
      <w:pPr>
        <w:tabs>
          <w:tab w:val="left" w:pos="0"/>
        </w:tabs>
        <w:spacing w:after="0" w:line="240" w:lineRule="auto"/>
        <w:ind w:firstLine="709"/>
        <w:jc w:val="both"/>
        <w:rPr>
          <w:rFonts w:ascii="Times New Roman" w:eastAsia="Times New Roman" w:hAnsi="Times New Roman"/>
          <w:sz w:val="28"/>
          <w:szCs w:val="28"/>
        </w:rPr>
      </w:pPr>
      <w:r w:rsidRPr="00CD4075">
        <w:rPr>
          <w:rFonts w:ascii="Times New Roman" w:eastAsia="Times New Roman" w:hAnsi="Times New Roman"/>
          <w:sz w:val="28"/>
          <w:szCs w:val="28"/>
        </w:rPr>
        <w:t>- здани</w:t>
      </w:r>
      <w:r w:rsidR="00692168" w:rsidRPr="00CD4075">
        <w:rPr>
          <w:rFonts w:ascii="Times New Roman" w:eastAsia="Times New Roman" w:hAnsi="Times New Roman"/>
          <w:sz w:val="28"/>
          <w:szCs w:val="28"/>
        </w:rPr>
        <w:t>е</w:t>
      </w:r>
      <w:r w:rsidRPr="00CD4075">
        <w:rPr>
          <w:rFonts w:ascii="Times New Roman" w:eastAsia="Times New Roman" w:hAnsi="Times New Roman"/>
          <w:sz w:val="28"/>
          <w:szCs w:val="28"/>
        </w:rPr>
        <w:t xml:space="preserve"> </w:t>
      </w:r>
      <w:r w:rsidR="00692168" w:rsidRPr="00CD4075">
        <w:rPr>
          <w:rFonts w:ascii="Times New Roman" w:eastAsia="Times New Roman" w:hAnsi="Times New Roman"/>
          <w:sz w:val="28"/>
          <w:szCs w:val="28"/>
        </w:rPr>
        <w:t xml:space="preserve">МБОУ </w:t>
      </w:r>
      <w:r w:rsidRPr="00CD4075">
        <w:rPr>
          <w:rFonts w:ascii="Times New Roman" w:eastAsia="Times New Roman" w:hAnsi="Times New Roman"/>
          <w:sz w:val="28"/>
          <w:szCs w:val="28"/>
        </w:rPr>
        <w:t xml:space="preserve">«Средняя общеобразовательная школа № 2 г. Свирска» (замена оконных блоков) </w:t>
      </w:r>
      <w:r w:rsidR="00572D2E" w:rsidRPr="00CD4075">
        <w:rPr>
          <w:rFonts w:ascii="Times New Roman" w:eastAsia="Times New Roman" w:hAnsi="Times New Roman"/>
          <w:sz w:val="28"/>
          <w:szCs w:val="28"/>
        </w:rPr>
        <w:t>в сумме</w:t>
      </w:r>
      <w:r w:rsidRPr="00CD4075">
        <w:rPr>
          <w:rFonts w:ascii="Times New Roman" w:eastAsia="Times New Roman" w:hAnsi="Times New Roman"/>
          <w:sz w:val="28"/>
          <w:szCs w:val="28"/>
        </w:rPr>
        <w:t xml:space="preserve"> 7 942,0 тыс. рублей;</w:t>
      </w:r>
    </w:p>
    <w:p w14:paraId="7C756326" w14:textId="29C821E3" w:rsidR="001B4C89" w:rsidRPr="00CD4075" w:rsidRDefault="001B4C89" w:rsidP="001B4C89">
      <w:pPr>
        <w:tabs>
          <w:tab w:val="left" w:pos="0"/>
        </w:tabs>
        <w:spacing w:after="0" w:line="240" w:lineRule="auto"/>
        <w:ind w:firstLine="709"/>
        <w:jc w:val="both"/>
        <w:rPr>
          <w:rFonts w:ascii="Times New Roman" w:eastAsia="Times New Roman" w:hAnsi="Times New Roman"/>
          <w:sz w:val="28"/>
          <w:szCs w:val="28"/>
        </w:rPr>
      </w:pPr>
      <w:r w:rsidRPr="00CD4075">
        <w:rPr>
          <w:rFonts w:ascii="Times New Roman" w:eastAsia="Times New Roman" w:hAnsi="Times New Roman"/>
          <w:sz w:val="28"/>
          <w:szCs w:val="28"/>
        </w:rPr>
        <w:t>- здани</w:t>
      </w:r>
      <w:r w:rsidR="00692168" w:rsidRPr="00CD4075">
        <w:rPr>
          <w:rFonts w:ascii="Times New Roman" w:eastAsia="Times New Roman" w:hAnsi="Times New Roman"/>
          <w:sz w:val="28"/>
          <w:szCs w:val="28"/>
        </w:rPr>
        <w:t>е</w:t>
      </w:r>
      <w:r w:rsidRPr="00CD4075">
        <w:rPr>
          <w:rFonts w:ascii="Times New Roman" w:eastAsia="Times New Roman" w:hAnsi="Times New Roman"/>
          <w:sz w:val="28"/>
          <w:szCs w:val="28"/>
        </w:rPr>
        <w:t xml:space="preserve"> МБОУ </w:t>
      </w:r>
      <w:proofErr w:type="spellStart"/>
      <w:r w:rsidRPr="00CD4075">
        <w:rPr>
          <w:rFonts w:ascii="Times New Roman" w:eastAsia="Times New Roman" w:hAnsi="Times New Roman"/>
          <w:sz w:val="28"/>
          <w:szCs w:val="28"/>
        </w:rPr>
        <w:t>Кутуликская</w:t>
      </w:r>
      <w:proofErr w:type="spellEnd"/>
      <w:r w:rsidRPr="00CD4075">
        <w:rPr>
          <w:rFonts w:ascii="Times New Roman" w:eastAsia="Times New Roman" w:hAnsi="Times New Roman"/>
          <w:sz w:val="28"/>
          <w:szCs w:val="28"/>
        </w:rPr>
        <w:t xml:space="preserve"> СОШ</w:t>
      </w:r>
      <w:r w:rsidR="00692168" w:rsidRPr="00CD4075">
        <w:rPr>
          <w:rFonts w:ascii="Times New Roman" w:eastAsia="Times New Roman" w:hAnsi="Times New Roman"/>
          <w:sz w:val="28"/>
          <w:szCs w:val="28"/>
        </w:rPr>
        <w:t xml:space="preserve"> </w:t>
      </w:r>
      <w:proofErr w:type="spellStart"/>
      <w:r w:rsidR="001A0625" w:rsidRPr="00CD4075">
        <w:rPr>
          <w:rFonts w:ascii="Times New Roman" w:eastAsia="Times New Roman" w:hAnsi="Times New Roman"/>
          <w:sz w:val="28"/>
          <w:szCs w:val="28"/>
        </w:rPr>
        <w:t>Аларского</w:t>
      </w:r>
      <w:proofErr w:type="spellEnd"/>
      <w:r w:rsidR="001A0625" w:rsidRPr="00CD4075">
        <w:rPr>
          <w:rFonts w:ascii="Times New Roman" w:eastAsia="Times New Roman" w:hAnsi="Times New Roman"/>
          <w:sz w:val="28"/>
          <w:szCs w:val="28"/>
        </w:rPr>
        <w:t xml:space="preserve"> района </w:t>
      </w:r>
      <w:r w:rsidR="00692168" w:rsidRPr="00CD4075">
        <w:rPr>
          <w:rFonts w:ascii="Times New Roman" w:eastAsia="Times New Roman" w:hAnsi="Times New Roman"/>
          <w:sz w:val="28"/>
          <w:szCs w:val="28"/>
        </w:rPr>
        <w:t xml:space="preserve">(замена оконных блоков) </w:t>
      </w:r>
      <w:r w:rsidR="00572D2E" w:rsidRPr="00CD4075">
        <w:rPr>
          <w:rFonts w:ascii="Times New Roman" w:eastAsia="Times New Roman" w:hAnsi="Times New Roman"/>
          <w:sz w:val="28"/>
          <w:szCs w:val="28"/>
        </w:rPr>
        <w:t>в сумме</w:t>
      </w:r>
      <w:r w:rsidRPr="00CD4075">
        <w:rPr>
          <w:rFonts w:ascii="Times New Roman" w:eastAsia="Times New Roman" w:hAnsi="Times New Roman"/>
          <w:sz w:val="28"/>
          <w:szCs w:val="28"/>
        </w:rPr>
        <w:t xml:space="preserve"> 9 269,5 тыс. рублей;</w:t>
      </w:r>
    </w:p>
    <w:p w14:paraId="619922DC" w14:textId="18827BAF" w:rsidR="001B4C89" w:rsidRPr="00CD4075" w:rsidRDefault="001B4C89" w:rsidP="003A5162">
      <w:pPr>
        <w:tabs>
          <w:tab w:val="left" w:pos="0"/>
        </w:tabs>
        <w:spacing w:after="0" w:line="240" w:lineRule="auto"/>
        <w:ind w:firstLine="709"/>
        <w:jc w:val="both"/>
        <w:rPr>
          <w:rFonts w:ascii="Times New Roman" w:eastAsia="Times New Roman" w:hAnsi="Times New Roman"/>
          <w:sz w:val="28"/>
          <w:szCs w:val="28"/>
        </w:rPr>
      </w:pPr>
      <w:r w:rsidRPr="00CD4075">
        <w:rPr>
          <w:rFonts w:ascii="Times New Roman" w:eastAsia="Times New Roman" w:hAnsi="Times New Roman"/>
          <w:sz w:val="28"/>
          <w:szCs w:val="28"/>
        </w:rPr>
        <w:t>- здани</w:t>
      </w:r>
      <w:r w:rsidR="00692168" w:rsidRPr="00CD4075">
        <w:rPr>
          <w:rFonts w:ascii="Times New Roman" w:eastAsia="Times New Roman" w:hAnsi="Times New Roman"/>
          <w:sz w:val="28"/>
          <w:szCs w:val="28"/>
        </w:rPr>
        <w:t>е</w:t>
      </w:r>
      <w:r w:rsidRPr="00CD4075">
        <w:rPr>
          <w:rFonts w:ascii="Times New Roman" w:eastAsia="Times New Roman" w:hAnsi="Times New Roman"/>
          <w:sz w:val="28"/>
          <w:szCs w:val="28"/>
        </w:rPr>
        <w:t xml:space="preserve"> МБОУ Шарагайской СОШ (система отопления) </w:t>
      </w:r>
      <w:r w:rsidR="00572D2E" w:rsidRPr="00CD4075">
        <w:rPr>
          <w:rFonts w:ascii="Times New Roman" w:eastAsia="Times New Roman" w:hAnsi="Times New Roman"/>
          <w:sz w:val="28"/>
          <w:szCs w:val="28"/>
        </w:rPr>
        <w:t>в сумме</w:t>
      </w:r>
      <w:r w:rsidRPr="00CD4075">
        <w:rPr>
          <w:rFonts w:ascii="Times New Roman" w:eastAsia="Times New Roman" w:hAnsi="Times New Roman"/>
          <w:sz w:val="28"/>
          <w:szCs w:val="28"/>
        </w:rPr>
        <w:t xml:space="preserve"> 416,3 тыс. рублей</w:t>
      </w:r>
      <w:r w:rsidR="003A5162" w:rsidRPr="00CD4075">
        <w:rPr>
          <w:rFonts w:ascii="Times New Roman" w:eastAsia="Times New Roman" w:hAnsi="Times New Roman"/>
          <w:sz w:val="28"/>
          <w:szCs w:val="28"/>
        </w:rPr>
        <w:t>.</w:t>
      </w:r>
    </w:p>
    <w:p w14:paraId="0FE11B79" w14:textId="2BD8A4D6" w:rsidR="00461EBF" w:rsidRPr="00CD4075" w:rsidRDefault="003A5162" w:rsidP="00461EBF">
      <w:pPr>
        <w:widowControl w:val="0"/>
        <w:tabs>
          <w:tab w:val="left" w:pos="6975"/>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Кроме того, з</w:t>
      </w:r>
      <w:r w:rsidR="00461EBF" w:rsidRPr="00CD4075">
        <w:rPr>
          <w:rFonts w:ascii="Times New Roman" w:eastAsia="Times New Roman" w:hAnsi="Times New Roman"/>
          <w:sz w:val="28"/>
          <w:szCs w:val="28"/>
          <w:lang w:eastAsia="ru-RU"/>
        </w:rPr>
        <w:t xml:space="preserve">а счет средств областного бюджета предусмотрено увеличение объема расходов на реализацию государственной программы </w:t>
      </w:r>
      <w:r w:rsidR="00151ED7" w:rsidRPr="00CD4075">
        <w:rPr>
          <w:rFonts w:ascii="Times New Roman" w:eastAsia="Times New Roman" w:hAnsi="Times New Roman"/>
          <w:sz w:val="28"/>
          <w:szCs w:val="28"/>
          <w:lang w:eastAsia="ru-RU"/>
        </w:rPr>
        <w:t>в сумме</w:t>
      </w:r>
      <w:r w:rsidR="00461EBF" w:rsidRPr="00CD4075">
        <w:rPr>
          <w:rFonts w:ascii="Times New Roman" w:eastAsia="Times New Roman" w:hAnsi="Times New Roman"/>
          <w:sz w:val="28"/>
          <w:szCs w:val="28"/>
          <w:lang w:eastAsia="ru-RU"/>
        </w:rPr>
        <w:t xml:space="preserve"> </w:t>
      </w:r>
      <w:r w:rsidR="002D68A9" w:rsidRPr="00CD4075">
        <w:rPr>
          <w:rFonts w:ascii="Times New Roman" w:eastAsia="Times New Roman" w:hAnsi="Times New Roman"/>
          <w:sz w:val="28"/>
          <w:szCs w:val="28"/>
          <w:lang w:eastAsia="ru-RU"/>
        </w:rPr>
        <w:t>837 902,1</w:t>
      </w:r>
      <w:r w:rsidR="00D92B84" w:rsidRPr="00CD4075">
        <w:rPr>
          <w:rFonts w:ascii="Times New Roman" w:eastAsia="Times New Roman" w:hAnsi="Times New Roman"/>
          <w:sz w:val="28"/>
          <w:szCs w:val="28"/>
          <w:lang w:eastAsia="ru-RU"/>
        </w:rPr>
        <w:t xml:space="preserve"> </w:t>
      </w:r>
      <w:r w:rsidR="00461EBF" w:rsidRPr="00CD4075">
        <w:rPr>
          <w:rFonts w:ascii="Times New Roman" w:eastAsia="Times New Roman" w:hAnsi="Times New Roman"/>
          <w:sz w:val="28"/>
          <w:szCs w:val="28"/>
          <w:lang w:eastAsia="ru-RU"/>
        </w:rPr>
        <w:t>тыс. рублей, в том числе:</w:t>
      </w:r>
    </w:p>
    <w:p w14:paraId="1118489B" w14:textId="7CFD1143" w:rsidR="00831A88" w:rsidRPr="00CD4075" w:rsidRDefault="00D6763F" w:rsidP="00831A88">
      <w:pPr>
        <w:tabs>
          <w:tab w:val="left" w:pos="0"/>
        </w:tabs>
        <w:spacing w:after="0" w:line="240" w:lineRule="auto"/>
        <w:ind w:firstLine="709"/>
        <w:jc w:val="both"/>
        <w:rPr>
          <w:rFonts w:ascii="Times New Roman" w:eastAsia="Times New Roman" w:hAnsi="Times New Roman"/>
          <w:sz w:val="28"/>
          <w:szCs w:val="28"/>
        </w:rPr>
      </w:pPr>
      <w:r w:rsidRPr="00CD4075">
        <w:rPr>
          <w:rFonts w:ascii="Times New Roman" w:eastAsia="Times New Roman" w:hAnsi="Times New Roman"/>
          <w:sz w:val="28"/>
          <w:szCs w:val="28"/>
        </w:rPr>
        <w:lastRenderedPageBreak/>
        <w:t xml:space="preserve">- субвенции </w:t>
      </w:r>
      <w:r w:rsidR="00831A88" w:rsidRPr="00CD4075">
        <w:rPr>
          <w:rFonts w:ascii="Times New Roman" w:eastAsia="Times New Roman" w:hAnsi="Times New Roman"/>
          <w:sz w:val="28"/>
          <w:szCs w:val="28"/>
        </w:rPr>
        <w:t xml:space="preserve">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w:t>
      </w:r>
      <w:r w:rsidR="00572D2E" w:rsidRPr="00CD4075">
        <w:rPr>
          <w:rFonts w:ascii="Times New Roman" w:eastAsia="Times New Roman" w:hAnsi="Times New Roman"/>
          <w:sz w:val="28"/>
          <w:szCs w:val="28"/>
        </w:rPr>
        <w:t>в сумме</w:t>
      </w:r>
      <w:r w:rsidR="00831A88" w:rsidRPr="00CD4075">
        <w:rPr>
          <w:rFonts w:ascii="Times New Roman" w:eastAsia="Times New Roman" w:hAnsi="Times New Roman"/>
          <w:sz w:val="28"/>
          <w:szCs w:val="28"/>
        </w:rPr>
        <w:t xml:space="preserve"> 204 547,7 тыс. рублей;</w:t>
      </w:r>
    </w:p>
    <w:p w14:paraId="29E79297" w14:textId="6580BAAD" w:rsidR="00D92B84" w:rsidRPr="00CD4075" w:rsidRDefault="00D6763F" w:rsidP="00461EBF">
      <w:pPr>
        <w:tabs>
          <w:tab w:val="left" w:pos="0"/>
        </w:tabs>
        <w:spacing w:after="0" w:line="240" w:lineRule="auto"/>
        <w:ind w:firstLine="709"/>
        <w:jc w:val="both"/>
        <w:rPr>
          <w:rFonts w:ascii="Times New Roman" w:eastAsia="Times New Roman" w:hAnsi="Times New Roman"/>
          <w:sz w:val="28"/>
          <w:szCs w:val="28"/>
        </w:rPr>
      </w:pPr>
      <w:r w:rsidRPr="00CD4075">
        <w:rPr>
          <w:rFonts w:ascii="Times New Roman" w:eastAsia="Times New Roman" w:hAnsi="Times New Roman"/>
          <w:sz w:val="28"/>
          <w:szCs w:val="28"/>
        </w:rPr>
        <w:t xml:space="preserve">- субвенции </w:t>
      </w:r>
      <w:r w:rsidR="00461EBF" w:rsidRPr="00CD4075">
        <w:rPr>
          <w:rFonts w:ascii="Times New Roman" w:eastAsia="Times New Roman" w:hAnsi="Times New Roman"/>
          <w:sz w:val="28"/>
          <w:szCs w:val="28"/>
        </w:rPr>
        <w:t>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w:t>
      </w:r>
      <w:r w:rsidR="00D92B84" w:rsidRPr="00CD4075">
        <w:rPr>
          <w:rFonts w:ascii="Times New Roman" w:eastAsia="Times New Roman" w:hAnsi="Times New Roman"/>
          <w:sz w:val="28"/>
          <w:szCs w:val="28"/>
        </w:rPr>
        <w:t xml:space="preserve">щеобразовательных организациях </w:t>
      </w:r>
      <w:r w:rsidR="00572D2E" w:rsidRPr="00CD4075">
        <w:rPr>
          <w:rFonts w:ascii="Times New Roman" w:eastAsia="Times New Roman" w:hAnsi="Times New Roman"/>
          <w:sz w:val="28"/>
          <w:szCs w:val="28"/>
        </w:rPr>
        <w:t>в сумме</w:t>
      </w:r>
      <w:r w:rsidR="00461EBF" w:rsidRPr="00CD4075">
        <w:rPr>
          <w:rFonts w:ascii="Times New Roman" w:eastAsia="Times New Roman" w:hAnsi="Times New Roman"/>
          <w:sz w:val="28"/>
          <w:szCs w:val="28"/>
        </w:rPr>
        <w:t xml:space="preserve"> 202 148,9 тыс. рублей; </w:t>
      </w:r>
    </w:p>
    <w:p w14:paraId="7A0A7EDA" w14:textId="4BBB972C" w:rsidR="00986A35" w:rsidRPr="00CD4075" w:rsidRDefault="00986A35" w:rsidP="00986A35">
      <w:pPr>
        <w:tabs>
          <w:tab w:val="left" w:pos="0"/>
        </w:tabs>
        <w:spacing w:after="0" w:line="240" w:lineRule="auto"/>
        <w:ind w:firstLine="709"/>
        <w:jc w:val="both"/>
        <w:rPr>
          <w:rFonts w:ascii="Times New Roman" w:eastAsia="Times New Roman" w:hAnsi="Times New Roman"/>
          <w:sz w:val="28"/>
          <w:szCs w:val="28"/>
        </w:rPr>
      </w:pPr>
      <w:r w:rsidRPr="00CD4075">
        <w:rPr>
          <w:rFonts w:ascii="Times New Roman" w:eastAsia="Times New Roman" w:hAnsi="Times New Roman"/>
          <w:sz w:val="28"/>
          <w:szCs w:val="28"/>
        </w:rPr>
        <w:t xml:space="preserve">- на осуществление строительства объектов образования государственной собственности Иркутской области и муниципальной собственности в сумме </w:t>
      </w:r>
      <w:r w:rsidR="003316A2" w:rsidRPr="00CD4075">
        <w:rPr>
          <w:rFonts w:ascii="Times New Roman" w:eastAsia="Times New Roman" w:hAnsi="Times New Roman"/>
          <w:sz w:val="28"/>
          <w:szCs w:val="28"/>
        </w:rPr>
        <w:t>171 302,4</w:t>
      </w:r>
      <w:r w:rsidRPr="00CD4075">
        <w:rPr>
          <w:rFonts w:ascii="Times New Roman" w:eastAsia="Times New Roman" w:hAnsi="Times New Roman"/>
          <w:sz w:val="28"/>
          <w:szCs w:val="28"/>
        </w:rPr>
        <w:t> тыс. рублей, в том числе:</w:t>
      </w:r>
    </w:p>
    <w:p w14:paraId="7FB16D7F" w14:textId="4B728B2F" w:rsidR="00986A35" w:rsidRPr="00CD4075" w:rsidRDefault="00986A35" w:rsidP="00986A35">
      <w:pPr>
        <w:tabs>
          <w:tab w:val="left" w:pos="0"/>
        </w:tabs>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детский сад в г. Тайшет </w:t>
      </w:r>
      <w:r w:rsidR="00572D2E" w:rsidRPr="00CD4075">
        <w:rPr>
          <w:rFonts w:ascii="Times New Roman" w:eastAsia="Times New Roman" w:hAnsi="Times New Roman"/>
          <w:sz w:val="28"/>
          <w:szCs w:val="28"/>
        </w:rPr>
        <w:t>в сумме</w:t>
      </w:r>
      <w:r w:rsidRPr="00CD4075">
        <w:rPr>
          <w:rFonts w:ascii="Times New Roman" w:eastAsia="Times New Roman" w:hAnsi="Times New Roman"/>
          <w:sz w:val="28"/>
          <w:szCs w:val="28"/>
          <w:lang w:eastAsia="ru-RU"/>
        </w:rPr>
        <w:t xml:space="preserve"> 90 554,1 тыс. рублей (приобретени</w:t>
      </w:r>
      <w:r w:rsidR="00202CF7" w:rsidRPr="00CD4075">
        <w:rPr>
          <w:rFonts w:ascii="Times New Roman" w:eastAsia="Times New Roman" w:hAnsi="Times New Roman"/>
          <w:sz w:val="28"/>
          <w:szCs w:val="28"/>
          <w:lang w:eastAsia="ru-RU"/>
        </w:rPr>
        <w:t>е</w:t>
      </w:r>
      <w:r w:rsidRPr="00CD4075">
        <w:rPr>
          <w:rFonts w:ascii="Times New Roman" w:eastAsia="Times New Roman" w:hAnsi="Times New Roman"/>
          <w:sz w:val="28"/>
          <w:szCs w:val="28"/>
          <w:lang w:eastAsia="ru-RU"/>
        </w:rPr>
        <w:t xml:space="preserve"> объекта);</w:t>
      </w:r>
    </w:p>
    <w:p w14:paraId="54C2AE87" w14:textId="626B499E" w:rsidR="00986A35" w:rsidRPr="00CD4075" w:rsidRDefault="00986A35" w:rsidP="00986A35">
      <w:pPr>
        <w:tabs>
          <w:tab w:val="left" w:pos="0"/>
        </w:tabs>
        <w:spacing w:after="0" w:line="240" w:lineRule="auto"/>
        <w:ind w:firstLine="709"/>
        <w:jc w:val="both"/>
        <w:rPr>
          <w:rFonts w:ascii="Times New Roman" w:eastAsia="Times New Roman" w:hAnsi="Times New Roman"/>
          <w:sz w:val="28"/>
          <w:szCs w:val="28"/>
        </w:rPr>
      </w:pPr>
      <w:r w:rsidRPr="00CD4075">
        <w:rPr>
          <w:rFonts w:ascii="Times New Roman" w:eastAsia="Times New Roman" w:hAnsi="Times New Roman"/>
          <w:sz w:val="28"/>
          <w:szCs w:val="28"/>
          <w:lang w:eastAsia="ru-RU"/>
        </w:rPr>
        <w:t xml:space="preserve">детский дом в п. Усть-Ордынский </w:t>
      </w:r>
      <w:proofErr w:type="spellStart"/>
      <w:r w:rsidRPr="00CD4075">
        <w:rPr>
          <w:rFonts w:ascii="Times New Roman" w:eastAsia="Times New Roman" w:hAnsi="Times New Roman"/>
          <w:sz w:val="28"/>
          <w:szCs w:val="28"/>
          <w:lang w:eastAsia="ru-RU"/>
        </w:rPr>
        <w:t>Эхирит-Булагатского</w:t>
      </w:r>
      <w:proofErr w:type="spellEnd"/>
      <w:r w:rsidRPr="00CD4075">
        <w:rPr>
          <w:rFonts w:ascii="Times New Roman" w:eastAsia="Times New Roman" w:hAnsi="Times New Roman"/>
          <w:sz w:val="28"/>
          <w:szCs w:val="28"/>
          <w:lang w:eastAsia="ru-RU"/>
        </w:rPr>
        <w:t xml:space="preserve"> района </w:t>
      </w:r>
      <w:r w:rsidR="00572D2E" w:rsidRPr="00CD4075">
        <w:rPr>
          <w:rFonts w:ascii="Times New Roman" w:eastAsia="Times New Roman" w:hAnsi="Times New Roman"/>
          <w:sz w:val="28"/>
          <w:szCs w:val="28"/>
        </w:rPr>
        <w:t>в сумме</w:t>
      </w:r>
      <w:r w:rsidRPr="00CD4075">
        <w:rPr>
          <w:rFonts w:ascii="Times New Roman" w:eastAsia="Times New Roman" w:hAnsi="Times New Roman"/>
          <w:sz w:val="28"/>
          <w:szCs w:val="28"/>
          <w:lang w:eastAsia="ru-RU"/>
        </w:rPr>
        <w:t xml:space="preserve"> 46 498,7 тыс. рублей (для завершения работ)</w:t>
      </w:r>
      <w:r w:rsidRPr="00CD4075">
        <w:rPr>
          <w:rFonts w:ascii="Times New Roman" w:eastAsia="Times New Roman" w:hAnsi="Times New Roman"/>
          <w:sz w:val="28"/>
          <w:szCs w:val="28"/>
        </w:rPr>
        <w:t>;</w:t>
      </w:r>
    </w:p>
    <w:p w14:paraId="4BAE4197" w14:textId="045274B3" w:rsidR="00986A35" w:rsidRPr="00CD4075" w:rsidRDefault="00986A35" w:rsidP="00986A35">
      <w:pPr>
        <w:tabs>
          <w:tab w:val="left" w:pos="0"/>
        </w:tabs>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детский сад в г. Ангарске 32 мкр. </w:t>
      </w:r>
      <w:r w:rsidR="00572D2E" w:rsidRPr="00CD4075">
        <w:rPr>
          <w:rFonts w:ascii="Times New Roman" w:eastAsia="Times New Roman" w:hAnsi="Times New Roman"/>
          <w:sz w:val="28"/>
          <w:szCs w:val="28"/>
        </w:rPr>
        <w:t>в сумме</w:t>
      </w:r>
      <w:r w:rsidRPr="00CD4075">
        <w:rPr>
          <w:rFonts w:ascii="Times New Roman" w:eastAsia="Times New Roman" w:hAnsi="Times New Roman"/>
          <w:sz w:val="28"/>
          <w:szCs w:val="28"/>
          <w:lang w:eastAsia="ru-RU"/>
        </w:rPr>
        <w:t xml:space="preserve"> 7 486,0 тыс. рублей (для завершения строительства объекта);</w:t>
      </w:r>
    </w:p>
    <w:p w14:paraId="771721CF" w14:textId="297B691C" w:rsidR="00986A35" w:rsidRPr="00CD4075" w:rsidRDefault="00986A35" w:rsidP="00986A35">
      <w:pPr>
        <w:tabs>
          <w:tab w:val="left" w:pos="0"/>
        </w:tabs>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общеобразовательная школа в 7 «А» микрорайоне г. Ангарска </w:t>
      </w:r>
      <w:r w:rsidR="00572D2E" w:rsidRPr="00CD4075">
        <w:rPr>
          <w:rFonts w:ascii="Times New Roman" w:eastAsia="Times New Roman" w:hAnsi="Times New Roman"/>
          <w:sz w:val="28"/>
          <w:szCs w:val="28"/>
        </w:rPr>
        <w:t>в сумме</w:t>
      </w:r>
      <w:r w:rsidRPr="00CD4075">
        <w:rPr>
          <w:rFonts w:ascii="Times New Roman" w:eastAsia="Times New Roman" w:hAnsi="Times New Roman"/>
          <w:sz w:val="28"/>
          <w:szCs w:val="28"/>
          <w:lang w:eastAsia="ru-RU"/>
        </w:rPr>
        <w:t xml:space="preserve"> 2 000,0 тыс. рублей (</w:t>
      </w:r>
      <w:r w:rsidR="00607D5F" w:rsidRPr="00CD4075">
        <w:rPr>
          <w:rFonts w:ascii="Times New Roman" w:eastAsia="Times New Roman" w:hAnsi="Times New Roman"/>
          <w:sz w:val="28"/>
          <w:szCs w:val="28"/>
          <w:lang w:eastAsia="ru-RU"/>
        </w:rPr>
        <w:t>демонтаж отдельных конструкций</w:t>
      </w:r>
      <w:r w:rsidRPr="00CD4075">
        <w:rPr>
          <w:rFonts w:ascii="Times New Roman" w:eastAsia="Times New Roman" w:hAnsi="Times New Roman"/>
          <w:sz w:val="28"/>
          <w:szCs w:val="28"/>
          <w:lang w:eastAsia="ru-RU"/>
        </w:rPr>
        <w:t>);</w:t>
      </w:r>
    </w:p>
    <w:p w14:paraId="4D78E7E0" w14:textId="7E7C2C96" w:rsidR="00986A35" w:rsidRPr="00CD4075" w:rsidRDefault="00986A35" w:rsidP="00986A35">
      <w:pPr>
        <w:tabs>
          <w:tab w:val="left" w:pos="0"/>
        </w:tabs>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школа в п. </w:t>
      </w:r>
      <w:proofErr w:type="gramStart"/>
      <w:r w:rsidRPr="00CD4075">
        <w:rPr>
          <w:rFonts w:ascii="Times New Roman" w:eastAsia="Times New Roman" w:hAnsi="Times New Roman"/>
          <w:sz w:val="28"/>
          <w:szCs w:val="28"/>
          <w:lang w:eastAsia="ru-RU"/>
        </w:rPr>
        <w:t>Молодежный</w:t>
      </w:r>
      <w:proofErr w:type="gramEnd"/>
      <w:r w:rsidRPr="00CD4075">
        <w:rPr>
          <w:rFonts w:ascii="Times New Roman" w:eastAsia="Times New Roman" w:hAnsi="Times New Roman"/>
          <w:sz w:val="28"/>
          <w:szCs w:val="28"/>
          <w:lang w:eastAsia="ru-RU"/>
        </w:rPr>
        <w:t xml:space="preserve"> Иркутского района </w:t>
      </w:r>
      <w:r w:rsidR="00572D2E" w:rsidRPr="00CD4075">
        <w:rPr>
          <w:rFonts w:ascii="Times New Roman" w:eastAsia="Times New Roman" w:hAnsi="Times New Roman"/>
          <w:sz w:val="28"/>
          <w:szCs w:val="28"/>
        </w:rPr>
        <w:t>в сумме</w:t>
      </w:r>
      <w:r w:rsidRPr="00CD4075">
        <w:rPr>
          <w:rFonts w:ascii="Times New Roman" w:eastAsia="Times New Roman" w:hAnsi="Times New Roman"/>
          <w:sz w:val="28"/>
          <w:szCs w:val="28"/>
          <w:lang w:eastAsia="ru-RU"/>
        </w:rPr>
        <w:t xml:space="preserve"> 2 000,0 тыс. рублей (</w:t>
      </w:r>
      <w:r w:rsidR="00607D5F" w:rsidRPr="00CD4075">
        <w:rPr>
          <w:rFonts w:ascii="Times New Roman" w:eastAsia="Times New Roman" w:hAnsi="Times New Roman"/>
          <w:sz w:val="28"/>
          <w:szCs w:val="28"/>
          <w:lang w:eastAsia="ru-RU"/>
        </w:rPr>
        <w:t>инженерная подготовка строительной площадки</w:t>
      </w:r>
      <w:r w:rsidRPr="00CD4075">
        <w:rPr>
          <w:rFonts w:ascii="Times New Roman" w:eastAsia="Times New Roman" w:hAnsi="Times New Roman"/>
          <w:sz w:val="28"/>
          <w:szCs w:val="28"/>
          <w:lang w:eastAsia="ru-RU"/>
        </w:rPr>
        <w:t>);</w:t>
      </w:r>
    </w:p>
    <w:p w14:paraId="735CF50A" w14:textId="0B88D7C2" w:rsidR="003316A2" w:rsidRPr="00CD4075" w:rsidRDefault="003316A2" w:rsidP="00986A35">
      <w:pPr>
        <w:tabs>
          <w:tab w:val="left" w:pos="0"/>
        </w:tabs>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детский сад на 240 мест в г.</w:t>
      </w:r>
      <w:r w:rsidR="00B308DA" w:rsidRPr="00CD4075">
        <w:rPr>
          <w:rFonts w:ascii="Times New Roman" w:eastAsia="Times New Roman" w:hAnsi="Times New Roman"/>
          <w:sz w:val="28"/>
          <w:szCs w:val="28"/>
          <w:lang w:eastAsia="ru-RU"/>
        </w:rPr>
        <w:t> </w:t>
      </w:r>
      <w:r w:rsidRPr="00CD4075">
        <w:rPr>
          <w:rFonts w:ascii="Times New Roman" w:eastAsia="Times New Roman" w:hAnsi="Times New Roman"/>
          <w:sz w:val="28"/>
          <w:szCs w:val="28"/>
          <w:lang w:eastAsia="ru-RU"/>
        </w:rPr>
        <w:t xml:space="preserve">Зима, ул. Гершевича </w:t>
      </w:r>
      <w:r w:rsidR="00572D2E" w:rsidRPr="00CD4075">
        <w:rPr>
          <w:rFonts w:ascii="Times New Roman" w:eastAsia="Times New Roman" w:hAnsi="Times New Roman"/>
          <w:sz w:val="28"/>
          <w:szCs w:val="28"/>
        </w:rPr>
        <w:t>в сумме</w:t>
      </w:r>
      <w:r w:rsidRPr="00CD4075">
        <w:rPr>
          <w:rFonts w:ascii="Times New Roman" w:eastAsia="Times New Roman" w:hAnsi="Times New Roman"/>
          <w:sz w:val="28"/>
          <w:szCs w:val="28"/>
          <w:lang w:eastAsia="ru-RU"/>
        </w:rPr>
        <w:t xml:space="preserve"> 22 763,6 тыс. рублей</w:t>
      </w:r>
      <w:r w:rsidR="00E07900" w:rsidRPr="00CD4075">
        <w:rPr>
          <w:rFonts w:ascii="Times New Roman" w:eastAsia="Times New Roman" w:hAnsi="Times New Roman"/>
          <w:sz w:val="28"/>
          <w:szCs w:val="28"/>
          <w:lang w:eastAsia="ru-RU"/>
        </w:rPr>
        <w:t xml:space="preserve"> (для завершения строительства)</w:t>
      </w:r>
      <w:r w:rsidRPr="00CD4075">
        <w:rPr>
          <w:rFonts w:ascii="Times New Roman" w:eastAsia="Times New Roman" w:hAnsi="Times New Roman"/>
          <w:sz w:val="28"/>
          <w:szCs w:val="28"/>
          <w:lang w:eastAsia="ru-RU"/>
        </w:rPr>
        <w:t>;</w:t>
      </w:r>
    </w:p>
    <w:p w14:paraId="326468F2" w14:textId="77777777" w:rsidR="00986A35" w:rsidRPr="00CD4075" w:rsidRDefault="00986A35" w:rsidP="00986A35">
      <w:pPr>
        <w:tabs>
          <w:tab w:val="left" w:pos="0"/>
        </w:tabs>
        <w:spacing w:after="0" w:line="240" w:lineRule="auto"/>
        <w:ind w:firstLine="709"/>
        <w:jc w:val="both"/>
        <w:rPr>
          <w:rFonts w:ascii="Times New Roman" w:eastAsia="Times New Roman" w:hAnsi="Times New Roman"/>
          <w:sz w:val="28"/>
          <w:szCs w:val="28"/>
        </w:rPr>
      </w:pPr>
      <w:r w:rsidRPr="00CD4075">
        <w:rPr>
          <w:rFonts w:ascii="Times New Roman" w:eastAsia="Times New Roman" w:hAnsi="Times New Roman"/>
          <w:sz w:val="28"/>
          <w:szCs w:val="28"/>
        </w:rPr>
        <w:t xml:space="preserve">- на выполнение капитальных ремонтов образовательных организаций муниципальной собственности в сумме 57 807,0 тыс. рублей, в том числе: </w:t>
      </w:r>
    </w:p>
    <w:p w14:paraId="511AED52" w14:textId="1BC9ECA5" w:rsidR="00986A35" w:rsidRPr="00CD4075" w:rsidRDefault="00986A35" w:rsidP="00986A35">
      <w:pPr>
        <w:tabs>
          <w:tab w:val="left" w:pos="0"/>
        </w:tabs>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МБДОУ «Детский сад комбинированного вида № 10 «Дюймовочка» </w:t>
      </w:r>
      <w:r w:rsidRPr="00CD4075">
        <w:rPr>
          <w:rFonts w:ascii="Times New Roman" w:eastAsia="Times New Roman" w:hAnsi="Times New Roman"/>
          <w:sz w:val="28"/>
          <w:szCs w:val="28"/>
          <w:lang w:eastAsia="ru-RU"/>
        </w:rPr>
        <w:br/>
        <w:t xml:space="preserve">г. Саянск </w:t>
      </w:r>
      <w:r w:rsidR="00572D2E" w:rsidRPr="00CD4075">
        <w:rPr>
          <w:rFonts w:ascii="Times New Roman" w:eastAsia="Times New Roman" w:hAnsi="Times New Roman"/>
          <w:sz w:val="28"/>
          <w:szCs w:val="28"/>
        </w:rPr>
        <w:t>в сумме</w:t>
      </w:r>
      <w:r w:rsidRPr="00CD4075">
        <w:rPr>
          <w:rFonts w:ascii="Times New Roman" w:eastAsia="Times New Roman" w:hAnsi="Times New Roman"/>
          <w:sz w:val="28"/>
          <w:szCs w:val="28"/>
          <w:lang w:eastAsia="ru-RU"/>
        </w:rPr>
        <w:t xml:space="preserve"> 40 952,3 тыс. рублей (для обеспечения </w:t>
      </w:r>
      <w:r w:rsidR="001A0625" w:rsidRPr="00CD4075">
        <w:rPr>
          <w:rFonts w:ascii="Times New Roman" w:eastAsia="Times New Roman" w:hAnsi="Times New Roman"/>
          <w:sz w:val="28"/>
          <w:szCs w:val="28"/>
          <w:lang w:eastAsia="ru-RU"/>
        </w:rPr>
        <w:t xml:space="preserve">надлежащих </w:t>
      </w:r>
      <w:r w:rsidRPr="00CD4075">
        <w:rPr>
          <w:rFonts w:ascii="Times New Roman" w:eastAsia="Times New Roman" w:hAnsi="Times New Roman"/>
          <w:sz w:val="28"/>
          <w:szCs w:val="28"/>
          <w:lang w:eastAsia="ru-RU"/>
        </w:rPr>
        <w:t>условий эксплуатации объекта в соответствии с требованиями, предъявляемыми к дошкольным образовательным организациям);</w:t>
      </w:r>
    </w:p>
    <w:p w14:paraId="110F41BA" w14:textId="12933CB3" w:rsidR="00986A35" w:rsidRPr="00CD4075" w:rsidRDefault="00986A35" w:rsidP="00986A35">
      <w:pPr>
        <w:tabs>
          <w:tab w:val="left" w:pos="0"/>
        </w:tabs>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МБОУ «Магистральнинская СОШ № 22» п. </w:t>
      </w:r>
      <w:proofErr w:type="gramStart"/>
      <w:r w:rsidRPr="00CD4075">
        <w:rPr>
          <w:rFonts w:ascii="Times New Roman" w:eastAsia="Times New Roman" w:hAnsi="Times New Roman"/>
          <w:sz w:val="28"/>
          <w:szCs w:val="28"/>
          <w:lang w:eastAsia="ru-RU"/>
        </w:rPr>
        <w:t>Магистральный</w:t>
      </w:r>
      <w:proofErr w:type="gramEnd"/>
      <w:r w:rsidR="00B33929" w:rsidRPr="00CD4075">
        <w:rPr>
          <w:rFonts w:ascii="Times New Roman" w:eastAsia="Times New Roman" w:hAnsi="Times New Roman"/>
          <w:sz w:val="28"/>
          <w:szCs w:val="28"/>
          <w:lang w:eastAsia="ru-RU"/>
        </w:rPr>
        <w:t xml:space="preserve"> (замена оконных блоков, дверных проемов)</w:t>
      </w:r>
      <w:r w:rsidRPr="00CD4075">
        <w:rPr>
          <w:rFonts w:ascii="Times New Roman" w:eastAsia="Times New Roman" w:hAnsi="Times New Roman"/>
          <w:sz w:val="28"/>
          <w:szCs w:val="28"/>
          <w:lang w:eastAsia="ru-RU"/>
        </w:rPr>
        <w:t xml:space="preserve"> </w:t>
      </w:r>
      <w:r w:rsidR="00572D2E" w:rsidRPr="00CD4075">
        <w:rPr>
          <w:rFonts w:ascii="Times New Roman" w:eastAsia="Times New Roman" w:hAnsi="Times New Roman"/>
          <w:sz w:val="28"/>
          <w:szCs w:val="28"/>
        </w:rPr>
        <w:t>в сумме</w:t>
      </w:r>
      <w:r w:rsidRPr="00CD4075">
        <w:rPr>
          <w:rFonts w:ascii="Times New Roman" w:eastAsia="Times New Roman" w:hAnsi="Times New Roman"/>
          <w:sz w:val="28"/>
          <w:szCs w:val="28"/>
          <w:lang w:eastAsia="ru-RU"/>
        </w:rPr>
        <w:t xml:space="preserve"> 9 706,7 тыс. рублей;</w:t>
      </w:r>
    </w:p>
    <w:p w14:paraId="1159355E" w14:textId="1200F572" w:rsidR="00986A35" w:rsidRPr="00CD4075" w:rsidRDefault="00986A35" w:rsidP="00986A35">
      <w:pPr>
        <w:tabs>
          <w:tab w:val="left" w:pos="0"/>
        </w:tabs>
        <w:spacing w:after="0" w:line="240" w:lineRule="auto"/>
        <w:ind w:firstLine="709"/>
        <w:jc w:val="both"/>
        <w:rPr>
          <w:rFonts w:ascii="Times New Roman" w:eastAsia="Times New Roman" w:hAnsi="Times New Roman"/>
          <w:sz w:val="28"/>
          <w:szCs w:val="28"/>
        </w:rPr>
      </w:pPr>
      <w:r w:rsidRPr="00CD4075">
        <w:rPr>
          <w:rFonts w:ascii="Times New Roman" w:eastAsia="Times New Roman" w:hAnsi="Times New Roman"/>
          <w:sz w:val="28"/>
          <w:szCs w:val="28"/>
        </w:rPr>
        <w:t>МОУ СОШ с. </w:t>
      </w:r>
      <w:proofErr w:type="spellStart"/>
      <w:r w:rsidRPr="00CD4075">
        <w:rPr>
          <w:rFonts w:ascii="Times New Roman" w:eastAsia="Times New Roman" w:hAnsi="Times New Roman"/>
          <w:sz w:val="28"/>
          <w:szCs w:val="28"/>
        </w:rPr>
        <w:t>Подымахино</w:t>
      </w:r>
      <w:proofErr w:type="spellEnd"/>
      <w:r w:rsidRPr="00CD4075">
        <w:rPr>
          <w:rFonts w:ascii="Times New Roman" w:eastAsia="Times New Roman" w:hAnsi="Times New Roman"/>
          <w:sz w:val="28"/>
          <w:szCs w:val="28"/>
        </w:rPr>
        <w:t xml:space="preserve"> </w:t>
      </w:r>
      <w:r w:rsidR="00572D2E" w:rsidRPr="00CD4075">
        <w:rPr>
          <w:rFonts w:ascii="Times New Roman" w:eastAsia="Times New Roman" w:hAnsi="Times New Roman"/>
          <w:sz w:val="28"/>
          <w:szCs w:val="28"/>
        </w:rPr>
        <w:t>в сумме</w:t>
      </w:r>
      <w:r w:rsidRPr="00CD4075">
        <w:rPr>
          <w:rFonts w:ascii="Times New Roman" w:eastAsia="Times New Roman" w:hAnsi="Times New Roman"/>
          <w:sz w:val="28"/>
          <w:szCs w:val="28"/>
        </w:rPr>
        <w:t xml:space="preserve"> 6 135,0 тыс. рублей (под  размещение группы дневного пребывания на 25 человек);</w:t>
      </w:r>
    </w:p>
    <w:p w14:paraId="266124DA" w14:textId="0197556C" w:rsidR="00986A35" w:rsidRPr="00CD4075" w:rsidRDefault="00986A35" w:rsidP="00986A35">
      <w:pPr>
        <w:tabs>
          <w:tab w:val="left" w:pos="0"/>
        </w:tabs>
        <w:spacing w:after="0" w:line="240" w:lineRule="auto"/>
        <w:ind w:firstLine="709"/>
        <w:jc w:val="both"/>
        <w:rPr>
          <w:rFonts w:ascii="Times New Roman" w:eastAsia="Times New Roman" w:hAnsi="Times New Roman"/>
          <w:sz w:val="28"/>
          <w:szCs w:val="28"/>
        </w:rPr>
      </w:pPr>
      <w:r w:rsidRPr="00CD4075">
        <w:rPr>
          <w:rFonts w:ascii="Times New Roman" w:eastAsia="Times New Roman" w:hAnsi="Times New Roman"/>
          <w:sz w:val="28"/>
          <w:szCs w:val="28"/>
        </w:rPr>
        <w:t>МБОУ «</w:t>
      </w:r>
      <w:proofErr w:type="spellStart"/>
      <w:r w:rsidRPr="00CD4075">
        <w:rPr>
          <w:rFonts w:ascii="Times New Roman" w:eastAsia="Times New Roman" w:hAnsi="Times New Roman"/>
          <w:sz w:val="28"/>
          <w:szCs w:val="28"/>
        </w:rPr>
        <w:t>Рудногорская</w:t>
      </w:r>
      <w:proofErr w:type="spellEnd"/>
      <w:r w:rsidRPr="00CD4075">
        <w:rPr>
          <w:rFonts w:ascii="Times New Roman" w:eastAsia="Times New Roman" w:hAnsi="Times New Roman"/>
          <w:sz w:val="28"/>
          <w:szCs w:val="28"/>
        </w:rPr>
        <w:t xml:space="preserve"> средняя общеобразовательная школа»</w:t>
      </w:r>
      <w:r w:rsidRPr="00CD4075">
        <w:rPr>
          <w:rFonts w:ascii="Times New Roman" w:eastAsia="Times New Roman" w:hAnsi="Times New Roman"/>
          <w:sz w:val="28"/>
          <w:szCs w:val="28"/>
        </w:rPr>
        <w:br/>
      </w:r>
      <w:r w:rsidR="00572D2E" w:rsidRPr="00CD4075">
        <w:rPr>
          <w:rFonts w:ascii="Times New Roman" w:eastAsia="Times New Roman" w:hAnsi="Times New Roman"/>
          <w:sz w:val="28"/>
          <w:szCs w:val="28"/>
        </w:rPr>
        <w:t>в сумме</w:t>
      </w:r>
      <w:r w:rsidRPr="00CD4075">
        <w:rPr>
          <w:rFonts w:ascii="Times New Roman" w:eastAsia="Times New Roman" w:hAnsi="Times New Roman"/>
          <w:sz w:val="28"/>
          <w:szCs w:val="28"/>
        </w:rPr>
        <w:t xml:space="preserve"> 1 013,0 тыс. рублей (для проведения работ по капитальному ремонту кровли);</w:t>
      </w:r>
    </w:p>
    <w:p w14:paraId="01008207" w14:textId="77777777" w:rsidR="00986A35" w:rsidRPr="00CD4075" w:rsidRDefault="00986A35" w:rsidP="00986A35">
      <w:pPr>
        <w:tabs>
          <w:tab w:val="left" w:pos="0"/>
        </w:tabs>
        <w:spacing w:after="0" w:line="240" w:lineRule="auto"/>
        <w:ind w:firstLine="709"/>
        <w:jc w:val="both"/>
        <w:rPr>
          <w:rFonts w:ascii="Times New Roman" w:eastAsia="Times New Roman" w:hAnsi="Times New Roman"/>
          <w:sz w:val="28"/>
          <w:szCs w:val="28"/>
        </w:rPr>
      </w:pPr>
      <w:proofErr w:type="gramStart"/>
      <w:r w:rsidRPr="00CD4075">
        <w:rPr>
          <w:rFonts w:ascii="Times New Roman" w:eastAsia="Times New Roman" w:hAnsi="Times New Roman"/>
          <w:sz w:val="28"/>
          <w:szCs w:val="28"/>
        </w:rPr>
        <w:t>- на предоставление субсидий организациям среднего профессионального образования для обеспечения расходов на оплату труда и коммунальных услуг в сумме 112 000,0 тыс. рублей;</w:t>
      </w:r>
      <w:proofErr w:type="gramEnd"/>
    </w:p>
    <w:p w14:paraId="49E4300A" w14:textId="2C882E24" w:rsidR="00986A35" w:rsidRPr="00CD4075" w:rsidRDefault="00986A35" w:rsidP="00986A35">
      <w:pPr>
        <w:tabs>
          <w:tab w:val="left" w:pos="0"/>
        </w:tabs>
        <w:spacing w:after="0" w:line="240" w:lineRule="auto"/>
        <w:ind w:firstLine="709"/>
        <w:jc w:val="both"/>
        <w:rPr>
          <w:rFonts w:ascii="Times New Roman" w:eastAsia="Times New Roman" w:hAnsi="Times New Roman"/>
          <w:sz w:val="28"/>
          <w:szCs w:val="28"/>
        </w:rPr>
      </w:pPr>
      <w:r w:rsidRPr="00CD4075">
        <w:rPr>
          <w:rFonts w:ascii="Times New Roman" w:eastAsia="Times New Roman" w:hAnsi="Times New Roman"/>
          <w:sz w:val="28"/>
          <w:szCs w:val="28"/>
        </w:rPr>
        <w:t xml:space="preserve">- для уплаты налогов в сумме 23 353,3 тыс. рублей (налога на имущество организаций </w:t>
      </w:r>
      <w:r w:rsidR="00572D2E" w:rsidRPr="00CD4075">
        <w:rPr>
          <w:rFonts w:ascii="Times New Roman" w:eastAsia="Times New Roman" w:hAnsi="Times New Roman"/>
          <w:sz w:val="28"/>
          <w:szCs w:val="28"/>
        </w:rPr>
        <w:t>в сумме</w:t>
      </w:r>
      <w:r w:rsidRPr="00CD4075">
        <w:rPr>
          <w:rFonts w:ascii="Times New Roman" w:eastAsia="Times New Roman" w:hAnsi="Times New Roman"/>
          <w:sz w:val="28"/>
          <w:szCs w:val="28"/>
        </w:rPr>
        <w:t xml:space="preserve"> 17 953,2 тыс. рублей, земельного налога </w:t>
      </w:r>
      <w:r w:rsidR="00572D2E" w:rsidRPr="00CD4075">
        <w:rPr>
          <w:rFonts w:ascii="Times New Roman" w:eastAsia="Times New Roman" w:hAnsi="Times New Roman"/>
          <w:sz w:val="28"/>
          <w:szCs w:val="28"/>
        </w:rPr>
        <w:t>в сумме</w:t>
      </w:r>
      <w:r w:rsidR="00572D2E" w:rsidRPr="00CD4075">
        <w:rPr>
          <w:rFonts w:ascii="Times New Roman" w:eastAsia="Times New Roman" w:hAnsi="Times New Roman"/>
          <w:sz w:val="28"/>
          <w:szCs w:val="28"/>
        </w:rPr>
        <w:br/>
      </w:r>
      <w:r w:rsidRPr="00CD4075">
        <w:rPr>
          <w:rFonts w:ascii="Times New Roman" w:eastAsia="Times New Roman" w:hAnsi="Times New Roman"/>
          <w:sz w:val="28"/>
          <w:szCs w:val="28"/>
        </w:rPr>
        <w:t xml:space="preserve"> 5 400,1 тыс. рублей);</w:t>
      </w:r>
    </w:p>
    <w:p w14:paraId="2517B2B9" w14:textId="7F5ED764" w:rsidR="00986A35" w:rsidRPr="00CD4075" w:rsidRDefault="00986A35" w:rsidP="00986A35">
      <w:pPr>
        <w:tabs>
          <w:tab w:val="left" w:pos="0"/>
        </w:tabs>
        <w:spacing w:after="0" w:line="240" w:lineRule="auto"/>
        <w:ind w:firstLine="709"/>
        <w:jc w:val="both"/>
        <w:rPr>
          <w:rFonts w:ascii="Times New Roman" w:eastAsia="Times New Roman" w:hAnsi="Times New Roman"/>
          <w:sz w:val="28"/>
          <w:szCs w:val="28"/>
        </w:rPr>
      </w:pPr>
      <w:r w:rsidRPr="00CD4075">
        <w:rPr>
          <w:rFonts w:ascii="Times New Roman" w:eastAsia="Times New Roman" w:hAnsi="Times New Roman"/>
          <w:sz w:val="28"/>
          <w:szCs w:val="28"/>
        </w:rPr>
        <w:t xml:space="preserve">- на предоставление субсидий частным общеобразовательным организациям в сумме 19 212,0 тыс. рублей, в том числе за счет перераспределения 4 573,0 </w:t>
      </w:r>
      <w:r w:rsidR="00202CF7" w:rsidRPr="00CD4075">
        <w:rPr>
          <w:rFonts w:ascii="Times New Roman" w:eastAsia="Times New Roman" w:hAnsi="Times New Roman"/>
          <w:sz w:val="28"/>
          <w:szCs w:val="28"/>
        </w:rPr>
        <w:t xml:space="preserve"> тыс. </w:t>
      </w:r>
      <w:r w:rsidR="00202CF7" w:rsidRPr="00CD4075">
        <w:rPr>
          <w:rFonts w:ascii="Times New Roman" w:eastAsia="Times New Roman" w:hAnsi="Times New Roman"/>
          <w:sz w:val="28"/>
          <w:szCs w:val="28"/>
        </w:rPr>
        <w:lastRenderedPageBreak/>
        <w:t xml:space="preserve">рублей, </w:t>
      </w:r>
      <w:r w:rsidRPr="00CD4075">
        <w:rPr>
          <w:rFonts w:ascii="Times New Roman" w:eastAsia="Times New Roman" w:hAnsi="Times New Roman"/>
          <w:sz w:val="28"/>
          <w:szCs w:val="28"/>
        </w:rPr>
        <w:t xml:space="preserve">в связи с уточнением контингента </w:t>
      </w:r>
      <w:r w:rsidR="000A2EC7" w:rsidRPr="00CD4075">
        <w:rPr>
          <w:rFonts w:ascii="Times New Roman" w:eastAsia="Times New Roman" w:hAnsi="Times New Roman"/>
          <w:sz w:val="28"/>
          <w:szCs w:val="28"/>
        </w:rPr>
        <w:t xml:space="preserve">воспитанников </w:t>
      </w:r>
      <w:r w:rsidRPr="00CD4075">
        <w:rPr>
          <w:rFonts w:ascii="Times New Roman" w:eastAsia="Times New Roman" w:hAnsi="Times New Roman"/>
          <w:sz w:val="28"/>
          <w:szCs w:val="28"/>
        </w:rPr>
        <w:t xml:space="preserve">в частных дошкольных образовательных организациях Иркутской области; </w:t>
      </w:r>
    </w:p>
    <w:p w14:paraId="19301AE2" w14:textId="77777777" w:rsidR="00986A35" w:rsidRPr="00CD4075" w:rsidRDefault="00986A35" w:rsidP="00986A35">
      <w:pPr>
        <w:tabs>
          <w:tab w:val="left" w:pos="0"/>
        </w:tabs>
        <w:spacing w:after="0" w:line="240" w:lineRule="auto"/>
        <w:ind w:firstLine="709"/>
        <w:jc w:val="both"/>
        <w:rPr>
          <w:rFonts w:ascii="Times New Roman" w:eastAsia="Times New Roman" w:hAnsi="Times New Roman"/>
          <w:sz w:val="28"/>
          <w:szCs w:val="28"/>
        </w:rPr>
      </w:pPr>
      <w:r w:rsidRPr="00CD4075">
        <w:rPr>
          <w:rFonts w:ascii="Times New Roman" w:eastAsia="Times New Roman" w:hAnsi="Times New Roman"/>
          <w:sz w:val="28"/>
          <w:szCs w:val="28"/>
        </w:rPr>
        <w:t>- на прохождение медицинских осмотров работниками и обучающимися образовательных организаций в сумме 19 189,7 тыс. рублей;</w:t>
      </w:r>
    </w:p>
    <w:p w14:paraId="1246593C" w14:textId="226054F7" w:rsidR="00986A35" w:rsidRPr="00CD4075" w:rsidRDefault="00986A35" w:rsidP="00986A35">
      <w:pPr>
        <w:tabs>
          <w:tab w:val="left" w:pos="0"/>
        </w:tabs>
        <w:spacing w:after="0" w:line="240" w:lineRule="auto"/>
        <w:ind w:firstLine="709"/>
        <w:jc w:val="both"/>
        <w:rPr>
          <w:rFonts w:ascii="Times New Roman" w:eastAsia="Times New Roman" w:hAnsi="Times New Roman"/>
          <w:sz w:val="28"/>
          <w:szCs w:val="28"/>
        </w:rPr>
      </w:pPr>
      <w:r w:rsidRPr="00CD4075">
        <w:rPr>
          <w:rFonts w:ascii="Times New Roman" w:eastAsia="Times New Roman" w:hAnsi="Times New Roman"/>
          <w:sz w:val="28"/>
          <w:szCs w:val="28"/>
        </w:rPr>
        <w:t>- на выплату заработной платы в государственных образовательных организациях</w:t>
      </w:r>
      <w:r w:rsidR="00B96704">
        <w:rPr>
          <w:rFonts w:ascii="Times New Roman" w:eastAsia="Times New Roman" w:hAnsi="Times New Roman"/>
          <w:sz w:val="28"/>
          <w:szCs w:val="28"/>
        </w:rPr>
        <w:t xml:space="preserve"> в сумме 17 678,3 тыс. рублей, в том числе</w:t>
      </w:r>
      <w:r w:rsidRPr="00CD4075">
        <w:rPr>
          <w:rFonts w:ascii="Times New Roman" w:eastAsia="Times New Roman" w:hAnsi="Times New Roman"/>
          <w:sz w:val="28"/>
          <w:szCs w:val="28"/>
        </w:rPr>
        <w:t xml:space="preserve"> в соответствии с Р</w:t>
      </w:r>
      <w:r w:rsidR="00B96704">
        <w:rPr>
          <w:rFonts w:ascii="Times New Roman" w:eastAsia="Times New Roman" w:hAnsi="Times New Roman"/>
          <w:sz w:val="28"/>
          <w:szCs w:val="28"/>
        </w:rPr>
        <w:t xml:space="preserve">егиональным соглашением в сумме </w:t>
      </w:r>
      <w:r w:rsidRPr="00CD4075">
        <w:rPr>
          <w:rFonts w:ascii="Times New Roman" w:eastAsia="Times New Roman" w:hAnsi="Times New Roman"/>
          <w:sz w:val="28"/>
          <w:szCs w:val="28"/>
        </w:rPr>
        <w:t>14 053,6 тыс. рублей;</w:t>
      </w:r>
    </w:p>
    <w:p w14:paraId="5D6877FC" w14:textId="5A8B768A" w:rsidR="00986A35" w:rsidRPr="00CD4075" w:rsidRDefault="00986A35" w:rsidP="00986A35">
      <w:pPr>
        <w:tabs>
          <w:tab w:val="left" w:pos="0"/>
        </w:tabs>
        <w:spacing w:after="0" w:line="240" w:lineRule="auto"/>
        <w:ind w:firstLine="709"/>
        <w:jc w:val="both"/>
        <w:rPr>
          <w:rFonts w:ascii="Times New Roman" w:eastAsia="Times New Roman" w:hAnsi="Times New Roman"/>
          <w:sz w:val="28"/>
          <w:szCs w:val="28"/>
        </w:rPr>
      </w:pPr>
      <w:r w:rsidRPr="00CD4075">
        <w:rPr>
          <w:rFonts w:ascii="Times New Roman" w:eastAsia="Times New Roman" w:hAnsi="Times New Roman"/>
          <w:sz w:val="28"/>
          <w:szCs w:val="28"/>
        </w:rPr>
        <w:t xml:space="preserve">- на </w:t>
      </w:r>
      <w:r w:rsidR="00202CF7" w:rsidRPr="00CD4075">
        <w:rPr>
          <w:rFonts w:ascii="Times New Roman" w:eastAsia="Times New Roman" w:hAnsi="Times New Roman"/>
          <w:sz w:val="28"/>
          <w:szCs w:val="28"/>
        </w:rPr>
        <w:t xml:space="preserve">оплату </w:t>
      </w:r>
      <w:r w:rsidRPr="00CD4075">
        <w:rPr>
          <w:rFonts w:ascii="Times New Roman" w:eastAsia="Times New Roman" w:hAnsi="Times New Roman"/>
          <w:sz w:val="28"/>
          <w:szCs w:val="28"/>
        </w:rPr>
        <w:t>аренды спортивных объектов и коммунальных услуг по учреждениям, подведомственным министерству спорта Иркутской области</w:t>
      </w:r>
      <w:r w:rsidR="00202CF7" w:rsidRPr="00CD4075">
        <w:rPr>
          <w:rFonts w:ascii="Times New Roman" w:eastAsia="Times New Roman" w:hAnsi="Times New Roman"/>
          <w:sz w:val="28"/>
          <w:szCs w:val="28"/>
        </w:rPr>
        <w:t>,</w:t>
      </w:r>
      <w:r w:rsidRPr="00CD4075">
        <w:rPr>
          <w:rFonts w:ascii="Times New Roman" w:eastAsia="Times New Roman" w:hAnsi="Times New Roman"/>
          <w:sz w:val="28"/>
          <w:szCs w:val="28"/>
        </w:rPr>
        <w:t xml:space="preserve"> в сумме 12 370,0 тыс. рублей;</w:t>
      </w:r>
    </w:p>
    <w:p w14:paraId="7828A93C" w14:textId="5009957A" w:rsidR="002D68A9" w:rsidRPr="00CD4075" w:rsidRDefault="002D68A9" w:rsidP="00986A3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субсидии на создание в общеобразовательных организациях, расположенных в сельской местности, условий для занятий физической культурой и спортом в сумме 2 139,0 тыс. рублей;</w:t>
      </w:r>
    </w:p>
    <w:p w14:paraId="2F6B835D" w14:textId="668CE375" w:rsidR="00461EBF" w:rsidRDefault="00043B26" w:rsidP="00461EBF">
      <w:pPr>
        <w:tabs>
          <w:tab w:val="left" w:pos="0"/>
        </w:tabs>
        <w:spacing w:after="0" w:line="240" w:lineRule="auto"/>
        <w:ind w:firstLine="709"/>
        <w:jc w:val="both"/>
        <w:rPr>
          <w:rFonts w:ascii="Times New Roman" w:eastAsia="Times New Roman" w:hAnsi="Times New Roman"/>
          <w:sz w:val="28"/>
          <w:szCs w:val="28"/>
        </w:rPr>
      </w:pPr>
      <w:r w:rsidRPr="00CD4075">
        <w:rPr>
          <w:rFonts w:ascii="Times New Roman" w:eastAsia="Times New Roman" w:hAnsi="Times New Roman"/>
          <w:sz w:val="28"/>
          <w:szCs w:val="28"/>
        </w:rPr>
        <w:t xml:space="preserve">- </w:t>
      </w:r>
      <w:r w:rsidR="00461EBF" w:rsidRPr="00CD4075">
        <w:rPr>
          <w:rFonts w:ascii="Times New Roman" w:eastAsia="Times New Roman" w:hAnsi="Times New Roman"/>
          <w:sz w:val="28"/>
          <w:szCs w:val="28"/>
        </w:rPr>
        <w:t>на обеспечение деятельности министерства образования Иркутской области</w:t>
      </w:r>
      <w:r w:rsidRPr="00CD4075">
        <w:rPr>
          <w:rFonts w:ascii="Times New Roman" w:eastAsia="Times New Roman" w:hAnsi="Times New Roman"/>
          <w:sz w:val="28"/>
          <w:szCs w:val="28"/>
        </w:rPr>
        <w:t xml:space="preserve"> в сумме 567,1 тыс. рублей</w:t>
      </w:r>
      <w:r w:rsidR="00B96704">
        <w:rPr>
          <w:rFonts w:ascii="Times New Roman" w:eastAsia="Times New Roman" w:hAnsi="Times New Roman"/>
          <w:sz w:val="28"/>
          <w:szCs w:val="28"/>
        </w:rPr>
        <w:t>;</w:t>
      </w:r>
    </w:p>
    <w:p w14:paraId="26FEA9A3" w14:textId="36D2F2A8" w:rsidR="00B96704" w:rsidRPr="00CD4075" w:rsidRDefault="00B96704" w:rsidP="00B96704">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D4075">
        <w:rPr>
          <w:rFonts w:ascii="Times New Roman" w:eastAsia="Times New Roman" w:hAnsi="Times New Roman"/>
          <w:sz w:val="28"/>
          <w:szCs w:val="28"/>
        </w:rPr>
        <w:t xml:space="preserve">- на выплату </w:t>
      </w:r>
      <w:r w:rsidRPr="00CD4075">
        <w:rPr>
          <w:rFonts w:ascii="Times New Roman" w:eastAsia="Times New Roman" w:hAnsi="Times New Roman"/>
          <w:sz w:val="28"/>
          <w:szCs w:val="28"/>
          <w:lang w:eastAsia="ru-RU"/>
        </w:rPr>
        <w:t xml:space="preserve">единовременного денежного пособия выпускникам детям-сиротам </w:t>
      </w:r>
      <w:r>
        <w:rPr>
          <w:rFonts w:ascii="Times New Roman" w:eastAsia="Times New Roman" w:hAnsi="Times New Roman"/>
          <w:sz w:val="28"/>
          <w:szCs w:val="28"/>
          <w:lang w:eastAsia="ru-RU"/>
        </w:rPr>
        <w:t xml:space="preserve"> </w:t>
      </w:r>
      <w:r w:rsidRPr="00CD4075">
        <w:rPr>
          <w:rFonts w:ascii="Times New Roman" w:eastAsia="Times New Roman" w:hAnsi="Times New Roman"/>
          <w:sz w:val="28"/>
          <w:szCs w:val="28"/>
          <w:lang w:eastAsia="ru-RU"/>
        </w:rPr>
        <w:t xml:space="preserve">и </w:t>
      </w:r>
      <w:r>
        <w:rPr>
          <w:rFonts w:ascii="Times New Roman" w:eastAsia="Times New Roman" w:hAnsi="Times New Roman"/>
          <w:sz w:val="28"/>
          <w:szCs w:val="28"/>
          <w:lang w:eastAsia="ru-RU"/>
        </w:rPr>
        <w:t xml:space="preserve"> </w:t>
      </w:r>
      <w:r w:rsidRPr="00CD4075">
        <w:rPr>
          <w:rFonts w:ascii="Times New Roman" w:eastAsia="Times New Roman" w:hAnsi="Times New Roman"/>
          <w:sz w:val="28"/>
          <w:szCs w:val="28"/>
          <w:lang w:eastAsia="ru-RU"/>
        </w:rPr>
        <w:t xml:space="preserve">детям, </w:t>
      </w:r>
      <w:r>
        <w:rPr>
          <w:rFonts w:ascii="Times New Roman" w:eastAsia="Times New Roman" w:hAnsi="Times New Roman"/>
          <w:sz w:val="28"/>
          <w:szCs w:val="28"/>
          <w:lang w:eastAsia="ru-RU"/>
        </w:rPr>
        <w:t xml:space="preserve"> </w:t>
      </w:r>
      <w:r w:rsidRPr="00CD4075">
        <w:rPr>
          <w:rFonts w:ascii="Times New Roman" w:eastAsia="Times New Roman" w:hAnsi="Times New Roman"/>
          <w:sz w:val="28"/>
          <w:szCs w:val="28"/>
          <w:lang w:eastAsia="ru-RU"/>
        </w:rPr>
        <w:t xml:space="preserve">оставшимся </w:t>
      </w:r>
      <w:r>
        <w:rPr>
          <w:rFonts w:ascii="Times New Roman" w:eastAsia="Times New Roman" w:hAnsi="Times New Roman"/>
          <w:sz w:val="28"/>
          <w:szCs w:val="28"/>
          <w:lang w:eastAsia="ru-RU"/>
        </w:rPr>
        <w:t xml:space="preserve"> </w:t>
      </w:r>
      <w:r w:rsidRPr="00CD4075">
        <w:rPr>
          <w:rFonts w:ascii="Times New Roman" w:eastAsia="Times New Roman" w:hAnsi="Times New Roman"/>
          <w:sz w:val="28"/>
          <w:szCs w:val="28"/>
          <w:lang w:eastAsia="ru-RU"/>
        </w:rPr>
        <w:t>без попечения родителей</w:t>
      </w:r>
      <w:r>
        <w:rPr>
          <w:rFonts w:ascii="Times New Roman" w:eastAsia="Times New Roman" w:hAnsi="Times New Roman"/>
          <w:sz w:val="28"/>
          <w:szCs w:val="28"/>
          <w:lang w:eastAsia="ru-RU"/>
        </w:rPr>
        <w:t xml:space="preserve"> </w:t>
      </w:r>
      <w:r w:rsidRPr="00CD4075">
        <w:rPr>
          <w:rFonts w:ascii="Times New Roman" w:eastAsia="Times New Roman" w:hAnsi="Times New Roman"/>
          <w:sz w:val="28"/>
          <w:szCs w:val="28"/>
          <w:lang w:eastAsia="ru-RU"/>
        </w:rPr>
        <w:t xml:space="preserve"> в сумме </w:t>
      </w:r>
      <w:r>
        <w:rPr>
          <w:rFonts w:ascii="Times New Roman" w:eastAsia="Times New Roman" w:hAnsi="Times New Roman"/>
          <w:sz w:val="28"/>
          <w:szCs w:val="28"/>
          <w:lang w:eastAsia="ru-RU"/>
        </w:rPr>
        <w:t>159,7 тыс. рублей.</w:t>
      </w:r>
    </w:p>
    <w:p w14:paraId="72C76F7C" w14:textId="1E62A3D9" w:rsidR="00B95E6F" w:rsidRPr="00CD4075" w:rsidRDefault="00B95E6F" w:rsidP="00461EBF">
      <w:pPr>
        <w:tabs>
          <w:tab w:val="left" w:pos="0"/>
        </w:tabs>
        <w:spacing w:after="0" w:line="240" w:lineRule="auto"/>
        <w:ind w:firstLine="709"/>
        <w:jc w:val="both"/>
        <w:rPr>
          <w:rFonts w:ascii="Times New Roman" w:eastAsia="Times New Roman" w:hAnsi="Times New Roman"/>
          <w:sz w:val="28"/>
          <w:szCs w:val="28"/>
        </w:rPr>
      </w:pPr>
      <w:proofErr w:type="gramStart"/>
      <w:r w:rsidRPr="00CD4075">
        <w:rPr>
          <w:rFonts w:ascii="Times New Roman" w:eastAsia="Times New Roman" w:hAnsi="Times New Roman"/>
          <w:sz w:val="28"/>
          <w:szCs w:val="28"/>
          <w:lang w:eastAsia="ru-RU"/>
        </w:rPr>
        <w:t>В связи с реорганизацией государственного бюджетного учреждения культуры «Социально-воспитательный центр» расходы, ранее предусмотренные на капитальный ремонт общежития для учащихся профессиональных образовательных учреждений (одаренных детей), перераспределены с государственной программы Иркутской области «Развитие культуры» на 2014-2018 годы в связи с передачей общежития на баланс образовательного учреждения «Иркутский областной колледж культуры», подведомственного министерству культуры и архивов Иркутской области, в сумме 749,1 тыс. рублей.</w:t>
      </w:r>
      <w:proofErr w:type="gramEnd"/>
    </w:p>
    <w:p w14:paraId="2F0A0FEA" w14:textId="5A1A1139" w:rsidR="00F6314F" w:rsidRPr="00CD4075" w:rsidRDefault="00F6314F" w:rsidP="00F6314F">
      <w:pPr>
        <w:tabs>
          <w:tab w:val="left" w:pos="0"/>
        </w:tabs>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rPr>
        <w:t xml:space="preserve">В связи с уточнением вида и объема работ, выполняемых в 2016 году, по объекту </w:t>
      </w:r>
      <w:r w:rsidRPr="00CD4075">
        <w:rPr>
          <w:rFonts w:ascii="Times New Roman" w:eastAsia="Times New Roman" w:hAnsi="Times New Roman"/>
          <w:sz w:val="28"/>
          <w:szCs w:val="28"/>
          <w:lang w:eastAsia="ru-RU"/>
        </w:rPr>
        <w:t xml:space="preserve">«Строительство специальной коррекционной школы-интерната для детей с ограниченными возможностями п. Целинные земли </w:t>
      </w:r>
      <w:proofErr w:type="spellStart"/>
      <w:r w:rsidRPr="00CD4075">
        <w:rPr>
          <w:rFonts w:ascii="Times New Roman" w:eastAsia="Times New Roman" w:hAnsi="Times New Roman"/>
          <w:sz w:val="28"/>
          <w:szCs w:val="28"/>
          <w:lang w:eastAsia="ru-RU"/>
        </w:rPr>
        <w:t>Тулунского</w:t>
      </w:r>
      <w:proofErr w:type="spellEnd"/>
      <w:r w:rsidRPr="00CD4075">
        <w:rPr>
          <w:rFonts w:ascii="Times New Roman" w:eastAsia="Times New Roman" w:hAnsi="Times New Roman"/>
          <w:sz w:val="28"/>
          <w:szCs w:val="28"/>
          <w:lang w:eastAsia="ru-RU"/>
        </w:rPr>
        <w:t xml:space="preserve"> района» </w:t>
      </w:r>
      <w:r w:rsidR="005B463E" w:rsidRPr="00CD4075">
        <w:rPr>
          <w:rFonts w:ascii="Times New Roman" w:eastAsia="Times New Roman" w:hAnsi="Times New Roman"/>
          <w:sz w:val="28"/>
          <w:szCs w:val="28"/>
          <w:lang w:eastAsia="ru-RU"/>
        </w:rPr>
        <w:t xml:space="preserve">скорректирован объем финансирования </w:t>
      </w:r>
      <w:r w:rsidR="00FB5A05" w:rsidRPr="00CD4075">
        <w:rPr>
          <w:rFonts w:ascii="Times New Roman" w:eastAsia="Times New Roman" w:hAnsi="Times New Roman"/>
          <w:sz w:val="28"/>
          <w:szCs w:val="28"/>
          <w:lang w:eastAsia="ru-RU"/>
        </w:rPr>
        <w:t>на</w:t>
      </w:r>
      <w:r w:rsidRPr="00CD4075">
        <w:rPr>
          <w:rFonts w:ascii="Times New Roman" w:eastAsia="Times New Roman" w:hAnsi="Times New Roman"/>
          <w:sz w:val="28"/>
          <w:szCs w:val="28"/>
        </w:rPr>
        <w:t xml:space="preserve"> </w:t>
      </w:r>
      <w:r w:rsidR="00FB5A05" w:rsidRPr="00CD4075">
        <w:rPr>
          <w:rFonts w:ascii="Times New Roman" w:eastAsia="Times New Roman" w:hAnsi="Times New Roman"/>
          <w:sz w:val="28"/>
          <w:szCs w:val="28"/>
        </w:rPr>
        <w:t xml:space="preserve">сумму </w:t>
      </w:r>
      <w:r w:rsidRPr="00CD4075">
        <w:rPr>
          <w:rFonts w:ascii="Times New Roman" w:eastAsia="Times New Roman" w:hAnsi="Times New Roman"/>
          <w:sz w:val="28"/>
          <w:szCs w:val="28"/>
        </w:rPr>
        <w:t>1 000,0 тыс. рублей</w:t>
      </w:r>
      <w:r w:rsidRPr="00CD4075">
        <w:rPr>
          <w:rFonts w:ascii="Times New Roman" w:eastAsia="Times New Roman" w:hAnsi="Times New Roman"/>
          <w:sz w:val="28"/>
          <w:szCs w:val="28"/>
          <w:lang w:eastAsia="ru-RU"/>
        </w:rPr>
        <w:t>.</w:t>
      </w:r>
    </w:p>
    <w:p w14:paraId="68E50ECF" w14:textId="24F5E255" w:rsidR="00060D77" w:rsidRPr="00CD4075" w:rsidRDefault="00341D14" w:rsidP="00B96704">
      <w:pPr>
        <w:spacing w:after="0" w:line="240" w:lineRule="auto"/>
        <w:ind w:firstLine="709"/>
        <w:jc w:val="both"/>
        <w:rPr>
          <w:rFonts w:ascii="Times New Roman" w:eastAsia="Times New Roman" w:hAnsi="Times New Roman"/>
          <w:sz w:val="28"/>
          <w:szCs w:val="28"/>
        </w:rPr>
      </w:pPr>
      <w:proofErr w:type="gramStart"/>
      <w:r w:rsidRPr="00CD4075">
        <w:rPr>
          <w:rFonts w:ascii="Times New Roman" w:eastAsia="Times New Roman" w:hAnsi="Times New Roman"/>
          <w:sz w:val="28"/>
          <w:szCs w:val="28"/>
        </w:rPr>
        <w:t xml:space="preserve">По результатам распределения субсидии на приобретение школьных автобусов для обеспечения безопасности школьных перевозок и ежедневного подвоза обучающихся к месту обучения и обратно между муниципальными образованиями </w:t>
      </w:r>
      <w:r w:rsidR="00060D77" w:rsidRPr="00CD4075">
        <w:rPr>
          <w:rFonts w:ascii="Times New Roman" w:eastAsia="Times New Roman" w:hAnsi="Times New Roman"/>
          <w:sz w:val="28"/>
          <w:szCs w:val="28"/>
        </w:rPr>
        <w:t xml:space="preserve">с учетом количества планируемых к приобретению автобусов и их средней стоимости </w:t>
      </w:r>
      <w:r w:rsidRPr="00CD4075">
        <w:rPr>
          <w:rFonts w:ascii="Times New Roman" w:eastAsia="Times New Roman" w:hAnsi="Times New Roman"/>
          <w:sz w:val="28"/>
          <w:szCs w:val="28"/>
        </w:rPr>
        <w:t xml:space="preserve">экономия средств в объеме </w:t>
      </w:r>
      <w:r w:rsidR="001C770D" w:rsidRPr="00CD4075">
        <w:rPr>
          <w:rFonts w:ascii="Times New Roman" w:eastAsia="Times New Roman" w:hAnsi="Times New Roman"/>
          <w:sz w:val="28"/>
          <w:szCs w:val="28"/>
          <w:lang w:eastAsia="ru-RU"/>
        </w:rPr>
        <w:t xml:space="preserve">50,7 тыс. рублей </w:t>
      </w:r>
      <w:r w:rsidRPr="00CD4075">
        <w:rPr>
          <w:rFonts w:ascii="Times New Roman" w:eastAsia="Times New Roman" w:hAnsi="Times New Roman"/>
          <w:sz w:val="28"/>
          <w:szCs w:val="28"/>
          <w:lang w:eastAsia="ru-RU"/>
        </w:rPr>
        <w:t xml:space="preserve">перераспределена </w:t>
      </w:r>
      <w:r w:rsidR="00060D77" w:rsidRPr="00CD4075">
        <w:rPr>
          <w:rFonts w:ascii="Times New Roman" w:eastAsia="Times New Roman" w:hAnsi="Times New Roman"/>
          <w:sz w:val="28"/>
          <w:szCs w:val="28"/>
          <w:lang w:eastAsia="ru-RU"/>
        </w:rPr>
        <w:t>на</w:t>
      </w:r>
      <w:r w:rsidR="00060D77" w:rsidRPr="00CD4075">
        <w:rPr>
          <w:rFonts w:ascii="Times New Roman" w:eastAsia="Times New Roman" w:hAnsi="Times New Roman"/>
          <w:sz w:val="28"/>
          <w:szCs w:val="28"/>
        </w:rPr>
        <w:t xml:space="preserve"> государственную программу Иркутской области «Развитие здравоохранения» на 2014-2018 </w:t>
      </w:r>
      <w:r w:rsidR="00D45CCA" w:rsidRPr="00CD4075">
        <w:rPr>
          <w:rFonts w:ascii="Times New Roman" w:eastAsia="Times New Roman" w:hAnsi="Times New Roman"/>
          <w:sz w:val="28"/>
          <w:szCs w:val="28"/>
        </w:rPr>
        <w:t xml:space="preserve">годы </w:t>
      </w:r>
      <w:r w:rsidR="00BC73AB" w:rsidRPr="00CD4075">
        <w:rPr>
          <w:rFonts w:ascii="Times New Roman" w:eastAsia="Times New Roman" w:hAnsi="Times New Roman"/>
          <w:sz w:val="28"/>
          <w:szCs w:val="28"/>
        </w:rPr>
        <w:t xml:space="preserve">для увеличения </w:t>
      </w:r>
      <w:r w:rsidR="00060D77" w:rsidRPr="00CD4075">
        <w:rPr>
          <w:rFonts w:ascii="Times New Roman" w:eastAsia="Times New Roman" w:hAnsi="Times New Roman"/>
          <w:sz w:val="28"/>
          <w:szCs w:val="28"/>
        </w:rPr>
        <w:t>субсидий из областного бюджета</w:t>
      </w:r>
      <w:proofErr w:type="gramEnd"/>
      <w:r w:rsidR="00060D77" w:rsidRPr="00CD4075">
        <w:rPr>
          <w:rFonts w:ascii="Times New Roman" w:eastAsia="Times New Roman" w:hAnsi="Times New Roman"/>
          <w:sz w:val="28"/>
          <w:szCs w:val="28"/>
        </w:rPr>
        <w:t xml:space="preserve"> местным бюджетам </w:t>
      </w:r>
      <w:r w:rsidR="00D45CCA" w:rsidRPr="00CD4075">
        <w:rPr>
          <w:rFonts w:ascii="Times New Roman" w:eastAsia="Times New Roman" w:hAnsi="Times New Roman"/>
          <w:sz w:val="28"/>
          <w:szCs w:val="28"/>
        </w:rPr>
        <w:t xml:space="preserve">в связи с увеличением количества получателей </w:t>
      </w:r>
      <w:r w:rsidR="00060D77" w:rsidRPr="00CD4075">
        <w:rPr>
          <w:rFonts w:ascii="Times New Roman" w:eastAsia="Times New Roman" w:hAnsi="Times New Roman"/>
          <w:sz w:val="28"/>
          <w:szCs w:val="28"/>
        </w:rPr>
        <w:t>на обеспечение среднесуточного набора продуктов питания детей, страдающих туберкулезной интоксикацией и (или) находящихся под диспансерным наблюдением у фтизиатра, посещающих группы оздоровительной направленности в муниципальных</w:t>
      </w:r>
      <w:r w:rsidR="00B96704">
        <w:rPr>
          <w:rFonts w:ascii="Times New Roman" w:eastAsia="Times New Roman" w:hAnsi="Times New Roman"/>
          <w:sz w:val="28"/>
          <w:szCs w:val="28"/>
        </w:rPr>
        <w:br/>
      </w:r>
      <w:r w:rsidR="00B96704">
        <w:rPr>
          <w:rFonts w:ascii="Times New Roman" w:eastAsia="Times New Roman" w:hAnsi="Times New Roman"/>
          <w:sz w:val="28"/>
          <w:szCs w:val="28"/>
        </w:rPr>
        <w:br/>
      </w:r>
      <w:r w:rsidR="00B96704">
        <w:rPr>
          <w:rFonts w:ascii="Times New Roman" w:eastAsia="Times New Roman" w:hAnsi="Times New Roman"/>
          <w:sz w:val="28"/>
          <w:szCs w:val="28"/>
        </w:rPr>
        <w:br/>
      </w:r>
      <w:r w:rsidR="00060D77" w:rsidRPr="00CD4075">
        <w:rPr>
          <w:rFonts w:ascii="Times New Roman" w:eastAsia="Times New Roman" w:hAnsi="Times New Roman"/>
          <w:sz w:val="28"/>
          <w:szCs w:val="28"/>
        </w:rPr>
        <w:lastRenderedPageBreak/>
        <w:t xml:space="preserve">дошкольных образовательных организациях, расположенных </w:t>
      </w:r>
      <w:r w:rsidR="001C770D" w:rsidRPr="00CD4075">
        <w:rPr>
          <w:rFonts w:ascii="Times New Roman" w:eastAsia="Times New Roman" w:hAnsi="Times New Roman"/>
          <w:sz w:val="28"/>
          <w:szCs w:val="28"/>
        </w:rPr>
        <w:t>на территории Иркутской области.</w:t>
      </w:r>
    </w:p>
    <w:p w14:paraId="004766AB" w14:textId="5258DE50" w:rsidR="00F6314F" w:rsidRPr="00CD4075" w:rsidRDefault="00F6314F" w:rsidP="00F6314F">
      <w:pPr>
        <w:pStyle w:val="a9"/>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Кроме того, осуществлено перераспределение средств между мероприятиями ведомственных целевых программ и основными мероприятиями.</w:t>
      </w:r>
    </w:p>
    <w:p w14:paraId="636C7B8F" w14:textId="77777777" w:rsidR="00E241E4" w:rsidRPr="00CD4075" w:rsidRDefault="00E241E4" w:rsidP="00F6314F">
      <w:pPr>
        <w:widowControl w:val="0"/>
        <w:spacing w:after="0" w:line="240" w:lineRule="auto"/>
        <w:rPr>
          <w:rFonts w:ascii="Times New Roman" w:eastAsia="Times New Roman" w:hAnsi="Times New Roman"/>
          <w:b/>
          <w:sz w:val="28"/>
          <w:szCs w:val="28"/>
          <w:lang w:eastAsia="ru-RU"/>
        </w:rPr>
      </w:pPr>
    </w:p>
    <w:p w14:paraId="2596DC4B" w14:textId="77777777" w:rsidR="002B230D" w:rsidRPr="00CD4075" w:rsidRDefault="002B230D" w:rsidP="000843A0">
      <w:pPr>
        <w:widowControl w:val="0"/>
        <w:spacing w:after="0" w:line="240" w:lineRule="auto"/>
        <w:jc w:val="center"/>
        <w:rPr>
          <w:rFonts w:ascii="Times New Roman" w:eastAsia="Times New Roman" w:hAnsi="Times New Roman"/>
          <w:b/>
          <w:sz w:val="28"/>
          <w:szCs w:val="28"/>
          <w:lang w:eastAsia="ru-RU"/>
        </w:rPr>
      </w:pPr>
      <w:r w:rsidRPr="00CD4075">
        <w:rPr>
          <w:rFonts w:ascii="Times New Roman" w:eastAsia="Times New Roman" w:hAnsi="Times New Roman"/>
          <w:b/>
          <w:sz w:val="28"/>
          <w:szCs w:val="28"/>
          <w:lang w:eastAsia="ru-RU"/>
        </w:rPr>
        <w:t>Государственная программа Иркутской области</w:t>
      </w:r>
    </w:p>
    <w:p w14:paraId="278E00B0" w14:textId="5424726D" w:rsidR="002B230D" w:rsidRPr="00CD4075" w:rsidRDefault="002B230D" w:rsidP="000843A0">
      <w:pPr>
        <w:widowControl w:val="0"/>
        <w:spacing w:after="0" w:line="240" w:lineRule="auto"/>
        <w:jc w:val="center"/>
        <w:rPr>
          <w:rFonts w:ascii="Times New Roman" w:eastAsia="Times New Roman" w:hAnsi="Times New Roman"/>
          <w:b/>
          <w:sz w:val="28"/>
          <w:szCs w:val="28"/>
          <w:lang w:eastAsia="ru-RU"/>
        </w:rPr>
      </w:pPr>
      <w:r w:rsidRPr="00CD4075">
        <w:rPr>
          <w:rFonts w:ascii="Times New Roman" w:eastAsia="Times New Roman" w:hAnsi="Times New Roman"/>
          <w:b/>
          <w:sz w:val="28"/>
          <w:szCs w:val="28"/>
          <w:lang w:eastAsia="ru-RU"/>
        </w:rPr>
        <w:t>«Развитие здравоохранения» на 2014</w:t>
      </w:r>
      <w:r w:rsidR="003C1BA8" w:rsidRPr="00CD4075">
        <w:rPr>
          <w:rFonts w:ascii="Times New Roman" w:eastAsia="Times New Roman" w:hAnsi="Times New Roman"/>
          <w:b/>
          <w:sz w:val="28"/>
          <w:szCs w:val="28"/>
          <w:lang w:eastAsia="ru-RU"/>
        </w:rPr>
        <w:t xml:space="preserve"> </w:t>
      </w:r>
      <w:r w:rsidRPr="00CD4075">
        <w:rPr>
          <w:rFonts w:ascii="Times New Roman" w:eastAsia="Times New Roman" w:hAnsi="Times New Roman"/>
          <w:b/>
          <w:sz w:val="28"/>
          <w:szCs w:val="28"/>
          <w:lang w:eastAsia="ru-RU"/>
        </w:rPr>
        <w:t>-</w:t>
      </w:r>
      <w:r w:rsidR="003C1BA8" w:rsidRPr="00CD4075">
        <w:rPr>
          <w:rFonts w:ascii="Times New Roman" w:eastAsia="Times New Roman" w:hAnsi="Times New Roman"/>
          <w:b/>
          <w:sz w:val="28"/>
          <w:szCs w:val="28"/>
          <w:lang w:eastAsia="ru-RU"/>
        </w:rPr>
        <w:t xml:space="preserve"> </w:t>
      </w:r>
      <w:r w:rsidRPr="00CD4075">
        <w:rPr>
          <w:rFonts w:ascii="Times New Roman" w:eastAsia="Times New Roman" w:hAnsi="Times New Roman"/>
          <w:b/>
          <w:sz w:val="28"/>
          <w:szCs w:val="28"/>
          <w:lang w:eastAsia="ru-RU"/>
        </w:rPr>
        <w:t>2020 годы</w:t>
      </w:r>
    </w:p>
    <w:p w14:paraId="66FCFBBD" w14:textId="77777777" w:rsidR="008116D6" w:rsidRPr="00CD4075" w:rsidRDefault="008116D6" w:rsidP="000843A0">
      <w:pPr>
        <w:widowControl w:val="0"/>
        <w:autoSpaceDE w:val="0"/>
        <w:autoSpaceDN w:val="0"/>
        <w:adjustRightInd w:val="0"/>
        <w:spacing w:after="0" w:line="240" w:lineRule="auto"/>
        <w:ind w:firstLine="540"/>
        <w:jc w:val="center"/>
        <w:outlineLvl w:val="1"/>
        <w:rPr>
          <w:rFonts w:ascii="Times New Roman" w:hAnsi="Times New Roman"/>
          <w:b/>
          <w:i/>
          <w:sz w:val="28"/>
          <w:szCs w:val="28"/>
        </w:rPr>
      </w:pPr>
    </w:p>
    <w:p w14:paraId="2F38FAA6" w14:textId="7441D2C4" w:rsidR="002B230D" w:rsidRPr="00CD4075" w:rsidRDefault="002B230D" w:rsidP="000843A0">
      <w:pPr>
        <w:widowControl w:val="0"/>
        <w:autoSpaceDE w:val="0"/>
        <w:autoSpaceDN w:val="0"/>
        <w:adjustRightInd w:val="0"/>
        <w:spacing w:after="0" w:line="240" w:lineRule="auto"/>
        <w:ind w:firstLine="540"/>
        <w:jc w:val="both"/>
        <w:outlineLvl w:val="1"/>
        <w:rPr>
          <w:rFonts w:ascii="Times New Roman" w:eastAsia="Times New Roman" w:hAnsi="Times New Roman"/>
          <w:sz w:val="28"/>
          <w:szCs w:val="20"/>
          <w:lang w:eastAsia="ru-RU"/>
        </w:rPr>
      </w:pPr>
      <w:r w:rsidRPr="00CD4075">
        <w:rPr>
          <w:rFonts w:ascii="Times New Roman" w:eastAsia="Times New Roman" w:hAnsi="Times New Roman"/>
          <w:sz w:val="28"/>
          <w:szCs w:val="28"/>
          <w:lang w:eastAsia="ru-RU"/>
        </w:rPr>
        <w:t>Объем бюджетных ассигнований на реализацию государственной программы</w:t>
      </w:r>
      <w:r w:rsidRPr="00CD4075">
        <w:rPr>
          <w:rFonts w:ascii="Times New Roman" w:eastAsia="Times New Roman" w:hAnsi="Times New Roman"/>
          <w:sz w:val="28"/>
          <w:szCs w:val="20"/>
          <w:lang w:eastAsia="ru-RU"/>
        </w:rPr>
        <w:t xml:space="preserve"> Иркутской области «Развитие здравоохранения» на 2014</w:t>
      </w:r>
      <w:r w:rsidR="00191266" w:rsidRPr="00CD4075">
        <w:rPr>
          <w:rFonts w:ascii="Times New Roman" w:eastAsia="Times New Roman" w:hAnsi="Times New Roman"/>
          <w:sz w:val="28"/>
          <w:szCs w:val="20"/>
          <w:lang w:eastAsia="ru-RU"/>
        </w:rPr>
        <w:t> </w:t>
      </w:r>
      <w:r w:rsidRPr="00CD4075">
        <w:rPr>
          <w:rFonts w:ascii="Times New Roman" w:eastAsia="Times New Roman" w:hAnsi="Times New Roman"/>
          <w:sz w:val="28"/>
          <w:szCs w:val="20"/>
          <w:lang w:eastAsia="ru-RU"/>
        </w:rPr>
        <w:t>-</w:t>
      </w:r>
      <w:r w:rsidR="00191266" w:rsidRPr="00CD4075">
        <w:rPr>
          <w:rFonts w:ascii="Times New Roman" w:eastAsia="Times New Roman" w:hAnsi="Times New Roman"/>
          <w:sz w:val="28"/>
          <w:szCs w:val="20"/>
          <w:lang w:eastAsia="ru-RU"/>
        </w:rPr>
        <w:t> </w:t>
      </w:r>
      <w:r w:rsidRPr="00CD4075">
        <w:rPr>
          <w:rFonts w:ascii="Times New Roman" w:eastAsia="Times New Roman" w:hAnsi="Times New Roman"/>
          <w:sz w:val="28"/>
          <w:szCs w:val="20"/>
          <w:lang w:eastAsia="ru-RU"/>
        </w:rPr>
        <w:t xml:space="preserve">2020 годы, утвержденной </w:t>
      </w:r>
      <w:r w:rsidR="00391699" w:rsidRPr="00CD4075">
        <w:rPr>
          <w:rFonts w:ascii="Times New Roman" w:eastAsia="Times New Roman" w:hAnsi="Times New Roman"/>
          <w:sz w:val="28"/>
          <w:szCs w:val="20"/>
          <w:lang w:eastAsia="ru-RU"/>
        </w:rPr>
        <w:t>п</w:t>
      </w:r>
      <w:r w:rsidRPr="00CD4075">
        <w:rPr>
          <w:rFonts w:ascii="Times New Roman" w:eastAsia="Times New Roman" w:hAnsi="Times New Roman"/>
          <w:sz w:val="28"/>
          <w:szCs w:val="20"/>
          <w:lang w:eastAsia="ru-RU"/>
        </w:rPr>
        <w:t>остановлением Правительства Иркутской области от 24</w:t>
      </w:r>
      <w:r w:rsidR="002B68EB" w:rsidRPr="00CD4075">
        <w:rPr>
          <w:rFonts w:ascii="Times New Roman" w:eastAsia="Times New Roman" w:hAnsi="Times New Roman"/>
          <w:sz w:val="28"/>
          <w:szCs w:val="20"/>
          <w:lang w:eastAsia="ru-RU"/>
        </w:rPr>
        <w:t>.10.</w:t>
      </w:r>
      <w:r w:rsidR="00191266" w:rsidRPr="00CD4075">
        <w:rPr>
          <w:rFonts w:ascii="Times New Roman" w:eastAsia="Times New Roman" w:hAnsi="Times New Roman"/>
          <w:sz w:val="28"/>
          <w:szCs w:val="20"/>
          <w:lang w:eastAsia="ru-RU"/>
        </w:rPr>
        <w:t>2013 № </w:t>
      </w:r>
      <w:r w:rsidRPr="00CD4075">
        <w:rPr>
          <w:rFonts w:ascii="Times New Roman" w:eastAsia="Times New Roman" w:hAnsi="Times New Roman"/>
          <w:sz w:val="28"/>
          <w:szCs w:val="20"/>
          <w:lang w:eastAsia="ru-RU"/>
        </w:rPr>
        <w:t>457-пп</w:t>
      </w:r>
      <w:r w:rsidR="00084918" w:rsidRPr="00CD4075">
        <w:rPr>
          <w:rFonts w:ascii="Times New Roman" w:eastAsia="Times New Roman" w:hAnsi="Times New Roman"/>
          <w:sz w:val="28"/>
          <w:szCs w:val="20"/>
          <w:lang w:eastAsia="ru-RU"/>
        </w:rPr>
        <w:t>,</w:t>
      </w:r>
      <w:r w:rsidRPr="00CD4075">
        <w:rPr>
          <w:rFonts w:ascii="Times New Roman" w:eastAsia="Times New Roman" w:hAnsi="Times New Roman"/>
          <w:sz w:val="28"/>
          <w:szCs w:val="20"/>
          <w:lang w:eastAsia="ru-RU"/>
        </w:rPr>
        <w:t xml:space="preserve"> увеличен </w:t>
      </w:r>
      <w:r w:rsidR="000F6CD0" w:rsidRPr="00CD4075">
        <w:rPr>
          <w:rFonts w:ascii="Times New Roman" w:eastAsia="Times New Roman" w:hAnsi="Times New Roman"/>
          <w:sz w:val="28"/>
          <w:szCs w:val="20"/>
          <w:lang w:eastAsia="ru-RU"/>
        </w:rPr>
        <w:t>на</w:t>
      </w:r>
      <w:r w:rsidRPr="00CD4075">
        <w:rPr>
          <w:rFonts w:ascii="Times New Roman" w:eastAsia="Times New Roman" w:hAnsi="Times New Roman"/>
          <w:sz w:val="28"/>
          <w:szCs w:val="20"/>
          <w:lang w:eastAsia="ru-RU"/>
        </w:rPr>
        <w:t xml:space="preserve"> сумм</w:t>
      </w:r>
      <w:r w:rsidR="000F6CD0" w:rsidRPr="00CD4075">
        <w:rPr>
          <w:rFonts w:ascii="Times New Roman" w:eastAsia="Times New Roman" w:hAnsi="Times New Roman"/>
          <w:sz w:val="28"/>
          <w:szCs w:val="20"/>
          <w:lang w:eastAsia="ru-RU"/>
        </w:rPr>
        <w:t xml:space="preserve">у </w:t>
      </w:r>
      <w:r w:rsidR="004010BC" w:rsidRPr="00CD4075">
        <w:rPr>
          <w:rFonts w:ascii="Times New Roman" w:eastAsia="Times New Roman" w:hAnsi="Times New Roman"/>
          <w:sz w:val="28"/>
          <w:szCs w:val="20"/>
          <w:lang w:eastAsia="ru-RU"/>
        </w:rPr>
        <w:t>4</w:t>
      </w:r>
      <w:r w:rsidR="00E97759" w:rsidRPr="00CD4075">
        <w:rPr>
          <w:rFonts w:ascii="Times New Roman" w:eastAsia="Times New Roman" w:hAnsi="Times New Roman"/>
          <w:sz w:val="28"/>
          <w:szCs w:val="20"/>
          <w:lang w:eastAsia="ru-RU"/>
        </w:rPr>
        <w:t>8</w:t>
      </w:r>
      <w:r w:rsidR="004010BC" w:rsidRPr="00CD4075">
        <w:rPr>
          <w:rFonts w:ascii="Times New Roman" w:eastAsia="Times New Roman" w:hAnsi="Times New Roman"/>
          <w:sz w:val="28"/>
          <w:szCs w:val="20"/>
          <w:lang w:eastAsia="ru-RU"/>
        </w:rPr>
        <w:t>4 498,1</w:t>
      </w:r>
      <w:r w:rsidRPr="00CD4075">
        <w:rPr>
          <w:rFonts w:ascii="Times New Roman" w:eastAsia="Times New Roman" w:hAnsi="Times New Roman"/>
          <w:sz w:val="28"/>
          <w:szCs w:val="20"/>
          <w:lang w:eastAsia="ru-RU"/>
        </w:rPr>
        <w:t>тыс. рублей.</w:t>
      </w:r>
    </w:p>
    <w:p w14:paraId="3827C1DA" w14:textId="09EB318D" w:rsidR="002B230D" w:rsidRPr="00CD4075" w:rsidRDefault="002B230D" w:rsidP="000843A0">
      <w:pPr>
        <w:spacing w:after="0" w:line="240" w:lineRule="auto"/>
        <w:ind w:firstLine="709"/>
        <w:jc w:val="both"/>
        <w:rPr>
          <w:rFonts w:ascii="Times New Roman" w:hAnsi="Times New Roman"/>
          <w:sz w:val="28"/>
          <w:szCs w:val="28"/>
        </w:rPr>
      </w:pPr>
      <w:r w:rsidRPr="00CD4075">
        <w:rPr>
          <w:rFonts w:ascii="Times New Roman" w:hAnsi="Times New Roman"/>
          <w:sz w:val="28"/>
          <w:szCs w:val="28"/>
        </w:rPr>
        <w:t>Ресурсное обеспечение с учетом изменений на реализацию мероприятий государственной программы представлено в разрезе подпрограмм в таблице</w:t>
      </w:r>
      <w:r w:rsidR="00391699" w:rsidRPr="00CD4075">
        <w:rPr>
          <w:rFonts w:ascii="Times New Roman" w:hAnsi="Times New Roman"/>
          <w:sz w:val="28"/>
          <w:szCs w:val="28"/>
        </w:rPr>
        <w:t xml:space="preserve"> </w:t>
      </w:r>
      <w:r w:rsidR="00081008" w:rsidRPr="00CD4075">
        <w:rPr>
          <w:rFonts w:ascii="Times New Roman" w:hAnsi="Times New Roman"/>
          <w:sz w:val="28"/>
          <w:szCs w:val="28"/>
        </w:rPr>
        <w:t>3</w:t>
      </w:r>
      <w:r w:rsidRPr="00CD4075">
        <w:rPr>
          <w:rFonts w:ascii="Times New Roman" w:hAnsi="Times New Roman"/>
          <w:sz w:val="28"/>
          <w:szCs w:val="28"/>
        </w:rPr>
        <w:t>.</w:t>
      </w:r>
    </w:p>
    <w:p w14:paraId="5C1FC813" w14:textId="77777777" w:rsidR="00F935DF" w:rsidRPr="00CD4075" w:rsidRDefault="00F935DF" w:rsidP="006B3AE2">
      <w:pPr>
        <w:spacing w:after="0" w:line="240" w:lineRule="auto"/>
        <w:jc w:val="center"/>
        <w:rPr>
          <w:rFonts w:ascii="Times New Roman" w:hAnsi="Times New Roman"/>
          <w:sz w:val="28"/>
          <w:szCs w:val="28"/>
        </w:rPr>
      </w:pPr>
    </w:p>
    <w:p w14:paraId="3C74080D" w14:textId="77777777" w:rsidR="006B3AE2" w:rsidRPr="00CD4075" w:rsidRDefault="006B3AE2" w:rsidP="006B3AE2">
      <w:pPr>
        <w:spacing w:after="0" w:line="240" w:lineRule="auto"/>
        <w:jc w:val="center"/>
        <w:rPr>
          <w:rFonts w:ascii="Times New Roman" w:hAnsi="Times New Roman"/>
          <w:sz w:val="28"/>
          <w:szCs w:val="28"/>
        </w:rPr>
      </w:pPr>
      <w:r w:rsidRPr="00CD4075">
        <w:rPr>
          <w:rFonts w:ascii="Times New Roman" w:hAnsi="Times New Roman"/>
          <w:sz w:val="28"/>
          <w:szCs w:val="28"/>
        </w:rPr>
        <w:t>Таблица 3. Ресурсное обеспечение государственной программы Иркутской области «Развитие здравоохранения» на 2014 - 2020 годы</w:t>
      </w:r>
    </w:p>
    <w:p w14:paraId="4A65AB7F" w14:textId="228FBBCD" w:rsidR="006B3AE2" w:rsidRPr="00CD4075" w:rsidRDefault="006B3AE2" w:rsidP="006B3AE2">
      <w:pPr>
        <w:spacing w:after="0" w:line="240" w:lineRule="auto"/>
        <w:jc w:val="right"/>
        <w:rPr>
          <w:rFonts w:ascii="Times New Roman" w:hAnsi="Times New Roman"/>
          <w:sz w:val="28"/>
          <w:szCs w:val="28"/>
        </w:rPr>
      </w:pPr>
      <w:r w:rsidRPr="00CD4075">
        <w:rPr>
          <w:rFonts w:ascii="Times New Roman" w:hAnsi="Times New Roman"/>
          <w:sz w:val="28"/>
          <w:szCs w:val="28"/>
        </w:rPr>
        <w:t>(тыс. рублей)</w:t>
      </w:r>
    </w:p>
    <w:tbl>
      <w:tblPr>
        <w:tblStyle w:val="25"/>
        <w:tblW w:w="10206" w:type="dxa"/>
        <w:tblInd w:w="57" w:type="dxa"/>
        <w:tblLayout w:type="fixed"/>
        <w:tblCellMar>
          <w:left w:w="57" w:type="dxa"/>
          <w:right w:w="57" w:type="dxa"/>
        </w:tblCellMar>
        <w:tblLook w:val="04A0" w:firstRow="1" w:lastRow="0" w:firstColumn="1" w:lastColumn="0" w:noHBand="0" w:noVBand="1"/>
      </w:tblPr>
      <w:tblGrid>
        <w:gridCol w:w="5670"/>
        <w:gridCol w:w="1418"/>
        <w:gridCol w:w="1559"/>
        <w:gridCol w:w="1559"/>
      </w:tblGrid>
      <w:tr w:rsidR="006B3AE2" w:rsidRPr="00CD4075" w14:paraId="42D859E1" w14:textId="77777777" w:rsidTr="006B3AE2">
        <w:trPr>
          <w:trHeight w:val="283"/>
          <w:tblHeader/>
        </w:trPr>
        <w:tc>
          <w:tcPr>
            <w:tcW w:w="5670" w:type="dxa"/>
            <w:vMerge w:val="restart"/>
            <w:vAlign w:val="center"/>
          </w:tcPr>
          <w:p w14:paraId="3970F9A2" w14:textId="77777777" w:rsidR="006B3AE2" w:rsidRPr="00CD4075" w:rsidRDefault="006B3AE2" w:rsidP="008640DB">
            <w:pPr>
              <w:spacing w:after="0" w:line="240" w:lineRule="auto"/>
              <w:jc w:val="center"/>
              <w:rPr>
                <w:rFonts w:ascii="Times New Roman" w:hAnsi="Times New Roman"/>
                <w:b/>
                <w:sz w:val="20"/>
                <w:szCs w:val="20"/>
              </w:rPr>
            </w:pPr>
            <w:r w:rsidRPr="00CD4075">
              <w:rPr>
                <w:rFonts w:ascii="Times New Roman" w:hAnsi="Times New Roman"/>
                <w:b/>
                <w:sz w:val="20"/>
                <w:szCs w:val="20"/>
              </w:rPr>
              <w:t>Наименование</w:t>
            </w:r>
          </w:p>
        </w:tc>
        <w:tc>
          <w:tcPr>
            <w:tcW w:w="4536" w:type="dxa"/>
            <w:gridSpan w:val="3"/>
            <w:vAlign w:val="center"/>
          </w:tcPr>
          <w:p w14:paraId="3E25952B" w14:textId="77777777" w:rsidR="006B3AE2" w:rsidRPr="00CD4075" w:rsidRDefault="006B3AE2" w:rsidP="008640DB">
            <w:pPr>
              <w:spacing w:after="0" w:line="240" w:lineRule="auto"/>
              <w:jc w:val="center"/>
              <w:rPr>
                <w:rFonts w:ascii="Times New Roman" w:hAnsi="Times New Roman"/>
                <w:b/>
                <w:sz w:val="20"/>
                <w:szCs w:val="20"/>
              </w:rPr>
            </w:pPr>
            <w:r w:rsidRPr="00CD4075">
              <w:rPr>
                <w:rFonts w:ascii="Times New Roman" w:hAnsi="Times New Roman"/>
                <w:b/>
                <w:sz w:val="20"/>
                <w:szCs w:val="20"/>
              </w:rPr>
              <w:t>2016 год</w:t>
            </w:r>
          </w:p>
        </w:tc>
      </w:tr>
      <w:tr w:rsidR="006B3AE2" w:rsidRPr="00CD4075" w14:paraId="3C3CE19C" w14:textId="77777777" w:rsidTr="006B3AE2">
        <w:trPr>
          <w:trHeight w:val="510"/>
          <w:tblHeader/>
        </w:trPr>
        <w:tc>
          <w:tcPr>
            <w:tcW w:w="5670" w:type="dxa"/>
            <w:vMerge/>
            <w:vAlign w:val="center"/>
          </w:tcPr>
          <w:p w14:paraId="00FCDC9E" w14:textId="77777777" w:rsidR="006B3AE2" w:rsidRPr="00CD4075" w:rsidRDefault="006B3AE2" w:rsidP="008640DB">
            <w:pPr>
              <w:spacing w:after="0" w:line="240" w:lineRule="auto"/>
              <w:jc w:val="center"/>
              <w:rPr>
                <w:rFonts w:ascii="Times New Roman" w:hAnsi="Times New Roman"/>
                <w:b/>
                <w:sz w:val="20"/>
                <w:szCs w:val="20"/>
              </w:rPr>
            </w:pPr>
          </w:p>
        </w:tc>
        <w:tc>
          <w:tcPr>
            <w:tcW w:w="1418" w:type="dxa"/>
            <w:vAlign w:val="center"/>
          </w:tcPr>
          <w:p w14:paraId="7FA83EA2" w14:textId="77777777" w:rsidR="006B3AE2" w:rsidRPr="00CD4075" w:rsidRDefault="006B3AE2" w:rsidP="008640DB">
            <w:pPr>
              <w:spacing w:after="0" w:line="240" w:lineRule="auto"/>
              <w:jc w:val="center"/>
              <w:rPr>
                <w:rFonts w:ascii="Times New Roman" w:hAnsi="Times New Roman"/>
                <w:b/>
                <w:sz w:val="20"/>
                <w:szCs w:val="20"/>
              </w:rPr>
            </w:pPr>
            <w:r w:rsidRPr="00CD4075">
              <w:rPr>
                <w:rFonts w:ascii="Times New Roman" w:hAnsi="Times New Roman"/>
                <w:b/>
                <w:sz w:val="20"/>
                <w:szCs w:val="20"/>
              </w:rPr>
              <w:t>Закон</w:t>
            </w:r>
          </w:p>
        </w:tc>
        <w:tc>
          <w:tcPr>
            <w:tcW w:w="1559" w:type="dxa"/>
            <w:vAlign w:val="center"/>
          </w:tcPr>
          <w:p w14:paraId="7477D79E" w14:textId="77777777" w:rsidR="006B3AE2" w:rsidRPr="00CD4075" w:rsidRDefault="006B3AE2" w:rsidP="008640DB">
            <w:pPr>
              <w:spacing w:after="0" w:line="240" w:lineRule="auto"/>
              <w:jc w:val="center"/>
              <w:rPr>
                <w:rFonts w:ascii="Times New Roman" w:hAnsi="Times New Roman"/>
                <w:b/>
                <w:sz w:val="20"/>
                <w:szCs w:val="20"/>
              </w:rPr>
            </w:pPr>
            <w:r w:rsidRPr="00CD4075">
              <w:rPr>
                <w:rFonts w:ascii="Times New Roman" w:hAnsi="Times New Roman"/>
                <w:b/>
                <w:sz w:val="20"/>
                <w:szCs w:val="20"/>
              </w:rPr>
              <w:t>Проект</w:t>
            </w:r>
          </w:p>
        </w:tc>
        <w:tc>
          <w:tcPr>
            <w:tcW w:w="1559" w:type="dxa"/>
            <w:vAlign w:val="center"/>
          </w:tcPr>
          <w:p w14:paraId="3497BD10" w14:textId="77777777" w:rsidR="006B3AE2" w:rsidRPr="00CD4075" w:rsidRDefault="006B3AE2" w:rsidP="008640DB">
            <w:pPr>
              <w:spacing w:after="0" w:line="240" w:lineRule="auto"/>
              <w:jc w:val="center"/>
              <w:rPr>
                <w:rFonts w:ascii="Times New Roman" w:hAnsi="Times New Roman"/>
                <w:b/>
                <w:sz w:val="20"/>
                <w:szCs w:val="20"/>
              </w:rPr>
            </w:pPr>
            <w:r w:rsidRPr="00CD4075">
              <w:rPr>
                <w:rFonts w:ascii="Times New Roman" w:hAnsi="Times New Roman"/>
                <w:b/>
                <w:sz w:val="20"/>
                <w:szCs w:val="20"/>
              </w:rPr>
              <w:t>Откл. от Закона</w:t>
            </w:r>
          </w:p>
        </w:tc>
      </w:tr>
      <w:tr w:rsidR="006B3AE2" w:rsidRPr="00CD4075" w14:paraId="4F8F6A7B" w14:textId="77777777" w:rsidTr="006B3AE2">
        <w:trPr>
          <w:trHeight w:val="283"/>
          <w:tblHeader/>
        </w:trPr>
        <w:tc>
          <w:tcPr>
            <w:tcW w:w="5670" w:type="dxa"/>
            <w:vAlign w:val="center"/>
          </w:tcPr>
          <w:p w14:paraId="06A7EC80" w14:textId="77777777" w:rsidR="006B3AE2" w:rsidRPr="00CD4075" w:rsidRDefault="006B3AE2" w:rsidP="008640DB">
            <w:pPr>
              <w:spacing w:after="0" w:line="240" w:lineRule="auto"/>
              <w:jc w:val="center"/>
              <w:rPr>
                <w:rFonts w:ascii="Times New Roman" w:hAnsi="Times New Roman"/>
                <w:b/>
                <w:sz w:val="20"/>
                <w:szCs w:val="20"/>
              </w:rPr>
            </w:pPr>
            <w:r w:rsidRPr="00CD4075">
              <w:rPr>
                <w:rFonts w:ascii="Times New Roman" w:hAnsi="Times New Roman"/>
                <w:b/>
                <w:sz w:val="20"/>
                <w:szCs w:val="20"/>
              </w:rPr>
              <w:t>1</w:t>
            </w:r>
          </w:p>
        </w:tc>
        <w:tc>
          <w:tcPr>
            <w:tcW w:w="1418" w:type="dxa"/>
            <w:vAlign w:val="center"/>
          </w:tcPr>
          <w:p w14:paraId="7328A145" w14:textId="77777777" w:rsidR="006B3AE2" w:rsidRPr="00CD4075" w:rsidRDefault="006B3AE2" w:rsidP="008640DB">
            <w:pPr>
              <w:spacing w:after="0" w:line="240" w:lineRule="auto"/>
              <w:jc w:val="center"/>
              <w:rPr>
                <w:rFonts w:ascii="Times New Roman" w:hAnsi="Times New Roman"/>
                <w:b/>
                <w:sz w:val="20"/>
                <w:szCs w:val="20"/>
              </w:rPr>
            </w:pPr>
            <w:r w:rsidRPr="00CD4075">
              <w:rPr>
                <w:rFonts w:ascii="Times New Roman" w:hAnsi="Times New Roman"/>
                <w:b/>
                <w:sz w:val="20"/>
                <w:szCs w:val="20"/>
              </w:rPr>
              <w:t>2</w:t>
            </w:r>
          </w:p>
        </w:tc>
        <w:tc>
          <w:tcPr>
            <w:tcW w:w="1559" w:type="dxa"/>
            <w:vAlign w:val="center"/>
          </w:tcPr>
          <w:p w14:paraId="78BFCBCC" w14:textId="77777777" w:rsidR="006B3AE2" w:rsidRPr="00CD4075" w:rsidRDefault="006B3AE2" w:rsidP="008640DB">
            <w:pPr>
              <w:spacing w:after="0" w:line="240" w:lineRule="auto"/>
              <w:jc w:val="center"/>
              <w:rPr>
                <w:rFonts w:ascii="Times New Roman" w:hAnsi="Times New Roman"/>
                <w:b/>
                <w:sz w:val="20"/>
                <w:szCs w:val="20"/>
              </w:rPr>
            </w:pPr>
            <w:r w:rsidRPr="00CD4075">
              <w:rPr>
                <w:rFonts w:ascii="Times New Roman" w:hAnsi="Times New Roman"/>
                <w:b/>
                <w:sz w:val="20"/>
                <w:szCs w:val="20"/>
              </w:rPr>
              <w:t>3</w:t>
            </w:r>
          </w:p>
        </w:tc>
        <w:tc>
          <w:tcPr>
            <w:tcW w:w="1559" w:type="dxa"/>
            <w:vAlign w:val="center"/>
          </w:tcPr>
          <w:p w14:paraId="70FA5B59" w14:textId="77777777" w:rsidR="006B3AE2" w:rsidRPr="00CD4075" w:rsidRDefault="006B3AE2" w:rsidP="008640DB">
            <w:pPr>
              <w:spacing w:after="0" w:line="240" w:lineRule="auto"/>
              <w:jc w:val="center"/>
              <w:rPr>
                <w:rFonts w:ascii="Times New Roman" w:hAnsi="Times New Roman"/>
                <w:b/>
                <w:sz w:val="20"/>
                <w:szCs w:val="20"/>
              </w:rPr>
            </w:pPr>
            <w:r w:rsidRPr="00CD4075">
              <w:rPr>
                <w:rFonts w:ascii="Times New Roman" w:hAnsi="Times New Roman"/>
                <w:b/>
                <w:sz w:val="20"/>
                <w:szCs w:val="20"/>
              </w:rPr>
              <w:t>4</w:t>
            </w:r>
          </w:p>
        </w:tc>
      </w:tr>
      <w:tr w:rsidR="006B3AE2" w:rsidRPr="00CD4075" w14:paraId="50C9A808" w14:textId="77777777" w:rsidTr="006B3AE2">
        <w:trPr>
          <w:trHeight w:val="510"/>
        </w:trPr>
        <w:tc>
          <w:tcPr>
            <w:tcW w:w="5670" w:type="dxa"/>
            <w:vAlign w:val="center"/>
          </w:tcPr>
          <w:p w14:paraId="4BF4C1FB" w14:textId="77777777" w:rsidR="006B3AE2" w:rsidRPr="00CD4075" w:rsidRDefault="006B3AE2" w:rsidP="006B3AE2">
            <w:pPr>
              <w:spacing w:after="0" w:line="240" w:lineRule="auto"/>
              <w:rPr>
                <w:rFonts w:ascii="Times New Roman" w:hAnsi="Times New Roman"/>
                <w:b/>
                <w:sz w:val="20"/>
                <w:szCs w:val="20"/>
              </w:rPr>
            </w:pPr>
            <w:r w:rsidRPr="00CD4075">
              <w:rPr>
                <w:rFonts w:ascii="Times New Roman" w:hAnsi="Times New Roman"/>
                <w:b/>
                <w:sz w:val="20"/>
                <w:szCs w:val="20"/>
              </w:rPr>
              <w:t>Государственная программа Иркутской области «Развитие здравоохранения» на 2014 - 2020 годы</w:t>
            </w:r>
          </w:p>
        </w:tc>
        <w:tc>
          <w:tcPr>
            <w:tcW w:w="1418" w:type="dxa"/>
            <w:vAlign w:val="center"/>
          </w:tcPr>
          <w:p w14:paraId="07C29719" w14:textId="77777777" w:rsidR="006B3AE2" w:rsidRPr="00CD4075" w:rsidRDefault="006B3AE2" w:rsidP="006B3AE2">
            <w:pPr>
              <w:spacing w:after="0" w:line="240" w:lineRule="auto"/>
              <w:jc w:val="right"/>
              <w:rPr>
                <w:rFonts w:ascii="Times New Roman" w:hAnsi="Times New Roman"/>
                <w:b/>
                <w:sz w:val="20"/>
                <w:szCs w:val="20"/>
              </w:rPr>
            </w:pPr>
            <w:r w:rsidRPr="00CD4075">
              <w:rPr>
                <w:rFonts w:ascii="Times New Roman" w:hAnsi="Times New Roman"/>
                <w:b/>
                <w:sz w:val="20"/>
                <w:szCs w:val="20"/>
              </w:rPr>
              <w:t>24 790 300,9</w:t>
            </w:r>
          </w:p>
        </w:tc>
        <w:tc>
          <w:tcPr>
            <w:tcW w:w="1559" w:type="dxa"/>
            <w:vAlign w:val="center"/>
          </w:tcPr>
          <w:p w14:paraId="4F2B568C" w14:textId="77777777" w:rsidR="006B3AE2" w:rsidRPr="00CD4075" w:rsidRDefault="006B3AE2" w:rsidP="006B3AE2">
            <w:pPr>
              <w:spacing w:after="0" w:line="240" w:lineRule="auto"/>
              <w:jc w:val="right"/>
              <w:rPr>
                <w:rFonts w:ascii="Times New Roman" w:hAnsi="Times New Roman"/>
                <w:b/>
                <w:sz w:val="20"/>
                <w:szCs w:val="20"/>
              </w:rPr>
            </w:pPr>
            <w:r w:rsidRPr="00CD4075">
              <w:rPr>
                <w:rFonts w:ascii="Times New Roman" w:hAnsi="Times New Roman"/>
                <w:b/>
                <w:sz w:val="20"/>
                <w:szCs w:val="20"/>
              </w:rPr>
              <w:t>25 274 799,0</w:t>
            </w:r>
          </w:p>
        </w:tc>
        <w:tc>
          <w:tcPr>
            <w:tcW w:w="1559" w:type="dxa"/>
            <w:vAlign w:val="center"/>
          </w:tcPr>
          <w:p w14:paraId="4CA4291A" w14:textId="77777777" w:rsidR="006B3AE2" w:rsidRPr="00CD4075" w:rsidRDefault="006B3AE2" w:rsidP="006B3AE2">
            <w:pPr>
              <w:spacing w:after="0" w:line="240" w:lineRule="auto"/>
              <w:jc w:val="right"/>
              <w:rPr>
                <w:rFonts w:ascii="Times New Roman" w:hAnsi="Times New Roman"/>
                <w:b/>
                <w:sz w:val="20"/>
                <w:szCs w:val="20"/>
              </w:rPr>
            </w:pPr>
            <w:r w:rsidRPr="00CD4075">
              <w:rPr>
                <w:rFonts w:ascii="Times New Roman" w:hAnsi="Times New Roman"/>
                <w:b/>
                <w:sz w:val="20"/>
                <w:szCs w:val="20"/>
              </w:rPr>
              <w:t>484 498,1</w:t>
            </w:r>
          </w:p>
        </w:tc>
      </w:tr>
      <w:tr w:rsidR="006B3AE2" w:rsidRPr="00CD4075" w14:paraId="1345B9FD" w14:textId="77777777" w:rsidTr="006B3AE2">
        <w:trPr>
          <w:trHeight w:val="68"/>
        </w:trPr>
        <w:tc>
          <w:tcPr>
            <w:tcW w:w="5670" w:type="dxa"/>
            <w:vAlign w:val="center"/>
          </w:tcPr>
          <w:p w14:paraId="63400FB9" w14:textId="77777777" w:rsidR="006B3AE2" w:rsidRPr="00CD4075" w:rsidRDefault="006B3AE2" w:rsidP="006B3AE2">
            <w:pPr>
              <w:spacing w:after="0" w:line="240" w:lineRule="auto"/>
              <w:rPr>
                <w:rFonts w:ascii="Times New Roman" w:hAnsi="Times New Roman"/>
                <w:sz w:val="20"/>
                <w:szCs w:val="20"/>
              </w:rPr>
            </w:pPr>
            <w:r w:rsidRPr="00CD4075">
              <w:rPr>
                <w:rFonts w:ascii="Times New Roman" w:hAnsi="Times New Roman"/>
                <w:sz w:val="20"/>
                <w:szCs w:val="20"/>
              </w:rPr>
              <w:t>Подпрограмма «Профилактика заболеваний и формирование здорового образа жизни. Развитие первичной медико-санитарной помощи» на 2014 - 2020 годы</w:t>
            </w:r>
          </w:p>
        </w:tc>
        <w:tc>
          <w:tcPr>
            <w:tcW w:w="1418" w:type="dxa"/>
            <w:vAlign w:val="center"/>
          </w:tcPr>
          <w:p w14:paraId="2BA81DBA" w14:textId="77777777" w:rsidR="006B3AE2" w:rsidRPr="00CD4075" w:rsidRDefault="006B3AE2" w:rsidP="006B3AE2">
            <w:pPr>
              <w:spacing w:after="0" w:line="240" w:lineRule="auto"/>
              <w:jc w:val="right"/>
              <w:rPr>
                <w:rFonts w:ascii="Times New Roman" w:hAnsi="Times New Roman"/>
                <w:sz w:val="20"/>
                <w:szCs w:val="20"/>
              </w:rPr>
            </w:pPr>
            <w:r w:rsidRPr="00CD4075">
              <w:rPr>
                <w:rFonts w:ascii="Times New Roman" w:hAnsi="Times New Roman"/>
                <w:sz w:val="20"/>
                <w:szCs w:val="20"/>
              </w:rPr>
              <w:t>126 114,9</w:t>
            </w:r>
          </w:p>
        </w:tc>
        <w:tc>
          <w:tcPr>
            <w:tcW w:w="1559" w:type="dxa"/>
            <w:vAlign w:val="center"/>
          </w:tcPr>
          <w:p w14:paraId="6B892329" w14:textId="77777777" w:rsidR="006B3AE2" w:rsidRPr="00CD4075" w:rsidRDefault="006B3AE2" w:rsidP="006B3AE2">
            <w:pPr>
              <w:spacing w:after="0" w:line="240" w:lineRule="auto"/>
              <w:jc w:val="right"/>
              <w:rPr>
                <w:rFonts w:ascii="Times New Roman" w:hAnsi="Times New Roman"/>
                <w:sz w:val="20"/>
                <w:szCs w:val="20"/>
              </w:rPr>
            </w:pPr>
            <w:r w:rsidRPr="00CD4075">
              <w:rPr>
                <w:rFonts w:ascii="Times New Roman" w:hAnsi="Times New Roman"/>
                <w:sz w:val="20"/>
                <w:szCs w:val="20"/>
              </w:rPr>
              <w:t>148 114,9</w:t>
            </w:r>
          </w:p>
        </w:tc>
        <w:tc>
          <w:tcPr>
            <w:tcW w:w="1559" w:type="dxa"/>
            <w:vAlign w:val="center"/>
          </w:tcPr>
          <w:p w14:paraId="0716DDC0" w14:textId="77777777" w:rsidR="006B3AE2" w:rsidRPr="00CD4075" w:rsidRDefault="006B3AE2" w:rsidP="006B3AE2">
            <w:pPr>
              <w:spacing w:after="0" w:line="240" w:lineRule="auto"/>
              <w:jc w:val="right"/>
              <w:rPr>
                <w:rFonts w:ascii="Times New Roman" w:hAnsi="Times New Roman"/>
                <w:sz w:val="20"/>
                <w:szCs w:val="20"/>
              </w:rPr>
            </w:pPr>
            <w:r w:rsidRPr="00CD4075">
              <w:rPr>
                <w:rFonts w:ascii="Times New Roman" w:hAnsi="Times New Roman"/>
                <w:sz w:val="20"/>
                <w:szCs w:val="20"/>
              </w:rPr>
              <w:t>22 000,0</w:t>
            </w:r>
          </w:p>
        </w:tc>
      </w:tr>
      <w:tr w:rsidR="006B3AE2" w:rsidRPr="00CD4075" w14:paraId="7F5506E1" w14:textId="77777777" w:rsidTr="006B3AE2">
        <w:trPr>
          <w:trHeight w:val="145"/>
        </w:trPr>
        <w:tc>
          <w:tcPr>
            <w:tcW w:w="5670" w:type="dxa"/>
            <w:vAlign w:val="center"/>
          </w:tcPr>
          <w:p w14:paraId="74FCCAF7" w14:textId="77777777" w:rsidR="006B3AE2" w:rsidRPr="00CD4075" w:rsidRDefault="006B3AE2" w:rsidP="006B3AE2">
            <w:pPr>
              <w:spacing w:after="0" w:line="240" w:lineRule="auto"/>
              <w:rPr>
                <w:rFonts w:ascii="Times New Roman" w:hAnsi="Times New Roman"/>
                <w:sz w:val="20"/>
                <w:szCs w:val="20"/>
              </w:rPr>
            </w:pPr>
            <w:r w:rsidRPr="00CD4075">
              <w:rPr>
                <w:rFonts w:ascii="Times New Roman" w:hAnsi="Times New Roman"/>
                <w:sz w:val="20"/>
                <w:szCs w:val="20"/>
              </w:rPr>
              <w:t xml:space="preserve">Подпрограмма «Совершенствование оказания специализированной, включая </w:t>
            </w:r>
            <w:proofErr w:type="gramStart"/>
            <w:r w:rsidRPr="00CD4075">
              <w:rPr>
                <w:rFonts w:ascii="Times New Roman" w:hAnsi="Times New Roman"/>
                <w:sz w:val="20"/>
                <w:szCs w:val="20"/>
              </w:rPr>
              <w:t>высокотехнологичную</w:t>
            </w:r>
            <w:proofErr w:type="gramEnd"/>
            <w:r w:rsidRPr="00CD4075">
              <w:rPr>
                <w:rFonts w:ascii="Times New Roman" w:hAnsi="Times New Roman"/>
                <w:sz w:val="20"/>
                <w:szCs w:val="20"/>
              </w:rPr>
              <w:t>, медицинской помощи, скорой, в том числе скорой специализированной, медицинской помощи, медицинской эвакуации» на 2014 - 2020 годы</w:t>
            </w:r>
          </w:p>
        </w:tc>
        <w:tc>
          <w:tcPr>
            <w:tcW w:w="1418" w:type="dxa"/>
            <w:vAlign w:val="center"/>
          </w:tcPr>
          <w:p w14:paraId="21035E71" w14:textId="77777777" w:rsidR="006B3AE2" w:rsidRPr="00CD4075" w:rsidRDefault="006B3AE2" w:rsidP="006B3AE2">
            <w:pPr>
              <w:spacing w:after="0" w:line="240" w:lineRule="auto"/>
              <w:jc w:val="right"/>
              <w:rPr>
                <w:rFonts w:ascii="Times New Roman" w:hAnsi="Times New Roman"/>
                <w:sz w:val="20"/>
                <w:szCs w:val="20"/>
              </w:rPr>
            </w:pPr>
            <w:r w:rsidRPr="00CD4075">
              <w:rPr>
                <w:rFonts w:ascii="Times New Roman" w:hAnsi="Times New Roman"/>
                <w:sz w:val="20"/>
                <w:szCs w:val="20"/>
              </w:rPr>
              <w:t>5 464 538,8</w:t>
            </w:r>
          </w:p>
        </w:tc>
        <w:tc>
          <w:tcPr>
            <w:tcW w:w="1559" w:type="dxa"/>
            <w:vAlign w:val="center"/>
          </w:tcPr>
          <w:p w14:paraId="194AE082" w14:textId="77777777" w:rsidR="006B3AE2" w:rsidRPr="00CD4075" w:rsidRDefault="006B3AE2" w:rsidP="006B3AE2">
            <w:pPr>
              <w:spacing w:after="0" w:line="240" w:lineRule="auto"/>
              <w:jc w:val="right"/>
              <w:rPr>
                <w:rFonts w:ascii="Times New Roman" w:hAnsi="Times New Roman"/>
                <w:sz w:val="20"/>
                <w:szCs w:val="20"/>
              </w:rPr>
            </w:pPr>
            <w:r w:rsidRPr="00CD4075">
              <w:rPr>
                <w:rFonts w:ascii="Times New Roman" w:hAnsi="Times New Roman"/>
                <w:sz w:val="20"/>
                <w:szCs w:val="20"/>
              </w:rPr>
              <w:t>5 536 123,9</w:t>
            </w:r>
          </w:p>
        </w:tc>
        <w:tc>
          <w:tcPr>
            <w:tcW w:w="1559" w:type="dxa"/>
            <w:vAlign w:val="center"/>
          </w:tcPr>
          <w:p w14:paraId="68938B54" w14:textId="77777777" w:rsidR="006B3AE2" w:rsidRPr="00CD4075" w:rsidRDefault="006B3AE2" w:rsidP="006B3AE2">
            <w:pPr>
              <w:spacing w:after="0" w:line="240" w:lineRule="auto"/>
              <w:jc w:val="right"/>
              <w:rPr>
                <w:rFonts w:ascii="Times New Roman" w:hAnsi="Times New Roman"/>
                <w:sz w:val="20"/>
                <w:szCs w:val="20"/>
              </w:rPr>
            </w:pPr>
            <w:r w:rsidRPr="00CD4075">
              <w:rPr>
                <w:rFonts w:ascii="Times New Roman" w:hAnsi="Times New Roman"/>
                <w:sz w:val="20"/>
                <w:szCs w:val="20"/>
              </w:rPr>
              <w:t>71 585,1</w:t>
            </w:r>
          </w:p>
        </w:tc>
      </w:tr>
      <w:tr w:rsidR="006B3AE2" w:rsidRPr="00CD4075" w14:paraId="2552DAC4" w14:textId="77777777" w:rsidTr="006B3AE2">
        <w:trPr>
          <w:trHeight w:val="283"/>
        </w:trPr>
        <w:tc>
          <w:tcPr>
            <w:tcW w:w="5670" w:type="dxa"/>
            <w:vAlign w:val="center"/>
          </w:tcPr>
          <w:p w14:paraId="7BF5DF1E" w14:textId="77777777" w:rsidR="006B3AE2" w:rsidRPr="00CD4075" w:rsidRDefault="006B3AE2" w:rsidP="006B3AE2">
            <w:pPr>
              <w:spacing w:after="0" w:line="240" w:lineRule="auto"/>
              <w:rPr>
                <w:rFonts w:ascii="Times New Roman" w:hAnsi="Times New Roman"/>
                <w:sz w:val="20"/>
                <w:szCs w:val="20"/>
              </w:rPr>
            </w:pPr>
            <w:r w:rsidRPr="00CD4075">
              <w:rPr>
                <w:rFonts w:ascii="Times New Roman" w:hAnsi="Times New Roman"/>
                <w:sz w:val="20"/>
                <w:szCs w:val="20"/>
              </w:rPr>
              <w:t>Подпрограмма «Охрана здоровья матери и ребенка» на 2014 - 2020 годы</w:t>
            </w:r>
          </w:p>
        </w:tc>
        <w:tc>
          <w:tcPr>
            <w:tcW w:w="1418" w:type="dxa"/>
            <w:vAlign w:val="center"/>
          </w:tcPr>
          <w:p w14:paraId="227D8BFE" w14:textId="77777777" w:rsidR="006B3AE2" w:rsidRPr="00CD4075" w:rsidRDefault="006B3AE2" w:rsidP="006B3AE2">
            <w:pPr>
              <w:spacing w:after="0" w:line="240" w:lineRule="auto"/>
              <w:jc w:val="right"/>
              <w:rPr>
                <w:rFonts w:ascii="Times New Roman" w:hAnsi="Times New Roman"/>
                <w:sz w:val="20"/>
                <w:szCs w:val="20"/>
              </w:rPr>
            </w:pPr>
            <w:r w:rsidRPr="00CD4075">
              <w:rPr>
                <w:rFonts w:ascii="Times New Roman" w:hAnsi="Times New Roman"/>
                <w:sz w:val="20"/>
                <w:szCs w:val="20"/>
              </w:rPr>
              <w:t>671 386,9</w:t>
            </w:r>
          </w:p>
        </w:tc>
        <w:tc>
          <w:tcPr>
            <w:tcW w:w="1559" w:type="dxa"/>
            <w:vAlign w:val="center"/>
          </w:tcPr>
          <w:p w14:paraId="4570601F" w14:textId="77777777" w:rsidR="006B3AE2" w:rsidRPr="00CD4075" w:rsidRDefault="006B3AE2" w:rsidP="006B3AE2">
            <w:pPr>
              <w:spacing w:after="0" w:line="240" w:lineRule="auto"/>
              <w:jc w:val="right"/>
              <w:rPr>
                <w:rFonts w:ascii="Times New Roman" w:hAnsi="Times New Roman"/>
                <w:sz w:val="20"/>
                <w:szCs w:val="20"/>
              </w:rPr>
            </w:pPr>
            <w:r w:rsidRPr="00CD4075">
              <w:rPr>
                <w:rFonts w:ascii="Times New Roman" w:hAnsi="Times New Roman"/>
                <w:sz w:val="20"/>
                <w:szCs w:val="20"/>
              </w:rPr>
              <w:t>671 297,9</w:t>
            </w:r>
          </w:p>
        </w:tc>
        <w:tc>
          <w:tcPr>
            <w:tcW w:w="1559" w:type="dxa"/>
            <w:vAlign w:val="center"/>
          </w:tcPr>
          <w:p w14:paraId="03245EBB" w14:textId="77777777" w:rsidR="006B3AE2" w:rsidRPr="00CD4075" w:rsidRDefault="006B3AE2" w:rsidP="006B3AE2">
            <w:pPr>
              <w:spacing w:after="0" w:line="240" w:lineRule="auto"/>
              <w:jc w:val="right"/>
              <w:rPr>
                <w:rFonts w:ascii="Times New Roman" w:hAnsi="Times New Roman"/>
                <w:sz w:val="20"/>
                <w:szCs w:val="20"/>
              </w:rPr>
            </w:pPr>
            <w:r w:rsidRPr="00CD4075">
              <w:rPr>
                <w:rFonts w:ascii="Times New Roman" w:hAnsi="Times New Roman"/>
                <w:sz w:val="20"/>
                <w:szCs w:val="20"/>
              </w:rPr>
              <w:t>-89,0</w:t>
            </w:r>
          </w:p>
        </w:tc>
      </w:tr>
      <w:tr w:rsidR="006B3AE2" w:rsidRPr="00CD4075" w14:paraId="3543DF43" w14:textId="77777777" w:rsidTr="006B3AE2">
        <w:trPr>
          <w:trHeight w:val="510"/>
        </w:trPr>
        <w:tc>
          <w:tcPr>
            <w:tcW w:w="5670" w:type="dxa"/>
            <w:vAlign w:val="center"/>
          </w:tcPr>
          <w:p w14:paraId="769F58D5" w14:textId="77777777" w:rsidR="006B3AE2" w:rsidRPr="00CD4075" w:rsidRDefault="006B3AE2" w:rsidP="006B3AE2">
            <w:pPr>
              <w:spacing w:after="0" w:line="240" w:lineRule="auto"/>
              <w:rPr>
                <w:rFonts w:ascii="Times New Roman" w:hAnsi="Times New Roman"/>
                <w:sz w:val="20"/>
                <w:szCs w:val="20"/>
              </w:rPr>
            </w:pPr>
            <w:r w:rsidRPr="00CD4075">
              <w:rPr>
                <w:rFonts w:ascii="Times New Roman" w:hAnsi="Times New Roman"/>
                <w:sz w:val="20"/>
                <w:szCs w:val="20"/>
              </w:rPr>
              <w:t>Подпрограмма «Развитие медицинской реабилитации и санаторно-курортного лечения» на 2014 - 2020 годы</w:t>
            </w:r>
          </w:p>
        </w:tc>
        <w:tc>
          <w:tcPr>
            <w:tcW w:w="1418" w:type="dxa"/>
            <w:vAlign w:val="center"/>
          </w:tcPr>
          <w:p w14:paraId="5A1FED19" w14:textId="77777777" w:rsidR="006B3AE2" w:rsidRPr="00CD4075" w:rsidRDefault="006B3AE2" w:rsidP="006B3AE2">
            <w:pPr>
              <w:spacing w:after="0" w:line="240" w:lineRule="auto"/>
              <w:jc w:val="right"/>
              <w:rPr>
                <w:rFonts w:ascii="Times New Roman" w:hAnsi="Times New Roman"/>
                <w:sz w:val="20"/>
                <w:szCs w:val="20"/>
              </w:rPr>
            </w:pPr>
            <w:r w:rsidRPr="00CD4075">
              <w:rPr>
                <w:rFonts w:ascii="Times New Roman" w:hAnsi="Times New Roman"/>
                <w:sz w:val="20"/>
                <w:szCs w:val="20"/>
              </w:rPr>
              <w:t>4 172,0</w:t>
            </w:r>
          </w:p>
        </w:tc>
        <w:tc>
          <w:tcPr>
            <w:tcW w:w="1559" w:type="dxa"/>
            <w:vAlign w:val="center"/>
          </w:tcPr>
          <w:p w14:paraId="15D7AC61" w14:textId="77777777" w:rsidR="006B3AE2" w:rsidRPr="00CD4075" w:rsidRDefault="006B3AE2" w:rsidP="006B3AE2">
            <w:pPr>
              <w:spacing w:after="0" w:line="240" w:lineRule="auto"/>
              <w:jc w:val="right"/>
              <w:rPr>
                <w:rFonts w:ascii="Times New Roman" w:hAnsi="Times New Roman"/>
                <w:sz w:val="20"/>
                <w:szCs w:val="20"/>
              </w:rPr>
            </w:pPr>
            <w:r w:rsidRPr="00CD4075">
              <w:rPr>
                <w:rFonts w:ascii="Times New Roman" w:hAnsi="Times New Roman"/>
                <w:sz w:val="20"/>
                <w:szCs w:val="20"/>
              </w:rPr>
              <w:t>4 616,5</w:t>
            </w:r>
          </w:p>
        </w:tc>
        <w:tc>
          <w:tcPr>
            <w:tcW w:w="1559" w:type="dxa"/>
            <w:vAlign w:val="center"/>
          </w:tcPr>
          <w:p w14:paraId="0DFCC5FB" w14:textId="77777777" w:rsidR="006B3AE2" w:rsidRPr="00CD4075" w:rsidRDefault="006B3AE2" w:rsidP="006B3AE2">
            <w:pPr>
              <w:spacing w:after="0" w:line="240" w:lineRule="auto"/>
              <w:jc w:val="right"/>
              <w:rPr>
                <w:rFonts w:ascii="Times New Roman" w:hAnsi="Times New Roman"/>
                <w:sz w:val="20"/>
                <w:szCs w:val="20"/>
              </w:rPr>
            </w:pPr>
            <w:r w:rsidRPr="00CD4075">
              <w:rPr>
                <w:rFonts w:ascii="Times New Roman" w:hAnsi="Times New Roman"/>
                <w:sz w:val="20"/>
                <w:szCs w:val="20"/>
              </w:rPr>
              <w:t>444,5</w:t>
            </w:r>
          </w:p>
        </w:tc>
      </w:tr>
      <w:tr w:rsidR="006B3AE2" w:rsidRPr="00CD4075" w14:paraId="44019D75" w14:textId="77777777" w:rsidTr="006B3AE2">
        <w:trPr>
          <w:trHeight w:val="283"/>
        </w:trPr>
        <w:tc>
          <w:tcPr>
            <w:tcW w:w="5670" w:type="dxa"/>
            <w:vAlign w:val="center"/>
          </w:tcPr>
          <w:p w14:paraId="07D8E635" w14:textId="77777777" w:rsidR="006B3AE2" w:rsidRPr="00CD4075" w:rsidRDefault="006B3AE2" w:rsidP="006B3AE2">
            <w:pPr>
              <w:spacing w:after="0" w:line="240" w:lineRule="auto"/>
              <w:rPr>
                <w:rFonts w:ascii="Times New Roman" w:hAnsi="Times New Roman"/>
                <w:sz w:val="20"/>
                <w:szCs w:val="20"/>
              </w:rPr>
            </w:pPr>
            <w:r w:rsidRPr="00CD4075">
              <w:rPr>
                <w:rFonts w:ascii="Times New Roman" w:hAnsi="Times New Roman"/>
                <w:sz w:val="20"/>
                <w:szCs w:val="20"/>
              </w:rPr>
              <w:t>Подпрограмма «Оказание паллиативной помощи» на 2014 - 2020 годы</w:t>
            </w:r>
          </w:p>
        </w:tc>
        <w:tc>
          <w:tcPr>
            <w:tcW w:w="1418" w:type="dxa"/>
            <w:vAlign w:val="center"/>
          </w:tcPr>
          <w:p w14:paraId="27044311" w14:textId="77777777" w:rsidR="006B3AE2" w:rsidRPr="00CD4075" w:rsidRDefault="006B3AE2" w:rsidP="006B3AE2">
            <w:pPr>
              <w:spacing w:after="0" w:line="240" w:lineRule="auto"/>
              <w:jc w:val="right"/>
              <w:rPr>
                <w:rFonts w:ascii="Times New Roman" w:hAnsi="Times New Roman"/>
                <w:sz w:val="20"/>
                <w:szCs w:val="20"/>
              </w:rPr>
            </w:pPr>
            <w:r w:rsidRPr="00CD4075">
              <w:rPr>
                <w:rFonts w:ascii="Times New Roman" w:hAnsi="Times New Roman"/>
                <w:sz w:val="20"/>
                <w:szCs w:val="20"/>
              </w:rPr>
              <w:t>161 442,1</w:t>
            </w:r>
          </w:p>
        </w:tc>
        <w:tc>
          <w:tcPr>
            <w:tcW w:w="1559" w:type="dxa"/>
            <w:vAlign w:val="center"/>
          </w:tcPr>
          <w:p w14:paraId="698DA569" w14:textId="77777777" w:rsidR="006B3AE2" w:rsidRPr="00CD4075" w:rsidRDefault="006B3AE2" w:rsidP="006B3AE2">
            <w:pPr>
              <w:spacing w:after="0" w:line="240" w:lineRule="auto"/>
              <w:jc w:val="right"/>
              <w:rPr>
                <w:rFonts w:ascii="Times New Roman" w:hAnsi="Times New Roman"/>
                <w:sz w:val="20"/>
                <w:szCs w:val="20"/>
              </w:rPr>
            </w:pPr>
            <w:r w:rsidRPr="00CD4075">
              <w:rPr>
                <w:rFonts w:ascii="Times New Roman" w:hAnsi="Times New Roman"/>
                <w:sz w:val="20"/>
                <w:szCs w:val="20"/>
              </w:rPr>
              <w:t>166 068,9</w:t>
            </w:r>
          </w:p>
        </w:tc>
        <w:tc>
          <w:tcPr>
            <w:tcW w:w="1559" w:type="dxa"/>
            <w:vAlign w:val="center"/>
          </w:tcPr>
          <w:p w14:paraId="7A0F9CDC" w14:textId="77777777" w:rsidR="006B3AE2" w:rsidRPr="00CD4075" w:rsidRDefault="006B3AE2" w:rsidP="006B3AE2">
            <w:pPr>
              <w:spacing w:after="0" w:line="240" w:lineRule="auto"/>
              <w:jc w:val="right"/>
              <w:rPr>
                <w:rFonts w:ascii="Times New Roman" w:hAnsi="Times New Roman"/>
                <w:sz w:val="20"/>
                <w:szCs w:val="20"/>
              </w:rPr>
            </w:pPr>
            <w:r w:rsidRPr="00CD4075">
              <w:rPr>
                <w:rFonts w:ascii="Times New Roman" w:hAnsi="Times New Roman"/>
                <w:sz w:val="20"/>
                <w:szCs w:val="20"/>
              </w:rPr>
              <w:t>4 626,8</w:t>
            </w:r>
          </w:p>
        </w:tc>
      </w:tr>
      <w:tr w:rsidR="006B3AE2" w:rsidRPr="00CD4075" w14:paraId="099B23F6" w14:textId="77777777" w:rsidTr="006B3AE2">
        <w:trPr>
          <w:trHeight w:val="283"/>
        </w:trPr>
        <w:tc>
          <w:tcPr>
            <w:tcW w:w="5670" w:type="dxa"/>
            <w:vAlign w:val="center"/>
          </w:tcPr>
          <w:p w14:paraId="0D025CCF" w14:textId="77777777" w:rsidR="006B3AE2" w:rsidRPr="00CD4075" w:rsidRDefault="006B3AE2" w:rsidP="006B3AE2">
            <w:pPr>
              <w:spacing w:after="0" w:line="240" w:lineRule="auto"/>
              <w:rPr>
                <w:rFonts w:ascii="Times New Roman" w:hAnsi="Times New Roman"/>
                <w:sz w:val="20"/>
                <w:szCs w:val="20"/>
              </w:rPr>
            </w:pPr>
            <w:r w:rsidRPr="00CD4075">
              <w:rPr>
                <w:rFonts w:ascii="Times New Roman" w:hAnsi="Times New Roman"/>
                <w:sz w:val="20"/>
                <w:szCs w:val="20"/>
              </w:rPr>
              <w:t>Подпрограмма «Кадровое обеспечение системы здравоохранения» на 2014 - 2020 годы</w:t>
            </w:r>
          </w:p>
        </w:tc>
        <w:tc>
          <w:tcPr>
            <w:tcW w:w="1418" w:type="dxa"/>
            <w:vAlign w:val="center"/>
          </w:tcPr>
          <w:p w14:paraId="2EAF39BB" w14:textId="77777777" w:rsidR="006B3AE2" w:rsidRPr="00CD4075" w:rsidRDefault="006B3AE2" w:rsidP="006B3AE2">
            <w:pPr>
              <w:spacing w:after="0" w:line="240" w:lineRule="auto"/>
              <w:jc w:val="right"/>
              <w:rPr>
                <w:rFonts w:ascii="Times New Roman" w:hAnsi="Times New Roman"/>
                <w:sz w:val="20"/>
                <w:szCs w:val="20"/>
              </w:rPr>
            </w:pPr>
            <w:r w:rsidRPr="00CD4075">
              <w:rPr>
                <w:rFonts w:ascii="Times New Roman" w:hAnsi="Times New Roman"/>
                <w:sz w:val="20"/>
                <w:szCs w:val="20"/>
              </w:rPr>
              <w:t>104 763,9</w:t>
            </w:r>
          </w:p>
        </w:tc>
        <w:tc>
          <w:tcPr>
            <w:tcW w:w="1559" w:type="dxa"/>
            <w:vAlign w:val="center"/>
          </w:tcPr>
          <w:p w14:paraId="13468E2F" w14:textId="77777777" w:rsidR="006B3AE2" w:rsidRPr="00CD4075" w:rsidRDefault="006B3AE2" w:rsidP="006B3AE2">
            <w:pPr>
              <w:spacing w:after="0" w:line="240" w:lineRule="auto"/>
              <w:jc w:val="right"/>
              <w:rPr>
                <w:rFonts w:ascii="Times New Roman" w:hAnsi="Times New Roman"/>
                <w:sz w:val="20"/>
                <w:szCs w:val="20"/>
              </w:rPr>
            </w:pPr>
            <w:r w:rsidRPr="00CD4075">
              <w:rPr>
                <w:rFonts w:ascii="Times New Roman" w:hAnsi="Times New Roman"/>
                <w:sz w:val="20"/>
                <w:szCs w:val="20"/>
              </w:rPr>
              <w:t>104 763,9</w:t>
            </w:r>
          </w:p>
        </w:tc>
        <w:tc>
          <w:tcPr>
            <w:tcW w:w="1559" w:type="dxa"/>
            <w:vAlign w:val="center"/>
          </w:tcPr>
          <w:p w14:paraId="14C94CFC" w14:textId="77777777" w:rsidR="006B3AE2" w:rsidRPr="00CD4075" w:rsidRDefault="006B3AE2" w:rsidP="006B3AE2">
            <w:pPr>
              <w:spacing w:after="0" w:line="240" w:lineRule="auto"/>
              <w:jc w:val="right"/>
              <w:rPr>
                <w:rFonts w:ascii="Times New Roman" w:hAnsi="Times New Roman"/>
                <w:sz w:val="20"/>
                <w:szCs w:val="20"/>
              </w:rPr>
            </w:pPr>
            <w:r w:rsidRPr="00CD4075">
              <w:rPr>
                <w:rFonts w:ascii="Times New Roman" w:hAnsi="Times New Roman"/>
                <w:sz w:val="20"/>
                <w:szCs w:val="20"/>
              </w:rPr>
              <w:t>0,0</w:t>
            </w:r>
          </w:p>
        </w:tc>
      </w:tr>
      <w:tr w:rsidR="006B3AE2" w:rsidRPr="00CD4075" w14:paraId="02400A6B" w14:textId="77777777" w:rsidTr="006B3AE2">
        <w:trPr>
          <w:trHeight w:val="510"/>
        </w:trPr>
        <w:tc>
          <w:tcPr>
            <w:tcW w:w="5670" w:type="dxa"/>
            <w:vAlign w:val="center"/>
          </w:tcPr>
          <w:p w14:paraId="1FBF41A0" w14:textId="77777777" w:rsidR="006B3AE2" w:rsidRPr="00CD4075" w:rsidRDefault="006B3AE2" w:rsidP="006B3AE2">
            <w:pPr>
              <w:spacing w:after="0" w:line="240" w:lineRule="auto"/>
              <w:rPr>
                <w:rFonts w:ascii="Times New Roman" w:hAnsi="Times New Roman"/>
                <w:sz w:val="20"/>
                <w:szCs w:val="20"/>
              </w:rPr>
            </w:pPr>
            <w:r w:rsidRPr="00CD4075">
              <w:rPr>
                <w:rFonts w:ascii="Times New Roman" w:hAnsi="Times New Roman"/>
                <w:sz w:val="20"/>
                <w:szCs w:val="20"/>
              </w:rPr>
              <w:t>Подпрограмма «Совершенствование системы лекарственного обеспечения, в том числе в амбулаторных условиях» на 2014 - 2020 годы</w:t>
            </w:r>
          </w:p>
        </w:tc>
        <w:tc>
          <w:tcPr>
            <w:tcW w:w="1418" w:type="dxa"/>
            <w:vAlign w:val="center"/>
          </w:tcPr>
          <w:p w14:paraId="074565E1" w14:textId="77777777" w:rsidR="006B3AE2" w:rsidRPr="00CD4075" w:rsidRDefault="006B3AE2" w:rsidP="006B3AE2">
            <w:pPr>
              <w:spacing w:after="0" w:line="240" w:lineRule="auto"/>
              <w:jc w:val="right"/>
              <w:rPr>
                <w:rFonts w:ascii="Times New Roman" w:hAnsi="Times New Roman"/>
                <w:sz w:val="20"/>
                <w:szCs w:val="20"/>
              </w:rPr>
            </w:pPr>
            <w:r w:rsidRPr="00CD4075">
              <w:rPr>
                <w:rFonts w:ascii="Times New Roman" w:hAnsi="Times New Roman"/>
                <w:sz w:val="20"/>
                <w:szCs w:val="20"/>
              </w:rPr>
              <w:t>1 465 411,7</w:t>
            </w:r>
          </w:p>
        </w:tc>
        <w:tc>
          <w:tcPr>
            <w:tcW w:w="1559" w:type="dxa"/>
            <w:vAlign w:val="center"/>
          </w:tcPr>
          <w:p w14:paraId="0C62188C" w14:textId="77777777" w:rsidR="006B3AE2" w:rsidRPr="00CD4075" w:rsidRDefault="006B3AE2" w:rsidP="006B3AE2">
            <w:pPr>
              <w:spacing w:after="0" w:line="240" w:lineRule="auto"/>
              <w:jc w:val="right"/>
              <w:rPr>
                <w:rFonts w:ascii="Times New Roman" w:hAnsi="Times New Roman"/>
                <w:sz w:val="20"/>
                <w:szCs w:val="20"/>
              </w:rPr>
            </w:pPr>
            <w:r w:rsidRPr="00CD4075">
              <w:rPr>
                <w:rFonts w:ascii="Times New Roman" w:hAnsi="Times New Roman"/>
                <w:sz w:val="20"/>
                <w:szCs w:val="20"/>
              </w:rPr>
              <w:t>1 494 729,5</w:t>
            </w:r>
          </w:p>
        </w:tc>
        <w:tc>
          <w:tcPr>
            <w:tcW w:w="1559" w:type="dxa"/>
            <w:vAlign w:val="center"/>
          </w:tcPr>
          <w:p w14:paraId="2A5461FE" w14:textId="77777777" w:rsidR="006B3AE2" w:rsidRPr="00CD4075" w:rsidRDefault="006B3AE2" w:rsidP="006B3AE2">
            <w:pPr>
              <w:spacing w:after="0" w:line="240" w:lineRule="auto"/>
              <w:jc w:val="right"/>
              <w:rPr>
                <w:rFonts w:ascii="Times New Roman" w:hAnsi="Times New Roman"/>
                <w:sz w:val="20"/>
                <w:szCs w:val="20"/>
              </w:rPr>
            </w:pPr>
            <w:r w:rsidRPr="00CD4075">
              <w:rPr>
                <w:rFonts w:ascii="Times New Roman" w:hAnsi="Times New Roman"/>
                <w:sz w:val="20"/>
                <w:szCs w:val="20"/>
              </w:rPr>
              <w:t>29 317,8</w:t>
            </w:r>
          </w:p>
        </w:tc>
      </w:tr>
      <w:tr w:rsidR="006B3AE2" w:rsidRPr="00CD4075" w14:paraId="015BF03C" w14:textId="77777777" w:rsidTr="006B3AE2">
        <w:trPr>
          <w:trHeight w:val="283"/>
        </w:trPr>
        <w:tc>
          <w:tcPr>
            <w:tcW w:w="5670" w:type="dxa"/>
            <w:vAlign w:val="center"/>
          </w:tcPr>
          <w:p w14:paraId="6DDC66BD" w14:textId="77777777" w:rsidR="006B3AE2" w:rsidRPr="00CD4075" w:rsidRDefault="006B3AE2" w:rsidP="006B3AE2">
            <w:pPr>
              <w:spacing w:after="0" w:line="240" w:lineRule="auto"/>
              <w:rPr>
                <w:rFonts w:ascii="Times New Roman" w:hAnsi="Times New Roman"/>
                <w:sz w:val="20"/>
                <w:szCs w:val="20"/>
              </w:rPr>
            </w:pPr>
            <w:r w:rsidRPr="00CD4075">
              <w:rPr>
                <w:rFonts w:ascii="Times New Roman" w:hAnsi="Times New Roman"/>
                <w:sz w:val="20"/>
                <w:szCs w:val="20"/>
              </w:rPr>
              <w:t>Подпрограмма «Развитие информатизации в здравоохранении» на 2014 - 2020 годы</w:t>
            </w:r>
          </w:p>
        </w:tc>
        <w:tc>
          <w:tcPr>
            <w:tcW w:w="1418" w:type="dxa"/>
            <w:vAlign w:val="center"/>
          </w:tcPr>
          <w:p w14:paraId="3B5E3F86" w14:textId="77777777" w:rsidR="006B3AE2" w:rsidRPr="00CD4075" w:rsidRDefault="006B3AE2" w:rsidP="006B3AE2">
            <w:pPr>
              <w:spacing w:after="0" w:line="240" w:lineRule="auto"/>
              <w:jc w:val="right"/>
              <w:rPr>
                <w:rFonts w:ascii="Times New Roman" w:hAnsi="Times New Roman"/>
                <w:sz w:val="20"/>
                <w:szCs w:val="20"/>
              </w:rPr>
            </w:pPr>
            <w:r w:rsidRPr="00CD4075">
              <w:rPr>
                <w:rFonts w:ascii="Times New Roman" w:hAnsi="Times New Roman"/>
                <w:sz w:val="20"/>
                <w:szCs w:val="20"/>
              </w:rPr>
              <w:t>42 285,8</w:t>
            </w:r>
          </w:p>
        </w:tc>
        <w:tc>
          <w:tcPr>
            <w:tcW w:w="1559" w:type="dxa"/>
            <w:vAlign w:val="center"/>
          </w:tcPr>
          <w:p w14:paraId="29B7C070" w14:textId="77777777" w:rsidR="006B3AE2" w:rsidRPr="00CD4075" w:rsidRDefault="006B3AE2" w:rsidP="006B3AE2">
            <w:pPr>
              <w:spacing w:after="0" w:line="240" w:lineRule="auto"/>
              <w:jc w:val="right"/>
              <w:rPr>
                <w:rFonts w:ascii="Times New Roman" w:hAnsi="Times New Roman"/>
                <w:sz w:val="20"/>
                <w:szCs w:val="20"/>
              </w:rPr>
            </w:pPr>
            <w:r w:rsidRPr="00CD4075">
              <w:rPr>
                <w:rFonts w:ascii="Times New Roman" w:hAnsi="Times New Roman"/>
                <w:sz w:val="20"/>
                <w:szCs w:val="20"/>
              </w:rPr>
              <w:t>42 285,8</w:t>
            </w:r>
          </w:p>
        </w:tc>
        <w:tc>
          <w:tcPr>
            <w:tcW w:w="1559" w:type="dxa"/>
            <w:vAlign w:val="center"/>
          </w:tcPr>
          <w:p w14:paraId="095E4A7A" w14:textId="77777777" w:rsidR="006B3AE2" w:rsidRPr="00CD4075" w:rsidRDefault="006B3AE2" w:rsidP="006B3AE2">
            <w:pPr>
              <w:spacing w:after="0" w:line="240" w:lineRule="auto"/>
              <w:jc w:val="right"/>
              <w:rPr>
                <w:rFonts w:ascii="Times New Roman" w:hAnsi="Times New Roman"/>
                <w:sz w:val="20"/>
                <w:szCs w:val="20"/>
              </w:rPr>
            </w:pPr>
            <w:r w:rsidRPr="00CD4075">
              <w:rPr>
                <w:rFonts w:ascii="Times New Roman" w:hAnsi="Times New Roman"/>
                <w:sz w:val="20"/>
                <w:szCs w:val="20"/>
              </w:rPr>
              <w:t>0,0</w:t>
            </w:r>
          </w:p>
        </w:tc>
      </w:tr>
      <w:tr w:rsidR="006B3AE2" w:rsidRPr="00CD4075" w14:paraId="1D4BAF1F" w14:textId="77777777" w:rsidTr="006B3AE2">
        <w:trPr>
          <w:trHeight w:val="510"/>
        </w:trPr>
        <w:tc>
          <w:tcPr>
            <w:tcW w:w="5670" w:type="dxa"/>
            <w:vAlign w:val="center"/>
          </w:tcPr>
          <w:p w14:paraId="3F1BCCF8" w14:textId="77777777" w:rsidR="006B3AE2" w:rsidRPr="00CD4075" w:rsidRDefault="006B3AE2" w:rsidP="006B3AE2">
            <w:pPr>
              <w:spacing w:after="0" w:line="240" w:lineRule="auto"/>
              <w:rPr>
                <w:rFonts w:ascii="Times New Roman" w:hAnsi="Times New Roman"/>
                <w:sz w:val="20"/>
                <w:szCs w:val="20"/>
              </w:rPr>
            </w:pPr>
            <w:r w:rsidRPr="00CD4075">
              <w:rPr>
                <w:rFonts w:ascii="Times New Roman" w:hAnsi="Times New Roman"/>
                <w:sz w:val="20"/>
                <w:szCs w:val="20"/>
              </w:rPr>
              <w:t>Подпрограмма «Повышение эффективности функционирования системы здравоохранения» на 2014 - 2020 годы</w:t>
            </w:r>
          </w:p>
        </w:tc>
        <w:tc>
          <w:tcPr>
            <w:tcW w:w="1418" w:type="dxa"/>
            <w:vAlign w:val="center"/>
          </w:tcPr>
          <w:p w14:paraId="28930F27" w14:textId="77777777" w:rsidR="006B3AE2" w:rsidRPr="00CD4075" w:rsidRDefault="006B3AE2" w:rsidP="006B3AE2">
            <w:pPr>
              <w:spacing w:after="0" w:line="240" w:lineRule="auto"/>
              <w:jc w:val="right"/>
              <w:rPr>
                <w:rFonts w:ascii="Times New Roman" w:hAnsi="Times New Roman"/>
                <w:sz w:val="20"/>
                <w:szCs w:val="20"/>
              </w:rPr>
            </w:pPr>
            <w:r w:rsidRPr="00CD4075">
              <w:rPr>
                <w:rFonts w:ascii="Times New Roman" w:hAnsi="Times New Roman"/>
                <w:sz w:val="20"/>
                <w:szCs w:val="20"/>
              </w:rPr>
              <w:t>16 750 184,8</w:t>
            </w:r>
          </w:p>
        </w:tc>
        <w:tc>
          <w:tcPr>
            <w:tcW w:w="1559" w:type="dxa"/>
            <w:vAlign w:val="center"/>
          </w:tcPr>
          <w:p w14:paraId="2CB90DEE" w14:textId="77777777" w:rsidR="006B3AE2" w:rsidRPr="00CD4075" w:rsidRDefault="006B3AE2" w:rsidP="006B3AE2">
            <w:pPr>
              <w:spacing w:after="0" w:line="240" w:lineRule="auto"/>
              <w:jc w:val="right"/>
              <w:rPr>
                <w:rFonts w:ascii="Times New Roman" w:hAnsi="Times New Roman"/>
                <w:sz w:val="20"/>
                <w:szCs w:val="20"/>
              </w:rPr>
            </w:pPr>
            <w:r w:rsidRPr="00CD4075">
              <w:rPr>
                <w:rFonts w:ascii="Times New Roman" w:hAnsi="Times New Roman"/>
                <w:sz w:val="20"/>
                <w:szCs w:val="20"/>
              </w:rPr>
              <w:t>17 106 797,7</w:t>
            </w:r>
          </w:p>
        </w:tc>
        <w:tc>
          <w:tcPr>
            <w:tcW w:w="1559" w:type="dxa"/>
            <w:vAlign w:val="center"/>
          </w:tcPr>
          <w:p w14:paraId="5258373B" w14:textId="77777777" w:rsidR="006B3AE2" w:rsidRPr="00CD4075" w:rsidRDefault="006B3AE2" w:rsidP="006B3AE2">
            <w:pPr>
              <w:spacing w:after="0" w:line="240" w:lineRule="auto"/>
              <w:jc w:val="right"/>
              <w:rPr>
                <w:rFonts w:ascii="Times New Roman" w:hAnsi="Times New Roman"/>
                <w:sz w:val="20"/>
                <w:szCs w:val="20"/>
              </w:rPr>
            </w:pPr>
            <w:r w:rsidRPr="00CD4075">
              <w:rPr>
                <w:rFonts w:ascii="Times New Roman" w:hAnsi="Times New Roman"/>
                <w:sz w:val="20"/>
                <w:szCs w:val="20"/>
              </w:rPr>
              <w:t>356 612,9</w:t>
            </w:r>
          </w:p>
        </w:tc>
      </w:tr>
    </w:tbl>
    <w:p w14:paraId="749BF95C" w14:textId="77777777" w:rsidR="0080099D" w:rsidRPr="00CD4075" w:rsidRDefault="0080099D" w:rsidP="000843A0">
      <w:pPr>
        <w:widowControl w:val="0"/>
        <w:spacing w:after="0" w:line="240" w:lineRule="auto"/>
        <w:ind w:firstLine="709"/>
        <w:jc w:val="both"/>
        <w:rPr>
          <w:rFonts w:ascii="Times New Roman" w:eastAsia="Times New Roman" w:hAnsi="Times New Roman"/>
          <w:sz w:val="28"/>
          <w:szCs w:val="28"/>
          <w:lang w:eastAsia="ru-RU"/>
        </w:rPr>
      </w:pPr>
    </w:p>
    <w:p w14:paraId="127860DF" w14:textId="39C4DACF" w:rsidR="00461EBF" w:rsidRPr="00CD4075" w:rsidRDefault="004010BC" w:rsidP="00461EBF">
      <w:pPr>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За счет средств федерального бюджета увеличен объем расходов </w:t>
      </w:r>
      <w:r w:rsidR="00461EBF" w:rsidRPr="00CD4075">
        <w:rPr>
          <w:rFonts w:ascii="Times New Roman" w:eastAsia="Times New Roman" w:hAnsi="Times New Roman"/>
          <w:sz w:val="28"/>
          <w:szCs w:val="28"/>
          <w:lang w:eastAsia="ru-RU"/>
        </w:rPr>
        <w:t>на 28 118,2 тыс. рублей, в том числе</w:t>
      </w:r>
      <w:r w:rsidR="00BC73AB" w:rsidRPr="00CD4075">
        <w:rPr>
          <w:rFonts w:ascii="Times New Roman" w:eastAsia="Times New Roman" w:hAnsi="Times New Roman"/>
          <w:sz w:val="28"/>
          <w:szCs w:val="28"/>
          <w:lang w:eastAsia="ru-RU"/>
        </w:rPr>
        <w:t xml:space="preserve"> на финансовое обеспечение</w:t>
      </w:r>
      <w:r w:rsidR="00461EBF" w:rsidRPr="00CD4075">
        <w:rPr>
          <w:rFonts w:ascii="Times New Roman" w:eastAsia="Times New Roman" w:hAnsi="Times New Roman"/>
          <w:sz w:val="28"/>
          <w:szCs w:val="28"/>
          <w:lang w:eastAsia="ru-RU"/>
        </w:rPr>
        <w:t>:</w:t>
      </w:r>
    </w:p>
    <w:p w14:paraId="2F290F7F" w14:textId="1E07DD6C" w:rsidR="00461EBF" w:rsidRPr="00CD4075" w:rsidRDefault="00461EBF" w:rsidP="00461EBF">
      <w:pPr>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lastRenderedPageBreak/>
        <w:t>- оказания отдельным категориям граждан социальной услуги по обеспечению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в сумме 26 317,8 тыс. рублей;</w:t>
      </w:r>
    </w:p>
    <w:p w14:paraId="554455B9" w14:textId="2EC645B6" w:rsidR="00461EBF" w:rsidRPr="00CD4075" w:rsidRDefault="00461EBF" w:rsidP="00461EBF">
      <w:pPr>
        <w:pStyle w:val="ConsPlusNormal"/>
        <w:ind w:firstLine="540"/>
        <w:jc w:val="both"/>
        <w:rPr>
          <w:rFonts w:ascii="Times New Roman" w:hAnsi="Times New Roman"/>
          <w:sz w:val="28"/>
          <w:szCs w:val="28"/>
        </w:rPr>
      </w:pPr>
      <w:r w:rsidRPr="00CD4075">
        <w:rPr>
          <w:rFonts w:ascii="Times New Roman" w:hAnsi="Times New Roman"/>
          <w:sz w:val="28"/>
          <w:szCs w:val="28"/>
        </w:rPr>
        <w:t>- медицинской деятельности, связанной с донорством органов человека в целях трансплантации (пересад</w:t>
      </w:r>
      <w:r w:rsidR="004010BC" w:rsidRPr="00CD4075">
        <w:rPr>
          <w:rFonts w:ascii="Times New Roman" w:hAnsi="Times New Roman"/>
          <w:sz w:val="28"/>
          <w:szCs w:val="28"/>
        </w:rPr>
        <w:t>ки)</w:t>
      </w:r>
      <w:r w:rsidR="00BC73AB" w:rsidRPr="00CD4075">
        <w:rPr>
          <w:rFonts w:ascii="Times New Roman" w:hAnsi="Times New Roman"/>
          <w:sz w:val="28"/>
          <w:szCs w:val="28"/>
        </w:rPr>
        <w:t>,</w:t>
      </w:r>
      <w:r w:rsidR="004010BC" w:rsidRPr="00CD4075">
        <w:rPr>
          <w:rFonts w:ascii="Times New Roman" w:hAnsi="Times New Roman"/>
          <w:sz w:val="28"/>
          <w:szCs w:val="28"/>
        </w:rPr>
        <w:t xml:space="preserve"> в сумме 1 800,4 тыс. рублей.</w:t>
      </w:r>
    </w:p>
    <w:p w14:paraId="39998B33" w14:textId="77E52456" w:rsidR="00461EBF" w:rsidRPr="00CD4075" w:rsidRDefault="004010BC" w:rsidP="00461EBF">
      <w:pPr>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За счет средств областного бюджета предусмотрено увеличение объема расходов на реализацию государственной программы в сумме 4</w:t>
      </w:r>
      <w:r w:rsidR="00E97759" w:rsidRPr="00CD4075">
        <w:rPr>
          <w:rFonts w:ascii="Times New Roman" w:eastAsia="Times New Roman" w:hAnsi="Times New Roman"/>
          <w:sz w:val="28"/>
          <w:szCs w:val="28"/>
          <w:lang w:eastAsia="ru-RU"/>
        </w:rPr>
        <w:t>9</w:t>
      </w:r>
      <w:r w:rsidRPr="00CD4075">
        <w:rPr>
          <w:rFonts w:ascii="Times New Roman" w:eastAsia="Times New Roman" w:hAnsi="Times New Roman"/>
          <w:sz w:val="28"/>
          <w:szCs w:val="28"/>
          <w:lang w:eastAsia="ru-RU"/>
        </w:rPr>
        <w:t>5 222,6</w:t>
      </w:r>
      <w:r w:rsidRPr="00CD4075">
        <w:rPr>
          <w:rFonts w:ascii="Times New Roman" w:hAnsi="Times New Roman"/>
          <w:sz w:val="28"/>
          <w:szCs w:val="28"/>
        </w:rPr>
        <w:t xml:space="preserve"> тыс. рублей</w:t>
      </w:r>
      <w:r w:rsidR="00A46233" w:rsidRPr="00CD4075">
        <w:rPr>
          <w:rFonts w:ascii="Times New Roman" w:hAnsi="Times New Roman"/>
          <w:sz w:val="28"/>
          <w:szCs w:val="28"/>
        </w:rPr>
        <w:t xml:space="preserve">, </w:t>
      </w:r>
      <w:r w:rsidR="00A46233" w:rsidRPr="00CD4075">
        <w:rPr>
          <w:rFonts w:ascii="Times New Roman" w:eastAsia="Times New Roman" w:hAnsi="Times New Roman"/>
          <w:sz w:val="28"/>
          <w:szCs w:val="28"/>
          <w:lang w:eastAsia="ru-RU"/>
        </w:rPr>
        <w:t>в том числе</w:t>
      </w:r>
      <w:r w:rsidR="00461EBF" w:rsidRPr="00CD4075">
        <w:rPr>
          <w:rFonts w:ascii="Times New Roman" w:eastAsia="Times New Roman" w:hAnsi="Times New Roman"/>
          <w:sz w:val="28"/>
          <w:szCs w:val="28"/>
          <w:lang w:eastAsia="ru-RU"/>
        </w:rPr>
        <w:t>:</w:t>
      </w:r>
    </w:p>
    <w:p w14:paraId="39F55A6F" w14:textId="77777777" w:rsidR="0029360B" w:rsidRPr="00CD4075" w:rsidRDefault="00A46233" w:rsidP="00A46233">
      <w:pPr>
        <w:overflowPunct w:val="0"/>
        <w:autoSpaceDE w:val="0"/>
        <w:autoSpaceDN w:val="0"/>
        <w:adjustRightInd w:val="0"/>
        <w:spacing w:after="0" w:line="240" w:lineRule="auto"/>
        <w:ind w:firstLine="720"/>
        <w:jc w:val="both"/>
        <w:textAlignment w:val="baseline"/>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для оснащения палатного блока № 2 ГБУЗ «Иркутская ордена «Знак Почета» областная клиническая больница» медицинским оборудованием в сумме 232 000,0 тыс. рублей;</w:t>
      </w:r>
    </w:p>
    <w:p w14:paraId="494A27D7" w14:textId="076D29EB" w:rsidR="0029360B" w:rsidRPr="00CD4075" w:rsidRDefault="00A46233" w:rsidP="0029360B">
      <w:pPr>
        <w:widowControl w:val="0"/>
        <w:tabs>
          <w:tab w:val="left" w:pos="6975"/>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 </w:t>
      </w:r>
      <w:r w:rsidR="0029360B" w:rsidRPr="00CD4075">
        <w:rPr>
          <w:rFonts w:ascii="Times New Roman" w:eastAsia="Times New Roman" w:hAnsi="Times New Roman"/>
          <w:sz w:val="28"/>
          <w:szCs w:val="28"/>
          <w:lang w:eastAsia="ru-RU"/>
        </w:rPr>
        <w:t xml:space="preserve">- на осуществление бюджетных инвестиций в форме капитальных вложений в объекты государственной собственности Иркутской области в сфере здравоохранения в сумме 180 554,1 тыс. рублей, в том числе </w:t>
      </w:r>
      <w:proofErr w:type="gramStart"/>
      <w:r w:rsidR="0029360B" w:rsidRPr="00CD4075">
        <w:rPr>
          <w:rFonts w:ascii="Times New Roman" w:eastAsia="Times New Roman" w:hAnsi="Times New Roman"/>
          <w:sz w:val="28"/>
          <w:szCs w:val="28"/>
          <w:lang w:eastAsia="ru-RU"/>
        </w:rPr>
        <w:t>на</w:t>
      </w:r>
      <w:proofErr w:type="gramEnd"/>
      <w:r w:rsidR="0029360B" w:rsidRPr="00CD4075">
        <w:rPr>
          <w:rFonts w:ascii="Times New Roman" w:eastAsia="Times New Roman" w:hAnsi="Times New Roman"/>
          <w:sz w:val="28"/>
          <w:szCs w:val="28"/>
          <w:lang w:eastAsia="ru-RU"/>
        </w:rPr>
        <w:t xml:space="preserve">: </w:t>
      </w:r>
    </w:p>
    <w:p w14:paraId="3CE73980" w14:textId="77777777" w:rsidR="0029360B" w:rsidRPr="00CD4075" w:rsidRDefault="0029360B" w:rsidP="0029360B">
      <w:pPr>
        <w:widowControl w:val="0"/>
        <w:tabs>
          <w:tab w:val="left" w:pos="6975"/>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строительство центральной районной больницы с поликлиникой в п. Бохан в сумме 90 554,1 тыс. рублей (для оплаты фактически выполненных работ по 1 пусковому комплексу (поликлиника) и ввода в эксплуатацию в 2016 году);</w:t>
      </w:r>
    </w:p>
    <w:p w14:paraId="0D95A78A" w14:textId="3C4ECFD7" w:rsidR="0029360B" w:rsidRPr="00CD4075" w:rsidRDefault="0029360B" w:rsidP="0029360B">
      <w:pPr>
        <w:widowControl w:val="0"/>
        <w:tabs>
          <w:tab w:val="left" w:pos="6975"/>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строительство детской городской клинической больницы №</w:t>
      </w:r>
      <w:r w:rsidR="00532E34" w:rsidRPr="00CD4075">
        <w:rPr>
          <w:rFonts w:ascii="Times New Roman" w:eastAsia="Times New Roman" w:hAnsi="Times New Roman"/>
          <w:sz w:val="28"/>
          <w:szCs w:val="28"/>
          <w:lang w:eastAsia="ru-RU"/>
        </w:rPr>
        <w:t xml:space="preserve"> </w:t>
      </w:r>
      <w:r w:rsidRPr="00CD4075">
        <w:rPr>
          <w:rFonts w:ascii="Times New Roman" w:eastAsia="Times New Roman" w:hAnsi="Times New Roman"/>
          <w:sz w:val="28"/>
          <w:szCs w:val="28"/>
          <w:lang w:eastAsia="ru-RU"/>
        </w:rPr>
        <w:t>8 в Ленинском районе г. Иркутска в сумме 20 000,0 тыс. рублей (для обеспечения своевременного ввода объекта в эксплуатацию в соответствии с графиком производства работ);</w:t>
      </w:r>
    </w:p>
    <w:p w14:paraId="555ACA41" w14:textId="72E5C8DE" w:rsidR="00A46233" w:rsidRPr="00CD4075" w:rsidRDefault="0029360B" w:rsidP="0029360B">
      <w:pPr>
        <w:widowControl w:val="0"/>
        <w:tabs>
          <w:tab w:val="left" w:pos="6975"/>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строительство центральной районной больницы с поликлиникой в п. Кутулик в сумме 70 000,0 тыс. рублей (для обеспечения завершения полного комплекса строительно-монтажных работ в 2016 году и обеспечения ввода в эксплуатацию в 2017 году стационара);</w:t>
      </w:r>
    </w:p>
    <w:p w14:paraId="527DFA12" w14:textId="77777777" w:rsidR="00461EBF" w:rsidRPr="00CD4075" w:rsidRDefault="00461EBF" w:rsidP="00461EBF">
      <w:pPr>
        <w:overflowPunct w:val="0"/>
        <w:autoSpaceDE w:val="0"/>
        <w:autoSpaceDN w:val="0"/>
        <w:adjustRightInd w:val="0"/>
        <w:spacing w:after="0" w:line="240" w:lineRule="auto"/>
        <w:ind w:firstLine="720"/>
        <w:jc w:val="both"/>
        <w:textAlignment w:val="baseline"/>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 на оказание высокотехнологичной медицинской помощи в сумме 59 495,0 тыс. рублей; </w:t>
      </w:r>
    </w:p>
    <w:p w14:paraId="3094063D" w14:textId="19A4FC84" w:rsidR="00DA6D48" w:rsidRPr="00CD4075" w:rsidRDefault="00DA6D48" w:rsidP="00461EBF">
      <w:pPr>
        <w:overflowPunct w:val="0"/>
        <w:autoSpaceDE w:val="0"/>
        <w:autoSpaceDN w:val="0"/>
        <w:adjustRightInd w:val="0"/>
        <w:spacing w:after="0" w:line="240" w:lineRule="auto"/>
        <w:ind w:firstLine="720"/>
        <w:jc w:val="both"/>
        <w:textAlignment w:val="baseline"/>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на приобретение иммунологических препаратов (противогриппозной вакцины) в сумме 22 000,0 тыс. рублей, в том числе за счет перераспределения сре</w:t>
      </w:r>
      <w:proofErr w:type="gramStart"/>
      <w:r w:rsidRPr="00CD4075">
        <w:rPr>
          <w:rFonts w:ascii="Times New Roman" w:eastAsia="Times New Roman" w:hAnsi="Times New Roman"/>
          <w:sz w:val="28"/>
          <w:szCs w:val="28"/>
          <w:lang w:eastAsia="ru-RU"/>
        </w:rPr>
        <w:t>дств с р</w:t>
      </w:r>
      <w:proofErr w:type="gramEnd"/>
      <w:r w:rsidRPr="00CD4075">
        <w:rPr>
          <w:rFonts w:ascii="Times New Roman" w:eastAsia="Times New Roman" w:hAnsi="Times New Roman"/>
          <w:sz w:val="28"/>
          <w:szCs w:val="28"/>
          <w:lang w:eastAsia="ru-RU"/>
        </w:rPr>
        <w:t xml:space="preserve">асходов, предусмотренных на </w:t>
      </w:r>
      <w:r w:rsidR="00A9175A" w:rsidRPr="00CD4075">
        <w:rPr>
          <w:rFonts w:ascii="Times New Roman" w:eastAsia="Times New Roman" w:hAnsi="Times New Roman"/>
          <w:sz w:val="28"/>
          <w:szCs w:val="28"/>
          <w:lang w:eastAsia="ru-RU"/>
        </w:rPr>
        <w:t>укрепление материально-технической базы учреждений здравоохранения</w:t>
      </w:r>
      <w:r w:rsidRPr="00CD4075">
        <w:rPr>
          <w:rFonts w:ascii="Times New Roman" w:eastAsia="Times New Roman" w:hAnsi="Times New Roman"/>
          <w:sz w:val="28"/>
          <w:szCs w:val="28"/>
          <w:lang w:eastAsia="ru-RU"/>
        </w:rPr>
        <w:t xml:space="preserve"> в сумме 12 000 тыс. рублей;</w:t>
      </w:r>
    </w:p>
    <w:p w14:paraId="0B41EEC7" w14:textId="69782553" w:rsidR="00A46233" w:rsidRPr="00CD4075" w:rsidRDefault="00A46233" w:rsidP="00461EBF">
      <w:pPr>
        <w:overflowPunct w:val="0"/>
        <w:autoSpaceDE w:val="0"/>
        <w:autoSpaceDN w:val="0"/>
        <w:adjustRightInd w:val="0"/>
        <w:spacing w:after="0" w:line="240" w:lineRule="auto"/>
        <w:ind w:firstLine="720"/>
        <w:jc w:val="both"/>
        <w:textAlignment w:val="baseline"/>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на выплату заработной платы работник</w:t>
      </w:r>
      <w:r w:rsidR="00BC73AB" w:rsidRPr="00CD4075">
        <w:rPr>
          <w:rFonts w:ascii="Times New Roman" w:eastAsia="Times New Roman" w:hAnsi="Times New Roman"/>
          <w:sz w:val="28"/>
          <w:szCs w:val="28"/>
          <w:lang w:eastAsia="ru-RU"/>
        </w:rPr>
        <w:t>ам</w:t>
      </w:r>
      <w:r w:rsidRPr="00CD4075">
        <w:rPr>
          <w:rFonts w:ascii="Times New Roman" w:eastAsia="Times New Roman" w:hAnsi="Times New Roman"/>
          <w:sz w:val="28"/>
          <w:szCs w:val="28"/>
          <w:lang w:eastAsia="ru-RU"/>
        </w:rPr>
        <w:t xml:space="preserve"> областных государственных учреждений, подведомственных министерству здравоохранения Иркутской области, в соответствии с Региональным соглашением о минимальной заработной плате в Иркутской области</w:t>
      </w:r>
      <w:r w:rsidR="00550843" w:rsidRPr="00CD4075">
        <w:rPr>
          <w:rFonts w:ascii="Times New Roman" w:eastAsia="Times New Roman" w:hAnsi="Times New Roman"/>
          <w:sz w:val="28"/>
          <w:szCs w:val="28"/>
          <w:lang w:eastAsia="ru-RU"/>
        </w:rPr>
        <w:t xml:space="preserve"> на 2016 год от 23.05.2016</w:t>
      </w:r>
      <w:r w:rsidR="006C46EA" w:rsidRPr="00CD4075">
        <w:rPr>
          <w:rFonts w:ascii="Times New Roman" w:eastAsia="Times New Roman" w:hAnsi="Times New Roman"/>
          <w:sz w:val="28"/>
          <w:szCs w:val="28"/>
          <w:lang w:eastAsia="ru-RU"/>
        </w:rPr>
        <w:t xml:space="preserve"> (далее – Региональное соглашение)</w:t>
      </w:r>
      <w:r w:rsidRPr="00CD4075">
        <w:rPr>
          <w:rFonts w:ascii="Times New Roman" w:eastAsia="Times New Roman" w:hAnsi="Times New Roman"/>
          <w:sz w:val="28"/>
          <w:szCs w:val="28"/>
          <w:lang w:eastAsia="ru-RU"/>
        </w:rPr>
        <w:t>, в сумме 7 978,1 тыс. рублей;</w:t>
      </w:r>
    </w:p>
    <w:p w14:paraId="37555EA7" w14:textId="328C35B5" w:rsidR="0029360B" w:rsidRPr="00CD4075" w:rsidRDefault="0029360B" w:rsidP="0029360B">
      <w:pPr>
        <w:overflowPunct w:val="0"/>
        <w:autoSpaceDE w:val="0"/>
        <w:autoSpaceDN w:val="0"/>
        <w:adjustRightInd w:val="0"/>
        <w:spacing w:after="0" w:line="240" w:lineRule="auto"/>
        <w:ind w:firstLine="720"/>
        <w:jc w:val="both"/>
        <w:textAlignment w:val="baseline"/>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на закупку антивирусных препаратов для лечения жителей Иркутской области, страдающих вирусными гепатитами</w:t>
      </w:r>
      <w:r w:rsidR="00BC73AB" w:rsidRPr="00CD4075">
        <w:rPr>
          <w:rFonts w:ascii="Times New Roman" w:eastAsia="Times New Roman" w:hAnsi="Times New Roman"/>
          <w:sz w:val="28"/>
          <w:szCs w:val="28"/>
          <w:lang w:eastAsia="ru-RU"/>
        </w:rPr>
        <w:t>,</w:t>
      </w:r>
      <w:r w:rsidRPr="00CD4075">
        <w:rPr>
          <w:rFonts w:ascii="Times New Roman" w:eastAsia="Times New Roman" w:hAnsi="Times New Roman"/>
          <w:sz w:val="28"/>
          <w:szCs w:val="28"/>
          <w:lang w:eastAsia="ru-RU"/>
        </w:rPr>
        <w:t xml:space="preserve"> в сумме 3 000 тыс. рублей;</w:t>
      </w:r>
    </w:p>
    <w:p w14:paraId="3428E949" w14:textId="7CF72A5F" w:rsidR="00A46233" w:rsidRPr="00CD4075" w:rsidRDefault="00A46233" w:rsidP="00A46233">
      <w:pPr>
        <w:overflowPunct w:val="0"/>
        <w:autoSpaceDE w:val="0"/>
        <w:autoSpaceDN w:val="0"/>
        <w:adjustRightInd w:val="0"/>
        <w:spacing w:after="0" w:line="240" w:lineRule="auto"/>
        <w:ind w:firstLine="720"/>
        <w:jc w:val="both"/>
        <w:textAlignment w:val="baseline"/>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на оснащение оборудованием вновь открываемого отделения ОГКУЗ «Иркутская областная клиническая психиатрическая больница №</w:t>
      </w:r>
      <w:r w:rsidR="00AA294F" w:rsidRPr="00CD4075">
        <w:rPr>
          <w:rFonts w:ascii="Times New Roman" w:eastAsia="Times New Roman" w:hAnsi="Times New Roman"/>
          <w:sz w:val="28"/>
          <w:szCs w:val="28"/>
          <w:lang w:eastAsia="ru-RU"/>
        </w:rPr>
        <w:t xml:space="preserve"> </w:t>
      </w:r>
      <w:r w:rsidRPr="00CD4075">
        <w:rPr>
          <w:rFonts w:ascii="Times New Roman" w:eastAsia="Times New Roman" w:hAnsi="Times New Roman"/>
          <w:sz w:val="28"/>
          <w:szCs w:val="28"/>
          <w:lang w:eastAsia="ru-RU"/>
        </w:rPr>
        <w:t>1» в сумме 2 195,4</w:t>
      </w:r>
      <w:r w:rsidR="0029360B" w:rsidRPr="00CD4075">
        <w:rPr>
          <w:rFonts w:ascii="Times New Roman" w:eastAsia="Times New Roman" w:hAnsi="Times New Roman"/>
          <w:sz w:val="28"/>
          <w:szCs w:val="28"/>
          <w:lang w:eastAsia="ru-RU"/>
        </w:rPr>
        <w:t xml:space="preserve"> тыс. рублей.</w:t>
      </w:r>
    </w:p>
    <w:p w14:paraId="7ED9790C" w14:textId="5D9EF4E6" w:rsidR="0029360B" w:rsidRPr="00CD4075" w:rsidRDefault="0029360B" w:rsidP="0029360B">
      <w:pPr>
        <w:overflowPunct w:val="0"/>
        <w:autoSpaceDE w:val="0"/>
        <w:autoSpaceDN w:val="0"/>
        <w:adjustRightInd w:val="0"/>
        <w:spacing w:after="0" w:line="240" w:lineRule="auto"/>
        <w:ind w:firstLine="720"/>
        <w:jc w:val="both"/>
        <w:textAlignment w:val="baseline"/>
        <w:rPr>
          <w:rFonts w:ascii="Times New Roman" w:eastAsia="Times New Roman" w:hAnsi="Times New Roman"/>
          <w:sz w:val="28"/>
          <w:szCs w:val="28"/>
          <w:lang w:eastAsia="ru-RU"/>
        </w:rPr>
      </w:pPr>
      <w:proofErr w:type="gramStart"/>
      <w:r w:rsidRPr="00CD4075">
        <w:rPr>
          <w:rFonts w:ascii="Times New Roman" w:eastAsia="Times New Roman" w:hAnsi="Times New Roman"/>
          <w:sz w:val="28"/>
          <w:szCs w:val="28"/>
          <w:lang w:eastAsia="ru-RU"/>
        </w:rPr>
        <w:t xml:space="preserve">Кроме того, </w:t>
      </w:r>
      <w:r w:rsidR="00BC73AB" w:rsidRPr="00CD4075">
        <w:rPr>
          <w:rFonts w:ascii="Times New Roman" w:eastAsia="Times New Roman" w:hAnsi="Times New Roman"/>
          <w:sz w:val="28"/>
          <w:szCs w:val="28"/>
          <w:lang w:eastAsia="ru-RU"/>
        </w:rPr>
        <w:t xml:space="preserve">увеличен объем субсидии </w:t>
      </w:r>
      <w:r w:rsidRPr="00CD4075">
        <w:rPr>
          <w:rFonts w:ascii="Times New Roman" w:eastAsia="Times New Roman" w:hAnsi="Times New Roman"/>
          <w:sz w:val="28"/>
          <w:szCs w:val="28"/>
          <w:lang w:eastAsia="ru-RU"/>
        </w:rPr>
        <w:t>в</w:t>
      </w:r>
      <w:r w:rsidR="00461EBF" w:rsidRPr="00CD4075">
        <w:rPr>
          <w:rFonts w:ascii="Times New Roman" w:eastAsia="Times New Roman" w:hAnsi="Times New Roman"/>
          <w:sz w:val="28"/>
          <w:szCs w:val="28"/>
          <w:lang w:eastAsia="ru-RU"/>
        </w:rPr>
        <w:t xml:space="preserve"> целях </w:t>
      </w:r>
      <w:proofErr w:type="spellStart"/>
      <w:r w:rsidR="00461EBF" w:rsidRPr="00CD4075">
        <w:rPr>
          <w:rFonts w:ascii="Times New Roman" w:eastAsia="Times New Roman" w:hAnsi="Times New Roman"/>
          <w:sz w:val="28"/>
          <w:szCs w:val="28"/>
          <w:lang w:eastAsia="ru-RU"/>
        </w:rPr>
        <w:t>софинансирования</w:t>
      </w:r>
      <w:proofErr w:type="spellEnd"/>
      <w:r w:rsidR="00461EBF" w:rsidRPr="00CD4075">
        <w:rPr>
          <w:rFonts w:ascii="Times New Roman" w:eastAsia="Times New Roman" w:hAnsi="Times New Roman"/>
          <w:sz w:val="28"/>
          <w:szCs w:val="28"/>
          <w:lang w:eastAsia="ru-RU"/>
        </w:rPr>
        <w:t xml:space="preserve"> расходных обязательств органов местного самоуправления по вопросам местного значения по созданию условий для осуществления присмотра и ухода за детьми в </w:t>
      </w:r>
      <w:r w:rsidR="00461EBF" w:rsidRPr="00CD4075">
        <w:rPr>
          <w:rFonts w:ascii="Times New Roman" w:eastAsia="Times New Roman" w:hAnsi="Times New Roman"/>
          <w:sz w:val="28"/>
          <w:szCs w:val="28"/>
          <w:lang w:eastAsia="ru-RU"/>
        </w:rPr>
        <w:lastRenderedPageBreak/>
        <w:t xml:space="preserve">муниципальных дошкольных образовательных организациях на обеспечение среднесуточного набора продуктов питания детей </w:t>
      </w:r>
      <w:r w:rsidR="00BC73AB" w:rsidRPr="00CD4075">
        <w:rPr>
          <w:rFonts w:ascii="Times New Roman" w:eastAsia="Times New Roman" w:hAnsi="Times New Roman"/>
          <w:sz w:val="28"/>
          <w:szCs w:val="28"/>
          <w:lang w:eastAsia="ru-RU"/>
        </w:rPr>
        <w:t xml:space="preserve">на 50,7 тыс. рублей за счет </w:t>
      </w:r>
      <w:r w:rsidR="00461EBF" w:rsidRPr="00CD4075">
        <w:rPr>
          <w:rFonts w:ascii="Times New Roman" w:eastAsia="Times New Roman" w:hAnsi="Times New Roman"/>
          <w:sz w:val="28"/>
          <w:szCs w:val="28"/>
          <w:lang w:eastAsia="ru-RU"/>
        </w:rPr>
        <w:t xml:space="preserve"> перемещени</w:t>
      </w:r>
      <w:r w:rsidR="00BC73AB" w:rsidRPr="00CD4075">
        <w:rPr>
          <w:rFonts w:ascii="Times New Roman" w:eastAsia="Times New Roman" w:hAnsi="Times New Roman"/>
          <w:sz w:val="28"/>
          <w:szCs w:val="28"/>
          <w:lang w:eastAsia="ru-RU"/>
        </w:rPr>
        <w:t>я</w:t>
      </w:r>
      <w:r w:rsidR="00461EBF" w:rsidRPr="00CD4075">
        <w:rPr>
          <w:rFonts w:ascii="Times New Roman" w:eastAsia="Times New Roman" w:hAnsi="Times New Roman"/>
          <w:sz w:val="28"/>
          <w:szCs w:val="28"/>
          <w:lang w:eastAsia="ru-RU"/>
        </w:rPr>
        <w:t xml:space="preserve"> средств с государственной программы Иркутской области «Развитие образования» на 2014-2018 годы</w:t>
      </w:r>
      <w:r w:rsidRPr="00CD4075">
        <w:rPr>
          <w:rFonts w:ascii="Times New Roman" w:eastAsia="Times New Roman" w:hAnsi="Times New Roman"/>
          <w:sz w:val="28"/>
          <w:szCs w:val="28"/>
          <w:lang w:eastAsia="ru-RU"/>
        </w:rPr>
        <w:t>.</w:t>
      </w:r>
      <w:proofErr w:type="gramEnd"/>
    </w:p>
    <w:p w14:paraId="1A7A3F8D" w14:textId="7997ED0F" w:rsidR="00787021" w:rsidRPr="00CD4075" w:rsidRDefault="0029360B" w:rsidP="0094634C">
      <w:pPr>
        <w:widowControl w:val="0"/>
        <w:tabs>
          <w:tab w:val="left" w:pos="6975"/>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proofErr w:type="gramStart"/>
      <w:r w:rsidRPr="00CD4075">
        <w:rPr>
          <w:rFonts w:ascii="Times New Roman" w:eastAsia="Times New Roman" w:hAnsi="Times New Roman"/>
          <w:sz w:val="28"/>
          <w:szCs w:val="28"/>
          <w:lang w:eastAsia="ru-RU"/>
        </w:rPr>
        <w:t xml:space="preserve">С целью устранения </w:t>
      </w:r>
      <w:r w:rsidR="00040F7A" w:rsidRPr="00CD4075">
        <w:rPr>
          <w:rFonts w:ascii="Times New Roman" w:eastAsia="Times New Roman" w:hAnsi="Times New Roman"/>
          <w:sz w:val="28"/>
          <w:szCs w:val="28"/>
          <w:lang w:eastAsia="ru-RU"/>
        </w:rPr>
        <w:t xml:space="preserve">ОГКУ «Управление капитального строительства Иркутской области» </w:t>
      </w:r>
      <w:r w:rsidRPr="00CD4075">
        <w:rPr>
          <w:rFonts w:ascii="Times New Roman" w:eastAsia="Times New Roman" w:hAnsi="Times New Roman"/>
          <w:sz w:val="28"/>
          <w:szCs w:val="28"/>
          <w:lang w:eastAsia="ru-RU"/>
        </w:rPr>
        <w:t xml:space="preserve">дефектов, выявленных на корпусах </w:t>
      </w:r>
      <w:r w:rsidR="0022294D" w:rsidRPr="00CD4075">
        <w:rPr>
          <w:rFonts w:ascii="Times New Roman" w:eastAsia="Times New Roman" w:hAnsi="Times New Roman"/>
          <w:sz w:val="28"/>
          <w:szCs w:val="28"/>
          <w:lang w:eastAsia="ru-RU"/>
        </w:rPr>
        <w:t>ОГБУЗ</w:t>
      </w:r>
      <w:r w:rsidRPr="00CD4075">
        <w:rPr>
          <w:rFonts w:ascii="Times New Roman" w:eastAsia="Times New Roman" w:hAnsi="Times New Roman"/>
          <w:sz w:val="28"/>
          <w:szCs w:val="28"/>
          <w:lang w:eastAsia="ru-RU"/>
        </w:rPr>
        <w:t xml:space="preserve"> «Областной онкологический диспансер»</w:t>
      </w:r>
      <w:r w:rsidR="0022294D" w:rsidRPr="00CD4075">
        <w:rPr>
          <w:rFonts w:ascii="Times New Roman" w:eastAsia="Times New Roman" w:hAnsi="Times New Roman"/>
          <w:sz w:val="28"/>
          <w:szCs w:val="28"/>
          <w:lang w:eastAsia="ru-RU"/>
        </w:rPr>
        <w:t>,</w:t>
      </w:r>
      <w:r w:rsidRPr="00CD4075">
        <w:rPr>
          <w:rFonts w:ascii="Times New Roman" w:eastAsia="Times New Roman" w:hAnsi="Times New Roman"/>
          <w:sz w:val="28"/>
          <w:szCs w:val="28"/>
          <w:lang w:eastAsia="ru-RU"/>
        </w:rPr>
        <w:t xml:space="preserve"> </w:t>
      </w:r>
      <w:r w:rsidR="00787021" w:rsidRPr="00CD4075">
        <w:rPr>
          <w:rFonts w:ascii="Times New Roman" w:eastAsia="Times New Roman" w:hAnsi="Times New Roman"/>
          <w:sz w:val="28"/>
          <w:szCs w:val="28"/>
          <w:lang w:eastAsia="ru-RU"/>
        </w:rPr>
        <w:t xml:space="preserve">осуществлено перераспределение средств в сумме </w:t>
      </w:r>
      <w:r w:rsidR="0022294D" w:rsidRPr="00CD4075">
        <w:rPr>
          <w:rFonts w:ascii="Times New Roman" w:eastAsia="Times New Roman" w:hAnsi="Times New Roman"/>
          <w:sz w:val="28"/>
          <w:szCs w:val="28"/>
          <w:lang w:eastAsia="ru-RU"/>
        </w:rPr>
        <w:br/>
      </w:r>
      <w:r w:rsidR="00787021" w:rsidRPr="00CD4075">
        <w:rPr>
          <w:rFonts w:ascii="Times New Roman" w:eastAsia="Times New Roman" w:hAnsi="Times New Roman"/>
          <w:sz w:val="28"/>
          <w:szCs w:val="28"/>
          <w:lang w:eastAsia="ru-RU"/>
        </w:rPr>
        <w:t>38 893,4 тыс. рубелей с</w:t>
      </w:r>
      <w:r w:rsidRPr="00CD4075">
        <w:rPr>
          <w:rFonts w:ascii="Times New Roman" w:eastAsia="Times New Roman" w:hAnsi="Times New Roman"/>
          <w:sz w:val="28"/>
          <w:szCs w:val="28"/>
          <w:lang w:eastAsia="ru-RU"/>
        </w:rPr>
        <w:t>о</w:t>
      </w:r>
      <w:r w:rsidR="00787021" w:rsidRPr="00CD4075">
        <w:rPr>
          <w:rFonts w:ascii="Times New Roman" w:eastAsia="Times New Roman" w:hAnsi="Times New Roman"/>
          <w:sz w:val="28"/>
          <w:szCs w:val="28"/>
          <w:lang w:eastAsia="ru-RU"/>
        </w:rPr>
        <w:t xml:space="preserve"> </w:t>
      </w:r>
      <w:r w:rsidRPr="00CD4075">
        <w:rPr>
          <w:rFonts w:ascii="Times New Roman" w:eastAsia="Times New Roman" w:hAnsi="Times New Roman"/>
          <w:sz w:val="28"/>
          <w:szCs w:val="28"/>
          <w:lang w:eastAsia="ru-RU"/>
        </w:rPr>
        <w:t>с</w:t>
      </w:r>
      <w:r w:rsidR="00787021" w:rsidRPr="00CD4075">
        <w:rPr>
          <w:rFonts w:ascii="Times New Roman" w:eastAsia="Times New Roman" w:hAnsi="Times New Roman"/>
          <w:sz w:val="28"/>
          <w:szCs w:val="28"/>
          <w:lang w:eastAsia="ru-RU"/>
        </w:rPr>
        <w:t>троительств</w:t>
      </w:r>
      <w:r w:rsidRPr="00CD4075">
        <w:rPr>
          <w:rFonts w:ascii="Times New Roman" w:eastAsia="Times New Roman" w:hAnsi="Times New Roman"/>
          <w:sz w:val="28"/>
          <w:szCs w:val="28"/>
          <w:lang w:eastAsia="ru-RU"/>
        </w:rPr>
        <w:t>а</w:t>
      </w:r>
      <w:r w:rsidR="00787021" w:rsidRPr="00CD4075">
        <w:rPr>
          <w:rFonts w:ascii="Times New Roman" w:eastAsia="Times New Roman" w:hAnsi="Times New Roman"/>
          <w:sz w:val="28"/>
          <w:szCs w:val="28"/>
          <w:lang w:eastAsia="ru-RU"/>
        </w:rPr>
        <w:t xml:space="preserve"> объекта «Здание радиологического корпуса</w:t>
      </w:r>
      <w:r w:rsidR="0022294D" w:rsidRPr="00CD4075">
        <w:rPr>
          <w:rFonts w:ascii="Times New Roman" w:eastAsia="Times New Roman" w:hAnsi="Times New Roman"/>
          <w:sz w:val="28"/>
          <w:szCs w:val="28"/>
          <w:lang w:eastAsia="ru-RU"/>
        </w:rPr>
        <w:t xml:space="preserve"> </w:t>
      </w:r>
      <w:r w:rsidR="00787021" w:rsidRPr="00CD4075">
        <w:rPr>
          <w:rFonts w:ascii="Times New Roman" w:eastAsia="Times New Roman" w:hAnsi="Times New Roman"/>
          <w:sz w:val="28"/>
          <w:szCs w:val="28"/>
          <w:lang w:eastAsia="ru-RU"/>
        </w:rPr>
        <w:t>Восточно-Сибирского</w:t>
      </w:r>
      <w:r w:rsidR="0022294D" w:rsidRPr="00CD4075">
        <w:rPr>
          <w:rFonts w:ascii="Times New Roman" w:eastAsia="Times New Roman" w:hAnsi="Times New Roman"/>
          <w:sz w:val="28"/>
          <w:szCs w:val="28"/>
          <w:lang w:eastAsia="ru-RU"/>
        </w:rPr>
        <w:t xml:space="preserve"> </w:t>
      </w:r>
      <w:r w:rsidR="00787021" w:rsidRPr="00CD4075">
        <w:rPr>
          <w:rFonts w:ascii="Times New Roman" w:eastAsia="Times New Roman" w:hAnsi="Times New Roman"/>
          <w:sz w:val="28"/>
          <w:szCs w:val="28"/>
          <w:lang w:eastAsia="ru-RU"/>
        </w:rPr>
        <w:t>онкологического центра в г. Иркутске</w:t>
      </w:r>
      <w:r w:rsidR="0022294D" w:rsidRPr="00CD4075">
        <w:rPr>
          <w:rFonts w:ascii="Times New Roman" w:eastAsia="Times New Roman" w:hAnsi="Times New Roman"/>
          <w:sz w:val="28"/>
          <w:szCs w:val="28"/>
          <w:lang w:eastAsia="ru-RU"/>
        </w:rPr>
        <w:t>»</w:t>
      </w:r>
      <w:r w:rsidR="00787021" w:rsidRPr="00CD4075">
        <w:rPr>
          <w:rFonts w:ascii="Times New Roman" w:eastAsia="Times New Roman" w:hAnsi="Times New Roman"/>
          <w:sz w:val="28"/>
          <w:szCs w:val="28"/>
          <w:lang w:eastAsia="ru-RU"/>
        </w:rPr>
        <w:t xml:space="preserve"> </w:t>
      </w:r>
      <w:r w:rsidR="00D461B9" w:rsidRPr="00CD4075">
        <w:rPr>
          <w:rFonts w:ascii="Times New Roman" w:eastAsia="Times New Roman" w:hAnsi="Times New Roman"/>
          <w:sz w:val="28"/>
          <w:szCs w:val="28"/>
          <w:lang w:eastAsia="ru-RU"/>
        </w:rPr>
        <w:t xml:space="preserve">на </w:t>
      </w:r>
      <w:r w:rsidR="00787021" w:rsidRPr="00CD4075">
        <w:rPr>
          <w:rFonts w:ascii="Times New Roman" w:eastAsia="Times New Roman" w:hAnsi="Times New Roman"/>
          <w:sz w:val="28"/>
          <w:szCs w:val="28"/>
          <w:lang w:eastAsia="ru-RU"/>
        </w:rPr>
        <w:t>государственн</w:t>
      </w:r>
      <w:r w:rsidR="00D461B9" w:rsidRPr="00CD4075">
        <w:rPr>
          <w:rFonts w:ascii="Times New Roman" w:eastAsia="Times New Roman" w:hAnsi="Times New Roman"/>
          <w:sz w:val="28"/>
          <w:szCs w:val="28"/>
          <w:lang w:eastAsia="ru-RU"/>
        </w:rPr>
        <w:t>ую</w:t>
      </w:r>
      <w:r w:rsidR="00787021" w:rsidRPr="00CD4075">
        <w:rPr>
          <w:rFonts w:ascii="Times New Roman" w:eastAsia="Times New Roman" w:hAnsi="Times New Roman"/>
          <w:sz w:val="28"/>
          <w:szCs w:val="28"/>
          <w:lang w:eastAsia="ru-RU"/>
        </w:rPr>
        <w:t xml:space="preserve"> программ</w:t>
      </w:r>
      <w:r w:rsidR="00D461B9" w:rsidRPr="00CD4075">
        <w:rPr>
          <w:rFonts w:ascii="Times New Roman" w:eastAsia="Times New Roman" w:hAnsi="Times New Roman"/>
          <w:sz w:val="28"/>
          <w:szCs w:val="28"/>
          <w:lang w:eastAsia="ru-RU"/>
        </w:rPr>
        <w:t>у</w:t>
      </w:r>
      <w:r w:rsidR="0022294D" w:rsidRPr="00CD4075">
        <w:rPr>
          <w:rFonts w:ascii="Times New Roman" w:eastAsia="Times New Roman" w:hAnsi="Times New Roman"/>
          <w:sz w:val="28"/>
          <w:szCs w:val="28"/>
          <w:lang w:eastAsia="ru-RU"/>
        </w:rPr>
        <w:t xml:space="preserve"> Иркутской области</w:t>
      </w:r>
      <w:r w:rsidR="00787021" w:rsidRPr="00CD4075">
        <w:rPr>
          <w:rFonts w:ascii="Times New Roman" w:eastAsia="Times New Roman" w:hAnsi="Times New Roman"/>
          <w:sz w:val="28"/>
          <w:szCs w:val="28"/>
          <w:lang w:eastAsia="ru-RU"/>
        </w:rPr>
        <w:t xml:space="preserve"> «Экономическое развитие и инновационна</w:t>
      </w:r>
      <w:r w:rsidR="0094634C" w:rsidRPr="00CD4075">
        <w:rPr>
          <w:rFonts w:ascii="Times New Roman" w:eastAsia="Times New Roman" w:hAnsi="Times New Roman"/>
          <w:sz w:val="28"/>
          <w:szCs w:val="28"/>
          <w:lang w:eastAsia="ru-RU"/>
        </w:rPr>
        <w:t>я экономика» на 2015-2020 годы.</w:t>
      </w:r>
      <w:proofErr w:type="gramEnd"/>
    </w:p>
    <w:p w14:paraId="3207B6F3" w14:textId="4D633DBC" w:rsidR="0094634C" w:rsidRPr="00CD4075" w:rsidRDefault="0029360B" w:rsidP="00057593">
      <w:pPr>
        <w:pStyle w:val="a9"/>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Кроме того, осуществлен</w:t>
      </w:r>
      <w:r w:rsidR="00057593" w:rsidRPr="00CD4075">
        <w:rPr>
          <w:rFonts w:ascii="Times New Roman" w:eastAsia="Times New Roman" w:hAnsi="Times New Roman"/>
          <w:sz w:val="28"/>
          <w:szCs w:val="28"/>
          <w:lang w:eastAsia="ru-RU"/>
        </w:rPr>
        <w:t>ы иные перемещения бюджетных ассигнований в рамках государственной программы.</w:t>
      </w:r>
      <w:r w:rsidRPr="00CD4075">
        <w:rPr>
          <w:rFonts w:ascii="Times New Roman" w:eastAsia="Times New Roman" w:hAnsi="Times New Roman"/>
          <w:sz w:val="28"/>
          <w:szCs w:val="28"/>
          <w:lang w:eastAsia="ru-RU"/>
        </w:rPr>
        <w:t xml:space="preserve"> </w:t>
      </w:r>
    </w:p>
    <w:p w14:paraId="7344259E" w14:textId="77777777" w:rsidR="00057593" w:rsidRPr="00CD4075" w:rsidRDefault="00057593" w:rsidP="00057593">
      <w:pPr>
        <w:pStyle w:val="a9"/>
        <w:tabs>
          <w:tab w:val="left" w:pos="1134"/>
        </w:tabs>
        <w:autoSpaceDE w:val="0"/>
        <w:autoSpaceDN w:val="0"/>
        <w:adjustRightInd w:val="0"/>
        <w:spacing w:after="0" w:line="240" w:lineRule="auto"/>
        <w:ind w:left="0" w:firstLine="709"/>
        <w:jc w:val="both"/>
        <w:rPr>
          <w:rFonts w:ascii="Times New Roman" w:eastAsia="Times New Roman" w:hAnsi="Times New Roman"/>
          <w:b/>
          <w:sz w:val="28"/>
          <w:szCs w:val="28"/>
          <w:lang w:eastAsia="ru-RU"/>
        </w:rPr>
      </w:pPr>
    </w:p>
    <w:p w14:paraId="26F2AC27" w14:textId="77777777" w:rsidR="00BC1F99" w:rsidRPr="00CD4075" w:rsidRDefault="00CD4E35" w:rsidP="000843A0">
      <w:pPr>
        <w:spacing w:after="0" w:line="240" w:lineRule="auto"/>
        <w:ind w:firstLine="540"/>
        <w:jc w:val="center"/>
        <w:rPr>
          <w:rFonts w:ascii="Times New Roman" w:eastAsia="Times New Roman" w:hAnsi="Times New Roman"/>
          <w:b/>
          <w:sz w:val="28"/>
          <w:szCs w:val="28"/>
          <w:lang w:eastAsia="ru-RU"/>
        </w:rPr>
      </w:pPr>
      <w:r w:rsidRPr="00CD4075">
        <w:rPr>
          <w:rFonts w:ascii="Times New Roman" w:eastAsia="Times New Roman" w:hAnsi="Times New Roman"/>
          <w:b/>
          <w:sz w:val="28"/>
          <w:szCs w:val="28"/>
          <w:lang w:eastAsia="ru-RU"/>
        </w:rPr>
        <w:t xml:space="preserve">Государственная программа Иркутской области </w:t>
      </w:r>
      <w:r w:rsidRPr="00CD4075">
        <w:rPr>
          <w:rFonts w:ascii="Times New Roman" w:eastAsia="Times New Roman" w:hAnsi="Times New Roman"/>
          <w:b/>
          <w:sz w:val="28"/>
          <w:szCs w:val="28"/>
          <w:lang w:eastAsia="ru-RU"/>
        </w:rPr>
        <w:br/>
        <w:t xml:space="preserve">«Социальная поддержка населения» </w:t>
      </w:r>
    </w:p>
    <w:p w14:paraId="30DE3478" w14:textId="63A7297C" w:rsidR="00CD4E35" w:rsidRPr="00CD4075" w:rsidRDefault="00CD4E35" w:rsidP="000843A0">
      <w:pPr>
        <w:spacing w:after="0" w:line="240" w:lineRule="auto"/>
        <w:ind w:firstLine="540"/>
        <w:jc w:val="center"/>
        <w:rPr>
          <w:rFonts w:ascii="Times New Roman" w:eastAsia="Times New Roman" w:hAnsi="Times New Roman"/>
          <w:b/>
          <w:sz w:val="28"/>
          <w:szCs w:val="28"/>
          <w:lang w:eastAsia="ru-RU"/>
        </w:rPr>
      </w:pPr>
      <w:r w:rsidRPr="00CD4075">
        <w:rPr>
          <w:rFonts w:ascii="Times New Roman" w:eastAsia="Times New Roman" w:hAnsi="Times New Roman"/>
          <w:b/>
          <w:sz w:val="28"/>
          <w:szCs w:val="28"/>
          <w:lang w:eastAsia="ru-RU"/>
        </w:rPr>
        <w:t>на 2014</w:t>
      </w:r>
      <w:r w:rsidR="00665EA5" w:rsidRPr="00CD4075">
        <w:rPr>
          <w:rFonts w:ascii="Times New Roman" w:eastAsia="Times New Roman" w:hAnsi="Times New Roman"/>
          <w:b/>
          <w:sz w:val="28"/>
          <w:szCs w:val="28"/>
          <w:lang w:eastAsia="ru-RU"/>
        </w:rPr>
        <w:t xml:space="preserve"> </w:t>
      </w:r>
      <w:r w:rsidRPr="00CD4075">
        <w:rPr>
          <w:rFonts w:ascii="Times New Roman" w:eastAsia="Times New Roman" w:hAnsi="Times New Roman"/>
          <w:b/>
          <w:sz w:val="28"/>
          <w:szCs w:val="28"/>
          <w:lang w:eastAsia="ru-RU"/>
        </w:rPr>
        <w:t>-</w:t>
      </w:r>
      <w:r w:rsidR="00665EA5" w:rsidRPr="00CD4075">
        <w:rPr>
          <w:rFonts w:ascii="Times New Roman" w:eastAsia="Times New Roman" w:hAnsi="Times New Roman"/>
          <w:b/>
          <w:sz w:val="28"/>
          <w:szCs w:val="28"/>
          <w:lang w:eastAsia="ru-RU"/>
        </w:rPr>
        <w:t xml:space="preserve"> </w:t>
      </w:r>
      <w:r w:rsidRPr="00CD4075">
        <w:rPr>
          <w:rFonts w:ascii="Times New Roman" w:eastAsia="Times New Roman" w:hAnsi="Times New Roman"/>
          <w:b/>
          <w:sz w:val="28"/>
          <w:szCs w:val="28"/>
          <w:lang w:eastAsia="ru-RU"/>
        </w:rPr>
        <w:t>2018 годы</w:t>
      </w:r>
    </w:p>
    <w:p w14:paraId="578F9D7C" w14:textId="77777777" w:rsidR="00CD4E35" w:rsidRPr="00CD4075" w:rsidRDefault="00CD4E35" w:rsidP="000843A0">
      <w:pPr>
        <w:widowControl w:val="0"/>
        <w:autoSpaceDE w:val="0"/>
        <w:autoSpaceDN w:val="0"/>
        <w:adjustRightInd w:val="0"/>
        <w:spacing w:after="0" w:line="240" w:lineRule="auto"/>
        <w:ind w:firstLine="540"/>
        <w:jc w:val="center"/>
        <w:outlineLvl w:val="1"/>
        <w:rPr>
          <w:rFonts w:ascii="Times New Roman" w:hAnsi="Times New Roman"/>
          <w:b/>
          <w:i/>
          <w:sz w:val="28"/>
          <w:szCs w:val="28"/>
        </w:rPr>
      </w:pPr>
    </w:p>
    <w:p w14:paraId="3B99793C" w14:textId="65D414EC" w:rsidR="00CD4E35" w:rsidRPr="00CD4075" w:rsidRDefault="00CD4E35" w:rsidP="00466B51">
      <w:pPr>
        <w:widowControl w:val="0"/>
        <w:autoSpaceDE w:val="0"/>
        <w:autoSpaceDN w:val="0"/>
        <w:adjustRightInd w:val="0"/>
        <w:spacing w:after="0" w:line="240" w:lineRule="auto"/>
        <w:ind w:firstLine="709"/>
        <w:jc w:val="both"/>
        <w:outlineLvl w:val="1"/>
        <w:rPr>
          <w:rFonts w:ascii="Times New Roman" w:eastAsia="Times New Roman" w:hAnsi="Times New Roman"/>
          <w:sz w:val="28"/>
          <w:szCs w:val="20"/>
          <w:lang w:eastAsia="ru-RU"/>
        </w:rPr>
      </w:pPr>
      <w:r w:rsidRPr="00CD4075">
        <w:rPr>
          <w:rFonts w:ascii="Times New Roman" w:eastAsia="Times New Roman" w:hAnsi="Times New Roman"/>
          <w:sz w:val="28"/>
          <w:szCs w:val="28"/>
          <w:lang w:eastAsia="ru-RU"/>
        </w:rPr>
        <w:t>Объем бюджетных ассигнований на реализацию государственной программы</w:t>
      </w:r>
      <w:r w:rsidRPr="00CD4075">
        <w:rPr>
          <w:rFonts w:ascii="Times New Roman" w:eastAsia="Times New Roman" w:hAnsi="Times New Roman"/>
          <w:sz w:val="28"/>
          <w:szCs w:val="20"/>
          <w:lang w:eastAsia="ru-RU"/>
        </w:rPr>
        <w:t xml:space="preserve"> Иркутской области «Социальная поддержка населения» на 2014</w:t>
      </w:r>
      <w:r w:rsidR="00ED5C19" w:rsidRPr="00CD4075">
        <w:rPr>
          <w:rFonts w:ascii="Times New Roman" w:eastAsia="Times New Roman" w:hAnsi="Times New Roman"/>
          <w:sz w:val="28"/>
          <w:szCs w:val="20"/>
          <w:lang w:eastAsia="ru-RU"/>
        </w:rPr>
        <w:t> -</w:t>
      </w:r>
      <w:r w:rsidR="00665EA5" w:rsidRPr="00CD4075">
        <w:rPr>
          <w:rFonts w:ascii="Times New Roman" w:eastAsia="Times New Roman" w:hAnsi="Times New Roman"/>
          <w:sz w:val="28"/>
          <w:szCs w:val="20"/>
          <w:lang w:eastAsia="ru-RU"/>
        </w:rPr>
        <w:t> </w:t>
      </w:r>
      <w:r w:rsidRPr="00CD4075">
        <w:rPr>
          <w:rFonts w:ascii="Times New Roman" w:eastAsia="Times New Roman" w:hAnsi="Times New Roman"/>
          <w:sz w:val="28"/>
          <w:szCs w:val="20"/>
          <w:lang w:eastAsia="ru-RU"/>
        </w:rPr>
        <w:t>2018</w:t>
      </w:r>
      <w:r w:rsidR="00665EA5" w:rsidRPr="00CD4075">
        <w:rPr>
          <w:rFonts w:ascii="Times New Roman" w:eastAsia="Times New Roman" w:hAnsi="Times New Roman"/>
          <w:sz w:val="28"/>
          <w:szCs w:val="20"/>
          <w:lang w:eastAsia="ru-RU"/>
        </w:rPr>
        <w:t> </w:t>
      </w:r>
      <w:r w:rsidRPr="00CD4075">
        <w:rPr>
          <w:rFonts w:ascii="Times New Roman" w:eastAsia="Times New Roman" w:hAnsi="Times New Roman"/>
          <w:sz w:val="28"/>
          <w:szCs w:val="20"/>
          <w:lang w:eastAsia="ru-RU"/>
        </w:rPr>
        <w:t xml:space="preserve">годы», утвержденной </w:t>
      </w:r>
      <w:r w:rsidR="00AF2CFF" w:rsidRPr="00CD4075">
        <w:rPr>
          <w:rFonts w:ascii="Times New Roman" w:eastAsia="Times New Roman" w:hAnsi="Times New Roman"/>
          <w:sz w:val="28"/>
          <w:szCs w:val="20"/>
          <w:lang w:eastAsia="ru-RU"/>
        </w:rPr>
        <w:t>п</w:t>
      </w:r>
      <w:r w:rsidRPr="00CD4075">
        <w:rPr>
          <w:rFonts w:ascii="Times New Roman" w:eastAsia="Times New Roman" w:hAnsi="Times New Roman"/>
          <w:sz w:val="28"/>
          <w:szCs w:val="20"/>
          <w:lang w:eastAsia="ru-RU"/>
        </w:rPr>
        <w:t>остановлением Правительства Иркутской области от 24</w:t>
      </w:r>
      <w:r w:rsidR="00F0229E" w:rsidRPr="00CD4075">
        <w:rPr>
          <w:rFonts w:ascii="Times New Roman" w:eastAsia="Times New Roman" w:hAnsi="Times New Roman"/>
          <w:sz w:val="28"/>
          <w:szCs w:val="20"/>
          <w:lang w:eastAsia="ru-RU"/>
        </w:rPr>
        <w:t>.10.</w:t>
      </w:r>
      <w:r w:rsidRPr="00CD4075">
        <w:rPr>
          <w:rFonts w:ascii="Times New Roman" w:eastAsia="Times New Roman" w:hAnsi="Times New Roman"/>
          <w:sz w:val="28"/>
          <w:szCs w:val="20"/>
          <w:lang w:eastAsia="ru-RU"/>
        </w:rPr>
        <w:t>2013 №</w:t>
      </w:r>
      <w:r w:rsidR="00665EA5" w:rsidRPr="00CD4075">
        <w:rPr>
          <w:rFonts w:ascii="Times New Roman" w:eastAsia="Times New Roman" w:hAnsi="Times New Roman"/>
          <w:sz w:val="28"/>
          <w:szCs w:val="20"/>
          <w:lang w:eastAsia="ru-RU"/>
        </w:rPr>
        <w:t> </w:t>
      </w:r>
      <w:r w:rsidRPr="00CD4075">
        <w:rPr>
          <w:rFonts w:ascii="Times New Roman" w:eastAsia="Times New Roman" w:hAnsi="Times New Roman"/>
          <w:sz w:val="28"/>
          <w:szCs w:val="20"/>
          <w:lang w:eastAsia="ru-RU"/>
        </w:rPr>
        <w:t>437-пп</w:t>
      </w:r>
      <w:r w:rsidR="00AF2CFF" w:rsidRPr="00CD4075">
        <w:rPr>
          <w:rFonts w:ascii="Times New Roman" w:eastAsia="Times New Roman" w:hAnsi="Times New Roman"/>
          <w:sz w:val="28"/>
          <w:szCs w:val="20"/>
          <w:lang w:eastAsia="ru-RU"/>
        </w:rPr>
        <w:t>,</w:t>
      </w:r>
      <w:r w:rsidRPr="00CD4075">
        <w:rPr>
          <w:rFonts w:ascii="Times New Roman" w:eastAsia="Times New Roman" w:hAnsi="Times New Roman"/>
          <w:sz w:val="28"/>
          <w:szCs w:val="20"/>
          <w:lang w:eastAsia="ru-RU"/>
        </w:rPr>
        <w:t xml:space="preserve"> </w:t>
      </w:r>
      <w:r w:rsidR="00FC7A50" w:rsidRPr="00CD4075">
        <w:rPr>
          <w:rFonts w:ascii="Times New Roman" w:eastAsia="Times New Roman" w:hAnsi="Times New Roman"/>
          <w:sz w:val="28"/>
          <w:szCs w:val="20"/>
          <w:lang w:eastAsia="ru-RU"/>
        </w:rPr>
        <w:t>увеличен</w:t>
      </w:r>
      <w:r w:rsidRPr="00CD4075">
        <w:rPr>
          <w:rFonts w:ascii="Times New Roman" w:eastAsia="Times New Roman" w:hAnsi="Times New Roman"/>
          <w:sz w:val="28"/>
          <w:szCs w:val="20"/>
          <w:lang w:eastAsia="ru-RU"/>
        </w:rPr>
        <w:t xml:space="preserve"> </w:t>
      </w:r>
      <w:r w:rsidR="000F6CD0" w:rsidRPr="00CD4075">
        <w:rPr>
          <w:rFonts w:ascii="Times New Roman" w:eastAsia="Times New Roman" w:hAnsi="Times New Roman"/>
          <w:sz w:val="28"/>
          <w:szCs w:val="20"/>
          <w:lang w:eastAsia="ru-RU"/>
        </w:rPr>
        <w:t>на</w:t>
      </w:r>
      <w:r w:rsidRPr="00CD4075">
        <w:rPr>
          <w:rFonts w:ascii="Times New Roman" w:eastAsia="Times New Roman" w:hAnsi="Times New Roman"/>
          <w:sz w:val="28"/>
          <w:szCs w:val="20"/>
          <w:lang w:eastAsia="ru-RU"/>
        </w:rPr>
        <w:t xml:space="preserve"> сумм</w:t>
      </w:r>
      <w:r w:rsidR="000F6CD0" w:rsidRPr="00CD4075">
        <w:rPr>
          <w:rFonts w:ascii="Times New Roman" w:eastAsia="Times New Roman" w:hAnsi="Times New Roman"/>
          <w:sz w:val="28"/>
          <w:szCs w:val="20"/>
          <w:lang w:eastAsia="ru-RU"/>
        </w:rPr>
        <w:t>у</w:t>
      </w:r>
      <w:r w:rsidRPr="00CD4075">
        <w:rPr>
          <w:rFonts w:ascii="Times New Roman" w:eastAsia="Times New Roman" w:hAnsi="Times New Roman"/>
          <w:sz w:val="28"/>
          <w:szCs w:val="20"/>
          <w:lang w:eastAsia="ru-RU"/>
        </w:rPr>
        <w:t xml:space="preserve"> </w:t>
      </w:r>
      <w:r w:rsidR="0094634C" w:rsidRPr="00CD4075">
        <w:rPr>
          <w:rFonts w:ascii="Times New Roman" w:eastAsia="Times New Roman" w:hAnsi="Times New Roman"/>
          <w:sz w:val="28"/>
          <w:szCs w:val="20"/>
          <w:lang w:eastAsia="ru-RU"/>
        </w:rPr>
        <w:t>98</w:t>
      </w:r>
      <w:r w:rsidR="00A707CD" w:rsidRPr="00CD4075">
        <w:rPr>
          <w:rFonts w:ascii="Times New Roman" w:eastAsia="Times New Roman" w:hAnsi="Times New Roman"/>
          <w:sz w:val="28"/>
          <w:szCs w:val="20"/>
          <w:lang w:eastAsia="ru-RU"/>
        </w:rPr>
        <w:t>5</w:t>
      </w:r>
      <w:r w:rsidR="0094634C" w:rsidRPr="00CD4075">
        <w:rPr>
          <w:rFonts w:ascii="Times New Roman" w:eastAsia="Times New Roman" w:hAnsi="Times New Roman"/>
          <w:sz w:val="28"/>
          <w:szCs w:val="20"/>
          <w:lang w:eastAsia="ru-RU"/>
        </w:rPr>
        <w:t xml:space="preserve"> 105,0 </w:t>
      </w:r>
      <w:r w:rsidRPr="00CD4075">
        <w:rPr>
          <w:rFonts w:ascii="Times New Roman" w:eastAsia="Times New Roman" w:hAnsi="Times New Roman"/>
          <w:sz w:val="28"/>
          <w:szCs w:val="20"/>
          <w:lang w:eastAsia="ru-RU"/>
        </w:rPr>
        <w:t>тыс. рублей.</w:t>
      </w:r>
    </w:p>
    <w:p w14:paraId="1126B724" w14:textId="524504BB" w:rsidR="00CD4E35" w:rsidRPr="00CD4075" w:rsidRDefault="00665EA5" w:rsidP="000843A0">
      <w:pPr>
        <w:spacing w:after="0" w:line="240" w:lineRule="auto"/>
        <w:ind w:firstLine="709"/>
        <w:jc w:val="both"/>
        <w:rPr>
          <w:rFonts w:ascii="Times New Roman" w:hAnsi="Times New Roman"/>
          <w:sz w:val="28"/>
          <w:szCs w:val="28"/>
        </w:rPr>
      </w:pPr>
      <w:r w:rsidRPr="00CD4075">
        <w:rPr>
          <w:rFonts w:ascii="Times New Roman" w:hAnsi="Times New Roman"/>
          <w:sz w:val="28"/>
          <w:szCs w:val="28"/>
        </w:rPr>
        <w:t xml:space="preserve">Ресурсное обеспечение с </w:t>
      </w:r>
      <w:r w:rsidR="00CD4E35" w:rsidRPr="00CD4075">
        <w:rPr>
          <w:rFonts w:ascii="Times New Roman" w:hAnsi="Times New Roman"/>
          <w:sz w:val="28"/>
          <w:szCs w:val="28"/>
        </w:rPr>
        <w:t>учетом изменений на реализацию мероприятий государственной программы представлено в разрезе подпрограмм в таблице</w:t>
      </w:r>
      <w:r w:rsidR="00E05819" w:rsidRPr="00CD4075">
        <w:rPr>
          <w:rFonts w:ascii="Times New Roman" w:hAnsi="Times New Roman"/>
          <w:sz w:val="28"/>
          <w:szCs w:val="28"/>
        </w:rPr>
        <w:t xml:space="preserve"> </w:t>
      </w:r>
      <w:r w:rsidR="002A1DF3" w:rsidRPr="00CD4075">
        <w:rPr>
          <w:rFonts w:ascii="Times New Roman" w:hAnsi="Times New Roman"/>
          <w:sz w:val="28"/>
          <w:szCs w:val="28"/>
        </w:rPr>
        <w:t>4</w:t>
      </w:r>
      <w:r w:rsidR="00CD4E35" w:rsidRPr="00CD4075">
        <w:rPr>
          <w:rFonts w:ascii="Times New Roman" w:hAnsi="Times New Roman"/>
          <w:sz w:val="28"/>
          <w:szCs w:val="28"/>
        </w:rPr>
        <w:t>.</w:t>
      </w:r>
    </w:p>
    <w:p w14:paraId="28859351" w14:textId="529E632C" w:rsidR="002412DC" w:rsidRPr="00CD4075" w:rsidRDefault="002412DC">
      <w:pPr>
        <w:spacing w:after="0" w:line="240" w:lineRule="auto"/>
        <w:rPr>
          <w:rFonts w:ascii="Times New Roman" w:hAnsi="Times New Roman"/>
          <w:sz w:val="28"/>
          <w:szCs w:val="28"/>
        </w:rPr>
      </w:pPr>
    </w:p>
    <w:p w14:paraId="5A9C5D92" w14:textId="77777777" w:rsidR="00616231" w:rsidRPr="00CD4075" w:rsidRDefault="00616231" w:rsidP="00616231">
      <w:pPr>
        <w:spacing w:after="0" w:line="240" w:lineRule="auto"/>
        <w:jc w:val="center"/>
        <w:rPr>
          <w:rFonts w:ascii="Times New Roman" w:hAnsi="Times New Roman"/>
          <w:sz w:val="28"/>
          <w:szCs w:val="28"/>
        </w:rPr>
      </w:pPr>
      <w:r w:rsidRPr="00CD4075">
        <w:rPr>
          <w:rFonts w:ascii="Times New Roman" w:hAnsi="Times New Roman"/>
          <w:sz w:val="28"/>
          <w:szCs w:val="28"/>
        </w:rPr>
        <w:t>Таблица 4. Ресурсное обеспечение государственной программы Иркутской области «Социальная поддержка населения» на 2014 - 2018 годы</w:t>
      </w:r>
    </w:p>
    <w:p w14:paraId="3BBE8899" w14:textId="4DB2CCA5" w:rsidR="00616231" w:rsidRPr="00CD4075" w:rsidRDefault="00A71B4A" w:rsidP="00616231">
      <w:pPr>
        <w:autoSpaceDE w:val="0"/>
        <w:autoSpaceDN w:val="0"/>
        <w:adjustRightInd w:val="0"/>
        <w:spacing w:after="0" w:line="240" w:lineRule="auto"/>
        <w:ind w:firstLine="709"/>
        <w:jc w:val="right"/>
        <w:rPr>
          <w:rFonts w:ascii="Times New Roman" w:eastAsia="Times New Roman" w:hAnsi="Times New Roman"/>
          <w:sz w:val="28"/>
          <w:szCs w:val="28"/>
        </w:rPr>
      </w:pPr>
      <w:r w:rsidRPr="00CD4075">
        <w:rPr>
          <w:rFonts w:ascii="Times New Roman" w:eastAsia="Times New Roman" w:hAnsi="Times New Roman"/>
          <w:sz w:val="28"/>
          <w:szCs w:val="28"/>
        </w:rPr>
        <w:t>(тыс. рублей)</w:t>
      </w:r>
    </w:p>
    <w:tbl>
      <w:tblPr>
        <w:tblStyle w:val="3"/>
        <w:tblW w:w="10206" w:type="dxa"/>
        <w:tblInd w:w="57" w:type="dxa"/>
        <w:tblLayout w:type="fixed"/>
        <w:tblCellMar>
          <w:left w:w="57" w:type="dxa"/>
          <w:right w:w="57" w:type="dxa"/>
        </w:tblCellMar>
        <w:tblLook w:val="04A0" w:firstRow="1" w:lastRow="0" w:firstColumn="1" w:lastColumn="0" w:noHBand="0" w:noVBand="1"/>
      </w:tblPr>
      <w:tblGrid>
        <w:gridCol w:w="5529"/>
        <w:gridCol w:w="1559"/>
        <w:gridCol w:w="1559"/>
        <w:gridCol w:w="1559"/>
      </w:tblGrid>
      <w:tr w:rsidR="00616231" w:rsidRPr="00CD4075" w14:paraId="662853C4" w14:textId="77777777" w:rsidTr="00616231">
        <w:trPr>
          <w:trHeight w:val="283"/>
          <w:tblHeader/>
        </w:trPr>
        <w:tc>
          <w:tcPr>
            <w:tcW w:w="5529" w:type="dxa"/>
            <w:vMerge w:val="restart"/>
            <w:vAlign w:val="center"/>
          </w:tcPr>
          <w:p w14:paraId="178B3844" w14:textId="77777777" w:rsidR="00616231" w:rsidRPr="00CD4075" w:rsidRDefault="00616231" w:rsidP="00616231">
            <w:pPr>
              <w:spacing w:after="0" w:line="240" w:lineRule="auto"/>
              <w:jc w:val="center"/>
              <w:rPr>
                <w:rFonts w:ascii="Times New Roman" w:hAnsi="Times New Roman"/>
                <w:b/>
                <w:sz w:val="20"/>
                <w:szCs w:val="20"/>
              </w:rPr>
            </w:pPr>
            <w:r w:rsidRPr="00CD4075">
              <w:rPr>
                <w:rFonts w:ascii="Times New Roman" w:hAnsi="Times New Roman"/>
                <w:b/>
                <w:sz w:val="20"/>
                <w:szCs w:val="20"/>
              </w:rPr>
              <w:t>Наименование</w:t>
            </w:r>
          </w:p>
        </w:tc>
        <w:tc>
          <w:tcPr>
            <w:tcW w:w="4677" w:type="dxa"/>
            <w:gridSpan w:val="3"/>
            <w:vAlign w:val="center"/>
          </w:tcPr>
          <w:p w14:paraId="52FA44A5" w14:textId="77777777" w:rsidR="00616231" w:rsidRPr="00CD4075" w:rsidRDefault="00616231" w:rsidP="00616231">
            <w:pPr>
              <w:spacing w:after="0" w:line="240" w:lineRule="auto"/>
              <w:jc w:val="center"/>
              <w:rPr>
                <w:rFonts w:ascii="Times New Roman" w:hAnsi="Times New Roman"/>
                <w:b/>
                <w:sz w:val="20"/>
                <w:szCs w:val="20"/>
              </w:rPr>
            </w:pPr>
            <w:r w:rsidRPr="00CD4075">
              <w:rPr>
                <w:rFonts w:ascii="Times New Roman" w:hAnsi="Times New Roman"/>
                <w:b/>
                <w:sz w:val="20"/>
                <w:szCs w:val="20"/>
              </w:rPr>
              <w:t>2016 год</w:t>
            </w:r>
          </w:p>
        </w:tc>
      </w:tr>
      <w:tr w:rsidR="00616231" w:rsidRPr="00CD4075" w14:paraId="57371A31" w14:textId="77777777" w:rsidTr="00616231">
        <w:trPr>
          <w:trHeight w:val="510"/>
          <w:tblHeader/>
        </w:trPr>
        <w:tc>
          <w:tcPr>
            <w:tcW w:w="5529" w:type="dxa"/>
            <w:vMerge/>
            <w:vAlign w:val="center"/>
          </w:tcPr>
          <w:p w14:paraId="342280A3" w14:textId="77777777" w:rsidR="00616231" w:rsidRPr="00CD4075" w:rsidRDefault="00616231" w:rsidP="00616231">
            <w:pPr>
              <w:widowControl w:val="0"/>
              <w:autoSpaceDE w:val="0"/>
              <w:autoSpaceDN w:val="0"/>
              <w:adjustRightInd w:val="0"/>
              <w:spacing w:after="0" w:line="240" w:lineRule="auto"/>
              <w:jc w:val="center"/>
              <w:outlineLvl w:val="1"/>
              <w:rPr>
                <w:rFonts w:ascii="Times New Roman" w:hAnsi="Times New Roman"/>
                <w:b/>
                <w:i/>
                <w:sz w:val="20"/>
                <w:szCs w:val="20"/>
              </w:rPr>
            </w:pPr>
          </w:p>
        </w:tc>
        <w:tc>
          <w:tcPr>
            <w:tcW w:w="1559" w:type="dxa"/>
            <w:vAlign w:val="center"/>
          </w:tcPr>
          <w:p w14:paraId="2AADBF6A" w14:textId="77777777" w:rsidR="00616231" w:rsidRPr="00CD4075" w:rsidRDefault="00616231" w:rsidP="00616231">
            <w:pPr>
              <w:spacing w:after="0" w:line="240" w:lineRule="auto"/>
              <w:jc w:val="center"/>
              <w:rPr>
                <w:rFonts w:ascii="Times New Roman" w:hAnsi="Times New Roman"/>
                <w:b/>
                <w:sz w:val="20"/>
                <w:szCs w:val="20"/>
              </w:rPr>
            </w:pPr>
            <w:r w:rsidRPr="00CD4075">
              <w:rPr>
                <w:rFonts w:ascii="Times New Roman" w:hAnsi="Times New Roman"/>
                <w:b/>
                <w:sz w:val="20"/>
                <w:szCs w:val="20"/>
              </w:rPr>
              <w:t>Закон</w:t>
            </w:r>
          </w:p>
        </w:tc>
        <w:tc>
          <w:tcPr>
            <w:tcW w:w="1559" w:type="dxa"/>
            <w:vAlign w:val="center"/>
          </w:tcPr>
          <w:p w14:paraId="669502F2" w14:textId="77777777" w:rsidR="00616231" w:rsidRPr="00CD4075" w:rsidRDefault="00616231" w:rsidP="00616231">
            <w:pPr>
              <w:spacing w:after="0" w:line="240" w:lineRule="auto"/>
              <w:jc w:val="center"/>
              <w:rPr>
                <w:rFonts w:ascii="Times New Roman" w:eastAsia="Times New Roman" w:hAnsi="Times New Roman"/>
                <w:b/>
                <w:bCs/>
                <w:sz w:val="20"/>
                <w:szCs w:val="20"/>
                <w:lang w:eastAsia="ru-RU"/>
              </w:rPr>
            </w:pPr>
            <w:r w:rsidRPr="00CD4075">
              <w:rPr>
                <w:rFonts w:ascii="Times New Roman" w:hAnsi="Times New Roman"/>
                <w:b/>
                <w:sz w:val="20"/>
                <w:szCs w:val="20"/>
              </w:rPr>
              <w:t>Проект</w:t>
            </w:r>
          </w:p>
        </w:tc>
        <w:tc>
          <w:tcPr>
            <w:tcW w:w="1559" w:type="dxa"/>
            <w:vAlign w:val="center"/>
          </w:tcPr>
          <w:p w14:paraId="7D9EFC04" w14:textId="77777777" w:rsidR="00616231" w:rsidRPr="00CD4075" w:rsidRDefault="00616231" w:rsidP="00616231">
            <w:pPr>
              <w:spacing w:after="0" w:line="240" w:lineRule="auto"/>
              <w:jc w:val="center"/>
              <w:rPr>
                <w:rFonts w:ascii="Times New Roman" w:eastAsia="Times New Roman" w:hAnsi="Times New Roman"/>
                <w:b/>
                <w:bCs/>
                <w:sz w:val="20"/>
                <w:szCs w:val="20"/>
                <w:lang w:eastAsia="ru-RU"/>
              </w:rPr>
            </w:pPr>
            <w:r w:rsidRPr="00CD4075">
              <w:rPr>
                <w:rFonts w:ascii="Times New Roman" w:hAnsi="Times New Roman"/>
                <w:b/>
                <w:sz w:val="20"/>
                <w:szCs w:val="20"/>
              </w:rPr>
              <w:t>Откл. от Закона</w:t>
            </w:r>
          </w:p>
        </w:tc>
      </w:tr>
      <w:tr w:rsidR="00616231" w:rsidRPr="00CD4075" w14:paraId="162614B9" w14:textId="77777777" w:rsidTr="00616231">
        <w:trPr>
          <w:trHeight w:val="198"/>
          <w:tblHeader/>
        </w:trPr>
        <w:tc>
          <w:tcPr>
            <w:tcW w:w="5529" w:type="dxa"/>
            <w:vAlign w:val="bottom"/>
          </w:tcPr>
          <w:p w14:paraId="77F4A37D" w14:textId="77777777" w:rsidR="00616231" w:rsidRPr="00CD4075" w:rsidRDefault="00616231" w:rsidP="00616231">
            <w:pPr>
              <w:spacing w:after="0" w:line="240" w:lineRule="auto"/>
              <w:jc w:val="center"/>
              <w:rPr>
                <w:rFonts w:ascii="Times New Roman" w:hAnsi="Times New Roman"/>
                <w:b/>
                <w:bCs/>
                <w:sz w:val="20"/>
                <w:szCs w:val="20"/>
              </w:rPr>
            </w:pPr>
            <w:r w:rsidRPr="00CD4075">
              <w:rPr>
                <w:rFonts w:ascii="Times New Roman" w:hAnsi="Times New Roman"/>
                <w:b/>
                <w:bCs/>
                <w:sz w:val="20"/>
                <w:szCs w:val="20"/>
              </w:rPr>
              <w:t>1</w:t>
            </w:r>
          </w:p>
        </w:tc>
        <w:tc>
          <w:tcPr>
            <w:tcW w:w="1559" w:type="dxa"/>
          </w:tcPr>
          <w:p w14:paraId="7F30DC81" w14:textId="77777777" w:rsidR="00616231" w:rsidRPr="00CD4075" w:rsidRDefault="00616231" w:rsidP="00616231">
            <w:pPr>
              <w:spacing w:after="0" w:line="240" w:lineRule="auto"/>
              <w:jc w:val="center"/>
              <w:rPr>
                <w:rFonts w:ascii="Times New Roman" w:hAnsi="Times New Roman"/>
                <w:b/>
                <w:bCs/>
                <w:sz w:val="20"/>
                <w:szCs w:val="20"/>
              </w:rPr>
            </w:pPr>
            <w:r w:rsidRPr="00CD4075">
              <w:rPr>
                <w:rFonts w:ascii="Times New Roman" w:hAnsi="Times New Roman"/>
                <w:b/>
                <w:bCs/>
                <w:sz w:val="20"/>
                <w:szCs w:val="20"/>
              </w:rPr>
              <w:t>2</w:t>
            </w:r>
          </w:p>
        </w:tc>
        <w:tc>
          <w:tcPr>
            <w:tcW w:w="1559" w:type="dxa"/>
            <w:vAlign w:val="bottom"/>
          </w:tcPr>
          <w:p w14:paraId="108848DD" w14:textId="77777777" w:rsidR="00616231" w:rsidRPr="00CD4075" w:rsidRDefault="00616231" w:rsidP="00616231">
            <w:pPr>
              <w:spacing w:after="0" w:line="240" w:lineRule="auto"/>
              <w:jc w:val="center"/>
              <w:rPr>
                <w:rFonts w:ascii="Times New Roman" w:hAnsi="Times New Roman"/>
                <w:b/>
                <w:bCs/>
                <w:sz w:val="20"/>
                <w:szCs w:val="20"/>
              </w:rPr>
            </w:pPr>
            <w:r w:rsidRPr="00CD4075">
              <w:rPr>
                <w:rFonts w:ascii="Times New Roman" w:hAnsi="Times New Roman"/>
                <w:b/>
                <w:bCs/>
                <w:sz w:val="20"/>
                <w:szCs w:val="20"/>
              </w:rPr>
              <w:t>3</w:t>
            </w:r>
          </w:p>
        </w:tc>
        <w:tc>
          <w:tcPr>
            <w:tcW w:w="1559" w:type="dxa"/>
            <w:vAlign w:val="bottom"/>
          </w:tcPr>
          <w:p w14:paraId="575FED79" w14:textId="77777777" w:rsidR="00616231" w:rsidRPr="00CD4075" w:rsidRDefault="00616231" w:rsidP="00616231">
            <w:pPr>
              <w:spacing w:after="0" w:line="240" w:lineRule="auto"/>
              <w:jc w:val="center"/>
              <w:rPr>
                <w:rFonts w:ascii="Times New Roman" w:hAnsi="Times New Roman"/>
                <w:b/>
                <w:bCs/>
                <w:sz w:val="20"/>
                <w:szCs w:val="20"/>
              </w:rPr>
            </w:pPr>
            <w:r w:rsidRPr="00CD4075">
              <w:rPr>
                <w:rFonts w:ascii="Times New Roman" w:hAnsi="Times New Roman"/>
                <w:b/>
                <w:bCs/>
                <w:sz w:val="20"/>
                <w:szCs w:val="20"/>
              </w:rPr>
              <w:t>4</w:t>
            </w:r>
          </w:p>
        </w:tc>
      </w:tr>
      <w:tr w:rsidR="00616231" w:rsidRPr="00CD4075" w14:paraId="7C24C2F4" w14:textId="77777777" w:rsidTr="00616231">
        <w:trPr>
          <w:trHeight w:val="510"/>
        </w:trPr>
        <w:tc>
          <w:tcPr>
            <w:tcW w:w="5529" w:type="dxa"/>
            <w:vAlign w:val="center"/>
          </w:tcPr>
          <w:p w14:paraId="4DF5C7E9" w14:textId="77777777" w:rsidR="00616231" w:rsidRPr="00CD4075" w:rsidRDefault="00616231" w:rsidP="00616231">
            <w:pPr>
              <w:spacing w:after="0" w:line="240" w:lineRule="auto"/>
              <w:rPr>
                <w:b/>
                <w:bCs/>
                <w:sz w:val="24"/>
                <w:szCs w:val="24"/>
              </w:rPr>
            </w:pPr>
            <w:r w:rsidRPr="00CD4075">
              <w:rPr>
                <w:rFonts w:ascii="Times New Roman" w:hAnsi="Times New Roman"/>
                <w:b/>
                <w:bCs/>
                <w:sz w:val="20"/>
                <w:szCs w:val="20"/>
              </w:rPr>
              <w:t>Государственная программа Иркутской области «Социальная поддержка населения» на 2014 - 2018 годы</w:t>
            </w:r>
          </w:p>
        </w:tc>
        <w:tc>
          <w:tcPr>
            <w:tcW w:w="1559" w:type="dxa"/>
            <w:vAlign w:val="center"/>
          </w:tcPr>
          <w:p w14:paraId="69031327" w14:textId="77777777" w:rsidR="00616231" w:rsidRPr="00CD4075" w:rsidRDefault="00616231" w:rsidP="00616231">
            <w:pPr>
              <w:spacing w:after="0" w:line="240" w:lineRule="auto"/>
              <w:jc w:val="right"/>
              <w:rPr>
                <w:rFonts w:ascii="Times New Roman" w:hAnsi="Times New Roman"/>
                <w:b/>
                <w:sz w:val="20"/>
                <w:szCs w:val="20"/>
              </w:rPr>
            </w:pPr>
            <w:r w:rsidRPr="00CD4075">
              <w:rPr>
                <w:rFonts w:ascii="Times New Roman" w:hAnsi="Times New Roman"/>
                <w:b/>
                <w:sz w:val="20"/>
                <w:szCs w:val="20"/>
              </w:rPr>
              <w:t>20 455 913,5</w:t>
            </w:r>
          </w:p>
        </w:tc>
        <w:tc>
          <w:tcPr>
            <w:tcW w:w="1559" w:type="dxa"/>
            <w:vAlign w:val="center"/>
          </w:tcPr>
          <w:p w14:paraId="3602B362" w14:textId="77777777" w:rsidR="00616231" w:rsidRPr="00CD4075" w:rsidRDefault="00616231" w:rsidP="00616231">
            <w:pPr>
              <w:spacing w:after="0" w:line="240" w:lineRule="auto"/>
              <w:jc w:val="right"/>
              <w:rPr>
                <w:rFonts w:ascii="Times New Roman" w:hAnsi="Times New Roman"/>
                <w:b/>
                <w:sz w:val="20"/>
                <w:szCs w:val="20"/>
              </w:rPr>
            </w:pPr>
            <w:r w:rsidRPr="00CD4075">
              <w:rPr>
                <w:rFonts w:ascii="Times New Roman" w:hAnsi="Times New Roman"/>
                <w:b/>
                <w:sz w:val="20"/>
                <w:szCs w:val="20"/>
              </w:rPr>
              <w:t>21 441 018,5</w:t>
            </w:r>
          </w:p>
        </w:tc>
        <w:tc>
          <w:tcPr>
            <w:tcW w:w="1559" w:type="dxa"/>
            <w:vAlign w:val="center"/>
          </w:tcPr>
          <w:p w14:paraId="20A885E1" w14:textId="77777777" w:rsidR="00616231" w:rsidRPr="00CD4075" w:rsidRDefault="00616231" w:rsidP="00616231">
            <w:pPr>
              <w:spacing w:after="0" w:line="240" w:lineRule="auto"/>
              <w:jc w:val="right"/>
              <w:rPr>
                <w:rFonts w:ascii="Times New Roman" w:hAnsi="Times New Roman"/>
                <w:b/>
                <w:sz w:val="20"/>
                <w:szCs w:val="20"/>
              </w:rPr>
            </w:pPr>
            <w:r w:rsidRPr="00CD4075">
              <w:rPr>
                <w:rFonts w:ascii="Times New Roman" w:hAnsi="Times New Roman"/>
                <w:b/>
                <w:sz w:val="20"/>
                <w:szCs w:val="20"/>
              </w:rPr>
              <w:t>985 105,0</w:t>
            </w:r>
          </w:p>
        </w:tc>
      </w:tr>
      <w:tr w:rsidR="00616231" w:rsidRPr="00CD4075" w14:paraId="1DEC1D81" w14:textId="77777777" w:rsidTr="00616231">
        <w:trPr>
          <w:trHeight w:val="283"/>
        </w:trPr>
        <w:tc>
          <w:tcPr>
            <w:tcW w:w="5529" w:type="dxa"/>
            <w:vAlign w:val="center"/>
          </w:tcPr>
          <w:p w14:paraId="29581004" w14:textId="77777777" w:rsidR="00616231" w:rsidRPr="00CD4075" w:rsidRDefault="00616231" w:rsidP="00616231">
            <w:pPr>
              <w:spacing w:after="0" w:line="240" w:lineRule="auto"/>
              <w:rPr>
                <w:rFonts w:ascii="Times New Roman" w:hAnsi="Times New Roman"/>
                <w:bCs/>
                <w:sz w:val="20"/>
                <w:szCs w:val="20"/>
              </w:rPr>
            </w:pPr>
            <w:r w:rsidRPr="00CD4075">
              <w:rPr>
                <w:rFonts w:ascii="Times New Roman" w:hAnsi="Times New Roman"/>
                <w:bCs/>
                <w:sz w:val="20"/>
                <w:szCs w:val="20"/>
              </w:rPr>
              <w:t>Подпрограмма «Социальное обслуживание населения» на 2014 - 2018 годы</w:t>
            </w:r>
          </w:p>
        </w:tc>
        <w:tc>
          <w:tcPr>
            <w:tcW w:w="1559" w:type="dxa"/>
            <w:vAlign w:val="center"/>
          </w:tcPr>
          <w:p w14:paraId="326B2938" w14:textId="77777777" w:rsidR="00616231" w:rsidRPr="00CD4075" w:rsidRDefault="00616231" w:rsidP="00616231">
            <w:pPr>
              <w:spacing w:after="0" w:line="240" w:lineRule="auto"/>
              <w:jc w:val="right"/>
              <w:rPr>
                <w:rFonts w:ascii="Times New Roman" w:hAnsi="Times New Roman"/>
                <w:sz w:val="20"/>
                <w:szCs w:val="20"/>
              </w:rPr>
            </w:pPr>
            <w:r w:rsidRPr="00CD4075">
              <w:rPr>
                <w:rFonts w:ascii="Times New Roman" w:hAnsi="Times New Roman"/>
                <w:sz w:val="20"/>
                <w:szCs w:val="20"/>
              </w:rPr>
              <w:t>4 253 580,1</w:t>
            </w:r>
          </w:p>
        </w:tc>
        <w:tc>
          <w:tcPr>
            <w:tcW w:w="1559" w:type="dxa"/>
            <w:vAlign w:val="center"/>
          </w:tcPr>
          <w:p w14:paraId="541912EC" w14:textId="77777777" w:rsidR="00616231" w:rsidRPr="00CD4075" w:rsidRDefault="00616231" w:rsidP="00616231">
            <w:pPr>
              <w:spacing w:after="0" w:line="240" w:lineRule="auto"/>
              <w:jc w:val="right"/>
              <w:rPr>
                <w:rFonts w:ascii="Times New Roman" w:hAnsi="Times New Roman"/>
                <w:sz w:val="20"/>
                <w:szCs w:val="20"/>
              </w:rPr>
            </w:pPr>
            <w:r w:rsidRPr="00CD4075">
              <w:rPr>
                <w:rFonts w:ascii="Times New Roman" w:hAnsi="Times New Roman"/>
                <w:sz w:val="20"/>
                <w:szCs w:val="20"/>
              </w:rPr>
              <w:t>4 357 144,5</w:t>
            </w:r>
          </w:p>
        </w:tc>
        <w:tc>
          <w:tcPr>
            <w:tcW w:w="1559" w:type="dxa"/>
            <w:vAlign w:val="center"/>
          </w:tcPr>
          <w:p w14:paraId="60F7CFCF" w14:textId="77777777" w:rsidR="00616231" w:rsidRPr="00CD4075" w:rsidRDefault="00616231" w:rsidP="00616231">
            <w:pPr>
              <w:spacing w:after="0" w:line="240" w:lineRule="auto"/>
              <w:jc w:val="right"/>
              <w:rPr>
                <w:rFonts w:ascii="Times New Roman" w:hAnsi="Times New Roman"/>
                <w:sz w:val="20"/>
                <w:szCs w:val="20"/>
              </w:rPr>
            </w:pPr>
            <w:r w:rsidRPr="00CD4075">
              <w:rPr>
                <w:rFonts w:ascii="Times New Roman" w:hAnsi="Times New Roman"/>
                <w:sz w:val="20"/>
                <w:szCs w:val="20"/>
              </w:rPr>
              <w:t>103 564,4</w:t>
            </w:r>
          </w:p>
        </w:tc>
      </w:tr>
      <w:tr w:rsidR="00616231" w:rsidRPr="00CD4075" w14:paraId="0011FCF4" w14:textId="77777777" w:rsidTr="00616231">
        <w:trPr>
          <w:trHeight w:val="510"/>
        </w:trPr>
        <w:tc>
          <w:tcPr>
            <w:tcW w:w="5529" w:type="dxa"/>
            <w:vAlign w:val="center"/>
          </w:tcPr>
          <w:p w14:paraId="0634A786" w14:textId="77777777" w:rsidR="00616231" w:rsidRPr="00CD4075" w:rsidRDefault="00616231" w:rsidP="00616231">
            <w:pPr>
              <w:spacing w:after="0" w:line="240" w:lineRule="auto"/>
              <w:rPr>
                <w:rFonts w:ascii="Times New Roman" w:hAnsi="Times New Roman"/>
                <w:bCs/>
                <w:sz w:val="20"/>
                <w:szCs w:val="20"/>
              </w:rPr>
            </w:pPr>
            <w:r w:rsidRPr="00CD4075">
              <w:rPr>
                <w:rFonts w:ascii="Times New Roman" w:hAnsi="Times New Roman"/>
                <w:bCs/>
                <w:sz w:val="20"/>
                <w:szCs w:val="20"/>
              </w:rPr>
              <w:t>Подпрограмма «Обеспечение условий деятельности в сфере социального развития, опеки и попечительства Иркутской области» на 2014 - 2018 годы</w:t>
            </w:r>
          </w:p>
        </w:tc>
        <w:tc>
          <w:tcPr>
            <w:tcW w:w="1559" w:type="dxa"/>
            <w:vAlign w:val="center"/>
          </w:tcPr>
          <w:p w14:paraId="2D0B6200" w14:textId="77777777" w:rsidR="00616231" w:rsidRPr="00CD4075" w:rsidRDefault="00616231" w:rsidP="00616231">
            <w:pPr>
              <w:spacing w:after="0" w:line="240" w:lineRule="auto"/>
              <w:jc w:val="right"/>
              <w:rPr>
                <w:rFonts w:ascii="Times New Roman" w:hAnsi="Times New Roman"/>
                <w:sz w:val="20"/>
                <w:szCs w:val="20"/>
              </w:rPr>
            </w:pPr>
            <w:r w:rsidRPr="00CD4075">
              <w:rPr>
                <w:rFonts w:ascii="Times New Roman" w:hAnsi="Times New Roman"/>
                <w:sz w:val="20"/>
                <w:szCs w:val="20"/>
              </w:rPr>
              <w:t>1 102 468,5</w:t>
            </w:r>
          </w:p>
        </w:tc>
        <w:tc>
          <w:tcPr>
            <w:tcW w:w="1559" w:type="dxa"/>
            <w:vAlign w:val="center"/>
          </w:tcPr>
          <w:p w14:paraId="28BB54D2" w14:textId="77777777" w:rsidR="00616231" w:rsidRPr="00CD4075" w:rsidRDefault="00616231" w:rsidP="00616231">
            <w:pPr>
              <w:spacing w:after="0" w:line="240" w:lineRule="auto"/>
              <w:jc w:val="right"/>
              <w:rPr>
                <w:rFonts w:ascii="Times New Roman" w:hAnsi="Times New Roman"/>
                <w:sz w:val="20"/>
                <w:szCs w:val="20"/>
              </w:rPr>
            </w:pPr>
            <w:r w:rsidRPr="00CD4075">
              <w:rPr>
                <w:rFonts w:ascii="Times New Roman" w:hAnsi="Times New Roman"/>
                <w:sz w:val="20"/>
                <w:szCs w:val="20"/>
              </w:rPr>
              <w:t>1 144 359,0</w:t>
            </w:r>
          </w:p>
        </w:tc>
        <w:tc>
          <w:tcPr>
            <w:tcW w:w="1559" w:type="dxa"/>
            <w:vAlign w:val="center"/>
          </w:tcPr>
          <w:p w14:paraId="35B1C652" w14:textId="77777777" w:rsidR="00616231" w:rsidRPr="00CD4075" w:rsidRDefault="00616231" w:rsidP="00616231">
            <w:pPr>
              <w:spacing w:after="0" w:line="240" w:lineRule="auto"/>
              <w:jc w:val="right"/>
              <w:rPr>
                <w:rFonts w:ascii="Times New Roman" w:hAnsi="Times New Roman"/>
                <w:sz w:val="20"/>
                <w:szCs w:val="20"/>
              </w:rPr>
            </w:pPr>
            <w:r w:rsidRPr="00CD4075">
              <w:rPr>
                <w:rFonts w:ascii="Times New Roman" w:hAnsi="Times New Roman"/>
                <w:sz w:val="20"/>
                <w:szCs w:val="20"/>
              </w:rPr>
              <w:t>41 890,5</w:t>
            </w:r>
          </w:p>
        </w:tc>
      </w:tr>
      <w:tr w:rsidR="00616231" w:rsidRPr="00CD4075" w14:paraId="6745A90D" w14:textId="77777777" w:rsidTr="00616231">
        <w:trPr>
          <w:trHeight w:val="510"/>
        </w:trPr>
        <w:tc>
          <w:tcPr>
            <w:tcW w:w="5529" w:type="dxa"/>
            <w:vAlign w:val="center"/>
          </w:tcPr>
          <w:p w14:paraId="4D21C2DB" w14:textId="77777777" w:rsidR="00616231" w:rsidRPr="00CD4075" w:rsidRDefault="00616231" w:rsidP="00616231">
            <w:pPr>
              <w:spacing w:after="0" w:line="240" w:lineRule="auto"/>
              <w:rPr>
                <w:rFonts w:ascii="Times New Roman" w:hAnsi="Times New Roman"/>
                <w:bCs/>
                <w:sz w:val="20"/>
                <w:szCs w:val="20"/>
              </w:rPr>
            </w:pPr>
            <w:r w:rsidRPr="00CD4075">
              <w:rPr>
                <w:rFonts w:ascii="Times New Roman" w:hAnsi="Times New Roman"/>
                <w:bCs/>
                <w:sz w:val="20"/>
                <w:szCs w:val="20"/>
              </w:rPr>
              <w:t>Подпрограмма «Социальная поддержка населения Иркутской области» на 2014 - 2018 годы</w:t>
            </w:r>
          </w:p>
        </w:tc>
        <w:tc>
          <w:tcPr>
            <w:tcW w:w="1559" w:type="dxa"/>
            <w:vAlign w:val="center"/>
          </w:tcPr>
          <w:p w14:paraId="233D1777" w14:textId="77777777" w:rsidR="00616231" w:rsidRPr="00CD4075" w:rsidRDefault="00616231" w:rsidP="00616231">
            <w:pPr>
              <w:spacing w:after="0" w:line="240" w:lineRule="auto"/>
              <w:jc w:val="right"/>
              <w:rPr>
                <w:rFonts w:ascii="Times New Roman" w:hAnsi="Times New Roman"/>
                <w:sz w:val="20"/>
                <w:szCs w:val="20"/>
              </w:rPr>
            </w:pPr>
            <w:r w:rsidRPr="00CD4075">
              <w:rPr>
                <w:rFonts w:ascii="Times New Roman" w:hAnsi="Times New Roman"/>
                <w:sz w:val="20"/>
                <w:szCs w:val="20"/>
              </w:rPr>
              <w:t>7 723 379,0</w:t>
            </w:r>
          </w:p>
        </w:tc>
        <w:tc>
          <w:tcPr>
            <w:tcW w:w="1559" w:type="dxa"/>
            <w:vAlign w:val="center"/>
          </w:tcPr>
          <w:p w14:paraId="79B9F16A" w14:textId="77777777" w:rsidR="00616231" w:rsidRPr="00CD4075" w:rsidRDefault="00616231" w:rsidP="00616231">
            <w:pPr>
              <w:spacing w:after="0" w:line="240" w:lineRule="auto"/>
              <w:jc w:val="right"/>
              <w:rPr>
                <w:rFonts w:ascii="Times New Roman" w:hAnsi="Times New Roman"/>
                <w:sz w:val="20"/>
                <w:szCs w:val="20"/>
              </w:rPr>
            </w:pPr>
            <w:r w:rsidRPr="00CD4075">
              <w:rPr>
                <w:rFonts w:ascii="Times New Roman" w:hAnsi="Times New Roman"/>
                <w:sz w:val="20"/>
                <w:szCs w:val="20"/>
              </w:rPr>
              <w:t>7 862 578,6</w:t>
            </w:r>
          </w:p>
        </w:tc>
        <w:tc>
          <w:tcPr>
            <w:tcW w:w="1559" w:type="dxa"/>
            <w:vAlign w:val="center"/>
          </w:tcPr>
          <w:p w14:paraId="6D6F70C2" w14:textId="77777777" w:rsidR="00616231" w:rsidRPr="00CD4075" w:rsidRDefault="00616231" w:rsidP="00616231">
            <w:pPr>
              <w:spacing w:after="0" w:line="240" w:lineRule="auto"/>
              <w:jc w:val="right"/>
              <w:rPr>
                <w:rFonts w:ascii="Times New Roman" w:hAnsi="Times New Roman"/>
                <w:sz w:val="20"/>
                <w:szCs w:val="20"/>
              </w:rPr>
            </w:pPr>
            <w:r w:rsidRPr="00CD4075">
              <w:rPr>
                <w:rFonts w:ascii="Times New Roman" w:hAnsi="Times New Roman"/>
                <w:sz w:val="20"/>
                <w:szCs w:val="20"/>
              </w:rPr>
              <w:t>139 199,6</w:t>
            </w:r>
          </w:p>
        </w:tc>
      </w:tr>
      <w:tr w:rsidR="00616231" w:rsidRPr="00CD4075" w14:paraId="02306D76" w14:textId="77777777" w:rsidTr="00616231">
        <w:trPr>
          <w:trHeight w:val="510"/>
        </w:trPr>
        <w:tc>
          <w:tcPr>
            <w:tcW w:w="5529" w:type="dxa"/>
            <w:vAlign w:val="center"/>
          </w:tcPr>
          <w:p w14:paraId="76734B2F" w14:textId="77777777" w:rsidR="00616231" w:rsidRPr="00CD4075" w:rsidRDefault="00616231" w:rsidP="00616231">
            <w:pPr>
              <w:spacing w:after="0" w:line="240" w:lineRule="auto"/>
              <w:rPr>
                <w:rFonts w:ascii="Times New Roman" w:hAnsi="Times New Roman"/>
                <w:bCs/>
                <w:sz w:val="20"/>
                <w:szCs w:val="20"/>
              </w:rPr>
            </w:pPr>
            <w:r w:rsidRPr="00CD4075">
              <w:rPr>
                <w:rFonts w:ascii="Times New Roman" w:hAnsi="Times New Roman"/>
                <w:bCs/>
                <w:sz w:val="20"/>
                <w:szCs w:val="20"/>
              </w:rPr>
              <w:t>Подпрограмма «Развитие системы отдыха и оздоровления детей в Иркутской области» на 2014 - 2018 годы</w:t>
            </w:r>
          </w:p>
        </w:tc>
        <w:tc>
          <w:tcPr>
            <w:tcW w:w="1559" w:type="dxa"/>
            <w:vAlign w:val="center"/>
          </w:tcPr>
          <w:p w14:paraId="401846C1" w14:textId="77777777" w:rsidR="00616231" w:rsidRPr="00CD4075" w:rsidRDefault="00616231" w:rsidP="00616231">
            <w:pPr>
              <w:spacing w:after="0" w:line="240" w:lineRule="auto"/>
              <w:jc w:val="right"/>
              <w:rPr>
                <w:rFonts w:ascii="Times New Roman" w:hAnsi="Times New Roman"/>
                <w:sz w:val="20"/>
                <w:szCs w:val="20"/>
              </w:rPr>
            </w:pPr>
            <w:r w:rsidRPr="00CD4075">
              <w:rPr>
                <w:rFonts w:ascii="Times New Roman" w:hAnsi="Times New Roman"/>
                <w:sz w:val="20"/>
                <w:szCs w:val="20"/>
              </w:rPr>
              <w:t>595 143,6</w:t>
            </w:r>
          </w:p>
        </w:tc>
        <w:tc>
          <w:tcPr>
            <w:tcW w:w="1559" w:type="dxa"/>
            <w:vAlign w:val="center"/>
          </w:tcPr>
          <w:p w14:paraId="7E5F3D8A" w14:textId="77777777" w:rsidR="00616231" w:rsidRPr="00CD4075" w:rsidRDefault="00616231" w:rsidP="00616231">
            <w:pPr>
              <w:spacing w:after="0" w:line="240" w:lineRule="auto"/>
              <w:jc w:val="right"/>
              <w:rPr>
                <w:rFonts w:ascii="Times New Roman" w:hAnsi="Times New Roman"/>
                <w:sz w:val="20"/>
                <w:szCs w:val="20"/>
              </w:rPr>
            </w:pPr>
            <w:r w:rsidRPr="00CD4075">
              <w:rPr>
                <w:rFonts w:ascii="Times New Roman" w:hAnsi="Times New Roman"/>
                <w:sz w:val="20"/>
                <w:szCs w:val="20"/>
              </w:rPr>
              <w:t>615 614,6</w:t>
            </w:r>
          </w:p>
        </w:tc>
        <w:tc>
          <w:tcPr>
            <w:tcW w:w="1559" w:type="dxa"/>
            <w:vAlign w:val="center"/>
          </w:tcPr>
          <w:p w14:paraId="26C8D8C3" w14:textId="77777777" w:rsidR="00616231" w:rsidRPr="00CD4075" w:rsidRDefault="00616231" w:rsidP="00616231">
            <w:pPr>
              <w:spacing w:after="0" w:line="240" w:lineRule="auto"/>
              <w:jc w:val="right"/>
              <w:rPr>
                <w:rFonts w:ascii="Times New Roman" w:hAnsi="Times New Roman"/>
                <w:sz w:val="20"/>
                <w:szCs w:val="20"/>
              </w:rPr>
            </w:pPr>
            <w:r w:rsidRPr="00CD4075">
              <w:rPr>
                <w:rFonts w:ascii="Times New Roman" w:hAnsi="Times New Roman"/>
                <w:sz w:val="20"/>
                <w:szCs w:val="20"/>
              </w:rPr>
              <w:t>20 471,0</w:t>
            </w:r>
          </w:p>
        </w:tc>
      </w:tr>
      <w:tr w:rsidR="00616231" w:rsidRPr="00CD4075" w14:paraId="6D0F2F03" w14:textId="77777777" w:rsidTr="00616231">
        <w:trPr>
          <w:trHeight w:val="283"/>
        </w:trPr>
        <w:tc>
          <w:tcPr>
            <w:tcW w:w="5529" w:type="dxa"/>
            <w:vAlign w:val="center"/>
          </w:tcPr>
          <w:p w14:paraId="16E3F953" w14:textId="77777777" w:rsidR="00616231" w:rsidRPr="00CD4075" w:rsidRDefault="00616231" w:rsidP="00616231">
            <w:pPr>
              <w:spacing w:after="0" w:line="240" w:lineRule="auto"/>
              <w:rPr>
                <w:rFonts w:ascii="Times New Roman" w:hAnsi="Times New Roman"/>
                <w:bCs/>
                <w:sz w:val="20"/>
                <w:szCs w:val="20"/>
              </w:rPr>
            </w:pPr>
            <w:r w:rsidRPr="00CD4075">
              <w:rPr>
                <w:rFonts w:ascii="Times New Roman" w:hAnsi="Times New Roman"/>
                <w:bCs/>
                <w:sz w:val="20"/>
                <w:szCs w:val="20"/>
              </w:rPr>
              <w:t xml:space="preserve">Подпрограмма «Дети </w:t>
            </w:r>
            <w:proofErr w:type="spellStart"/>
            <w:r w:rsidRPr="00CD4075">
              <w:rPr>
                <w:rFonts w:ascii="Times New Roman" w:hAnsi="Times New Roman"/>
                <w:bCs/>
                <w:sz w:val="20"/>
                <w:szCs w:val="20"/>
              </w:rPr>
              <w:t>Приангарья</w:t>
            </w:r>
            <w:proofErr w:type="spellEnd"/>
            <w:r w:rsidRPr="00CD4075">
              <w:rPr>
                <w:rFonts w:ascii="Times New Roman" w:hAnsi="Times New Roman"/>
                <w:bCs/>
                <w:sz w:val="20"/>
                <w:szCs w:val="20"/>
              </w:rPr>
              <w:t>» на 2014 - 2018 годы</w:t>
            </w:r>
          </w:p>
        </w:tc>
        <w:tc>
          <w:tcPr>
            <w:tcW w:w="1559" w:type="dxa"/>
            <w:vAlign w:val="center"/>
          </w:tcPr>
          <w:p w14:paraId="42E09423" w14:textId="77777777" w:rsidR="00616231" w:rsidRPr="00CD4075" w:rsidRDefault="00616231" w:rsidP="00616231">
            <w:pPr>
              <w:spacing w:after="0" w:line="240" w:lineRule="auto"/>
              <w:jc w:val="right"/>
              <w:rPr>
                <w:rFonts w:ascii="Times New Roman" w:hAnsi="Times New Roman"/>
                <w:sz w:val="20"/>
                <w:szCs w:val="20"/>
              </w:rPr>
            </w:pPr>
            <w:r w:rsidRPr="00CD4075">
              <w:rPr>
                <w:rFonts w:ascii="Times New Roman" w:hAnsi="Times New Roman"/>
                <w:sz w:val="20"/>
                <w:szCs w:val="20"/>
              </w:rPr>
              <w:t>6 707 694,7</w:t>
            </w:r>
          </w:p>
        </w:tc>
        <w:tc>
          <w:tcPr>
            <w:tcW w:w="1559" w:type="dxa"/>
            <w:vAlign w:val="center"/>
          </w:tcPr>
          <w:p w14:paraId="3C9FC8EC" w14:textId="77777777" w:rsidR="00616231" w:rsidRPr="00CD4075" w:rsidRDefault="00616231" w:rsidP="00616231">
            <w:pPr>
              <w:spacing w:after="0" w:line="240" w:lineRule="auto"/>
              <w:jc w:val="right"/>
              <w:rPr>
                <w:rFonts w:ascii="Times New Roman" w:hAnsi="Times New Roman"/>
                <w:sz w:val="20"/>
                <w:szCs w:val="20"/>
              </w:rPr>
            </w:pPr>
            <w:r w:rsidRPr="00CD4075">
              <w:rPr>
                <w:rFonts w:ascii="Times New Roman" w:hAnsi="Times New Roman"/>
                <w:sz w:val="20"/>
                <w:szCs w:val="20"/>
              </w:rPr>
              <w:t>7 365 415,3</w:t>
            </w:r>
          </w:p>
        </w:tc>
        <w:tc>
          <w:tcPr>
            <w:tcW w:w="1559" w:type="dxa"/>
            <w:vAlign w:val="center"/>
          </w:tcPr>
          <w:p w14:paraId="58EBE724" w14:textId="77777777" w:rsidR="00616231" w:rsidRPr="00CD4075" w:rsidRDefault="00616231" w:rsidP="00616231">
            <w:pPr>
              <w:spacing w:after="0" w:line="240" w:lineRule="auto"/>
              <w:jc w:val="right"/>
              <w:rPr>
                <w:rFonts w:ascii="Times New Roman" w:hAnsi="Times New Roman"/>
                <w:sz w:val="20"/>
                <w:szCs w:val="20"/>
              </w:rPr>
            </w:pPr>
            <w:r w:rsidRPr="00CD4075">
              <w:rPr>
                <w:rFonts w:ascii="Times New Roman" w:hAnsi="Times New Roman"/>
                <w:sz w:val="20"/>
                <w:szCs w:val="20"/>
              </w:rPr>
              <w:t>657 720,6</w:t>
            </w:r>
          </w:p>
        </w:tc>
      </w:tr>
      <w:tr w:rsidR="00616231" w:rsidRPr="00CD4075" w14:paraId="49588717" w14:textId="77777777" w:rsidTr="00616231">
        <w:trPr>
          <w:trHeight w:val="283"/>
        </w:trPr>
        <w:tc>
          <w:tcPr>
            <w:tcW w:w="5529" w:type="dxa"/>
            <w:vAlign w:val="center"/>
          </w:tcPr>
          <w:p w14:paraId="7A8B653F" w14:textId="77777777" w:rsidR="00616231" w:rsidRPr="00CD4075" w:rsidRDefault="00616231" w:rsidP="00616231">
            <w:pPr>
              <w:spacing w:after="0" w:line="240" w:lineRule="auto"/>
              <w:rPr>
                <w:rFonts w:ascii="Times New Roman" w:hAnsi="Times New Roman"/>
                <w:bCs/>
                <w:sz w:val="20"/>
                <w:szCs w:val="20"/>
              </w:rPr>
            </w:pPr>
            <w:r w:rsidRPr="00CD4075">
              <w:rPr>
                <w:rFonts w:ascii="Times New Roman" w:hAnsi="Times New Roman"/>
                <w:bCs/>
                <w:sz w:val="20"/>
                <w:szCs w:val="20"/>
              </w:rPr>
              <w:t>Подпрограмма «Старшее поколение» на 2014 - 2018 годы</w:t>
            </w:r>
          </w:p>
        </w:tc>
        <w:tc>
          <w:tcPr>
            <w:tcW w:w="1559" w:type="dxa"/>
            <w:vAlign w:val="center"/>
          </w:tcPr>
          <w:p w14:paraId="50B815F3" w14:textId="77777777" w:rsidR="00616231" w:rsidRPr="00CD4075" w:rsidRDefault="00616231" w:rsidP="00616231">
            <w:pPr>
              <w:spacing w:after="0" w:line="240" w:lineRule="auto"/>
              <w:jc w:val="right"/>
              <w:rPr>
                <w:rFonts w:ascii="Times New Roman" w:hAnsi="Times New Roman"/>
                <w:sz w:val="20"/>
                <w:szCs w:val="20"/>
              </w:rPr>
            </w:pPr>
            <w:r w:rsidRPr="00CD4075">
              <w:rPr>
                <w:rFonts w:ascii="Times New Roman" w:hAnsi="Times New Roman"/>
                <w:sz w:val="20"/>
                <w:szCs w:val="20"/>
              </w:rPr>
              <w:t>12 382,0</w:t>
            </w:r>
          </w:p>
        </w:tc>
        <w:tc>
          <w:tcPr>
            <w:tcW w:w="1559" w:type="dxa"/>
            <w:vAlign w:val="center"/>
          </w:tcPr>
          <w:p w14:paraId="412EF30E" w14:textId="77777777" w:rsidR="00616231" w:rsidRPr="00CD4075" w:rsidRDefault="00616231" w:rsidP="00616231">
            <w:pPr>
              <w:spacing w:after="0" w:line="240" w:lineRule="auto"/>
              <w:jc w:val="right"/>
              <w:rPr>
                <w:rFonts w:ascii="Times New Roman" w:hAnsi="Times New Roman"/>
                <w:sz w:val="20"/>
                <w:szCs w:val="20"/>
              </w:rPr>
            </w:pPr>
            <w:r w:rsidRPr="00CD4075">
              <w:rPr>
                <w:rFonts w:ascii="Times New Roman" w:hAnsi="Times New Roman"/>
                <w:sz w:val="20"/>
                <w:szCs w:val="20"/>
              </w:rPr>
              <w:t>17 408,0</w:t>
            </w:r>
          </w:p>
        </w:tc>
        <w:tc>
          <w:tcPr>
            <w:tcW w:w="1559" w:type="dxa"/>
            <w:vAlign w:val="center"/>
          </w:tcPr>
          <w:p w14:paraId="412F2984" w14:textId="77777777" w:rsidR="00616231" w:rsidRPr="00CD4075" w:rsidRDefault="00616231" w:rsidP="00616231">
            <w:pPr>
              <w:spacing w:after="0" w:line="240" w:lineRule="auto"/>
              <w:jc w:val="right"/>
              <w:rPr>
                <w:rFonts w:ascii="Times New Roman" w:hAnsi="Times New Roman"/>
                <w:sz w:val="20"/>
                <w:szCs w:val="20"/>
              </w:rPr>
            </w:pPr>
            <w:r w:rsidRPr="00CD4075">
              <w:rPr>
                <w:rFonts w:ascii="Times New Roman" w:hAnsi="Times New Roman"/>
                <w:sz w:val="20"/>
                <w:szCs w:val="20"/>
              </w:rPr>
              <w:t>5 026,0</w:t>
            </w:r>
          </w:p>
        </w:tc>
      </w:tr>
      <w:tr w:rsidR="00616231" w:rsidRPr="00CD4075" w14:paraId="11E0DE91" w14:textId="77777777" w:rsidTr="00616231">
        <w:trPr>
          <w:trHeight w:val="68"/>
        </w:trPr>
        <w:tc>
          <w:tcPr>
            <w:tcW w:w="5529" w:type="dxa"/>
            <w:vAlign w:val="center"/>
          </w:tcPr>
          <w:p w14:paraId="64436AE6" w14:textId="77777777" w:rsidR="00616231" w:rsidRPr="00CD4075" w:rsidRDefault="00616231" w:rsidP="00616231">
            <w:pPr>
              <w:spacing w:after="0" w:line="240" w:lineRule="auto"/>
              <w:rPr>
                <w:rFonts w:ascii="Times New Roman" w:hAnsi="Times New Roman"/>
                <w:bCs/>
                <w:sz w:val="20"/>
                <w:szCs w:val="20"/>
              </w:rPr>
            </w:pPr>
            <w:r w:rsidRPr="00CD4075">
              <w:rPr>
                <w:rFonts w:ascii="Times New Roman" w:hAnsi="Times New Roman"/>
                <w:bCs/>
                <w:sz w:val="20"/>
                <w:szCs w:val="20"/>
              </w:rPr>
              <w:t>Подпрограмма «Государственная региональная поддержка социально ориентированных некоммерческих организаций в Иркутской области» на 2014 - 2018 годы</w:t>
            </w:r>
          </w:p>
        </w:tc>
        <w:tc>
          <w:tcPr>
            <w:tcW w:w="1559" w:type="dxa"/>
            <w:vAlign w:val="center"/>
          </w:tcPr>
          <w:p w14:paraId="0968E8D4" w14:textId="77777777" w:rsidR="00616231" w:rsidRPr="00CD4075" w:rsidRDefault="00616231" w:rsidP="00616231">
            <w:pPr>
              <w:spacing w:after="0" w:line="240" w:lineRule="auto"/>
              <w:jc w:val="right"/>
              <w:rPr>
                <w:rFonts w:ascii="Times New Roman" w:hAnsi="Times New Roman"/>
                <w:sz w:val="20"/>
                <w:szCs w:val="20"/>
              </w:rPr>
            </w:pPr>
            <w:r w:rsidRPr="00CD4075">
              <w:rPr>
                <w:rFonts w:ascii="Times New Roman" w:hAnsi="Times New Roman"/>
                <w:sz w:val="20"/>
                <w:szCs w:val="20"/>
              </w:rPr>
              <w:t>5 880,0</w:t>
            </w:r>
          </w:p>
        </w:tc>
        <w:tc>
          <w:tcPr>
            <w:tcW w:w="1559" w:type="dxa"/>
            <w:vAlign w:val="center"/>
          </w:tcPr>
          <w:p w14:paraId="18B8B661" w14:textId="77777777" w:rsidR="00616231" w:rsidRPr="00CD4075" w:rsidRDefault="00616231" w:rsidP="00616231">
            <w:pPr>
              <w:spacing w:after="0" w:line="240" w:lineRule="auto"/>
              <w:jc w:val="right"/>
              <w:rPr>
                <w:rFonts w:ascii="Times New Roman" w:hAnsi="Times New Roman"/>
                <w:sz w:val="20"/>
                <w:szCs w:val="20"/>
              </w:rPr>
            </w:pPr>
            <w:r w:rsidRPr="00CD4075">
              <w:rPr>
                <w:rFonts w:ascii="Times New Roman" w:hAnsi="Times New Roman"/>
                <w:sz w:val="20"/>
                <w:szCs w:val="20"/>
              </w:rPr>
              <w:t>18 880,0</w:t>
            </w:r>
          </w:p>
        </w:tc>
        <w:tc>
          <w:tcPr>
            <w:tcW w:w="1559" w:type="dxa"/>
            <w:vAlign w:val="center"/>
          </w:tcPr>
          <w:p w14:paraId="013964E9" w14:textId="77777777" w:rsidR="00616231" w:rsidRPr="00CD4075" w:rsidRDefault="00616231" w:rsidP="00616231">
            <w:pPr>
              <w:spacing w:after="0" w:line="240" w:lineRule="auto"/>
              <w:jc w:val="right"/>
              <w:rPr>
                <w:rFonts w:ascii="Times New Roman" w:hAnsi="Times New Roman"/>
                <w:sz w:val="20"/>
                <w:szCs w:val="20"/>
              </w:rPr>
            </w:pPr>
            <w:r w:rsidRPr="00CD4075">
              <w:rPr>
                <w:rFonts w:ascii="Times New Roman" w:hAnsi="Times New Roman"/>
                <w:sz w:val="20"/>
                <w:szCs w:val="20"/>
              </w:rPr>
              <w:t>13 000,0</w:t>
            </w:r>
          </w:p>
        </w:tc>
      </w:tr>
      <w:tr w:rsidR="00616231" w:rsidRPr="00CD4075" w14:paraId="2D9FF532" w14:textId="77777777" w:rsidTr="00616231">
        <w:trPr>
          <w:trHeight w:val="510"/>
        </w:trPr>
        <w:tc>
          <w:tcPr>
            <w:tcW w:w="5529" w:type="dxa"/>
            <w:vAlign w:val="center"/>
          </w:tcPr>
          <w:p w14:paraId="7AC722AF" w14:textId="77777777" w:rsidR="00616231" w:rsidRPr="00CD4075" w:rsidRDefault="00616231" w:rsidP="00616231">
            <w:pPr>
              <w:spacing w:after="0" w:line="240" w:lineRule="auto"/>
              <w:rPr>
                <w:rFonts w:ascii="Times New Roman" w:hAnsi="Times New Roman"/>
                <w:bCs/>
                <w:sz w:val="20"/>
                <w:szCs w:val="20"/>
              </w:rPr>
            </w:pPr>
            <w:r w:rsidRPr="00CD4075">
              <w:rPr>
                <w:rFonts w:ascii="Times New Roman" w:hAnsi="Times New Roman"/>
                <w:bCs/>
                <w:sz w:val="20"/>
                <w:szCs w:val="20"/>
              </w:rPr>
              <w:lastRenderedPageBreak/>
              <w:t>Подпрограмма «Доступная среда для инвалидов и других маломобильных групп населения» на 2014 - 2018 годы</w:t>
            </w:r>
          </w:p>
        </w:tc>
        <w:tc>
          <w:tcPr>
            <w:tcW w:w="1559" w:type="dxa"/>
            <w:vAlign w:val="center"/>
          </w:tcPr>
          <w:p w14:paraId="448AA041" w14:textId="77777777" w:rsidR="00616231" w:rsidRPr="00CD4075" w:rsidRDefault="00616231" w:rsidP="00616231">
            <w:pPr>
              <w:spacing w:after="0" w:line="240" w:lineRule="auto"/>
              <w:jc w:val="right"/>
              <w:rPr>
                <w:rFonts w:ascii="Times New Roman" w:hAnsi="Times New Roman"/>
                <w:sz w:val="20"/>
                <w:szCs w:val="20"/>
              </w:rPr>
            </w:pPr>
            <w:r w:rsidRPr="00CD4075">
              <w:rPr>
                <w:rFonts w:ascii="Times New Roman" w:hAnsi="Times New Roman"/>
                <w:sz w:val="20"/>
                <w:szCs w:val="20"/>
              </w:rPr>
              <w:t>55 385,6</w:t>
            </w:r>
          </w:p>
        </w:tc>
        <w:tc>
          <w:tcPr>
            <w:tcW w:w="1559" w:type="dxa"/>
            <w:vAlign w:val="center"/>
          </w:tcPr>
          <w:p w14:paraId="1532A579" w14:textId="77777777" w:rsidR="00616231" w:rsidRPr="00CD4075" w:rsidRDefault="00616231" w:rsidP="00616231">
            <w:pPr>
              <w:spacing w:after="0" w:line="240" w:lineRule="auto"/>
              <w:jc w:val="right"/>
              <w:rPr>
                <w:rFonts w:ascii="Times New Roman" w:hAnsi="Times New Roman"/>
                <w:sz w:val="20"/>
                <w:szCs w:val="20"/>
              </w:rPr>
            </w:pPr>
            <w:r w:rsidRPr="00CD4075">
              <w:rPr>
                <w:rFonts w:ascii="Times New Roman" w:hAnsi="Times New Roman"/>
                <w:sz w:val="20"/>
                <w:szCs w:val="20"/>
              </w:rPr>
              <w:t>59 618,5</w:t>
            </w:r>
          </w:p>
        </w:tc>
        <w:tc>
          <w:tcPr>
            <w:tcW w:w="1559" w:type="dxa"/>
            <w:vAlign w:val="center"/>
          </w:tcPr>
          <w:p w14:paraId="5302CDDA" w14:textId="77777777" w:rsidR="00616231" w:rsidRPr="00CD4075" w:rsidRDefault="00616231" w:rsidP="00616231">
            <w:pPr>
              <w:spacing w:after="0" w:line="240" w:lineRule="auto"/>
              <w:jc w:val="right"/>
              <w:rPr>
                <w:rFonts w:ascii="Times New Roman" w:hAnsi="Times New Roman"/>
                <w:sz w:val="20"/>
                <w:szCs w:val="20"/>
              </w:rPr>
            </w:pPr>
            <w:r w:rsidRPr="00CD4075">
              <w:rPr>
                <w:rFonts w:ascii="Times New Roman" w:hAnsi="Times New Roman"/>
                <w:sz w:val="20"/>
                <w:szCs w:val="20"/>
              </w:rPr>
              <w:t>4 232,9</w:t>
            </w:r>
          </w:p>
        </w:tc>
      </w:tr>
    </w:tbl>
    <w:p w14:paraId="6C8E4033" w14:textId="77777777" w:rsidR="00616231" w:rsidRPr="00CD4075" w:rsidRDefault="00616231" w:rsidP="00616231">
      <w:pPr>
        <w:autoSpaceDE w:val="0"/>
        <w:autoSpaceDN w:val="0"/>
        <w:adjustRightInd w:val="0"/>
        <w:spacing w:after="0" w:line="240" w:lineRule="auto"/>
        <w:rPr>
          <w:rFonts w:ascii="Times New Roman" w:eastAsia="Times New Roman" w:hAnsi="Times New Roman"/>
          <w:b/>
          <w:sz w:val="28"/>
          <w:szCs w:val="28"/>
          <w:lang w:eastAsia="ru-RU"/>
        </w:rPr>
      </w:pPr>
    </w:p>
    <w:p w14:paraId="6BA461C0" w14:textId="08500EED" w:rsidR="0094634C" w:rsidRPr="00CD4075" w:rsidRDefault="0094634C" w:rsidP="0094634C">
      <w:pPr>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За счет средств федерального бюджета увеличен объем расходов на </w:t>
      </w:r>
      <w:r w:rsidRPr="00CD4075">
        <w:rPr>
          <w:rFonts w:ascii="Times New Roman" w:eastAsia="Times New Roman" w:hAnsi="Times New Roman"/>
          <w:sz w:val="28"/>
          <w:szCs w:val="28"/>
          <w:lang w:eastAsia="ru-RU"/>
        </w:rPr>
        <w:br/>
        <w:t xml:space="preserve">25 </w:t>
      </w:r>
      <w:r w:rsidR="00261C6B" w:rsidRPr="00CD4075">
        <w:rPr>
          <w:rFonts w:ascii="Times New Roman" w:eastAsia="Times New Roman" w:hAnsi="Times New Roman"/>
          <w:sz w:val="28"/>
          <w:szCs w:val="28"/>
          <w:lang w:eastAsia="ru-RU"/>
        </w:rPr>
        <w:t>8</w:t>
      </w:r>
      <w:r w:rsidRPr="00CD4075">
        <w:rPr>
          <w:rFonts w:ascii="Times New Roman" w:eastAsia="Times New Roman" w:hAnsi="Times New Roman"/>
          <w:sz w:val="28"/>
          <w:szCs w:val="28"/>
          <w:lang w:eastAsia="ru-RU"/>
        </w:rPr>
        <w:t>65,1 тыс. рублей, в том числе:</w:t>
      </w:r>
    </w:p>
    <w:p w14:paraId="3C0F798D" w14:textId="288DED5E" w:rsidR="00461EBF" w:rsidRPr="00CD4075" w:rsidRDefault="0094634C" w:rsidP="0094634C">
      <w:pPr>
        <w:tabs>
          <w:tab w:val="left" w:pos="142"/>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 на </w:t>
      </w:r>
      <w:r w:rsidR="0022294D" w:rsidRPr="00CD4075">
        <w:rPr>
          <w:rFonts w:ascii="Times New Roman" w:eastAsia="Times New Roman" w:hAnsi="Times New Roman"/>
          <w:sz w:val="28"/>
          <w:szCs w:val="28"/>
          <w:lang w:eastAsia="ru-RU"/>
        </w:rPr>
        <w:t xml:space="preserve">проведение </w:t>
      </w:r>
      <w:r w:rsidRPr="00CD4075">
        <w:rPr>
          <w:rFonts w:ascii="Times New Roman" w:eastAsia="Times New Roman" w:hAnsi="Times New Roman"/>
          <w:sz w:val="28"/>
          <w:szCs w:val="28"/>
          <w:lang w:eastAsia="ru-RU"/>
        </w:rPr>
        <w:t>мероприяти</w:t>
      </w:r>
      <w:r w:rsidR="0022294D" w:rsidRPr="00CD4075">
        <w:rPr>
          <w:rFonts w:ascii="Times New Roman" w:eastAsia="Times New Roman" w:hAnsi="Times New Roman"/>
          <w:sz w:val="28"/>
          <w:szCs w:val="28"/>
          <w:lang w:eastAsia="ru-RU"/>
        </w:rPr>
        <w:t>й</w:t>
      </w:r>
      <w:r w:rsidRPr="00CD4075">
        <w:rPr>
          <w:rFonts w:ascii="Times New Roman" w:eastAsia="Times New Roman" w:hAnsi="Times New Roman"/>
          <w:sz w:val="28"/>
          <w:szCs w:val="28"/>
          <w:lang w:eastAsia="ru-RU"/>
        </w:rPr>
        <w:t>, связанны</w:t>
      </w:r>
      <w:r w:rsidR="0022294D" w:rsidRPr="00CD4075">
        <w:rPr>
          <w:rFonts w:ascii="Times New Roman" w:eastAsia="Times New Roman" w:hAnsi="Times New Roman"/>
          <w:sz w:val="28"/>
          <w:szCs w:val="28"/>
          <w:lang w:eastAsia="ru-RU"/>
        </w:rPr>
        <w:t>х</w:t>
      </w:r>
      <w:r w:rsidRPr="00CD4075">
        <w:rPr>
          <w:rFonts w:ascii="Times New Roman" w:eastAsia="Times New Roman" w:hAnsi="Times New Roman"/>
          <w:sz w:val="28"/>
          <w:szCs w:val="28"/>
          <w:lang w:eastAsia="ru-RU"/>
        </w:rPr>
        <w:t xml:space="preserve"> с </w:t>
      </w:r>
      <w:r w:rsidR="00461EBF" w:rsidRPr="00CD4075">
        <w:rPr>
          <w:rFonts w:ascii="Times New Roman" w:eastAsia="Times New Roman" w:hAnsi="Times New Roman"/>
          <w:sz w:val="28"/>
          <w:szCs w:val="28"/>
          <w:lang w:eastAsia="ru-RU"/>
        </w:rPr>
        <w:t>отдыхом и оздоровлением детей, находящихся в трудной жизненной ситуаци</w:t>
      </w:r>
      <w:r w:rsidRPr="00CD4075">
        <w:rPr>
          <w:rFonts w:ascii="Times New Roman" w:eastAsia="Times New Roman" w:hAnsi="Times New Roman"/>
          <w:sz w:val="28"/>
          <w:szCs w:val="28"/>
          <w:lang w:eastAsia="ru-RU"/>
        </w:rPr>
        <w:t>и, в сумме 20 471,0 тыс. рублей;</w:t>
      </w:r>
    </w:p>
    <w:p w14:paraId="38B6FA8D" w14:textId="0BF2CAA2" w:rsidR="00461EBF" w:rsidRPr="00CD4075" w:rsidRDefault="00461EBF" w:rsidP="00461EBF">
      <w:pPr>
        <w:tabs>
          <w:tab w:val="left" w:pos="142"/>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 </w:t>
      </w:r>
      <w:r w:rsidR="0094634C" w:rsidRPr="00CD4075">
        <w:rPr>
          <w:rFonts w:ascii="Times New Roman" w:eastAsia="Times New Roman" w:hAnsi="Times New Roman"/>
          <w:sz w:val="28"/>
          <w:szCs w:val="28"/>
          <w:lang w:eastAsia="ru-RU"/>
        </w:rPr>
        <w:t xml:space="preserve">на </w:t>
      </w:r>
      <w:r w:rsidRPr="00CD4075">
        <w:rPr>
          <w:rFonts w:ascii="Times New Roman" w:eastAsia="Times New Roman" w:hAnsi="Times New Roman"/>
          <w:sz w:val="28"/>
          <w:szCs w:val="28"/>
          <w:lang w:eastAsia="ru-RU"/>
        </w:rPr>
        <w:t>повышение уровня обеспеченности инвалидов реабилитационными и абилитационными услугами, а также повышение уровня профессионального развития и занятости инвалидов, в сумме 4 232,9</w:t>
      </w:r>
      <w:r w:rsidR="00742C4C" w:rsidRPr="00CD4075">
        <w:rPr>
          <w:rFonts w:ascii="Times New Roman" w:eastAsia="Times New Roman" w:hAnsi="Times New Roman"/>
          <w:sz w:val="28"/>
          <w:szCs w:val="28"/>
          <w:lang w:eastAsia="ru-RU"/>
        </w:rPr>
        <w:t> тыс. рублей;</w:t>
      </w:r>
    </w:p>
    <w:p w14:paraId="43CD9288" w14:textId="698F2BE5" w:rsidR="00742C4C" w:rsidRPr="00CD4075" w:rsidRDefault="00742C4C" w:rsidP="00742C4C">
      <w:pPr>
        <w:tabs>
          <w:tab w:val="left" w:pos="142"/>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на осуществление переданных полномочий Российской Федерации по предоставлению ежегодной денежной выплаты лицам, награжденным нагрудным знаком «Почетный донор России», в сумме 1</w:t>
      </w:r>
      <w:r w:rsidRPr="00CD4075">
        <w:rPr>
          <w:rFonts w:ascii="Times New Roman" w:eastAsia="Times New Roman" w:hAnsi="Times New Roman"/>
          <w:sz w:val="28"/>
          <w:szCs w:val="28"/>
          <w:lang w:val="en-US" w:eastAsia="ru-RU"/>
        </w:rPr>
        <w:t> </w:t>
      </w:r>
      <w:r w:rsidRPr="00CD4075">
        <w:rPr>
          <w:rFonts w:ascii="Times New Roman" w:eastAsia="Times New Roman" w:hAnsi="Times New Roman"/>
          <w:sz w:val="28"/>
          <w:szCs w:val="28"/>
          <w:lang w:eastAsia="ru-RU"/>
        </w:rPr>
        <w:t xml:space="preserve">151,1 тыс. рублей; </w:t>
      </w:r>
    </w:p>
    <w:p w14:paraId="407B41F3" w14:textId="07D7817D" w:rsidR="00742C4C" w:rsidRPr="00CD4075" w:rsidRDefault="001A59A9" w:rsidP="00742C4C">
      <w:pPr>
        <w:tabs>
          <w:tab w:val="left" w:pos="142"/>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 </w:t>
      </w:r>
      <w:r w:rsidR="00742C4C" w:rsidRPr="00CD4075">
        <w:rPr>
          <w:rFonts w:ascii="Times New Roman" w:eastAsia="Times New Roman" w:hAnsi="Times New Roman"/>
          <w:sz w:val="28"/>
          <w:szCs w:val="28"/>
          <w:lang w:eastAsia="ru-RU"/>
        </w:rPr>
        <w:t xml:space="preserve">на выплату </w:t>
      </w:r>
      <w:r w:rsidR="00742C4C" w:rsidRPr="00CD4075">
        <w:rPr>
          <w:rFonts w:ascii="Times New Roman" w:hAnsi="Times New Roman"/>
          <w:sz w:val="28"/>
          <w:szCs w:val="28"/>
        </w:rPr>
        <w:t xml:space="preserve">единовременных денежных компенсаций реабилитированным лицам </w:t>
      </w:r>
      <w:r w:rsidR="00742C4C" w:rsidRPr="00CD4075">
        <w:rPr>
          <w:rFonts w:ascii="Times New Roman" w:eastAsia="Times New Roman" w:hAnsi="Times New Roman"/>
          <w:sz w:val="28"/>
          <w:szCs w:val="28"/>
          <w:lang w:eastAsia="ru-RU"/>
        </w:rPr>
        <w:t>в сумме 10,1 тыс. рублей;</w:t>
      </w:r>
    </w:p>
    <w:p w14:paraId="42FA0085" w14:textId="5F92252E" w:rsidR="00742C4C" w:rsidRPr="00CD4075" w:rsidRDefault="00742C4C" w:rsidP="001A59A9">
      <w:pPr>
        <w:autoSpaceDE w:val="0"/>
        <w:autoSpaceDN w:val="0"/>
        <w:adjustRightInd w:val="0"/>
        <w:spacing w:after="0"/>
        <w:ind w:firstLine="720"/>
        <w:jc w:val="both"/>
        <w:rPr>
          <w:rFonts w:ascii="Times New Roman" w:hAnsi="Times New Roman"/>
          <w:sz w:val="28"/>
          <w:szCs w:val="28"/>
        </w:rPr>
      </w:pPr>
      <w:r w:rsidRPr="00CD4075">
        <w:rPr>
          <w:rFonts w:ascii="Times New Roman" w:hAnsi="Times New Roman"/>
          <w:sz w:val="28"/>
          <w:szCs w:val="28"/>
        </w:rPr>
        <w:t xml:space="preserve">За счет средств федерального бюджета </w:t>
      </w:r>
      <w:r w:rsidR="001A59A9" w:rsidRPr="00CD4075">
        <w:rPr>
          <w:rFonts w:ascii="Times New Roman" w:hAnsi="Times New Roman"/>
          <w:sz w:val="28"/>
          <w:szCs w:val="28"/>
        </w:rPr>
        <w:t>уменьшены бюджетные ассигнования в сумме 500,0 тыс. рублей на о</w:t>
      </w:r>
      <w:r w:rsidRPr="00CD4075">
        <w:rPr>
          <w:rFonts w:ascii="Times New Roman" w:hAnsi="Times New Roman"/>
          <w:sz w:val="28"/>
          <w:szCs w:val="28"/>
        </w:rPr>
        <w:t>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r w:rsidR="004677D0" w:rsidRPr="00CD4075">
        <w:rPr>
          <w:rFonts w:ascii="Times New Roman" w:hAnsi="Times New Roman"/>
          <w:sz w:val="28"/>
          <w:szCs w:val="28"/>
        </w:rPr>
        <w:t>, в связи со снижением численности получателей</w:t>
      </w:r>
      <w:r w:rsidRPr="00CD4075">
        <w:rPr>
          <w:rFonts w:ascii="Times New Roman" w:hAnsi="Times New Roman"/>
          <w:sz w:val="28"/>
          <w:szCs w:val="28"/>
        </w:rPr>
        <w:t>.</w:t>
      </w:r>
    </w:p>
    <w:p w14:paraId="5EB6D561" w14:textId="53F159C2" w:rsidR="00461EBF" w:rsidRPr="00CD4075" w:rsidRDefault="00461EBF" w:rsidP="001A59A9">
      <w:pPr>
        <w:widowControl w:val="0"/>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За счет средств Пенсионного Фонда России предусмотрены бюджетные ассигнования на софинансирование обязательств Иркутской области, связанных с реализацией мероприятий социальной программы, направленных на укрепление материально-технической базы организаций социального обслуживания населения, и обучением компьютерной грамотности неработающих пенсионеров, в сумме </w:t>
      </w:r>
      <w:r w:rsidR="00585D70" w:rsidRPr="00CD4075">
        <w:rPr>
          <w:rFonts w:ascii="Times New Roman" w:eastAsia="Times New Roman" w:hAnsi="Times New Roman"/>
          <w:sz w:val="28"/>
          <w:szCs w:val="28"/>
          <w:lang w:eastAsia="ru-RU"/>
        </w:rPr>
        <w:br/>
      </w:r>
      <w:r w:rsidRPr="00CD4075">
        <w:rPr>
          <w:rFonts w:ascii="Times New Roman" w:eastAsia="Times New Roman" w:hAnsi="Times New Roman"/>
          <w:sz w:val="28"/>
          <w:szCs w:val="28"/>
          <w:lang w:eastAsia="ru-RU"/>
        </w:rPr>
        <w:t xml:space="preserve">5 026,0 тыс. рублей. </w:t>
      </w:r>
    </w:p>
    <w:p w14:paraId="2724C222" w14:textId="67D7F67A" w:rsidR="00461EBF" w:rsidRPr="00CD4075" w:rsidRDefault="00461EBF" w:rsidP="00461EBF">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CD4075">
        <w:rPr>
          <w:rFonts w:ascii="Times New Roman" w:eastAsia="Times New Roman" w:hAnsi="Times New Roman" w:cs="Arial"/>
          <w:sz w:val="28"/>
          <w:szCs w:val="28"/>
          <w:lang w:eastAsia="ru-RU"/>
        </w:rPr>
        <w:t xml:space="preserve">За счет средств Фонда поддержки детей, находящихся в трудной жизненной ситуации, увеличены расходы </w:t>
      </w:r>
      <w:r w:rsidRPr="00CD4075">
        <w:rPr>
          <w:rFonts w:ascii="Times New Roman" w:eastAsia="Times New Roman" w:hAnsi="Times New Roman"/>
          <w:sz w:val="28"/>
          <w:szCs w:val="28"/>
          <w:lang w:eastAsia="ru-RU"/>
        </w:rPr>
        <w:t xml:space="preserve">на реализацию проекта «Внедрение модели сопровождения несовершеннолетних, находящихся в конфликте с законом» </w:t>
      </w:r>
      <w:r w:rsidRPr="00CD4075">
        <w:rPr>
          <w:rFonts w:ascii="Times New Roman" w:eastAsia="Times New Roman" w:hAnsi="Times New Roman" w:cs="Arial"/>
          <w:sz w:val="28"/>
          <w:szCs w:val="28"/>
          <w:lang w:eastAsia="ru-RU"/>
        </w:rPr>
        <w:t>в сумме 354,5 тыс. рублей.</w:t>
      </w:r>
    </w:p>
    <w:p w14:paraId="4C09A4DD" w14:textId="4441A41B" w:rsidR="00B500E8" w:rsidRPr="00CD4075" w:rsidRDefault="00B500E8" w:rsidP="00461EBF">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CD4075">
        <w:rPr>
          <w:rFonts w:ascii="Times New Roman" w:eastAsia="Times New Roman" w:hAnsi="Times New Roman" w:cs="Arial"/>
          <w:sz w:val="28"/>
          <w:szCs w:val="28"/>
          <w:lang w:eastAsia="ru-RU"/>
        </w:rPr>
        <w:t xml:space="preserve"> Кроме того, </w:t>
      </w:r>
      <w:r w:rsidR="0022294D" w:rsidRPr="00CD4075">
        <w:rPr>
          <w:rFonts w:ascii="Times New Roman" w:eastAsia="Times New Roman" w:hAnsi="Times New Roman" w:cs="Arial"/>
          <w:sz w:val="28"/>
          <w:szCs w:val="28"/>
          <w:lang w:eastAsia="ru-RU"/>
        </w:rPr>
        <w:t xml:space="preserve">произведено </w:t>
      </w:r>
      <w:r w:rsidRPr="00CD4075">
        <w:rPr>
          <w:rFonts w:ascii="Times New Roman" w:eastAsia="Times New Roman" w:hAnsi="Times New Roman" w:cs="Arial"/>
          <w:sz w:val="28"/>
          <w:szCs w:val="28"/>
          <w:lang w:eastAsia="ru-RU"/>
        </w:rPr>
        <w:t>увеличен</w:t>
      </w:r>
      <w:r w:rsidR="0022294D" w:rsidRPr="00CD4075">
        <w:rPr>
          <w:rFonts w:ascii="Times New Roman" w:eastAsia="Times New Roman" w:hAnsi="Times New Roman" w:cs="Arial"/>
          <w:sz w:val="28"/>
          <w:szCs w:val="28"/>
          <w:lang w:eastAsia="ru-RU"/>
        </w:rPr>
        <w:t>ие</w:t>
      </w:r>
      <w:r w:rsidRPr="00CD4075">
        <w:rPr>
          <w:rFonts w:ascii="Times New Roman" w:eastAsia="Times New Roman" w:hAnsi="Times New Roman" w:cs="Arial"/>
          <w:sz w:val="28"/>
          <w:szCs w:val="28"/>
          <w:lang w:eastAsia="ru-RU"/>
        </w:rPr>
        <w:t xml:space="preserve"> расход</w:t>
      </w:r>
      <w:r w:rsidR="0022294D" w:rsidRPr="00CD4075">
        <w:rPr>
          <w:rFonts w:ascii="Times New Roman" w:eastAsia="Times New Roman" w:hAnsi="Times New Roman" w:cs="Arial"/>
          <w:sz w:val="28"/>
          <w:szCs w:val="28"/>
          <w:lang w:eastAsia="ru-RU"/>
        </w:rPr>
        <w:t>ов</w:t>
      </w:r>
      <w:r w:rsidRPr="00CD4075">
        <w:rPr>
          <w:rFonts w:ascii="Times New Roman" w:eastAsia="Times New Roman" w:hAnsi="Times New Roman" w:cs="Arial"/>
          <w:sz w:val="28"/>
          <w:szCs w:val="28"/>
          <w:lang w:eastAsia="ru-RU"/>
        </w:rPr>
        <w:t xml:space="preserve"> </w:t>
      </w:r>
      <w:r w:rsidR="0000594A" w:rsidRPr="00CD4075">
        <w:rPr>
          <w:rFonts w:ascii="Times New Roman" w:hAnsi="Times New Roman"/>
          <w:sz w:val="28"/>
          <w:szCs w:val="28"/>
        </w:rPr>
        <w:t xml:space="preserve">за счет </w:t>
      </w:r>
      <w:r w:rsidR="0022294D" w:rsidRPr="00CD4075">
        <w:rPr>
          <w:rFonts w:ascii="Times New Roman" w:hAnsi="Times New Roman"/>
          <w:sz w:val="28"/>
          <w:szCs w:val="28"/>
        </w:rPr>
        <w:t xml:space="preserve">целевых </w:t>
      </w:r>
      <w:r w:rsidR="0000594A" w:rsidRPr="00CD4075">
        <w:rPr>
          <w:rFonts w:ascii="Times New Roman" w:hAnsi="Times New Roman"/>
          <w:sz w:val="28"/>
          <w:szCs w:val="28"/>
        </w:rPr>
        <w:t>б</w:t>
      </w:r>
      <w:r w:rsidR="0000594A" w:rsidRPr="00CD4075">
        <w:rPr>
          <w:rFonts w:ascii="Times New Roman" w:eastAsia="Times New Roman" w:hAnsi="Times New Roman"/>
          <w:sz w:val="28"/>
          <w:szCs w:val="28"/>
          <w:lang w:eastAsia="ru-RU"/>
        </w:rPr>
        <w:t>езвозмездных поступлений</w:t>
      </w:r>
      <w:r w:rsidR="00774ABC" w:rsidRPr="00CD4075">
        <w:rPr>
          <w:rFonts w:ascii="Times New Roman" w:eastAsia="Times New Roman" w:hAnsi="Times New Roman" w:cs="Arial"/>
          <w:sz w:val="28"/>
          <w:szCs w:val="28"/>
          <w:lang w:eastAsia="ru-RU"/>
        </w:rPr>
        <w:t>:</w:t>
      </w:r>
    </w:p>
    <w:p w14:paraId="1A726842" w14:textId="3EC0DCBC" w:rsidR="00774ABC" w:rsidRPr="00CD4075" w:rsidRDefault="00774ABC" w:rsidP="00774ABC">
      <w:pPr>
        <w:tabs>
          <w:tab w:val="left" w:pos="142"/>
        </w:tabs>
        <w:autoSpaceDE w:val="0"/>
        <w:autoSpaceDN w:val="0"/>
        <w:adjustRightInd w:val="0"/>
        <w:spacing w:after="0" w:line="240" w:lineRule="auto"/>
        <w:ind w:firstLine="709"/>
        <w:jc w:val="both"/>
        <w:rPr>
          <w:rFonts w:ascii="Times New Roman" w:hAnsi="Times New Roman"/>
          <w:sz w:val="28"/>
          <w:szCs w:val="28"/>
        </w:rPr>
      </w:pPr>
      <w:r w:rsidRPr="00CD4075">
        <w:rPr>
          <w:rFonts w:ascii="Times New Roman" w:hAnsi="Times New Roman"/>
          <w:sz w:val="28"/>
          <w:szCs w:val="28"/>
        </w:rPr>
        <w:t xml:space="preserve">- </w:t>
      </w:r>
      <w:r w:rsidR="0000594A" w:rsidRPr="00CD4075">
        <w:rPr>
          <w:rFonts w:ascii="Times New Roman" w:hAnsi="Times New Roman"/>
          <w:sz w:val="28"/>
          <w:szCs w:val="28"/>
        </w:rPr>
        <w:t>н</w:t>
      </w:r>
      <w:r w:rsidRPr="00CD4075">
        <w:rPr>
          <w:rFonts w:ascii="Times New Roman" w:hAnsi="Times New Roman"/>
          <w:sz w:val="28"/>
          <w:szCs w:val="28"/>
        </w:rPr>
        <w:t>а реализацию проекта «Современные станки своими руками» (</w:t>
      </w:r>
      <w:r w:rsidR="0022294D" w:rsidRPr="00CD4075">
        <w:rPr>
          <w:rFonts w:ascii="Times New Roman" w:hAnsi="Times New Roman"/>
          <w:sz w:val="28"/>
          <w:szCs w:val="28"/>
        </w:rPr>
        <w:t xml:space="preserve">для </w:t>
      </w:r>
      <w:r w:rsidRPr="00CD4075">
        <w:rPr>
          <w:rFonts w:ascii="Times New Roman" w:hAnsi="Times New Roman"/>
          <w:sz w:val="28"/>
          <w:szCs w:val="28"/>
        </w:rPr>
        <w:t>ОГКУСО «Центр помощи детям, оставшимся без попечения родителей, г. Шелехова») в сумме 270,0 тыс. рублей;</w:t>
      </w:r>
    </w:p>
    <w:p w14:paraId="49DE2EAE" w14:textId="07E0F7FC" w:rsidR="00774ABC" w:rsidRPr="00CD4075" w:rsidRDefault="00774ABC" w:rsidP="0000594A">
      <w:pPr>
        <w:tabs>
          <w:tab w:val="left" w:pos="142"/>
        </w:tabs>
        <w:autoSpaceDE w:val="0"/>
        <w:autoSpaceDN w:val="0"/>
        <w:adjustRightInd w:val="0"/>
        <w:spacing w:after="0" w:line="240" w:lineRule="auto"/>
        <w:ind w:firstLine="709"/>
        <w:jc w:val="both"/>
        <w:rPr>
          <w:rFonts w:ascii="Times New Roman" w:hAnsi="Times New Roman"/>
          <w:sz w:val="28"/>
          <w:szCs w:val="28"/>
        </w:rPr>
      </w:pPr>
      <w:r w:rsidRPr="00CD4075">
        <w:rPr>
          <w:rFonts w:ascii="Times New Roman" w:hAnsi="Times New Roman"/>
          <w:sz w:val="28"/>
          <w:szCs w:val="28"/>
        </w:rPr>
        <w:t>- на реализацию утвержденного Проекта-победителя Международного грантового конкурса «Православная инициатива 2015-2016»</w:t>
      </w:r>
      <w:r w:rsidR="0000594A" w:rsidRPr="00CD4075">
        <w:rPr>
          <w:rFonts w:ascii="Times New Roman" w:eastAsia="Times New Roman" w:hAnsi="Times New Roman"/>
          <w:sz w:val="28"/>
          <w:szCs w:val="28"/>
          <w:lang w:eastAsia="ru-RU"/>
        </w:rPr>
        <w:t xml:space="preserve"> (</w:t>
      </w:r>
      <w:r w:rsidR="0022294D" w:rsidRPr="00CD4075">
        <w:rPr>
          <w:rFonts w:ascii="Times New Roman" w:eastAsia="Times New Roman" w:hAnsi="Times New Roman"/>
          <w:sz w:val="28"/>
          <w:szCs w:val="28"/>
          <w:lang w:eastAsia="ru-RU"/>
        </w:rPr>
        <w:t xml:space="preserve">для </w:t>
      </w:r>
      <w:r w:rsidR="0000594A" w:rsidRPr="00CD4075">
        <w:rPr>
          <w:rFonts w:ascii="Times New Roman" w:eastAsia="Times New Roman" w:hAnsi="Times New Roman"/>
          <w:sz w:val="28"/>
          <w:szCs w:val="28"/>
          <w:lang w:eastAsia="ru-RU"/>
        </w:rPr>
        <w:t xml:space="preserve">ОГКУСО «Центр помощи детям, оставшимся без попечения родителей, Куйтунского района») </w:t>
      </w:r>
      <w:r w:rsidRPr="00CD4075">
        <w:rPr>
          <w:rFonts w:ascii="Times New Roman" w:hAnsi="Times New Roman"/>
          <w:sz w:val="28"/>
          <w:szCs w:val="28"/>
        </w:rPr>
        <w:t xml:space="preserve"> </w:t>
      </w:r>
      <w:r w:rsidRPr="00CD4075">
        <w:rPr>
          <w:rFonts w:ascii="Times New Roman" w:eastAsia="Times New Roman" w:hAnsi="Times New Roman"/>
          <w:sz w:val="28"/>
          <w:szCs w:val="28"/>
          <w:lang w:eastAsia="ru-RU"/>
        </w:rPr>
        <w:t>в сумме 136,2 тыс. рублей.</w:t>
      </w:r>
    </w:p>
    <w:p w14:paraId="2673A6B5" w14:textId="45D12B79" w:rsidR="00585D70" w:rsidRPr="00CD4075" w:rsidRDefault="00585D70" w:rsidP="00585D70">
      <w:pPr>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За счет средств областного бюджета </w:t>
      </w:r>
      <w:r w:rsidR="00696D68" w:rsidRPr="00CD4075">
        <w:rPr>
          <w:rFonts w:ascii="Times New Roman" w:eastAsia="Times New Roman" w:hAnsi="Times New Roman"/>
          <w:sz w:val="28"/>
          <w:szCs w:val="28"/>
          <w:lang w:eastAsia="ru-RU"/>
        </w:rPr>
        <w:t xml:space="preserve">дополнительно </w:t>
      </w:r>
      <w:r w:rsidRPr="00CD4075">
        <w:rPr>
          <w:rFonts w:ascii="Times New Roman" w:eastAsia="Times New Roman" w:hAnsi="Times New Roman"/>
          <w:sz w:val="28"/>
          <w:szCs w:val="28"/>
          <w:lang w:eastAsia="ru-RU"/>
        </w:rPr>
        <w:t>предусмотрен</w:t>
      </w:r>
      <w:r w:rsidR="00696D68" w:rsidRPr="00CD4075">
        <w:rPr>
          <w:rFonts w:ascii="Times New Roman" w:eastAsia="Times New Roman" w:hAnsi="Times New Roman"/>
          <w:sz w:val="28"/>
          <w:szCs w:val="28"/>
          <w:lang w:eastAsia="ru-RU"/>
        </w:rPr>
        <w:t>ы</w:t>
      </w:r>
      <w:r w:rsidRPr="00CD4075">
        <w:rPr>
          <w:rFonts w:ascii="Times New Roman" w:eastAsia="Times New Roman" w:hAnsi="Times New Roman"/>
          <w:sz w:val="28"/>
          <w:szCs w:val="28"/>
          <w:lang w:eastAsia="ru-RU"/>
        </w:rPr>
        <w:t xml:space="preserve"> расход</w:t>
      </w:r>
      <w:r w:rsidR="00696D68" w:rsidRPr="00CD4075">
        <w:rPr>
          <w:rFonts w:ascii="Times New Roman" w:eastAsia="Times New Roman" w:hAnsi="Times New Roman"/>
          <w:sz w:val="28"/>
          <w:szCs w:val="28"/>
          <w:lang w:eastAsia="ru-RU"/>
        </w:rPr>
        <w:t>ы</w:t>
      </w:r>
      <w:r w:rsidRPr="00CD4075">
        <w:rPr>
          <w:rFonts w:ascii="Times New Roman" w:eastAsia="Times New Roman" w:hAnsi="Times New Roman"/>
          <w:sz w:val="28"/>
          <w:szCs w:val="28"/>
          <w:lang w:eastAsia="ru-RU"/>
        </w:rPr>
        <w:t xml:space="preserve"> на реали</w:t>
      </w:r>
      <w:r w:rsidR="00F308EA" w:rsidRPr="00CD4075">
        <w:rPr>
          <w:rFonts w:ascii="Times New Roman" w:eastAsia="Times New Roman" w:hAnsi="Times New Roman"/>
          <w:sz w:val="28"/>
          <w:szCs w:val="28"/>
          <w:lang w:eastAsia="ru-RU"/>
        </w:rPr>
        <w:t>зацию государственной программы</w:t>
      </w:r>
      <w:r w:rsidR="00696D68" w:rsidRPr="00CD4075">
        <w:rPr>
          <w:rFonts w:ascii="Times New Roman" w:eastAsia="Times New Roman" w:hAnsi="Times New Roman"/>
          <w:sz w:val="28"/>
          <w:szCs w:val="28"/>
          <w:lang w:eastAsia="ru-RU"/>
        </w:rPr>
        <w:t>, в том числе</w:t>
      </w:r>
      <w:r w:rsidR="00F308EA" w:rsidRPr="00CD4075">
        <w:rPr>
          <w:rFonts w:ascii="Times New Roman" w:eastAsia="Times New Roman" w:hAnsi="Times New Roman"/>
          <w:sz w:val="28"/>
          <w:szCs w:val="28"/>
          <w:lang w:eastAsia="ru-RU"/>
        </w:rPr>
        <w:t>:</w:t>
      </w:r>
    </w:p>
    <w:p w14:paraId="248D9144" w14:textId="63744116" w:rsidR="00C35790" w:rsidRPr="00CD4075" w:rsidRDefault="00C35790" w:rsidP="00585D70">
      <w:pPr>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lastRenderedPageBreak/>
        <w:t>- субвенци</w:t>
      </w:r>
      <w:r w:rsidR="00696D68" w:rsidRPr="00CD4075">
        <w:rPr>
          <w:rFonts w:ascii="Times New Roman" w:eastAsia="Times New Roman" w:hAnsi="Times New Roman"/>
          <w:sz w:val="28"/>
          <w:szCs w:val="28"/>
          <w:lang w:eastAsia="ru-RU"/>
        </w:rPr>
        <w:t>и</w:t>
      </w:r>
      <w:r w:rsidRPr="00CD4075">
        <w:rPr>
          <w:rFonts w:ascii="Times New Roman" w:eastAsia="Times New Roman" w:hAnsi="Times New Roman"/>
          <w:sz w:val="28"/>
          <w:szCs w:val="28"/>
          <w:lang w:eastAsia="ru-RU"/>
        </w:rPr>
        <w:t xml:space="preserve"> для предоставления гражданам субсидий на оплату жилых помещений и коммунальных услуг в сумме 199</w:t>
      </w:r>
      <w:r w:rsidR="00261C6B" w:rsidRPr="00CD4075">
        <w:rPr>
          <w:rFonts w:ascii="Times New Roman" w:eastAsia="Times New Roman" w:hAnsi="Times New Roman"/>
          <w:sz w:val="28"/>
          <w:szCs w:val="28"/>
          <w:lang w:eastAsia="ru-RU"/>
        </w:rPr>
        <w:t> </w:t>
      </w:r>
      <w:r w:rsidRPr="00CD4075">
        <w:rPr>
          <w:rFonts w:ascii="Times New Roman" w:eastAsia="Times New Roman" w:hAnsi="Times New Roman"/>
          <w:sz w:val="28"/>
          <w:szCs w:val="28"/>
          <w:lang w:eastAsia="ru-RU"/>
        </w:rPr>
        <w:t>180</w:t>
      </w:r>
      <w:r w:rsidR="00261C6B" w:rsidRPr="00CD4075">
        <w:rPr>
          <w:rFonts w:ascii="Times New Roman" w:eastAsia="Times New Roman" w:hAnsi="Times New Roman"/>
          <w:sz w:val="28"/>
          <w:szCs w:val="28"/>
          <w:lang w:eastAsia="ru-RU"/>
        </w:rPr>
        <w:t>,0</w:t>
      </w:r>
      <w:r w:rsidRPr="00CD4075">
        <w:rPr>
          <w:rFonts w:ascii="Times New Roman" w:eastAsia="Times New Roman" w:hAnsi="Times New Roman"/>
          <w:sz w:val="28"/>
          <w:szCs w:val="28"/>
          <w:lang w:eastAsia="ru-RU"/>
        </w:rPr>
        <w:t xml:space="preserve"> тыс. рублей в связи с ростом размера регионального стандарта стоимости жилищно-коммунальных услуг;</w:t>
      </w:r>
    </w:p>
    <w:p w14:paraId="5BEF347C" w14:textId="4366C207" w:rsidR="00742C4C" w:rsidRPr="00CD4075" w:rsidRDefault="00742C4C" w:rsidP="00742C4C">
      <w:pPr>
        <w:spacing w:after="0" w:line="240" w:lineRule="auto"/>
        <w:ind w:firstLine="708"/>
        <w:jc w:val="both"/>
        <w:rPr>
          <w:rFonts w:ascii="Times New Roman" w:hAnsi="Times New Roman"/>
          <w:sz w:val="28"/>
          <w:szCs w:val="28"/>
        </w:rPr>
      </w:pPr>
      <w:r w:rsidRPr="00CD4075">
        <w:rPr>
          <w:rFonts w:ascii="Times New Roman" w:hAnsi="Times New Roman"/>
          <w:sz w:val="28"/>
          <w:szCs w:val="28"/>
        </w:rPr>
        <w:t>- на обеспечение выполнения функций казенными учреждениями</w:t>
      </w:r>
      <w:r w:rsidR="00696D68" w:rsidRPr="00CD4075">
        <w:rPr>
          <w:rFonts w:ascii="Times New Roman" w:hAnsi="Times New Roman"/>
          <w:sz w:val="28"/>
          <w:szCs w:val="28"/>
        </w:rPr>
        <w:t xml:space="preserve">, подведомственными </w:t>
      </w:r>
      <w:r w:rsidRPr="00CD4075">
        <w:rPr>
          <w:rFonts w:ascii="Times New Roman" w:hAnsi="Times New Roman"/>
          <w:sz w:val="28"/>
          <w:szCs w:val="28"/>
        </w:rPr>
        <w:t>министерств</w:t>
      </w:r>
      <w:r w:rsidR="00696D68" w:rsidRPr="00CD4075">
        <w:rPr>
          <w:rFonts w:ascii="Times New Roman" w:hAnsi="Times New Roman"/>
          <w:sz w:val="28"/>
          <w:szCs w:val="28"/>
        </w:rPr>
        <w:t>у</w:t>
      </w:r>
      <w:r w:rsidRPr="00CD4075">
        <w:rPr>
          <w:rFonts w:ascii="Times New Roman" w:hAnsi="Times New Roman"/>
          <w:sz w:val="28"/>
          <w:szCs w:val="28"/>
        </w:rPr>
        <w:t xml:space="preserve"> социального развития, опеки и попечительства</w:t>
      </w:r>
      <w:r w:rsidR="00696D68" w:rsidRPr="00CD4075">
        <w:rPr>
          <w:rFonts w:ascii="Times New Roman" w:hAnsi="Times New Roman"/>
          <w:sz w:val="28"/>
          <w:szCs w:val="28"/>
        </w:rPr>
        <w:t xml:space="preserve"> Иркутской области, </w:t>
      </w:r>
      <w:r w:rsidRPr="00CD4075">
        <w:rPr>
          <w:rFonts w:ascii="Times New Roman" w:hAnsi="Times New Roman"/>
          <w:sz w:val="28"/>
          <w:szCs w:val="28"/>
        </w:rPr>
        <w:t xml:space="preserve"> в сумме 24 953,3 тыс. рублей, из них:</w:t>
      </w:r>
    </w:p>
    <w:p w14:paraId="02BD50B8" w14:textId="12D0FEE2" w:rsidR="00742C4C" w:rsidRPr="00CD4075" w:rsidRDefault="00742C4C" w:rsidP="00742C4C">
      <w:pPr>
        <w:spacing w:after="0" w:line="240" w:lineRule="auto"/>
        <w:ind w:firstLine="708"/>
        <w:jc w:val="both"/>
        <w:rPr>
          <w:rFonts w:ascii="Times New Roman" w:hAnsi="Times New Roman"/>
          <w:sz w:val="28"/>
          <w:szCs w:val="28"/>
        </w:rPr>
      </w:pPr>
      <w:r w:rsidRPr="00CD4075">
        <w:rPr>
          <w:rFonts w:ascii="Times New Roman" w:hAnsi="Times New Roman"/>
          <w:sz w:val="28"/>
          <w:szCs w:val="28"/>
        </w:rPr>
        <w:t>на выплату заработной платы и начисления на выплат</w:t>
      </w:r>
      <w:r w:rsidR="009F3587" w:rsidRPr="00CD4075">
        <w:rPr>
          <w:rFonts w:ascii="Times New Roman" w:hAnsi="Times New Roman"/>
          <w:sz w:val="28"/>
          <w:szCs w:val="28"/>
        </w:rPr>
        <w:t>ы</w:t>
      </w:r>
      <w:r w:rsidRPr="00CD4075">
        <w:rPr>
          <w:rFonts w:ascii="Times New Roman" w:hAnsi="Times New Roman"/>
          <w:sz w:val="28"/>
          <w:szCs w:val="28"/>
        </w:rPr>
        <w:t xml:space="preserve"> по оплате труда в сумме 11 693,1 тыс. рублей, в том числе </w:t>
      </w:r>
      <w:r w:rsidRPr="00CD4075">
        <w:rPr>
          <w:rFonts w:ascii="Times New Roman" w:eastAsia="Times New Roman" w:hAnsi="Times New Roman"/>
          <w:sz w:val="28"/>
          <w:szCs w:val="28"/>
          <w:lang w:eastAsia="ru-RU"/>
        </w:rPr>
        <w:t xml:space="preserve">в соответствии с Региональным соглашением </w:t>
      </w:r>
      <w:r w:rsidRPr="00CD4075">
        <w:rPr>
          <w:rFonts w:ascii="Times New Roman" w:hAnsi="Times New Roman"/>
          <w:sz w:val="28"/>
          <w:szCs w:val="28"/>
        </w:rPr>
        <w:t>в сумме 1 525,0 тыс. рублей;</w:t>
      </w:r>
    </w:p>
    <w:p w14:paraId="5F7DDD10" w14:textId="38EFF310" w:rsidR="009F3587" w:rsidRPr="00CD4075" w:rsidRDefault="009F3587" w:rsidP="00742C4C">
      <w:pPr>
        <w:spacing w:after="0" w:line="240" w:lineRule="auto"/>
        <w:ind w:firstLine="708"/>
        <w:jc w:val="both"/>
        <w:rPr>
          <w:rFonts w:ascii="Times New Roman" w:hAnsi="Times New Roman"/>
          <w:sz w:val="28"/>
          <w:szCs w:val="28"/>
        </w:rPr>
      </w:pPr>
      <w:r w:rsidRPr="00CD4075">
        <w:rPr>
          <w:rFonts w:ascii="Times New Roman" w:hAnsi="Times New Roman"/>
          <w:sz w:val="28"/>
          <w:szCs w:val="28"/>
        </w:rPr>
        <w:t>на оплату арендной платы, коммунальных услуг и услуг связи, уплату налога на имущество в сумме 10 268,7 тыс. рублей;</w:t>
      </w:r>
    </w:p>
    <w:p w14:paraId="33CE43E3" w14:textId="76CEE7D5" w:rsidR="00742C4C" w:rsidRPr="00CD4075" w:rsidRDefault="00742C4C" w:rsidP="00742C4C">
      <w:pPr>
        <w:autoSpaceDE w:val="0"/>
        <w:autoSpaceDN w:val="0"/>
        <w:adjustRightInd w:val="0"/>
        <w:spacing w:after="0" w:line="240" w:lineRule="auto"/>
        <w:ind w:firstLine="540"/>
        <w:jc w:val="both"/>
        <w:rPr>
          <w:rFonts w:ascii="Times New Roman" w:hAnsi="Times New Roman"/>
          <w:sz w:val="28"/>
          <w:szCs w:val="28"/>
        </w:rPr>
      </w:pPr>
      <w:r w:rsidRPr="00CD4075">
        <w:rPr>
          <w:rFonts w:ascii="Times New Roman" w:hAnsi="Times New Roman"/>
          <w:sz w:val="28"/>
          <w:szCs w:val="28"/>
        </w:rPr>
        <w:t>на компенсацию расходов по оплате стоимости проезда и провоза багажа к месту использования отпуска и обратно работникам учреждений</w:t>
      </w:r>
      <w:r w:rsidR="00696D68" w:rsidRPr="00CD4075">
        <w:rPr>
          <w:rFonts w:ascii="Times New Roman" w:hAnsi="Times New Roman"/>
          <w:sz w:val="28"/>
          <w:szCs w:val="28"/>
        </w:rPr>
        <w:t>,</w:t>
      </w:r>
      <w:r w:rsidRPr="00CD4075">
        <w:rPr>
          <w:rFonts w:ascii="Times New Roman" w:hAnsi="Times New Roman"/>
          <w:sz w:val="28"/>
          <w:szCs w:val="28"/>
        </w:rPr>
        <w:t xml:space="preserve"> работающих и проживающих в районах Крайнего Севера и приравненных к ним местностях</w:t>
      </w:r>
      <w:r w:rsidR="00696D68" w:rsidRPr="00CD4075">
        <w:rPr>
          <w:rFonts w:ascii="Times New Roman" w:hAnsi="Times New Roman"/>
          <w:sz w:val="28"/>
          <w:szCs w:val="28"/>
        </w:rPr>
        <w:t>,</w:t>
      </w:r>
      <w:r w:rsidRPr="00CD4075">
        <w:rPr>
          <w:rFonts w:ascii="Times New Roman" w:hAnsi="Times New Roman"/>
          <w:sz w:val="28"/>
          <w:szCs w:val="28"/>
        </w:rPr>
        <w:t xml:space="preserve"> в сумме 2 991,5 тыс. рублей;</w:t>
      </w:r>
    </w:p>
    <w:p w14:paraId="6E07D9C6" w14:textId="769411AE" w:rsidR="00751719" w:rsidRPr="00CD4075" w:rsidRDefault="00751719" w:rsidP="00742C4C">
      <w:pPr>
        <w:spacing w:after="0" w:line="240" w:lineRule="auto"/>
        <w:ind w:firstLine="708"/>
        <w:jc w:val="both"/>
        <w:rPr>
          <w:rFonts w:ascii="Times New Roman" w:hAnsi="Times New Roman"/>
          <w:sz w:val="28"/>
          <w:szCs w:val="28"/>
        </w:rPr>
      </w:pPr>
      <w:r w:rsidRPr="00CD4075">
        <w:rPr>
          <w:rFonts w:ascii="Times New Roman" w:hAnsi="Times New Roman"/>
          <w:sz w:val="28"/>
          <w:szCs w:val="28"/>
        </w:rPr>
        <w:t>- на обеспечение деятельности министерства социального развития, опеки и попечительства Иркутской области в сумме 13 770,2 тыс. рублей, в том числе  за счет перераспределения в рамках государственной программы  в сумме 4 318,7 тыс. рублей;</w:t>
      </w:r>
    </w:p>
    <w:p w14:paraId="5FF3D40D" w14:textId="1D5B8A6E" w:rsidR="009F3587" w:rsidRPr="00CD4075" w:rsidRDefault="009F3587" w:rsidP="009F3587">
      <w:pPr>
        <w:tabs>
          <w:tab w:val="left" w:pos="142"/>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на государственную поддержку социально ориентированных некоммерческих организаций для проведения конкурса социально значимых проектов «Губернское собрание общественности Иркутской области» в сумме 1</w:t>
      </w:r>
      <w:r w:rsidR="00A707CD" w:rsidRPr="00CD4075">
        <w:rPr>
          <w:rFonts w:ascii="Times New Roman" w:eastAsia="Times New Roman" w:hAnsi="Times New Roman"/>
          <w:sz w:val="28"/>
          <w:szCs w:val="28"/>
          <w:lang w:eastAsia="ru-RU"/>
        </w:rPr>
        <w:t>3</w:t>
      </w:r>
      <w:r w:rsidRPr="00CD4075">
        <w:rPr>
          <w:rFonts w:ascii="Times New Roman" w:eastAsia="Times New Roman" w:hAnsi="Times New Roman"/>
          <w:sz w:val="28"/>
          <w:szCs w:val="28"/>
          <w:lang w:eastAsia="ru-RU"/>
        </w:rPr>
        <w:t> 000,0 тыс. рублей;</w:t>
      </w:r>
    </w:p>
    <w:p w14:paraId="780355B9" w14:textId="06ACE561" w:rsidR="009F3587" w:rsidRPr="00CD4075" w:rsidRDefault="009F3587" w:rsidP="009F3587">
      <w:pPr>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 на предоставление льгот по тарифам на проезд железнодорожным транспортом общего </w:t>
      </w:r>
      <w:proofErr w:type="gramStart"/>
      <w:r w:rsidRPr="00CD4075">
        <w:rPr>
          <w:rFonts w:ascii="Times New Roman" w:eastAsia="Times New Roman" w:hAnsi="Times New Roman"/>
          <w:sz w:val="28"/>
          <w:szCs w:val="28"/>
          <w:lang w:eastAsia="ru-RU"/>
        </w:rPr>
        <w:t>пользования</w:t>
      </w:r>
      <w:proofErr w:type="gramEnd"/>
      <w:r w:rsidRPr="00CD4075">
        <w:rPr>
          <w:rFonts w:ascii="Times New Roman" w:eastAsia="Times New Roman" w:hAnsi="Times New Roman"/>
          <w:sz w:val="28"/>
          <w:szCs w:val="28"/>
          <w:lang w:eastAsia="ru-RU"/>
        </w:rPr>
        <w:t xml:space="preserve"> в пригородном сообщении обучающимся в общеобразовательных организациях старше 7 лет, обучающимся по очной форме обучения в профессиональных образовательных организациях и образовательных организациях высшего образования в виде 50-процентной скидки в сумме 9 900,0 тыс. рублей;</w:t>
      </w:r>
    </w:p>
    <w:p w14:paraId="6F12A201" w14:textId="0DD1C698" w:rsidR="00742C4C" w:rsidRPr="00CD4075" w:rsidRDefault="00742C4C" w:rsidP="00742C4C">
      <w:pPr>
        <w:autoSpaceDE w:val="0"/>
        <w:autoSpaceDN w:val="0"/>
        <w:adjustRightInd w:val="0"/>
        <w:spacing w:after="0" w:line="240" w:lineRule="auto"/>
        <w:ind w:firstLine="709"/>
        <w:jc w:val="both"/>
        <w:rPr>
          <w:rFonts w:ascii="Times New Roman" w:hAnsi="Times New Roman"/>
          <w:sz w:val="28"/>
          <w:szCs w:val="28"/>
        </w:rPr>
      </w:pPr>
      <w:r w:rsidRPr="00CD4075">
        <w:rPr>
          <w:rFonts w:ascii="Times New Roman" w:eastAsia="Times New Roman" w:hAnsi="Times New Roman"/>
          <w:sz w:val="28"/>
          <w:szCs w:val="28"/>
          <w:lang w:eastAsia="ru-RU"/>
        </w:rPr>
        <w:t xml:space="preserve">- </w:t>
      </w:r>
      <w:r w:rsidRPr="00CD4075">
        <w:rPr>
          <w:rFonts w:ascii="Times New Roman" w:hAnsi="Times New Roman"/>
          <w:sz w:val="28"/>
          <w:szCs w:val="28"/>
        </w:rPr>
        <w:t>на сопровождение и модернизацию автоматизированной информационной системы «Электронный социальный регистр населения Иркутской области» в сумме 3 167,0 тыс. рублей;</w:t>
      </w:r>
    </w:p>
    <w:p w14:paraId="26FB842A" w14:textId="0DF7C0EC" w:rsidR="00F308EA" w:rsidRPr="00CD4075" w:rsidRDefault="00F308EA" w:rsidP="00F308EA">
      <w:pPr>
        <w:tabs>
          <w:tab w:val="left" w:pos="1134"/>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roofErr w:type="gramStart"/>
      <w:r w:rsidRPr="00CD4075">
        <w:rPr>
          <w:rFonts w:ascii="Times New Roman" w:eastAsia="Times New Roman" w:hAnsi="Times New Roman"/>
          <w:sz w:val="28"/>
          <w:szCs w:val="28"/>
          <w:lang w:eastAsia="ru-RU"/>
        </w:rPr>
        <w:t xml:space="preserve">- на </w:t>
      </w:r>
      <w:r w:rsidR="001D7D29" w:rsidRPr="00CD4075">
        <w:rPr>
          <w:rFonts w:ascii="Times New Roman" w:eastAsia="Times New Roman" w:hAnsi="Times New Roman"/>
          <w:sz w:val="28"/>
          <w:szCs w:val="28"/>
          <w:lang w:eastAsia="ru-RU"/>
        </w:rPr>
        <w:t xml:space="preserve">завершение строительства </w:t>
      </w:r>
      <w:r w:rsidRPr="00CD4075">
        <w:rPr>
          <w:rFonts w:ascii="Times New Roman" w:eastAsia="Times New Roman" w:hAnsi="Times New Roman"/>
          <w:sz w:val="28"/>
          <w:szCs w:val="28"/>
          <w:lang w:eastAsia="ru-RU"/>
        </w:rPr>
        <w:t>о</w:t>
      </w:r>
      <w:r w:rsidRPr="00CD4075">
        <w:rPr>
          <w:rFonts w:ascii="Times New Roman" w:hAnsi="Times New Roman"/>
          <w:sz w:val="28"/>
          <w:szCs w:val="28"/>
        </w:rPr>
        <w:t>чистн</w:t>
      </w:r>
      <w:r w:rsidR="00102F80">
        <w:rPr>
          <w:rFonts w:ascii="Times New Roman" w:hAnsi="Times New Roman"/>
          <w:sz w:val="28"/>
          <w:szCs w:val="28"/>
        </w:rPr>
        <w:t xml:space="preserve">ых сооружений ОГБУ РЦ «Сосновая </w:t>
      </w:r>
      <w:r w:rsidRPr="00CD4075">
        <w:rPr>
          <w:rFonts w:ascii="Times New Roman" w:hAnsi="Times New Roman"/>
          <w:sz w:val="28"/>
          <w:szCs w:val="28"/>
        </w:rPr>
        <w:t xml:space="preserve">горка» в с. Самара Зиминского района </w:t>
      </w:r>
      <w:r w:rsidRPr="00CD4075">
        <w:rPr>
          <w:rFonts w:ascii="Times New Roman" w:eastAsia="Times New Roman" w:hAnsi="Times New Roman"/>
          <w:sz w:val="28"/>
          <w:szCs w:val="28"/>
          <w:lang w:eastAsia="ru-RU"/>
        </w:rPr>
        <w:t>в сумме 2 329,2 тыс. рублей</w:t>
      </w:r>
      <w:r w:rsidRPr="00CD4075">
        <w:rPr>
          <w:rFonts w:ascii="Times New Roman" w:hAnsi="Times New Roman"/>
          <w:sz w:val="28"/>
          <w:szCs w:val="28"/>
        </w:rPr>
        <w:t>;</w:t>
      </w:r>
      <w:proofErr w:type="gramEnd"/>
    </w:p>
    <w:p w14:paraId="3CF26653" w14:textId="2025DA35" w:rsidR="00102F80" w:rsidRDefault="00696D68" w:rsidP="006F5792">
      <w:pPr>
        <w:spacing w:after="0" w:line="240" w:lineRule="auto"/>
        <w:ind w:firstLine="709"/>
        <w:jc w:val="both"/>
        <w:outlineLvl w:val="0"/>
        <w:rPr>
          <w:rFonts w:ascii="Times New Roman" w:hAnsi="Times New Roman"/>
          <w:sz w:val="28"/>
          <w:szCs w:val="28"/>
        </w:rPr>
      </w:pPr>
      <w:r w:rsidRPr="00CD4075">
        <w:rPr>
          <w:rFonts w:ascii="Times New Roman" w:hAnsi="Times New Roman"/>
          <w:sz w:val="28"/>
          <w:szCs w:val="28"/>
        </w:rPr>
        <w:t xml:space="preserve">  </w:t>
      </w:r>
      <w:r w:rsidR="00F273A5">
        <w:rPr>
          <w:rFonts w:ascii="Times New Roman" w:hAnsi="Times New Roman"/>
          <w:sz w:val="28"/>
          <w:szCs w:val="28"/>
        </w:rPr>
        <w:t>Произведено уменьшение</w:t>
      </w:r>
      <w:r w:rsidRPr="00CD4075">
        <w:rPr>
          <w:rFonts w:ascii="Times New Roman" w:hAnsi="Times New Roman"/>
          <w:sz w:val="28"/>
          <w:szCs w:val="28"/>
        </w:rPr>
        <w:t xml:space="preserve"> расходов по предоставлению мер социальной поддержки на оплату жилищно-коммунальных услуг и ежемесячных денежных выплат отдельным категориям граждан </w:t>
      </w:r>
      <w:r w:rsidR="00F273A5">
        <w:rPr>
          <w:rFonts w:ascii="Times New Roman" w:hAnsi="Times New Roman"/>
          <w:sz w:val="28"/>
          <w:szCs w:val="28"/>
        </w:rPr>
        <w:t xml:space="preserve">с целью перераспределения </w:t>
      </w:r>
      <w:r w:rsidRPr="00CD4075">
        <w:rPr>
          <w:rFonts w:ascii="Times New Roman" w:hAnsi="Times New Roman"/>
          <w:sz w:val="28"/>
          <w:szCs w:val="28"/>
        </w:rPr>
        <w:t xml:space="preserve">в сумме 82 799,7 тыс. рублей, </w:t>
      </w:r>
    </w:p>
    <w:p w14:paraId="30593409" w14:textId="6FB64ED0" w:rsidR="006F5792" w:rsidRPr="00CD4075" w:rsidRDefault="00102F80" w:rsidP="00102F80">
      <w:pPr>
        <w:spacing w:after="0" w:line="240" w:lineRule="auto"/>
        <w:ind w:firstLine="709"/>
        <w:jc w:val="both"/>
        <w:outlineLvl w:val="0"/>
        <w:rPr>
          <w:rFonts w:ascii="Times New Roman" w:hAnsi="Times New Roman"/>
          <w:sz w:val="28"/>
          <w:szCs w:val="28"/>
        </w:rPr>
      </w:pPr>
      <w:r w:rsidRPr="00CD4075">
        <w:rPr>
          <w:rFonts w:ascii="Times New Roman" w:hAnsi="Times New Roman"/>
          <w:sz w:val="28"/>
          <w:szCs w:val="28"/>
        </w:rPr>
        <w:t xml:space="preserve">В связи с изменением численности получателей конкретных выплат, пособий и компенсаций и их ожидаемого исполнения до конца текущего года </w:t>
      </w:r>
      <w:r w:rsidR="006F5792" w:rsidRPr="00CD4075">
        <w:rPr>
          <w:rFonts w:ascii="Times New Roman" w:hAnsi="Times New Roman"/>
          <w:sz w:val="28"/>
          <w:szCs w:val="28"/>
        </w:rPr>
        <w:t>увеличен объем бюджетных ассигнований на исполнение социальных обязательств в сумме 673 941,6 тыс. рублей, в том числе:</w:t>
      </w:r>
    </w:p>
    <w:p w14:paraId="692E09C5" w14:textId="77777777" w:rsidR="006F5792" w:rsidRPr="00CD4075" w:rsidRDefault="006F5792" w:rsidP="006F5792">
      <w:pPr>
        <w:spacing w:after="0" w:line="240" w:lineRule="auto"/>
        <w:ind w:firstLine="709"/>
        <w:jc w:val="both"/>
        <w:outlineLvl w:val="0"/>
        <w:rPr>
          <w:rFonts w:ascii="Times New Roman" w:hAnsi="Times New Roman"/>
          <w:sz w:val="28"/>
          <w:szCs w:val="28"/>
        </w:rPr>
      </w:pPr>
      <w:r w:rsidRPr="00CD4075">
        <w:rPr>
          <w:rFonts w:ascii="Times New Roman" w:hAnsi="Times New Roman"/>
          <w:sz w:val="28"/>
          <w:szCs w:val="28"/>
        </w:rPr>
        <w:t>-  на выплату пособия на ребенка в сумме 235 306,5 тыс. рублей;</w:t>
      </w:r>
    </w:p>
    <w:p w14:paraId="2639B5DE" w14:textId="77777777" w:rsidR="006F5792" w:rsidRPr="00CD4075" w:rsidRDefault="006F5792" w:rsidP="006F5792">
      <w:pPr>
        <w:tabs>
          <w:tab w:val="left" w:pos="142"/>
        </w:tabs>
        <w:autoSpaceDE w:val="0"/>
        <w:autoSpaceDN w:val="0"/>
        <w:adjustRightInd w:val="0"/>
        <w:spacing w:after="0" w:line="240" w:lineRule="auto"/>
        <w:ind w:firstLine="709"/>
        <w:jc w:val="both"/>
        <w:rPr>
          <w:rFonts w:ascii="Times New Roman" w:hAnsi="Times New Roman"/>
          <w:sz w:val="28"/>
          <w:szCs w:val="28"/>
        </w:rPr>
      </w:pPr>
      <w:r w:rsidRPr="00CD4075">
        <w:rPr>
          <w:rFonts w:ascii="Times New Roman" w:hAnsi="Times New Roman"/>
          <w:sz w:val="28"/>
          <w:szCs w:val="28"/>
        </w:rPr>
        <w:lastRenderedPageBreak/>
        <w:t>- на выплату денежных средств на содержание ребенка, находящегося под опекой или попечительством и  вознаграждения приемным родителям в сумме 168 886,2 тыс. рублей;</w:t>
      </w:r>
    </w:p>
    <w:p w14:paraId="0F02BD53" w14:textId="77777777" w:rsidR="006F5792" w:rsidRPr="00CD4075" w:rsidRDefault="006F5792" w:rsidP="006F5792">
      <w:pPr>
        <w:spacing w:after="0" w:line="240" w:lineRule="auto"/>
        <w:ind w:firstLine="709"/>
        <w:jc w:val="both"/>
        <w:outlineLvl w:val="0"/>
        <w:rPr>
          <w:rFonts w:ascii="Times New Roman" w:hAnsi="Times New Roman"/>
          <w:sz w:val="28"/>
          <w:szCs w:val="28"/>
        </w:rPr>
      </w:pPr>
      <w:r w:rsidRPr="00CD4075">
        <w:rPr>
          <w:rFonts w:ascii="Times New Roman" w:hAnsi="Times New Roman"/>
          <w:sz w:val="28"/>
          <w:szCs w:val="28"/>
        </w:rPr>
        <w:t>- на предоставление ежемесячной денежной выплаты семьям в случае рождения третьего или последующих детей в сумме 91 078,0 тыс. рублей;</w:t>
      </w:r>
    </w:p>
    <w:p w14:paraId="7725CB0D" w14:textId="77777777" w:rsidR="006F5792" w:rsidRPr="00CD4075" w:rsidRDefault="006F5792" w:rsidP="006F5792">
      <w:pPr>
        <w:spacing w:after="0" w:line="240" w:lineRule="auto"/>
        <w:ind w:firstLine="709"/>
        <w:jc w:val="both"/>
        <w:outlineLvl w:val="0"/>
        <w:rPr>
          <w:rFonts w:ascii="Times New Roman" w:hAnsi="Times New Roman"/>
          <w:sz w:val="28"/>
          <w:szCs w:val="28"/>
        </w:rPr>
      </w:pPr>
      <w:r w:rsidRPr="00CD4075">
        <w:rPr>
          <w:rFonts w:ascii="Times New Roman" w:hAnsi="Times New Roman"/>
          <w:sz w:val="28"/>
          <w:szCs w:val="28"/>
        </w:rPr>
        <w:t>- на предоставление областного материнского (семейного) капитала на улучшение жилищных условий семьи и (или) получение образования ребенком (детьми) в сумме 70 364,5 тыс. рублей;</w:t>
      </w:r>
    </w:p>
    <w:p w14:paraId="7FEBB0DF" w14:textId="77777777" w:rsidR="006F5792" w:rsidRPr="00CD4075" w:rsidRDefault="006F5792" w:rsidP="006F5792">
      <w:pPr>
        <w:tabs>
          <w:tab w:val="left" w:pos="142"/>
        </w:tabs>
        <w:autoSpaceDE w:val="0"/>
        <w:autoSpaceDN w:val="0"/>
        <w:adjustRightInd w:val="0"/>
        <w:spacing w:after="0" w:line="240" w:lineRule="auto"/>
        <w:ind w:firstLine="709"/>
        <w:jc w:val="both"/>
        <w:rPr>
          <w:rFonts w:ascii="Times New Roman" w:hAnsi="Times New Roman"/>
          <w:sz w:val="28"/>
          <w:szCs w:val="28"/>
        </w:rPr>
      </w:pPr>
      <w:r w:rsidRPr="00CD4075">
        <w:rPr>
          <w:rFonts w:ascii="Times New Roman" w:hAnsi="Times New Roman"/>
          <w:sz w:val="28"/>
          <w:szCs w:val="28"/>
        </w:rPr>
        <w:t xml:space="preserve">- на выплату компенсации родительской платы за присмотр и уход за детьми, посещающими образовательные организации, реализующие образовательную программу </w:t>
      </w:r>
      <w:proofErr w:type="gramStart"/>
      <w:r w:rsidRPr="00CD4075">
        <w:rPr>
          <w:rFonts w:ascii="Times New Roman" w:hAnsi="Times New Roman"/>
          <w:sz w:val="28"/>
          <w:szCs w:val="28"/>
        </w:rPr>
        <w:t>дошкольного</w:t>
      </w:r>
      <w:proofErr w:type="gramEnd"/>
      <w:r w:rsidRPr="00CD4075">
        <w:rPr>
          <w:rFonts w:ascii="Times New Roman" w:hAnsi="Times New Roman"/>
          <w:sz w:val="28"/>
          <w:szCs w:val="28"/>
        </w:rPr>
        <w:t xml:space="preserve"> образования в сумме 39 091,5 тыс. рублей;</w:t>
      </w:r>
    </w:p>
    <w:p w14:paraId="0FED64A9" w14:textId="43ACF15F" w:rsidR="006F5792" w:rsidRPr="00CD4075" w:rsidRDefault="006F5792" w:rsidP="006F5792">
      <w:pPr>
        <w:tabs>
          <w:tab w:val="left" w:pos="142"/>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D4075">
        <w:rPr>
          <w:rFonts w:ascii="Times New Roman" w:hAnsi="Times New Roman"/>
          <w:sz w:val="28"/>
          <w:szCs w:val="28"/>
        </w:rPr>
        <w:t xml:space="preserve">- </w:t>
      </w:r>
      <w:r w:rsidR="00696D68" w:rsidRPr="00CD4075">
        <w:rPr>
          <w:rFonts w:ascii="Times New Roman" w:hAnsi="Times New Roman"/>
          <w:sz w:val="28"/>
          <w:szCs w:val="28"/>
        </w:rPr>
        <w:t>на предоставление субвенции местным бюджетам на осуществление отдельных областных государственных полномочий по предоставлению мер социальной поддержки многодетным и малоимущим семьям</w:t>
      </w:r>
      <w:r w:rsidR="00696D68" w:rsidRPr="00CD4075">
        <w:rPr>
          <w:rFonts w:ascii="Times New Roman" w:eastAsia="Times New Roman" w:hAnsi="Times New Roman"/>
          <w:sz w:val="28"/>
          <w:szCs w:val="28"/>
          <w:lang w:eastAsia="ru-RU"/>
        </w:rPr>
        <w:t xml:space="preserve"> </w:t>
      </w:r>
      <w:r w:rsidRPr="00CD4075">
        <w:rPr>
          <w:rFonts w:ascii="Times New Roman" w:eastAsia="Times New Roman" w:hAnsi="Times New Roman"/>
          <w:sz w:val="28"/>
          <w:szCs w:val="28"/>
          <w:lang w:eastAsia="ru-RU"/>
        </w:rPr>
        <w:t>в связи с увеличением численности учащихся из многодетных и малоимущих семей, получающих питание в общеобразовательных учреждениях,</w:t>
      </w:r>
      <w:r w:rsidRPr="00CD4075">
        <w:rPr>
          <w:rFonts w:ascii="Times New Roman" w:hAnsi="Times New Roman"/>
          <w:sz w:val="28"/>
          <w:szCs w:val="28"/>
        </w:rPr>
        <w:t xml:space="preserve"> в сумме</w:t>
      </w:r>
      <w:r w:rsidRPr="00CD4075">
        <w:rPr>
          <w:rFonts w:ascii="Times New Roman" w:eastAsia="Times New Roman" w:hAnsi="Times New Roman"/>
          <w:sz w:val="28"/>
          <w:szCs w:val="28"/>
          <w:lang w:eastAsia="ru-RU"/>
        </w:rPr>
        <w:t xml:space="preserve"> 30 410,7 тыс. рублей</w:t>
      </w:r>
      <w:r w:rsidR="00A9175A" w:rsidRPr="00CD4075">
        <w:rPr>
          <w:rFonts w:ascii="Times New Roman" w:eastAsia="Times New Roman" w:hAnsi="Times New Roman"/>
          <w:sz w:val="28"/>
          <w:szCs w:val="28"/>
          <w:lang w:eastAsia="ru-RU"/>
        </w:rPr>
        <w:t>;</w:t>
      </w:r>
    </w:p>
    <w:p w14:paraId="213B4E6F" w14:textId="77777777" w:rsidR="006F5792" w:rsidRPr="00CD4075" w:rsidRDefault="006F5792" w:rsidP="006F5792">
      <w:pPr>
        <w:tabs>
          <w:tab w:val="left" w:pos="142"/>
        </w:tabs>
        <w:autoSpaceDE w:val="0"/>
        <w:autoSpaceDN w:val="0"/>
        <w:adjustRightInd w:val="0"/>
        <w:spacing w:after="0" w:line="240" w:lineRule="auto"/>
        <w:ind w:firstLine="709"/>
        <w:jc w:val="both"/>
        <w:rPr>
          <w:rFonts w:ascii="Times New Roman" w:hAnsi="Times New Roman"/>
          <w:sz w:val="28"/>
          <w:szCs w:val="28"/>
        </w:rPr>
      </w:pPr>
      <w:proofErr w:type="gramStart"/>
      <w:r w:rsidRPr="00CD4075">
        <w:rPr>
          <w:rFonts w:ascii="Times New Roman" w:hAnsi="Times New Roman"/>
          <w:sz w:val="28"/>
          <w:szCs w:val="28"/>
        </w:rPr>
        <w:t>- на предоставление отдельных мер социальной поддержки семьям, имеющим детей, включая бесплатное обеспечение лекарственными препаратами при амбулаторном лечении детей первых трех лет жизни из малоимущих семей и семей одиноких родителей и для детей в возрасте до шести лет из многодетных семей, выплату социального пособия и другие единовременные (ежемесячные) выплаты в сумме 23 247,4 тыс. рублей;</w:t>
      </w:r>
      <w:proofErr w:type="gramEnd"/>
    </w:p>
    <w:p w14:paraId="7B3CC426" w14:textId="77777777" w:rsidR="006F5792" w:rsidRPr="00CD4075" w:rsidRDefault="006F5792" w:rsidP="006F5792">
      <w:pPr>
        <w:spacing w:after="0" w:line="240" w:lineRule="auto"/>
        <w:ind w:firstLine="709"/>
        <w:jc w:val="both"/>
        <w:rPr>
          <w:rFonts w:ascii="Times New Roman" w:hAnsi="Times New Roman"/>
          <w:b/>
          <w:sz w:val="28"/>
          <w:szCs w:val="28"/>
        </w:rPr>
      </w:pPr>
      <w:r w:rsidRPr="00CD4075">
        <w:rPr>
          <w:rFonts w:ascii="Times New Roman" w:hAnsi="Times New Roman"/>
          <w:sz w:val="28"/>
          <w:szCs w:val="28"/>
        </w:rPr>
        <w:t>- на выплату ежемесячных доплат к страховой пенсии отдельным категориям граждан в сумме 13 841,2 тыс. рублей;</w:t>
      </w:r>
    </w:p>
    <w:p w14:paraId="3F29C198" w14:textId="22049776" w:rsidR="00742C4C" w:rsidRPr="00CD4075" w:rsidRDefault="006F5792" w:rsidP="0000594A">
      <w:pPr>
        <w:tabs>
          <w:tab w:val="left" w:pos="142"/>
        </w:tabs>
        <w:autoSpaceDE w:val="0"/>
        <w:autoSpaceDN w:val="0"/>
        <w:adjustRightInd w:val="0"/>
        <w:spacing w:after="0" w:line="240" w:lineRule="auto"/>
        <w:ind w:firstLine="709"/>
        <w:jc w:val="both"/>
        <w:rPr>
          <w:rFonts w:ascii="Times New Roman" w:hAnsi="Times New Roman"/>
          <w:sz w:val="28"/>
          <w:szCs w:val="28"/>
        </w:rPr>
      </w:pPr>
      <w:proofErr w:type="gramStart"/>
      <w:r w:rsidRPr="00CD4075">
        <w:rPr>
          <w:rFonts w:ascii="Times New Roman" w:hAnsi="Times New Roman"/>
          <w:sz w:val="28"/>
          <w:szCs w:val="28"/>
        </w:rPr>
        <w:t>- на выплату социального пособия на погребение и возмещение расходов по гарантированному перечню услуг по погребению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 в сумме 1 715,6</w:t>
      </w:r>
      <w:r w:rsidR="0000594A" w:rsidRPr="00CD4075">
        <w:rPr>
          <w:rFonts w:ascii="Times New Roman" w:hAnsi="Times New Roman"/>
          <w:sz w:val="28"/>
          <w:szCs w:val="28"/>
        </w:rPr>
        <w:t xml:space="preserve"> тыс. рублей;</w:t>
      </w:r>
      <w:proofErr w:type="gramEnd"/>
    </w:p>
    <w:p w14:paraId="735159CB" w14:textId="574AE8E1" w:rsidR="00461EBF" w:rsidRPr="00CD4075" w:rsidRDefault="00461EBF" w:rsidP="006027D1">
      <w:pPr>
        <w:spacing w:after="0" w:line="240" w:lineRule="auto"/>
        <w:ind w:firstLine="708"/>
        <w:jc w:val="both"/>
        <w:rPr>
          <w:rFonts w:ascii="Times New Roman" w:hAnsi="Times New Roman"/>
          <w:sz w:val="28"/>
          <w:szCs w:val="28"/>
        </w:rPr>
      </w:pPr>
      <w:proofErr w:type="gramStart"/>
      <w:r w:rsidRPr="00CD4075">
        <w:rPr>
          <w:rFonts w:ascii="Times New Roman" w:hAnsi="Times New Roman"/>
          <w:sz w:val="28"/>
          <w:szCs w:val="28"/>
        </w:rPr>
        <w:t xml:space="preserve">По ведомственной целевой программе «Социальное обслуживание населения Иркутской области» на 2014 - 2018 годы увеличены бюджетные ассигнования </w:t>
      </w:r>
      <w:r w:rsidR="004107F2" w:rsidRPr="00CD4075">
        <w:rPr>
          <w:rFonts w:ascii="Times New Roman" w:hAnsi="Times New Roman"/>
          <w:sz w:val="28"/>
          <w:szCs w:val="28"/>
        </w:rPr>
        <w:t xml:space="preserve">на обеспечение деятельности подведомственных учреждений социального обслуживания населения </w:t>
      </w:r>
      <w:r w:rsidRPr="00CD4075">
        <w:rPr>
          <w:rFonts w:ascii="Times New Roman" w:hAnsi="Times New Roman"/>
          <w:sz w:val="28"/>
          <w:szCs w:val="28"/>
        </w:rPr>
        <w:t xml:space="preserve">в сумме </w:t>
      </w:r>
      <w:r w:rsidR="00FA7D5D" w:rsidRPr="00CD4075">
        <w:rPr>
          <w:rFonts w:ascii="Times New Roman" w:hAnsi="Times New Roman"/>
          <w:sz w:val="28"/>
          <w:szCs w:val="28"/>
        </w:rPr>
        <w:t>100 830,3</w:t>
      </w:r>
      <w:r w:rsidRPr="00CD4075">
        <w:rPr>
          <w:rFonts w:ascii="Times New Roman" w:hAnsi="Times New Roman"/>
          <w:sz w:val="28"/>
          <w:szCs w:val="28"/>
        </w:rPr>
        <w:t xml:space="preserve"> тыс. рублей, в том числе </w:t>
      </w:r>
      <w:r w:rsidR="004107F2" w:rsidRPr="00CD4075">
        <w:rPr>
          <w:rFonts w:ascii="Times New Roman" w:hAnsi="Times New Roman"/>
          <w:sz w:val="28"/>
          <w:szCs w:val="28"/>
        </w:rPr>
        <w:t xml:space="preserve">66 451,4 тыс. рублей </w:t>
      </w:r>
      <w:r w:rsidRPr="00CD4075">
        <w:rPr>
          <w:rFonts w:ascii="Times New Roman" w:hAnsi="Times New Roman"/>
          <w:sz w:val="28"/>
          <w:szCs w:val="28"/>
        </w:rPr>
        <w:t xml:space="preserve">за счет перераспределения средств </w:t>
      </w:r>
      <w:r w:rsidR="00846FF1" w:rsidRPr="00CD4075">
        <w:rPr>
          <w:rFonts w:ascii="Times New Roman" w:hAnsi="Times New Roman"/>
          <w:sz w:val="28"/>
          <w:szCs w:val="28"/>
        </w:rPr>
        <w:t xml:space="preserve">с государственной программы Иркутской области «Доступное жилье» на 2014-2020 годы </w:t>
      </w:r>
      <w:r w:rsidR="006027D1" w:rsidRPr="00CD4075">
        <w:rPr>
          <w:rFonts w:ascii="Times New Roman" w:eastAsia="Times New Roman" w:hAnsi="Times New Roman"/>
          <w:sz w:val="28"/>
          <w:szCs w:val="28"/>
          <w:lang w:eastAsia="ru-RU"/>
        </w:rPr>
        <w:t>в связи с исполнением муниципальными образованиями Иркутской области в</w:t>
      </w:r>
      <w:proofErr w:type="gramEnd"/>
      <w:r w:rsidR="006027D1" w:rsidRPr="00CD4075">
        <w:rPr>
          <w:rFonts w:ascii="Times New Roman" w:eastAsia="Times New Roman" w:hAnsi="Times New Roman"/>
          <w:sz w:val="28"/>
          <w:szCs w:val="28"/>
          <w:lang w:eastAsia="ru-RU"/>
        </w:rPr>
        <w:t xml:space="preserve"> полном </w:t>
      </w:r>
      <w:proofErr w:type="gramStart"/>
      <w:r w:rsidR="006027D1" w:rsidRPr="00CD4075">
        <w:rPr>
          <w:rFonts w:ascii="Times New Roman" w:eastAsia="Times New Roman" w:hAnsi="Times New Roman"/>
          <w:sz w:val="28"/>
          <w:szCs w:val="28"/>
          <w:lang w:eastAsia="ru-RU"/>
        </w:rPr>
        <w:t>объеме</w:t>
      </w:r>
      <w:proofErr w:type="gramEnd"/>
      <w:r w:rsidR="006027D1" w:rsidRPr="00CD4075">
        <w:rPr>
          <w:rFonts w:ascii="Times New Roman" w:eastAsia="Times New Roman" w:hAnsi="Times New Roman"/>
          <w:sz w:val="28"/>
          <w:szCs w:val="28"/>
          <w:lang w:eastAsia="ru-RU"/>
        </w:rPr>
        <w:t xml:space="preserve"> судебных актов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r w:rsidRPr="00CD4075">
        <w:rPr>
          <w:rFonts w:ascii="Times New Roman" w:hAnsi="Times New Roman"/>
          <w:sz w:val="28"/>
          <w:szCs w:val="28"/>
        </w:rPr>
        <w:t>, из них:</w:t>
      </w:r>
    </w:p>
    <w:p w14:paraId="12EEC05A" w14:textId="144D1B7E" w:rsidR="00461EBF" w:rsidRPr="00CD4075" w:rsidRDefault="00461EBF" w:rsidP="00461EBF">
      <w:pPr>
        <w:spacing w:after="0" w:line="240" w:lineRule="auto"/>
        <w:ind w:firstLine="708"/>
        <w:jc w:val="both"/>
        <w:rPr>
          <w:rFonts w:ascii="Times New Roman" w:hAnsi="Times New Roman"/>
          <w:sz w:val="28"/>
          <w:szCs w:val="28"/>
        </w:rPr>
      </w:pPr>
      <w:r w:rsidRPr="00CD4075">
        <w:rPr>
          <w:rFonts w:ascii="Times New Roman" w:hAnsi="Times New Roman"/>
          <w:sz w:val="28"/>
          <w:szCs w:val="28"/>
        </w:rPr>
        <w:t xml:space="preserve">на выплату заработной платы и начислений на выплаты по оплате труда в сумме 49 649,3 тыс. рублей, в том числе </w:t>
      </w:r>
      <w:r w:rsidR="00261C6B" w:rsidRPr="00CD4075">
        <w:rPr>
          <w:rFonts w:ascii="Times New Roman" w:eastAsia="Times New Roman" w:hAnsi="Times New Roman"/>
          <w:sz w:val="28"/>
          <w:szCs w:val="28"/>
          <w:lang w:eastAsia="ru-RU"/>
        </w:rPr>
        <w:t xml:space="preserve">в соответствии с Региональным соглашением </w:t>
      </w:r>
      <w:r w:rsidRPr="00CD4075">
        <w:rPr>
          <w:rFonts w:ascii="Times New Roman" w:hAnsi="Times New Roman"/>
          <w:sz w:val="28"/>
          <w:szCs w:val="28"/>
        </w:rPr>
        <w:t>в сумме 26 556,9 тыс. рублей;</w:t>
      </w:r>
    </w:p>
    <w:p w14:paraId="57671A21" w14:textId="40E6AECE" w:rsidR="00261C6B" w:rsidRPr="00CD4075" w:rsidRDefault="00261C6B" w:rsidP="00261C6B">
      <w:pPr>
        <w:autoSpaceDE w:val="0"/>
        <w:autoSpaceDN w:val="0"/>
        <w:adjustRightInd w:val="0"/>
        <w:spacing w:after="0" w:line="240" w:lineRule="auto"/>
        <w:ind w:firstLine="709"/>
        <w:jc w:val="both"/>
        <w:rPr>
          <w:rFonts w:ascii="Times New Roman" w:hAnsi="Times New Roman"/>
          <w:sz w:val="28"/>
          <w:szCs w:val="28"/>
        </w:rPr>
      </w:pPr>
      <w:r w:rsidRPr="00CD4075">
        <w:rPr>
          <w:rFonts w:ascii="Times New Roman" w:hAnsi="Times New Roman"/>
          <w:sz w:val="28"/>
          <w:szCs w:val="28"/>
        </w:rPr>
        <w:lastRenderedPageBreak/>
        <w:t>на приобретение питания, медикаментов и мягкого инвентаря, на оплату медицинских осмотров работников организаций социального обслуживания и прочие расходы в сумме 23 505,3 тыс. рублей;</w:t>
      </w:r>
    </w:p>
    <w:p w14:paraId="6C55FD0E" w14:textId="2BCA2A06" w:rsidR="00461EBF" w:rsidRPr="00CD4075" w:rsidRDefault="00461EBF" w:rsidP="00461EBF">
      <w:pPr>
        <w:spacing w:after="0" w:line="240" w:lineRule="auto"/>
        <w:ind w:firstLine="709"/>
        <w:jc w:val="both"/>
        <w:rPr>
          <w:rFonts w:ascii="Times New Roman" w:hAnsi="Times New Roman"/>
          <w:sz w:val="28"/>
          <w:szCs w:val="28"/>
        </w:rPr>
      </w:pPr>
      <w:r w:rsidRPr="00CD4075">
        <w:rPr>
          <w:rFonts w:ascii="Times New Roman" w:hAnsi="Times New Roman"/>
          <w:sz w:val="28"/>
          <w:szCs w:val="28"/>
        </w:rPr>
        <w:t>на уплату налога на имущество в сумме 17 985,5 тыс. рублей;</w:t>
      </w:r>
    </w:p>
    <w:p w14:paraId="39DA036A" w14:textId="77777777" w:rsidR="00461EBF" w:rsidRPr="00CD4075" w:rsidRDefault="00461EBF" w:rsidP="00461EBF">
      <w:pPr>
        <w:spacing w:after="0" w:line="240" w:lineRule="auto"/>
        <w:ind w:firstLine="709"/>
        <w:jc w:val="both"/>
        <w:rPr>
          <w:rFonts w:ascii="Times New Roman" w:hAnsi="Times New Roman"/>
          <w:sz w:val="28"/>
          <w:szCs w:val="28"/>
        </w:rPr>
      </w:pPr>
      <w:r w:rsidRPr="00CD4075">
        <w:rPr>
          <w:rFonts w:ascii="Times New Roman" w:hAnsi="Times New Roman"/>
          <w:sz w:val="28"/>
          <w:szCs w:val="28"/>
        </w:rPr>
        <w:t>на оплату коммунальных услуг в сумме 3 731,0 тыс. рублей;</w:t>
      </w:r>
    </w:p>
    <w:p w14:paraId="7BC1C09D" w14:textId="5CD7E756" w:rsidR="00461EBF" w:rsidRPr="00CD4075" w:rsidRDefault="00461EBF" w:rsidP="00461EBF">
      <w:pPr>
        <w:autoSpaceDE w:val="0"/>
        <w:autoSpaceDN w:val="0"/>
        <w:adjustRightInd w:val="0"/>
        <w:spacing w:after="0" w:line="240" w:lineRule="auto"/>
        <w:ind w:firstLine="540"/>
        <w:jc w:val="both"/>
        <w:rPr>
          <w:rFonts w:ascii="Times New Roman" w:hAnsi="Times New Roman"/>
          <w:sz w:val="28"/>
          <w:szCs w:val="28"/>
        </w:rPr>
      </w:pPr>
      <w:r w:rsidRPr="00CD4075">
        <w:rPr>
          <w:rFonts w:ascii="Times New Roman" w:hAnsi="Times New Roman"/>
          <w:sz w:val="28"/>
          <w:szCs w:val="28"/>
        </w:rPr>
        <w:t xml:space="preserve">  на компенсацию расходов по оплате стоимости проезда и провоза багажа к месту использования отпуска и обратно работникам учреждений  работающих и проживающих в районах Крайнего Севера и приравненных к ним местностях</w:t>
      </w:r>
      <w:r w:rsidR="004107F2" w:rsidRPr="00CD4075">
        <w:rPr>
          <w:rFonts w:ascii="Times New Roman" w:hAnsi="Times New Roman"/>
          <w:sz w:val="28"/>
          <w:szCs w:val="28"/>
        </w:rPr>
        <w:t>,</w:t>
      </w:r>
      <w:r w:rsidRPr="00CD4075">
        <w:rPr>
          <w:rFonts w:ascii="Times New Roman" w:hAnsi="Times New Roman"/>
          <w:sz w:val="28"/>
          <w:szCs w:val="28"/>
        </w:rPr>
        <w:t xml:space="preserve"> в сумме 4 059,2 тыс. рублей;</w:t>
      </w:r>
    </w:p>
    <w:p w14:paraId="26FBD735" w14:textId="70591DD1" w:rsidR="00585D70" w:rsidRPr="00CD4075" w:rsidRDefault="00461EBF" w:rsidP="00163380">
      <w:pPr>
        <w:autoSpaceDE w:val="0"/>
        <w:autoSpaceDN w:val="0"/>
        <w:adjustRightInd w:val="0"/>
        <w:spacing w:after="0" w:line="240" w:lineRule="auto"/>
        <w:ind w:firstLine="540"/>
        <w:jc w:val="both"/>
        <w:rPr>
          <w:rFonts w:ascii="Times New Roman" w:hAnsi="Times New Roman"/>
          <w:sz w:val="28"/>
          <w:szCs w:val="28"/>
        </w:rPr>
      </w:pPr>
      <w:r w:rsidRPr="00CD4075">
        <w:rPr>
          <w:rFonts w:ascii="Times New Roman" w:hAnsi="Times New Roman"/>
          <w:sz w:val="28"/>
          <w:szCs w:val="28"/>
        </w:rPr>
        <w:t xml:space="preserve">  на проведение ремонтных работ </w:t>
      </w:r>
      <w:r w:rsidR="001D7D29" w:rsidRPr="00CD4075">
        <w:rPr>
          <w:rFonts w:ascii="Times New Roman" w:hAnsi="Times New Roman"/>
          <w:sz w:val="28"/>
          <w:szCs w:val="28"/>
        </w:rPr>
        <w:t xml:space="preserve">в учреждениях </w:t>
      </w:r>
      <w:r w:rsidRPr="00CD4075">
        <w:rPr>
          <w:rFonts w:ascii="Times New Roman" w:hAnsi="Times New Roman"/>
          <w:sz w:val="28"/>
          <w:szCs w:val="28"/>
        </w:rPr>
        <w:t>по устранению повреждений, вызванных неблагоприятными погодными условиями (ливневыми дождями)</w:t>
      </w:r>
      <w:r w:rsidR="004107F2" w:rsidRPr="00CD4075">
        <w:rPr>
          <w:rFonts w:ascii="Times New Roman" w:hAnsi="Times New Roman"/>
          <w:sz w:val="28"/>
          <w:szCs w:val="28"/>
        </w:rPr>
        <w:t>,</w:t>
      </w:r>
      <w:r w:rsidRPr="00CD4075">
        <w:rPr>
          <w:rFonts w:ascii="Times New Roman" w:hAnsi="Times New Roman"/>
          <w:sz w:val="28"/>
          <w:szCs w:val="28"/>
        </w:rPr>
        <w:t xml:space="preserve"> в сумме 1 900,0</w:t>
      </w:r>
      <w:r w:rsidR="00261C6B" w:rsidRPr="00CD4075">
        <w:rPr>
          <w:rFonts w:ascii="Times New Roman" w:hAnsi="Times New Roman"/>
          <w:sz w:val="28"/>
          <w:szCs w:val="28"/>
        </w:rPr>
        <w:t xml:space="preserve"> тыс. рублей.</w:t>
      </w:r>
    </w:p>
    <w:p w14:paraId="00A721FD" w14:textId="69D4C9EC" w:rsidR="00585D70" w:rsidRPr="00CD4075" w:rsidRDefault="00163380" w:rsidP="00163380">
      <w:pPr>
        <w:tabs>
          <w:tab w:val="left" w:pos="709"/>
        </w:tabs>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Кроме того, осуществлено перераспределение бюджетных ассигнований в рамках государственной программы </w:t>
      </w:r>
      <w:r w:rsidR="00585D70" w:rsidRPr="00CD4075">
        <w:rPr>
          <w:rFonts w:ascii="Times New Roman" w:eastAsia="Times New Roman" w:hAnsi="Times New Roman"/>
          <w:sz w:val="28"/>
          <w:szCs w:val="28"/>
          <w:lang w:eastAsia="ru-RU"/>
        </w:rPr>
        <w:t xml:space="preserve">в целях финансового обеспечения </w:t>
      </w:r>
      <w:r w:rsidRPr="00CD4075">
        <w:rPr>
          <w:rFonts w:ascii="Times New Roman" w:eastAsia="Times New Roman" w:hAnsi="Times New Roman"/>
          <w:sz w:val="28"/>
          <w:szCs w:val="28"/>
          <w:lang w:eastAsia="ru-RU"/>
        </w:rPr>
        <w:t>наиболее приоритетных мероприятий.</w:t>
      </w:r>
    </w:p>
    <w:p w14:paraId="51935705" w14:textId="77777777" w:rsidR="00D65832" w:rsidRPr="00CD4075" w:rsidRDefault="00D65832" w:rsidP="00163380">
      <w:pPr>
        <w:tabs>
          <w:tab w:val="left" w:pos="709"/>
        </w:tabs>
        <w:spacing w:after="0" w:line="240" w:lineRule="auto"/>
        <w:ind w:firstLine="709"/>
        <w:jc w:val="both"/>
        <w:rPr>
          <w:rFonts w:ascii="Times New Roman" w:eastAsia="Times New Roman" w:hAnsi="Times New Roman"/>
          <w:sz w:val="28"/>
          <w:szCs w:val="28"/>
          <w:lang w:eastAsia="ru-RU"/>
        </w:rPr>
      </w:pPr>
    </w:p>
    <w:p w14:paraId="1FA119A0" w14:textId="77777777" w:rsidR="00ED5F1F" w:rsidRPr="00CD4075" w:rsidRDefault="00ED5F1F" w:rsidP="00ED5F1F">
      <w:pPr>
        <w:autoSpaceDE w:val="0"/>
        <w:autoSpaceDN w:val="0"/>
        <w:adjustRightInd w:val="0"/>
        <w:spacing w:after="0" w:line="240" w:lineRule="auto"/>
        <w:ind w:firstLine="720"/>
        <w:jc w:val="center"/>
        <w:rPr>
          <w:rFonts w:ascii="Times New Roman" w:eastAsia="Times New Roman" w:hAnsi="Times New Roman"/>
          <w:b/>
          <w:sz w:val="28"/>
          <w:szCs w:val="28"/>
          <w:lang w:eastAsia="ru-RU"/>
        </w:rPr>
      </w:pPr>
      <w:r w:rsidRPr="00CD4075">
        <w:rPr>
          <w:rFonts w:ascii="Times New Roman" w:eastAsia="Times New Roman" w:hAnsi="Times New Roman"/>
          <w:b/>
          <w:sz w:val="28"/>
          <w:szCs w:val="28"/>
          <w:lang w:eastAsia="ru-RU"/>
        </w:rPr>
        <w:t xml:space="preserve">Государственная программа </w:t>
      </w:r>
    </w:p>
    <w:p w14:paraId="0260C7B3" w14:textId="77777777" w:rsidR="00ED5F1F" w:rsidRPr="00CD4075" w:rsidRDefault="00ED5F1F" w:rsidP="00ED5F1F">
      <w:pPr>
        <w:autoSpaceDE w:val="0"/>
        <w:autoSpaceDN w:val="0"/>
        <w:adjustRightInd w:val="0"/>
        <w:spacing w:after="0" w:line="240" w:lineRule="auto"/>
        <w:ind w:firstLine="720"/>
        <w:jc w:val="center"/>
        <w:rPr>
          <w:rFonts w:ascii="Times New Roman" w:eastAsia="Times New Roman" w:hAnsi="Times New Roman"/>
          <w:b/>
          <w:sz w:val="28"/>
          <w:szCs w:val="28"/>
          <w:lang w:eastAsia="ru-RU"/>
        </w:rPr>
      </w:pPr>
      <w:r w:rsidRPr="00CD4075">
        <w:rPr>
          <w:rFonts w:ascii="Times New Roman" w:eastAsia="Times New Roman" w:hAnsi="Times New Roman"/>
          <w:b/>
          <w:sz w:val="28"/>
          <w:szCs w:val="28"/>
          <w:lang w:eastAsia="ru-RU"/>
        </w:rPr>
        <w:t xml:space="preserve">«Развитие </w:t>
      </w:r>
      <w:proofErr w:type="gramStart"/>
      <w:r w:rsidRPr="00CD4075">
        <w:rPr>
          <w:rFonts w:ascii="Times New Roman" w:eastAsia="Times New Roman" w:hAnsi="Times New Roman"/>
          <w:b/>
          <w:sz w:val="28"/>
          <w:szCs w:val="28"/>
          <w:lang w:eastAsia="ru-RU"/>
        </w:rPr>
        <w:t>физической</w:t>
      </w:r>
      <w:proofErr w:type="gramEnd"/>
      <w:r w:rsidRPr="00CD4075">
        <w:rPr>
          <w:rFonts w:ascii="Times New Roman" w:eastAsia="Times New Roman" w:hAnsi="Times New Roman"/>
          <w:b/>
          <w:sz w:val="28"/>
          <w:szCs w:val="28"/>
          <w:lang w:eastAsia="ru-RU"/>
        </w:rPr>
        <w:t xml:space="preserve"> культуры и спорта» </w:t>
      </w:r>
    </w:p>
    <w:p w14:paraId="55D9D6D2" w14:textId="77777777" w:rsidR="00ED5F1F" w:rsidRPr="00CD4075" w:rsidRDefault="00ED5F1F" w:rsidP="00ED5F1F">
      <w:pPr>
        <w:autoSpaceDE w:val="0"/>
        <w:autoSpaceDN w:val="0"/>
        <w:adjustRightInd w:val="0"/>
        <w:spacing w:after="0" w:line="240" w:lineRule="auto"/>
        <w:ind w:firstLine="720"/>
        <w:jc w:val="center"/>
        <w:rPr>
          <w:rFonts w:ascii="Times New Roman" w:eastAsia="Times New Roman" w:hAnsi="Times New Roman"/>
          <w:b/>
          <w:sz w:val="28"/>
          <w:szCs w:val="28"/>
          <w:lang w:eastAsia="ru-RU"/>
        </w:rPr>
      </w:pPr>
      <w:r w:rsidRPr="00CD4075">
        <w:rPr>
          <w:rFonts w:ascii="Times New Roman" w:eastAsia="Times New Roman" w:hAnsi="Times New Roman"/>
          <w:b/>
          <w:sz w:val="28"/>
          <w:szCs w:val="28"/>
          <w:lang w:eastAsia="ru-RU"/>
        </w:rPr>
        <w:t>на 2014 - 2018 годы</w:t>
      </w:r>
    </w:p>
    <w:p w14:paraId="21132A5C" w14:textId="77777777" w:rsidR="00ED5F1F" w:rsidRPr="00CD4075" w:rsidRDefault="00ED5F1F" w:rsidP="00ED5F1F">
      <w:pPr>
        <w:autoSpaceDE w:val="0"/>
        <w:autoSpaceDN w:val="0"/>
        <w:adjustRightInd w:val="0"/>
        <w:spacing w:after="0" w:line="240" w:lineRule="auto"/>
        <w:ind w:firstLine="720"/>
        <w:jc w:val="center"/>
        <w:rPr>
          <w:rFonts w:ascii="Times New Roman" w:eastAsia="Times New Roman" w:hAnsi="Times New Roman"/>
          <w:b/>
          <w:sz w:val="28"/>
          <w:szCs w:val="28"/>
          <w:lang w:eastAsia="ru-RU"/>
        </w:rPr>
      </w:pPr>
    </w:p>
    <w:p w14:paraId="774CBD65" w14:textId="77777777" w:rsidR="00ED5F1F" w:rsidRPr="00CD4075" w:rsidRDefault="00ED5F1F" w:rsidP="00ED5F1F">
      <w:pPr>
        <w:autoSpaceDE w:val="0"/>
        <w:autoSpaceDN w:val="0"/>
        <w:adjustRightInd w:val="0"/>
        <w:spacing w:after="0" w:line="240" w:lineRule="auto"/>
        <w:ind w:firstLine="720"/>
        <w:jc w:val="both"/>
        <w:rPr>
          <w:rFonts w:ascii="Times New Roman" w:eastAsia="Times New Roman" w:hAnsi="Times New Roman"/>
          <w:sz w:val="28"/>
          <w:szCs w:val="20"/>
          <w:lang w:eastAsia="ru-RU"/>
        </w:rPr>
      </w:pPr>
      <w:r w:rsidRPr="00CD4075">
        <w:rPr>
          <w:rFonts w:ascii="Times New Roman" w:eastAsia="Times New Roman" w:hAnsi="Times New Roman"/>
          <w:sz w:val="28"/>
          <w:szCs w:val="28"/>
          <w:lang w:eastAsia="ru-RU"/>
        </w:rPr>
        <w:t xml:space="preserve">Объем бюджетных ассигнований на реализацию государственной программы </w:t>
      </w:r>
      <w:r w:rsidRPr="00CD4075">
        <w:rPr>
          <w:rFonts w:ascii="Times New Roman" w:eastAsia="Times New Roman" w:hAnsi="Times New Roman"/>
          <w:sz w:val="28"/>
          <w:szCs w:val="28"/>
        </w:rPr>
        <w:t xml:space="preserve">Иркутской области «Развитие физической культуры и спорта» на 2014 - 2018 годы, утвержденной постановлением Правительства Иркутской области </w:t>
      </w:r>
      <w:r w:rsidRPr="00CD4075">
        <w:rPr>
          <w:rFonts w:ascii="Times New Roman" w:eastAsia="Times New Roman" w:hAnsi="Times New Roman"/>
          <w:sz w:val="28"/>
          <w:szCs w:val="20"/>
          <w:lang w:eastAsia="ru-RU"/>
        </w:rPr>
        <w:t xml:space="preserve">от 24.10.2013 </w:t>
      </w:r>
      <w:r w:rsidRPr="00CD4075">
        <w:rPr>
          <w:rFonts w:ascii="Times New Roman" w:eastAsia="Times New Roman" w:hAnsi="Times New Roman"/>
          <w:sz w:val="28"/>
          <w:szCs w:val="20"/>
          <w:lang w:eastAsia="ru-RU"/>
        </w:rPr>
        <w:br/>
        <w:t xml:space="preserve">№ 458-пп, увеличен на сумму 59 290,4 тыс. рублей. </w:t>
      </w:r>
    </w:p>
    <w:p w14:paraId="560AD1D0" w14:textId="77777777" w:rsidR="00ED5F1F" w:rsidRPr="00CD4075" w:rsidRDefault="00ED5F1F" w:rsidP="00ED5F1F">
      <w:pPr>
        <w:autoSpaceDE w:val="0"/>
        <w:autoSpaceDN w:val="0"/>
        <w:adjustRightInd w:val="0"/>
        <w:spacing w:after="0" w:line="240" w:lineRule="auto"/>
        <w:ind w:firstLine="720"/>
        <w:jc w:val="both"/>
        <w:rPr>
          <w:rFonts w:ascii="Times New Roman" w:hAnsi="Times New Roman"/>
          <w:sz w:val="28"/>
          <w:szCs w:val="28"/>
        </w:rPr>
      </w:pPr>
      <w:r w:rsidRPr="00CD4075">
        <w:rPr>
          <w:rFonts w:ascii="Times New Roman" w:hAnsi="Times New Roman"/>
          <w:sz w:val="28"/>
          <w:szCs w:val="28"/>
        </w:rPr>
        <w:t>Ресурсное обеспечение с учетом изменений на реализацию мероприятий государственной программы представлено в разрезе подпрограмм в таблице 5.</w:t>
      </w:r>
    </w:p>
    <w:p w14:paraId="781FF7A5" w14:textId="77777777" w:rsidR="00ED5F1F" w:rsidRPr="00CD4075" w:rsidRDefault="00ED5F1F" w:rsidP="00ED5F1F">
      <w:pPr>
        <w:autoSpaceDE w:val="0"/>
        <w:autoSpaceDN w:val="0"/>
        <w:adjustRightInd w:val="0"/>
        <w:spacing w:after="0" w:line="240" w:lineRule="auto"/>
        <w:ind w:firstLine="720"/>
        <w:jc w:val="both"/>
        <w:rPr>
          <w:rFonts w:ascii="Times New Roman" w:hAnsi="Times New Roman"/>
          <w:sz w:val="28"/>
          <w:szCs w:val="28"/>
        </w:rPr>
      </w:pPr>
    </w:p>
    <w:p w14:paraId="377DD0AA" w14:textId="77777777" w:rsidR="00A71B4A" w:rsidRPr="00CD4075" w:rsidRDefault="00A71B4A" w:rsidP="00A71B4A">
      <w:pPr>
        <w:autoSpaceDE w:val="0"/>
        <w:autoSpaceDN w:val="0"/>
        <w:adjustRightInd w:val="0"/>
        <w:spacing w:after="0" w:line="240" w:lineRule="auto"/>
        <w:jc w:val="center"/>
        <w:rPr>
          <w:rFonts w:ascii="Times New Roman" w:eastAsia="Times New Roman" w:hAnsi="Times New Roman"/>
          <w:sz w:val="28"/>
          <w:szCs w:val="28"/>
          <w:lang w:eastAsia="ru-RU"/>
        </w:rPr>
      </w:pPr>
      <w:r w:rsidRPr="00CD4075">
        <w:rPr>
          <w:rFonts w:ascii="Times New Roman" w:hAnsi="Times New Roman"/>
          <w:sz w:val="28"/>
          <w:szCs w:val="28"/>
        </w:rPr>
        <w:t xml:space="preserve">Таблица 5. Ресурсное обеспечение государственной </w:t>
      </w:r>
      <w:r w:rsidRPr="00CD4075">
        <w:rPr>
          <w:rFonts w:ascii="Times New Roman" w:eastAsia="Times New Roman" w:hAnsi="Times New Roman"/>
          <w:sz w:val="28"/>
          <w:szCs w:val="28"/>
          <w:lang w:eastAsia="ru-RU"/>
        </w:rPr>
        <w:t xml:space="preserve">программы Иркутской области «Развитие физической культуры и спорта» на 2014 - 2018 годы                                                                                      </w:t>
      </w:r>
    </w:p>
    <w:p w14:paraId="70BAD3EF" w14:textId="4A5DBF57" w:rsidR="00A71B4A" w:rsidRPr="00CD4075" w:rsidRDefault="00A71B4A" w:rsidP="00A71B4A">
      <w:pPr>
        <w:autoSpaceDE w:val="0"/>
        <w:autoSpaceDN w:val="0"/>
        <w:adjustRightInd w:val="0"/>
        <w:spacing w:after="0" w:line="240" w:lineRule="auto"/>
        <w:ind w:firstLine="709"/>
        <w:jc w:val="right"/>
        <w:rPr>
          <w:rFonts w:ascii="Times New Roman" w:eastAsia="Times New Roman" w:hAnsi="Times New Roman"/>
          <w:sz w:val="28"/>
          <w:szCs w:val="28"/>
        </w:rPr>
      </w:pPr>
      <w:r w:rsidRPr="00CD4075">
        <w:rPr>
          <w:rFonts w:ascii="Times New Roman" w:eastAsia="Times New Roman" w:hAnsi="Times New Roman"/>
          <w:sz w:val="28"/>
          <w:szCs w:val="28"/>
        </w:rPr>
        <w:t>(тыс. рублей)</w:t>
      </w:r>
      <w:r w:rsidRPr="00CD4075">
        <w:rPr>
          <w:rFonts w:ascii="Times New Roman" w:eastAsia="Times New Roman" w:hAnsi="Times New Roman"/>
          <w:sz w:val="28"/>
          <w:szCs w:val="28"/>
          <w:lang w:eastAsia="ru-RU"/>
        </w:rPr>
        <w:t xml:space="preserve">                                                                             </w:t>
      </w: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1"/>
        <w:gridCol w:w="1417"/>
        <w:gridCol w:w="1276"/>
        <w:gridCol w:w="1417"/>
      </w:tblGrid>
      <w:tr w:rsidR="00A71B4A" w:rsidRPr="00CD4075" w14:paraId="1D739B15" w14:textId="77777777" w:rsidTr="003F7099">
        <w:trPr>
          <w:trHeight w:val="283"/>
          <w:tblHeader/>
        </w:trPr>
        <w:tc>
          <w:tcPr>
            <w:tcW w:w="6111" w:type="dxa"/>
            <w:vMerge w:val="restart"/>
            <w:shd w:val="clear" w:color="auto" w:fill="auto"/>
            <w:vAlign w:val="center"/>
            <w:hideMark/>
          </w:tcPr>
          <w:p w14:paraId="4A617148" w14:textId="77777777" w:rsidR="00A71B4A" w:rsidRPr="00CD4075" w:rsidRDefault="00A71B4A" w:rsidP="003F7099">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Наименование</w:t>
            </w:r>
          </w:p>
        </w:tc>
        <w:tc>
          <w:tcPr>
            <w:tcW w:w="4110" w:type="dxa"/>
            <w:gridSpan w:val="3"/>
            <w:vAlign w:val="center"/>
          </w:tcPr>
          <w:p w14:paraId="1743C1EF" w14:textId="77777777" w:rsidR="00A71B4A" w:rsidRPr="00CD4075" w:rsidRDefault="00A71B4A" w:rsidP="003F7099">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2016 год</w:t>
            </w:r>
          </w:p>
        </w:tc>
      </w:tr>
      <w:tr w:rsidR="00A71B4A" w:rsidRPr="00CD4075" w14:paraId="420E03ED" w14:textId="77777777" w:rsidTr="003F7099">
        <w:trPr>
          <w:trHeight w:val="508"/>
          <w:tblHeader/>
        </w:trPr>
        <w:tc>
          <w:tcPr>
            <w:tcW w:w="6111" w:type="dxa"/>
            <w:vMerge/>
            <w:vAlign w:val="center"/>
            <w:hideMark/>
          </w:tcPr>
          <w:p w14:paraId="77114360" w14:textId="77777777" w:rsidR="00A71B4A" w:rsidRPr="00CD4075" w:rsidRDefault="00A71B4A" w:rsidP="003F7099">
            <w:pPr>
              <w:spacing w:after="0" w:line="240" w:lineRule="auto"/>
              <w:jc w:val="center"/>
              <w:rPr>
                <w:rFonts w:ascii="Times New Roman" w:eastAsia="Times New Roman" w:hAnsi="Times New Roman"/>
                <w:b/>
                <w:sz w:val="20"/>
                <w:szCs w:val="20"/>
                <w:lang w:eastAsia="ru-RU"/>
              </w:rPr>
            </w:pPr>
          </w:p>
        </w:tc>
        <w:tc>
          <w:tcPr>
            <w:tcW w:w="1417" w:type="dxa"/>
            <w:vAlign w:val="center"/>
          </w:tcPr>
          <w:p w14:paraId="6C52B667" w14:textId="77777777" w:rsidR="00A71B4A" w:rsidRPr="00CD4075" w:rsidRDefault="00A71B4A" w:rsidP="003F7099">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Закон</w:t>
            </w:r>
          </w:p>
        </w:tc>
        <w:tc>
          <w:tcPr>
            <w:tcW w:w="1276" w:type="dxa"/>
            <w:shd w:val="clear" w:color="auto" w:fill="auto"/>
            <w:vAlign w:val="center"/>
            <w:hideMark/>
          </w:tcPr>
          <w:p w14:paraId="3C2C8946" w14:textId="77777777" w:rsidR="00A71B4A" w:rsidRPr="00CD4075" w:rsidRDefault="00A71B4A" w:rsidP="003F7099">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Проект</w:t>
            </w:r>
          </w:p>
        </w:tc>
        <w:tc>
          <w:tcPr>
            <w:tcW w:w="1417" w:type="dxa"/>
            <w:shd w:val="clear" w:color="auto" w:fill="auto"/>
            <w:vAlign w:val="center"/>
            <w:hideMark/>
          </w:tcPr>
          <w:p w14:paraId="139B2603" w14:textId="77777777" w:rsidR="00A71B4A" w:rsidRPr="00CD4075" w:rsidRDefault="00A71B4A" w:rsidP="003F7099">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Откл. от Закона</w:t>
            </w:r>
          </w:p>
        </w:tc>
      </w:tr>
      <w:tr w:rsidR="00A71B4A" w:rsidRPr="00CD4075" w14:paraId="49536F10" w14:textId="77777777" w:rsidTr="00A71B4A">
        <w:trPr>
          <w:trHeight w:val="283"/>
          <w:tblHeader/>
        </w:trPr>
        <w:tc>
          <w:tcPr>
            <w:tcW w:w="6111" w:type="dxa"/>
            <w:shd w:val="clear" w:color="auto" w:fill="auto"/>
            <w:vAlign w:val="center"/>
            <w:hideMark/>
          </w:tcPr>
          <w:p w14:paraId="2EB975D6" w14:textId="77777777" w:rsidR="00A71B4A" w:rsidRPr="00CD4075" w:rsidRDefault="00A71B4A" w:rsidP="00A71B4A">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1</w:t>
            </w:r>
          </w:p>
        </w:tc>
        <w:tc>
          <w:tcPr>
            <w:tcW w:w="1417" w:type="dxa"/>
            <w:vAlign w:val="center"/>
          </w:tcPr>
          <w:p w14:paraId="1BEA6B4F" w14:textId="77777777" w:rsidR="00A71B4A" w:rsidRPr="00CD4075" w:rsidRDefault="00A71B4A" w:rsidP="00A71B4A">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2</w:t>
            </w:r>
          </w:p>
        </w:tc>
        <w:tc>
          <w:tcPr>
            <w:tcW w:w="1276" w:type="dxa"/>
            <w:shd w:val="clear" w:color="auto" w:fill="auto"/>
            <w:vAlign w:val="center"/>
            <w:hideMark/>
          </w:tcPr>
          <w:p w14:paraId="0B238401" w14:textId="77777777" w:rsidR="00A71B4A" w:rsidRPr="00CD4075" w:rsidRDefault="00A71B4A" w:rsidP="00A71B4A">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3</w:t>
            </w:r>
          </w:p>
        </w:tc>
        <w:tc>
          <w:tcPr>
            <w:tcW w:w="1417" w:type="dxa"/>
            <w:shd w:val="clear" w:color="auto" w:fill="auto"/>
            <w:vAlign w:val="center"/>
            <w:hideMark/>
          </w:tcPr>
          <w:p w14:paraId="6C8BC6B8" w14:textId="77777777" w:rsidR="00A71B4A" w:rsidRPr="00CD4075" w:rsidRDefault="00A71B4A" w:rsidP="00A71B4A">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4</w:t>
            </w:r>
          </w:p>
        </w:tc>
      </w:tr>
      <w:tr w:rsidR="00A71B4A" w:rsidRPr="00CD4075" w14:paraId="7B595AEF" w14:textId="77777777" w:rsidTr="00A71B4A">
        <w:trPr>
          <w:trHeight w:val="510"/>
        </w:trPr>
        <w:tc>
          <w:tcPr>
            <w:tcW w:w="6111" w:type="dxa"/>
            <w:shd w:val="clear" w:color="auto" w:fill="auto"/>
            <w:vAlign w:val="center"/>
            <w:hideMark/>
          </w:tcPr>
          <w:p w14:paraId="20D89A26" w14:textId="77777777" w:rsidR="00A71B4A" w:rsidRPr="00CD4075" w:rsidRDefault="00A71B4A" w:rsidP="00A71B4A">
            <w:pPr>
              <w:spacing w:after="0" w:line="240" w:lineRule="auto"/>
              <w:rPr>
                <w:rFonts w:ascii="Times New Roman" w:hAnsi="Times New Roman"/>
                <w:b/>
                <w:bCs/>
                <w:sz w:val="20"/>
                <w:szCs w:val="20"/>
              </w:rPr>
            </w:pPr>
            <w:r w:rsidRPr="00CD4075">
              <w:rPr>
                <w:rFonts w:ascii="Times New Roman" w:hAnsi="Times New Roman"/>
                <w:b/>
                <w:bCs/>
                <w:sz w:val="20"/>
                <w:szCs w:val="20"/>
              </w:rPr>
              <w:t xml:space="preserve">Государственная программа Иркутской области «Развитие </w:t>
            </w:r>
            <w:proofErr w:type="gramStart"/>
            <w:r w:rsidRPr="00CD4075">
              <w:rPr>
                <w:rFonts w:ascii="Times New Roman" w:hAnsi="Times New Roman"/>
                <w:b/>
                <w:bCs/>
                <w:sz w:val="20"/>
                <w:szCs w:val="20"/>
              </w:rPr>
              <w:t>физической</w:t>
            </w:r>
            <w:proofErr w:type="gramEnd"/>
            <w:r w:rsidRPr="00CD4075">
              <w:rPr>
                <w:rFonts w:ascii="Times New Roman" w:hAnsi="Times New Roman"/>
                <w:b/>
                <w:bCs/>
                <w:sz w:val="20"/>
                <w:szCs w:val="20"/>
              </w:rPr>
              <w:t xml:space="preserve"> культуры и спорта» на 2014 - 2020 годы</w:t>
            </w:r>
          </w:p>
        </w:tc>
        <w:tc>
          <w:tcPr>
            <w:tcW w:w="1417" w:type="dxa"/>
            <w:vAlign w:val="center"/>
          </w:tcPr>
          <w:p w14:paraId="309E5569" w14:textId="77777777" w:rsidR="00A71B4A" w:rsidRPr="00CD4075" w:rsidRDefault="00A71B4A" w:rsidP="00A71B4A">
            <w:pPr>
              <w:spacing w:after="0" w:line="240" w:lineRule="auto"/>
              <w:jc w:val="right"/>
              <w:rPr>
                <w:rFonts w:ascii="Times New Roman" w:hAnsi="Times New Roman"/>
                <w:b/>
                <w:sz w:val="20"/>
                <w:szCs w:val="20"/>
              </w:rPr>
            </w:pPr>
            <w:r w:rsidRPr="00CD4075">
              <w:rPr>
                <w:rFonts w:ascii="Times New Roman" w:hAnsi="Times New Roman"/>
                <w:b/>
                <w:sz w:val="20"/>
                <w:szCs w:val="20"/>
              </w:rPr>
              <w:t>397 161,6</w:t>
            </w:r>
          </w:p>
        </w:tc>
        <w:tc>
          <w:tcPr>
            <w:tcW w:w="1276" w:type="dxa"/>
            <w:shd w:val="clear" w:color="auto" w:fill="auto"/>
            <w:vAlign w:val="center"/>
          </w:tcPr>
          <w:p w14:paraId="453F5A10" w14:textId="77777777" w:rsidR="00A71B4A" w:rsidRPr="00CD4075" w:rsidRDefault="00A71B4A" w:rsidP="00A71B4A">
            <w:pPr>
              <w:spacing w:after="0" w:line="240" w:lineRule="auto"/>
              <w:jc w:val="right"/>
              <w:rPr>
                <w:rFonts w:ascii="Times New Roman" w:hAnsi="Times New Roman"/>
                <w:b/>
                <w:sz w:val="20"/>
                <w:szCs w:val="20"/>
              </w:rPr>
            </w:pPr>
            <w:r w:rsidRPr="00CD4075">
              <w:rPr>
                <w:rFonts w:ascii="Times New Roman" w:hAnsi="Times New Roman"/>
                <w:b/>
                <w:sz w:val="20"/>
                <w:szCs w:val="20"/>
              </w:rPr>
              <w:t>456 452,0</w:t>
            </w:r>
          </w:p>
        </w:tc>
        <w:tc>
          <w:tcPr>
            <w:tcW w:w="1417" w:type="dxa"/>
            <w:shd w:val="clear" w:color="auto" w:fill="auto"/>
            <w:vAlign w:val="center"/>
          </w:tcPr>
          <w:p w14:paraId="2A6EE524" w14:textId="77777777" w:rsidR="00A71B4A" w:rsidRPr="00CD4075" w:rsidRDefault="00A71B4A" w:rsidP="00A71B4A">
            <w:pPr>
              <w:spacing w:after="0" w:line="240" w:lineRule="auto"/>
              <w:jc w:val="right"/>
              <w:rPr>
                <w:rFonts w:ascii="Times New Roman" w:hAnsi="Times New Roman"/>
                <w:b/>
                <w:sz w:val="20"/>
                <w:szCs w:val="20"/>
              </w:rPr>
            </w:pPr>
            <w:r w:rsidRPr="00CD4075">
              <w:rPr>
                <w:rFonts w:ascii="Times New Roman" w:hAnsi="Times New Roman"/>
                <w:b/>
                <w:sz w:val="20"/>
                <w:szCs w:val="20"/>
              </w:rPr>
              <w:t>59 290,4</w:t>
            </w:r>
          </w:p>
        </w:tc>
      </w:tr>
      <w:tr w:rsidR="00A71B4A" w:rsidRPr="00CD4075" w14:paraId="4A39F7C2" w14:textId="77777777" w:rsidTr="00A71B4A">
        <w:trPr>
          <w:trHeight w:val="283"/>
        </w:trPr>
        <w:tc>
          <w:tcPr>
            <w:tcW w:w="6111" w:type="dxa"/>
            <w:shd w:val="clear" w:color="auto" w:fill="auto"/>
            <w:vAlign w:val="center"/>
            <w:hideMark/>
          </w:tcPr>
          <w:p w14:paraId="2E028041" w14:textId="77777777" w:rsidR="00A71B4A" w:rsidRPr="00CD4075" w:rsidRDefault="00A71B4A" w:rsidP="00A71B4A">
            <w:pPr>
              <w:spacing w:after="0" w:line="240" w:lineRule="auto"/>
              <w:rPr>
                <w:rFonts w:ascii="Times New Roman" w:hAnsi="Times New Roman"/>
                <w:bCs/>
                <w:sz w:val="20"/>
                <w:szCs w:val="20"/>
              </w:rPr>
            </w:pPr>
            <w:r w:rsidRPr="00CD4075">
              <w:rPr>
                <w:rFonts w:ascii="Times New Roman" w:hAnsi="Times New Roman"/>
                <w:bCs/>
                <w:sz w:val="20"/>
                <w:szCs w:val="20"/>
              </w:rPr>
              <w:t xml:space="preserve">Подпрограмма «Развитие </w:t>
            </w:r>
            <w:proofErr w:type="gramStart"/>
            <w:r w:rsidRPr="00CD4075">
              <w:rPr>
                <w:rFonts w:ascii="Times New Roman" w:hAnsi="Times New Roman"/>
                <w:bCs/>
                <w:sz w:val="20"/>
                <w:szCs w:val="20"/>
              </w:rPr>
              <w:t>физической</w:t>
            </w:r>
            <w:proofErr w:type="gramEnd"/>
            <w:r w:rsidRPr="00CD4075">
              <w:rPr>
                <w:rFonts w:ascii="Times New Roman" w:hAnsi="Times New Roman"/>
                <w:bCs/>
                <w:sz w:val="20"/>
                <w:szCs w:val="20"/>
              </w:rPr>
              <w:t xml:space="preserve"> культуры и массового спорта» на 2014 - 2020 годы</w:t>
            </w:r>
          </w:p>
        </w:tc>
        <w:tc>
          <w:tcPr>
            <w:tcW w:w="1417" w:type="dxa"/>
            <w:vAlign w:val="center"/>
          </w:tcPr>
          <w:p w14:paraId="30FF1A00" w14:textId="77777777" w:rsidR="00A71B4A" w:rsidRPr="00CD4075" w:rsidRDefault="00A71B4A" w:rsidP="00A71B4A">
            <w:pPr>
              <w:spacing w:after="0" w:line="240" w:lineRule="auto"/>
              <w:jc w:val="right"/>
              <w:rPr>
                <w:rFonts w:ascii="Times New Roman" w:hAnsi="Times New Roman"/>
                <w:sz w:val="20"/>
                <w:szCs w:val="20"/>
              </w:rPr>
            </w:pPr>
            <w:r w:rsidRPr="00CD4075">
              <w:rPr>
                <w:rFonts w:ascii="Times New Roman" w:hAnsi="Times New Roman"/>
                <w:sz w:val="20"/>
                <w:szCs w:val="20"/>
              </w:rPr>
              <w:t>54 058,9</w:t>
            </w:r>
          </w:p>
        </w:tc>
        <w:tc>
          <w:tcPr>
            <w:tcW w:w="1276" w:type="dxa"/>
            <w:shd w:val="clear" w:color="auto" w:fill="auto"/>
            <w:vAlign w:val="center"/>
          </w:tcPr>
          <w:p w14:paraId="45954A6A" w14:textId="77777777" w:rsidR="00A71B4A" w:rsidRPr="00CD4075" w:rsidRDefault="00A71B4A" w:rsidP="00A71B4A">
            <w:pPr>
              <w:spacing w:after="0" w:line="240" w:lineRule="auto"/>
              <w:jc w:val="right"/>
              <w:rPr>
                <w:rFonts w:ascii="Times New Roman" w:hAnsi="Times New Roman"/>
                <w:sz w:val="20"/>
                <w:szCs w:val="20"/>
              </w:rPr>
            </w:pPr>
            <w:r w:rsidRPr="00CD4075">
              <w:rPr>
                <w:rFonts w:ascii="Times New Roman" w:hAnsi="Times New Roman"/>
                <w:sz w:val="20"/>
                <w:szCs w:val="20"/>
              </w:rPr>
              <w:t>62 285,9</w:t>
            </w:r>
          </w:p>
        </w:tc>
        <w:tc>
          <w:tcPr>
            <w:tcW w:w="1417" w:type="dxa"/>
            <w:shd w:val="clear" w:color="auto" w:fill="auto"/>
            <w:vAlign w:val="center"/>
          </w:tcPr>
          <w:p w14:paraId="0B54AB3D" w14:textId="77777777" w:rsidR="00A71B4A" w:rsidRPr="00CD4075" w:rsidRDefault="00A71B4A" w:rsidP="00A71B4A">
            <w:pPr>
              <w:spacing w:after="0" w:line="240" w:lineRule="auto"/>
              <w:jc w:val="right"/>
              <w:rPr>
                <w:rFonts w:ascii="Times New Roman" w:hAnsi="Times New Roman"/>
                <w:sz w:val="20"/>
                <w:szCs w:val="20"/>
              </w:rPr>
            </w:pPr>
            <w:r w:rsidRPr="00CD4075">
              <w:rPr>
                <w:rFonts w:ascii="Times New Roman" w:hAnsi="Times New Roman"/>
                <w:sz w:val="20"/>
                <w:szCs w:val="20"/>
              </w:rPr>
              <w:t>8 227,0</w:t>
            </w:r>
          </w:p>
        </w:tc>
      </w:tr>
      <w:tr w:rsidR="00A71B4A" w:rsidRPr="00CD4075" w14:paraId="69ECE980" w14:textId="77777777" w:rsidTr="00A71B4A">
        <w:trPr>
          <w:trHeight w:val="510"/>
        </w:trPr>
        <w:tc>
          <w:tcPr>
            <w:tcW w:w="6111" w:type="dxa"/>
            <w:shd w:val="clear" w:color="auto" w:fill="auto"/>
            <w:vAlign w:val="center"/>
            <w:hideMark/>
          </w:tcPr>
          <w:p w14:paraId="2CE2BAF3" w14:textId="77777777" w:rsidR="00A71B4A" w:rsidRPr="00CD4075" w:rsidRDefault="00A71B4A" w:rsidP="00A71B4A">
            <w:pPr>
              <w:spacing w:after="0" w:line="240" w:lineRule="auto"/>
              <w:rPr>
                <w:rFonts w:ascii="Times New Roman" w:hAnsi="Times New Roman"/>
                <w:bCs/>
                <w:sz w:val="20"/>
                <w:szCs w:val="20"/>
              </w:rPr>
            </w:pPr>
            <w:r w:rsidRPr="00CD4075">
              <w:rPr>
                <w:rFonts w:ascii="Times New Roman" w:hAnsi="Times New Roman"/>
                <w:bCs/>
                <w:sz w:val="20"/>
                <w:szCs w:val="20"/>
              </w:rPr>
              <w:t>Подпрограмма «Развитие спорта высших достижений и подготовка спортивного резерва» на 2014 - 2020 годы</w:t>
            </w:r>
          </w:p>
        </w:tc>
        <w:tc>
          <w:tcPr>
            <w:tcW w:w="1417" w:type="dxa"/>
            <w:vAlign w:val="center"/>
          </w:tcPr>
          <w:p w14:paraId="112ABE38" w14:textId="77777777" w:rsidR="00A71B4A" w:rsidRPr="00CD4075" w:rsidRDefault="00A71B4A" w:rsidP="00A71B4A">
            <w:pPr>
              <w:spacing w:after="0" w:line="240" w:lineRule="auto"/>
              <w:jc w:val="right"/>
              <w:rPr>
                <w:rFonts w:ascii="Times New Roman" w:hAnsi="Times New Roman"/>
                <w:sz w:val="20"/>
                <w:szCs w:val="20"/>
              </w:rPr>
            </w:pPr>
            <w:r w:rsidRPr="00CD4075">
              <w:rPr>
                <w:rFonts w:ascii="Times New Roman" w:hAnsi="Times New Roman"/>
                <w:sz w:val="20"/>
                <w:szCs w:val="20"/>
              </w:rPr>
              <w:t>116 714,4</w:t>
            </w:r>
          </w:p>
        </w:tc>
        <w:tc>
          <w:tcPr>
            <w:tcW w:w="1276" w:type="dxa"/>
            <w:shd w:val="clear" w:color="auto" w:fill="auto"/>
            <w:vAlign w:val="center"/>
          </w:tcPr>
          <w:p w14:paraId="2FD017D4" w14:textId="77777777" w:rsidR="00A71B4A" w:rsidRPr="00CD4075" w:rsidRDefault="00A71B4A" w:rsidP="00A71B4A">
            <w:pPr>
              <w:spacing w:after="0" w:line="240" w:lineRule="auto"/>
              <w:jc w:val="right"/>
              <w:rPr>
                <w:rFonts w:ascii="Times New Roman" w:hAnsi="Times New Roman"/>
                <w:sz w:val="20"/>
                <w:szCs w:val="20"/>
              </w:rPr>
            </w:pPr>
            <w:r w:rsidRPr="00CD4075">
              <w:rPr>
                <w:rFonts w:ascii="Times New Roman" w:hAnsi="Times New Roman"/>
                <w:sz w:val="20"/>
                <w:szCs w:val="20"/>
              </w:rPr>
              <w:t>117 864,4</w:t>
            </w:r>
          </w:p>
        </w:tc>
        <w:tc>
          <w:tcPr>
            <w:tcW w:w="1417" w:type="dxa"/>
            <w:shd w:val="clear" w:color="auto" w:fill="auto"/>
            <w:vAlign w:val="center"/>
          </w:tcPr>
          <w:p w14:paraId="5D2EDD4E" w14:textId="77777777" w:rsidR="00A71B4A" w:rsidRPr="00CD4075" w:rsidRDefault="00A71B4A" w:rsidP="00A71B4A">
            <w:pPr>
              <w:spacing w:after="0" w:line="240" w:lineRule="auto"/>
              <w:jc w:val="right"/>
              <w:rPr>
                <w:rFonts w:ascii="Times New Roman" w:hAnsi="Times New Roman"/>
                <w:sz w:val="20"/>
                <w:szCs w:val="20"/>
              </w:rPr>
            </w:pPr>
            <w:r w:rsidRPr="00CD4075">
              <w:rPr>
                <w:rFonts w:ascii="Times New Roman" w:hAnsi="Times New Roman"/>
                <w:sz w:val="20"/>
                <w:szCs w:val="20"/>
              </w:rPr>
              <w:t>1 150,0</w:t>
            </w:r>
          </w:p>
        </w:tc>
      </w:tr>
      <w:tr w:rsidR="00A71B4A" w:rsidRPr="00CD4075" w14:paraId="155063DD" w14:textId="77777777" w:rsidTr="00A71B4A">
        <w:trPr>
          <w:trHeight w:val="510"/>
        </w:trPr>
        <w:tc>
          <w:tcPr>
            <w:tcW w:w="6111" w:type="dxa"/>
            <w:shd w:val="clear" w:color="auto" w:fill="auto"/>
            <w:vAlign w:val="center"/>
            <w:hideMark/>
          </w:tcPr>
          <w:p w14:paraId="40C6D07B" w14:textId="77777777" w:rsidR="00A71B4A" w:rsidRPr="00CD4075" w:rsidRDefault="00A71B4A" w:rsidP="00A71B4A">
            <w:pPr>
              <w:spacing w:after="0" w:line="240" w:lineRule="auto"/>
              <w:rPr>
                <w:rFonts w:ascii="Times New Roman" w:hAnsi="Times New Roman"/>
                <w:bCs/>
                <w:sz w:val="20"/>
                <w:szCs w:val="20"/>
              </w:rPr>
            </w:pPr>
            <w:r w:rsidRPr="00CD4075">
              <w:rPr>
                <w:rFonts w:ascii="Times New Roman" w:hAnsi="Times New Roman"/>
                <w:bCs/>
                <w:sz w:val="20"/>
                <w:szCs w:val="20"/>
              </w:rPr>
              <w:t>Подпрограмма «Управление отраслью физической культуры и спорта» на 2014 - 2020 годы</w:t>
            </w:r>
          </w:p>
        </w:tc>
        <w:tc>
          <w:tcPr>
            <w:tcW w:w="1417" w:type="dxa"/>
            <w:vAlign w:val="center"/>
          </w:tcPr>
          <w:p w14:paraId="2638D7A0" w14:textId="77777777" w:rsidR="00A71B4A" w:rsidRPr="00CD4075" w:rsidRDefault="00A71B4A" w:rsidP="00A71B4A">
            <w:pPr>
              <w:spacing w:after="0" w:line="240" w:lineRule="auto"/>
              <w:jc w:val="right"/>
              <w:rPr>
                <w:rFonts w:ascii="Times New Roman" w:hAnsi="Times New Roman"/>
                <w:sz w:val="20"/>
                <w:szCs w:val="20"/>
              </w:rPr>
            </w:pPr>
            <w:r w:rsidRPr="00CD4075">
              <w:rPr>
                <w:rFonts w:ascii="Times New Roman" w:hAnsi="Times New Roman"/>
                <w:sz w:val="20"/>
                <w:szCs w:val="20"/>
              </w:rPr>
              <w:t>90 640,9</w:t>
            </w:r>
          </w:p>
        </w:tc>
        <w:tc>
          <w:tcPr>
            <w:tcW w:w="1276" w:type="dxa"/>
            <w:shd w:val="clear" w:color="auto" w:fill="auto"/>
            <w:vAlign w:val="center"/>
          </w:tcPr>
          <w:p w14:paraId="6DB4DFE7" w14:textId="77777777" w:rsidR="00A71B4A" w:rsidRPr="00CD4075" w:rsidRDefault="00A71B4A" w:rsidP="00A71B4A">
            <w:pPr>
              <w:spacing w:after="0" w:line="240" w:lineRule="auto"/>
              <w:jc w:val="right"/>
              <w:rPr>
                <w:rFonts w:ascii="Times New Roman" w:hAnsi="Times New Roman"/>
                <w:sz w:val="20"/>
                <w:szCs w:val="20"/>
              </w:rPr>
            </w:pPr>
            <w:r w:rsidRPr="00CD4075">
              <w:rPr>
                <w:rFonts w:ascii="Times New Roman" w:hAnsi="Times New Roman"/>
                <w:sz w:val="20"/>
                <w:szCs w:val="20"/>
              </w:rPr>
              <w:t>94 498,1</w:t>
            </w:r>
          </w:p>
        </w:tc>
        <w:tc>
          <w:tcPr>
            <w:tcW w:w="1417" w:type="dxa"/>
            <w:shd w:val="clear" w:color="auto" w:fill="auto"/>
            <w:vAlign w:val="center"/>
          </w:tcPr>
          <w:p w14:paraId="4EFE8565" w14:textId="77777777" w:rsidR="00A71B4A" w:rsidRPr="00CD4075" w:rsidRDefault="00A71B4A" w:rsidP="00A71B4A">
            <w:pPr>
              <w:spacing w:after="0" w:line="240" w:lineRule="auto"/>
              <w:jc w:val="right"/>
              <w:rPr>
                <w:rFonts w:ascii="Times New Roman" w:hAnsi="Times New Roman"/>
                <w:sz w:val="20"/>
                <w:szCs w:val="20"/>
              </w:rPr>
            </w:pPr>
            <w:r w:rsidRPr="00CD4075">
              <w:rPr>
                <w:rFonts w:ascii="Times New Roman" w:hAnsi="Times New Roman"/>
                <w:sz w:val="20"/>
                <w:szCs w:val="20"/>
              </w:rPr>
              <w:t>3 857,2</w:t>
            </w:r>
          </w:p>
        </w:tc>
      </w:tr>
      <w:tr w:rsidR="00A71B4A" w:rsidRPr="00CD4075" w14:paraId="131D7E09" w14:textId="77777777" w:rsidTr="00A71B4A">
        <w:trPr>
          <w:trHeight w:val="510"/>
        </w:trPr>
        <w:tc>
          <w:tcPr>
            <w:tcW w:w="6111" w:type="dxa"/>
            <w:shd w:val="clear" w:color="auto" w:fill="auto"/>
            <w:vAlign w:val="center"/>
            <w:hideMark/>
          </w:tcPr>
          <w:p w14:paraId="4813C58A" w14:textId="77777777" w:rsidR="00A71B4A" w:rsidRPr="00CD4075" w:rsidRDefault="00A71B4A" w:rsidP="00A71B4A">
            <w:pPr>
              <w:spacing w:after="0" w:line="240" w:lineRule="auto"/>
              <w:rPr>
                <w:rFonts w:ascii="Times New Roman" w:hAnsi="Times New Roman"/>
                <w:bCs/>
                <w:sz w:val="20"/>
                <w:szCs w:val="20"/>
              </w:rPr>
            </w:pPr>
            <w:r w:rsidRPr="00CD4075">
              <w:rPr>
                <w:rFonts w:ascii="Times New Roman" w:hAnsi="Times New Roman"/>
                <w:bCs/>
                <w:sz w:val="20"/>
                <w:szCs w:val="20"/>
              </w:rPr>
              <w:t>Подпрограмма «Развитие спортивной инфраструктуры и материально- технической базы в Иркутской области» на 2014 - 2020 годы</w:t>
            </w:r>
          </w:p>
        </w:tc>
        <w:tc>
          <w:tcPr>
            <w:tcW w:w="1417" w:type="dxa"/>
            <w:vAlign w:val="center"/>
          </w:tcPr>
          <w:p w14:paraId="398E1813" w14:textId="77777777" w:rsidR="00A71B4A" w:rsidRPr="00CD4075" w:rsidRDefault="00A71B4A" w:rsidP="00A71B4A">
            <w:pPr>
              <w:spacing w:after="0" w:line="240" w:lineRule="auto"/>
              <w:jc w:val="right"/>
              <w:rPr>
                <w:rFonts w:ascii="Times New Roman" w:hAnsi="Times New Roman"/>
                <w:sz w:val="20"/>
                <w:szCs w:val="20"/>
              </w:rPr>
            </w:pPr>
            <w:r w:rsidRPr="00CD4075">
              <w:rPr>
                <w:rFonts w:ascii="Times New Roman" w:hAnsi="Times New Roman"/>
                <w:sz w:val="20"/>
                <w:szCs w:val="20"/>
              </w:rPr>
              <w:t>135 747,4</w:t>
            </w:r>
          </w:p>
        </w:tc>
        <w:tc>
          <w:tcPr>
            <w:tcW w:w="1276" w:type="dxa"/>
            <w:shd w:val="clear" w:color="auto" w:fill="auto"/>
            <w:vAlign w:val="center"/>
          </w:tcPr>
          <w:p w14:paraId="1B3E5BAF" w14:textId="77777777" w:rsidR="00A71B4A" w:rsidRPr="00CD4075" w:rsidRDefault="00A71B4A" w:rsidP="00A71B4A">
            <w:pPr>
              <w:spacing w:after="0" w:line="240" w:lineRule="auto"/>
              <w:jc w:val="right"/>
              <w:rPr>
                <w:rFonts w:ascii="Times New Roman" w:hAnsi="Times New Roman"/>
                <w:sz w:val="20"/>
                <w:szCs w:val="20"/>
              </w:rPr>
            </w:pPr>
            <w:r w:rsidRPr="00CD4075">
              <w:rPr>
                <w:rFonts w:ascii="Times New Roman" w:hAnsi="Times New Roman"/>
                <w:sz w:val="20"/>
                <w:szCs w:val="20"/>
              </w:rPr>
              <w:t>181 803,6</w:t>
            </w:r>
          </w:p>
        </w:tc>
        <w:tc>
          <w:tcPr>
            <w:tcW w:w="1417" w:type="dxa"/>
            <w:shd w:val="clear" w:color="auto" w:fill="auto"/>
            <w:vAlign w:val="center"/>
          </w:tcPr>
          <w:p w14:paraId="425006B1" w14:textId="77777777" w:rsidR="00A71B4A" w:rsidRPr="00CD4075" w:rsidRDefault="00A71B4A" w:rsidP="00A71B4A">
            <w:pPr>
              <w:spacing w:after="0" w:line="240" w:lineRule="auto"/>
              <w:jc w:val="right"/>
              <w:rPr>
                <w:rFonts w:ascii="Times New Roman" w:hAnsi="Times New Roman"/>
                <w:sz w:val="20"/>
                <w:szCs w:val="20"/>
              </w:rPr>
            </w:pPr>
            <w:r w:rsidRPr="00CD4075">
              <w:rPr>
                <w:rFonts w:ascii="Times New Roman" w:hAnsi="Times New Roman"/>
                <w:sz w:val="20"/>
                <w:szCs w:val="20"/>
              </w:rPr>
              <w:t>46 056,2</w:t>
            </w:r>
          </w:p>
        </w:tc>
      </w:tr>
    </w:tbl>
    <w:p w14:paraId="6D78C88D" w14:textId="77777777" w:rsidR="00A71B4A" w:rsidRPr="00CD4075" w:rsidRDefault="00A71B4A" w:rsidP="00A71B4A">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14:paraId="2FB0859D" w14:textId="77777777" w:rsidR="00ED5F1F" w:rsidRPr="00CD4075" w:rsidRDefault="00ED5F1F" w:rsidP="00ED5F1F">
      <w:pPr>
        <w:spacing w:after="0" w:line="240" w:lineRule="auto"/>
        <w:ind w:firstLine="720"/>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Предусмотрено увеличение расходов на реализацию государственной программы за счет средств областного бюджета:</w:t>
      </w:r>
    </w:p>
    <w:p w14:paraId="2202A810" w14:textId="77777777" w:rsidR="00ED5F1F" w:rsidRPr="00CD4075" w:rsidRDefault="00ED5F1F" w:rsidP="00ED5F1F">
      <w:pPr>
        <w:spacing w:after="0" w:line="240" w:lineRule="auto"/>
        <w:ind w:firstLine="720"/>
        <w:jc w:val="both"/>
        <w:rPr>
          <w:rFonts w:ascii="Times New Roman" w:eastAsia="Times New Roman" w:hAnsi="Times New Roman"/>
          <w:sz w:val="28"/>
          <w:szCs w:val="20"/>
          <w:lang w:eastAsia="ru-RU"/>
        </w:rPr>
      </w:pPr>
      <w:r w:rsidRPr="00CD4075">
        <w:rPr>
          <w:rFonts w:ascii="Times New Roman" w:eastAsia="Times New Roman" w:hAnsi="Times New Roman"/>
          <w:sz w:val="28"/>
          <w:szCs w:val="20"/>
          <w:lang w:eastAsia="ru-RU"/>
        </w:rPr>
        <w:lastRenderedPageBreak/>
        <w:t xml:space="preserve">на продолжение строительства физкультурно-оздоровительного комплекса в </w:t>
      </w:r>
      <w:r w:rsidRPr="00CD4075">
        <w:rPr>
          <w:rFonts w:ascii="Times New Roman" w:eastAsia="Times New Roman" w:hAnsi="Times New Roman"/>
          <w:sz w:val="28"/>
          <w:szCs w:val="20"/>
          <w:lang w:eastAsia="ru-RU"/>
        </w:rPr>
        <w:br/>
        <w:t>г. Нижнеудинск в объеме 28 266,2 тыс. рублей;</w:t>
      </w:r>
    </w:p>
    <w:p w14:paraId="5AF620FD" w14:textId="2D7E1071" w:rsidR="00ED5F1F" w:rsidRPr="00CD4075" w:rsidRDefault="00DD50C6" w:rsidP="00ED5F1F">
      <w:pPr>
        <w:tabs>
          <w:tab w:val="left" w:pos="851"/>
        </w:tabs>
        <w:autoSpaceDE w:val="0"/>
        <w:autoSpaceDN w:val="0"/>
        <w:adjustRightInd w:val="0"/>
        <w:spacing w:after="0" w:line="240" w:lineRule="auto"/>
        <w:ind w:firstLine="709"/>
        <w:contextualSpacing/>
        <w:jc w:val="both"/>
        <w:rPr>
          <w:rFonts w:ascii="Times New Roman" w:eastAsia="Times New Roman" w:hAnsi="Times New Roman"/>
          <w:sz w:val="28"/>
          <w:szCs w:val="20"/>
          <w:lang w:eastAsia="ru-RU"/>
        </w:rPr>
      </w:pPr>
      <w:r w:rsidRPr="00CD4075">
        <w:rPr>
          <w:rFonts w:ascii="Times New Roman" w:eastAsia="Times New Roman" w:hAnsi="Times New Roman"/>
          <w:sz w:val="28"/>
          <w:szCs w:val="28"/>
          <w:lang w:eastAsia="ru-RU"/>
        </w:rPr>
        <w:t xml:space="preserve">- </w:t>
      </w:r>
      <w:r w:rsidR="00ED5F1F" w:rsidRPr="00CD4075">
        <w:rPr>
          <w:rFonts w:ascii="Times New Roman" w:eastAsia="Times New Roman" w:hAnsi="Times New Roman"/>
          <w:sz w:val="28"/>
          <w:szCs w:val="28"/>
          <w:lang w:eastAsia="ru-RU"/>
        </w:rPr>
        <w:t xml:space="preserve">на строительство </w:t>
      </w:r>
      <w:r w:rsidR="00ED5F1F" w:rsidRPr="00CD4075">
        <w:rPr>
          <w:rFonts w:ascii="Times New Roman" w:eastAsia="Times New Roman" w:hAnsi="Times New Roman"/>
          <w:sz w:val="28"/>
          <w:szCs w:val="20"/>
          <w:lang w:eastAsia="ru-RU"/>
        </w:rPr>
        <w:t xml:space="preserve">физкультурно-оздоровительного комплекса </w:t>
      </w:r>
      <w:r w:rsidR="00ED5F1F" w:rsidRPr="00CD4075">
        <w:rPr>
          <w:rFonts w:ascii="Times New Roman" w:eastAsia="Times New Roman" w:hAnsi="Times New Roman"/>
          <w:sz w:val="28"/>
          <w:szCs w:val="28"/>
          <w:lang w:eastAsia="ru-RU"/>
        </w:rPr>
        <w:t xml:space="preserve">в </w:t>
      </w:r>
      <w:r w:rsidR="00ED5F1F" w:rsidRPr="00CD4075">
        <w:rPr>
          <w:rFonts w:ascii="Times New Roman" w:eastAsia="Times New Roman" w:hAnsi="Times New Roman"/>
          <w:sz w:val="28"/>
          <w:szCs w:val="28"/>
          <w:lang w:eastAsia="ru-RU"/>
        </w:rPr>
        <w:br/>
        <w:t xml:space="preserve">д. </w:t>
      </w:r>
      <w:proofErr w:type="spellStart"/>
      <w:r w:rsidR="00ED5F1F" w:rsidRPr="00CD4075">
        <w:rPr>
          <w:rFonts w:ascii="Times New Roman" w:eastAsia="Times New Roman" w:hAnsi="Times New Roman"/>
          <w:sz w:val="28"/>
          <w:szCs w:val="28"/>
          <w:lang w:eastAsia="ru-RU"/>
        </w:rPr>
        <w:t>Татхал-Онгой</w:t>
      </w:r>
      <w:proofErr w:type="spellEnd"/>
      <w:r w:rsidR="00ED5F1F" w:rsidRPr="00CD4075">
        <w:rPr>
          <w:rFonts w:ascii="Times New Roman" w:eastAsia="Times New Roman" w:hAnsi="Times New Roman"/>
          <w:sz w:val="28"/>
          <w:szCs w:val="28"/>
          <w:lang w:eastAsia="ru-RU"/>
        </w:rPr>
        <w:t xml:space="preserve"> </w:t>
      </w:r>
      <w:proofErr w:type="spellStart"/>
      <w:r w:rsidR="00ED5F1F" w:rsidRPr="00CD4075">
        <w:rPr>
          <w:rFonts w:ascii="Times New Roman" w:eastAsia="Times New Roman" w:hAnsi="Times New Roman"/>
          <w:sz w:val="28"/>
          <w:szCs w:val="28"/>
          <w:lang w:eastAsia="ru-RU"/>
        </w:rPr>
        <w:t>Нукутского</w:t>
      </w:r>
      <w:proofErr w:type="spellEnd"/>
      <w:r w:rsidR="00ED5F1F" w:rsidRPr="00CD4075">
        <w:rPr>
          <w:rFonts w:ascii="Times New Roman" w:eastAsia="Times New Roman" w:hAnsi="Times New Roman"/>
          <w:sz w:val="28"/>
          <w:szCs w:val="28"/>
          <w:lang w:eastAsia="ru-RU"/>
        </w:rPr>
        <w:t xml:space="preserve"> района в </w:t>
      </w:r>
      <w:r w:rsidR="001A0A5E" w:rsidRPr="00CD4075">
        <w:rPr>
          <w:rFonts w:ascii="Times New Roman" w:eastAsia="Times New Roman" w:hAnsi="Times New Roman"/>
          <w:sz w:val="28"/>
          <w:szCs w:val="28"/>
          <w:lang w:eastAsia="ru-RU"/>
        </w:rPr>
        <w:t>сумме</w:t>
      </w:r>
      <w:r w:rsidR="00ED5F1F" w:rsidRPr="00CD4075">
        <w:rPr>
          <w:rFonts w:ascii="Times New Roman" w:eastAsia="Times New Roman" w:hAnsi="Times New Roman"/>
          <w:sz w:val="28"/>
          <w:szCs w:val="28"/>
          <w:lang w:eastAsia="ru-RU"/>
        </w:rPr>
        <w:t xml:space="preserve"> 10 000,0 тыс. рублей;</w:t>
      </w:r>
    </w:p>
    <w:p w14:paraId="2F5C6613" w14:textId="03D8261B" w:rsidR="00ED5F1F" w:rsidRPr="00CD4075" w:rsidRDefault="00DD50C6" w:rsidP="00ED5F1F">
      <w:pPr>
        <w:tabs>
          <w:tab w:val="left" w:pos="851"/>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CD4075">
        <w:rPr>
          <w:rFonts w:ascii="Times New Roman" w:eastAsia="Times New Roman" w:hAnsi="Times New Roman"/>
          <w:sz w:val="28"/>
          <w:szCs w:val="20"/>
          <w:lang w:eastAsia="ru-RU"/>
        </w:rPr>
        <w:t xml:space="preserve">- </w:t>
      </w:r>
      <w:r w:rsidR="00ED5F1F" w:rsidRPr="00CD4075">
        <w:rPr>
          <w:rFonts w:ascii="Times New Roman" w:eastAsia="Times New Roman" w:hAnsi="Times New Roman"/>
          <w:sz w:val="28"/>
          <w:szCs w:val="20"/>
          <w:lang w:eastAsia="ru-RU"/>
        </w:rPr>
        <w:t xml:space="preserve">на завершение реконструкции стадиона в п. Кутулик </w:t>
      </w:r>
      <w:proofErr w:type="spellStart"/>
      <w:r w:rsidR="00ED5F1F" w:rsidRPr="00CD4075">
        <w:rPr>
          <w:rFonts w:ascii="Times New Roman" w:eastAsia="Times New Roman" w:hAnsi="Times New Roman"/>
          <w:sz w:val="28"/>
          <w:szCs w:val="20"/>
          <w:lang w:eastAsia="ru-RU"/>
        </w:rPr>
        <w:t>Аларского</w:t>
      </w:r>
      <w:proofErr w:type="spellEnd"/>
      <w:r w:rsidR="00ED5F1F" w:rsidRPr="00CD4075">
        <w:rPr>
          <w:rFonts w:ascii="Times New Roman" w:eastAsia="Times New Roman" w:hAnsi="Times New Roman"/>
          <w:sz w:val="28"/>
          <w:szCs w:val="20"/>
          <w:lang w:eastAsia="ru-RU"/>
        </w:rPr>
        <w:t xml:space="preserve"> района в </w:t>
      </w:r>
      <w:r w:rsidR="001A0A5E" w:rsidRPr="00CD4075">
        <w:rPr>
          <w:rFonts w:ascii="Times New Roman" w:eastAsia="Times New Roman" w:hAnsi="Times New Roman"/>
          <w:sz w:val="28"/>
          <w:szCs w:val="20"/>
          <w:lang w:eastAsia="ru-RU"/>
        </w:rPr>
        <w:t>сумме</w:t>
      </w:r>
      <w:r w:rsidR="00ED5F1F" w:rsidRPr="00CD4075">
        <w:rPr>
          <w:rFonts w:ascii="Times New Roman" w:eastAsia="Times New Roman" w:hAnsi="Times New Roman"/>
          <w:sz w:val="28"/>
          <w:szCs w:val="20"/>
          <w:lang w:eastAsia="ru-RU"/>
        </w:rPr>
        <w:t xml:space="preserve"> 7 790,0 тыс. рублей;</w:t>
      </w:r>
    </w:p>
    <w:p w14:paraId="06C4AA6B" w14:textId="30CFF63F" w:rsidR="00ED5F1F" w:rsidRPr="00CD4075" w:rsidRDefault="00DD50C6" w:rsidP="00ED5F1F">
      <w:pPr>
        <w:spacing w:after="0" w:line="240" w:lineRule="auto"/>
        <w:ind w:firstLine="720"/>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 </w:t>
      </w:r>
      <w:r w:rsidR="00ED5F1F" w:rsidRPr="00CD4075">
        <w:rPr>
          <w:rFonts w:ascii="Times New Roman" w:eastAsia="Times New Roman" w:hAnsi="Times New Roman"/>
          <w:sz w:val="28"/>
          <w:szCs w:val="28"/>
          <w:lang w:eastAsia="ru-RU"/>
        </w:rPr>
        <w:t xml:space="preserve">на приобретение информационного табло для стадиона «Труд» в рамках подготовки к первенству мира по хоккею с мячом среди девушек в 2017 году в </w:t>
      </w:r>
      <w:r w:rsidR="001A0A5E" w:rsidRPr="00CD4075">
        <w:rPr>
          <w:rFonts w:ascii="Times New Roman" w:eastAsia="Times New Roman" w:hAnsi="Times New Roman"/>
          <w:sz w:val="28"/>
          <w:szCs w:val="28"/>
          <w:lang w:eastAsia="ru-RU"/>
        </w:rPr>
        <w:t>сумме</w:t>
      </w:r>
      <w:r w:rsidR="00ED5F1F" w:rsidRPr="00CD4075">
        <w:rPr>
          <w:rFonts w:ascii="Times New Roman" w:eastAsia="Times New Roman" w:hAnsi="Times New Roman"/>
          <w:sz w:val="28"/>
          <w:szCs w:val="28"/>
          <w:lang w:eastAsia="ru-RU"/>
        </w:rPr>
        <w:t xml:space="preserve"> 5 828,2 тыс. рублей;</w:t>
      </w:r>
    </w:p>
    <w:p w14:paraId="41CA713C" w14:textId="748DAB87" w:rsidR="00ED5F1F" w:rsidRPr="00CD4075" w:rsidRDefault="00DD50C6" w:rsidP="00ED5F1F">
      <w:pPr>
        <w:spacing w:after="0" w:line="240" w:lineRule="auto"/>
        <w:ind w:firstLine="720"/>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 </w:t>
      </w:r>
      <w:r w:rsidR="00ED5F1F" w:rsidRPr="00CD4075">
        <w:rPr>
          <w:rFonts w:ascii="Times New Roman" w:eastAsia="Times New Roman" w:hAnsi="Times New Roman"/>
          <w:sz w:val="28"/>
          <w:szCs w:val="28"/>
          <w:lang w:eastAsia="ru-RU"/>
        </w:rPr>
        <w:t xml:space="preserve">на обеспечение деятельности министерства спорта Иркутской области в </w:t>
      </w:r>
      <w:r w:rsidR="001A0A5E" w:rsidRPr="00CD4075">
        <w:rPr>
          <w:rFonts w:ascii="Times New Roman" w:eastAsia="Times New Roman" w:hAnsi="Times New Roman"/>
          <w:sz w:val="28"/>
          <w:szCs w:val="28"/>
          <w:lang w:eastAsia="ru-RU"/>
        </w:rPr>
        <w:t>сумме</w:t>
      </w:r>
      <w:r w:rsidR="00ED5F1F" w:rsidRPr="00CD4075">
        <w:rPr>
          <w:rFonts w:ascii="Times New Roman" w:eastAsia="Times New Roman" w:hAnsi="Times New Roman"/>
          <w:sz w:val="28"/>
          <w:szCs w:val="28"/>
          <w:lang w:eastAsia="ru-RU"/>
        </w:rPr>
        <w:t xml:space="preserve"> 2 923,1</w:t>
      </w:r>
      <w:r w:rsidR="004107F2" w:rsidRPr="00CD4075">
        <w:rPr>
          <w:rFonts w:ascii="Times New Roman" w:eastAsia="Times New Roman" w:hAnsi="Times New Roman"/>
          <w:sz w:val="28"/>
          <w:szCs w:val="28"/>
          <w:lang w:eastAsia="ru-RU"/>
        </w:rPr>
        <w:t xml:space="preserve"> тыс. рублей</w:t>
      </w:r>
      <w:r w:rsidR="00ED5F1F" w:rsidRPr="00CD4075">
        <w:rPr>
          <w:rFonts w:ascii="Times New Roman" w:eastAsia="Times New Roman" w:hAnsi="Times New Roman"/>
          <w:sz w:val="28"/>
          <w:szCs w:val="28"/>
          <w:lang w:eastAsia="ru-RU"/>
        </w:rPr>
        <w:t>;</w:t>
      </w:r>
    </w:p>
    <w:p w14:paraId="0E66E4A4" w14:textId="4383956F" w:rsidR="00ED5F1F" w:rsidRPr="00CD4075" w:rsidRDefault="00DD50C6" w:rsidP="00ED5F1F">
      <w:pPr>
        <w:spacing w:after="0" w:line="240" w:lineRule="auto"/>
        <w:ind w:firstLine="720"/>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 </w:t>
      </w:r>
      <w:r w:rsidR="00ED5F1F" w:rsidRPr="00CD4075">
        <w:rPr>
          <w:rFonts w:ascii="Times New Roman" w:eastAsia="Times New Roman" w:hAnsi="Times New Roman"/>
          <w:sz w:val="28"/>
          <w:szCs w:val="28"/>
          <w:lang w:eastAsia="ru-RU"/>
        </w:rPr>
        <w:t xml:space="preserve">на организацию и проведение физкультурных и спортивных мероприятий с участием инвалидов и лиц с ограниченными возможностями здоровья, а также на обеспечение участия в межрегиональных, всероссийских и международных соревнованиях в </w:t>
      </w:r>
      <w:r w:rsidR="001A0A5E" w:rsidRPr="00CD4075">
        <w:rPr>
          <w:rFonts w:ascii="Times New Roman" w:eastAsia="Times New Roman" w:hAnsi="Times New Roman"/>
          <w:sz w:val="28"/>
          <w:szCs w:val="28"/>
          <w:lang w:eastAsia="ru-RU"/>
        </w:rPr>
        <w:t>сумме</w:t>
      </w:r>
      <w:r w:rsidR="00ED5F1F" w:rsidRPr="00CD4075">
        <w:rPr>
          <w:rFonts w:ascii="Times New Roman" w:eastAsia="Times New Roman" w:hAnsi="Times New Roman"/>
          <w:sz w:val="28"/>
          <w:szCs w:val="28"/>
          <w:lang w:eastAsia="ru-RU"/>
        </w:rPr>
        <w:t xml:space="preserve"> 2 388,8 тыс. рублей;</w:t>
      </w:r>
    </w:p>
    <w:p w14:paraId="1C5E12E4" w14:textId="078C0F91" w:rsidR="00ED5F1F" w:rsidRPr="00CD4075" w:rsidRDefault="00DD50C6" w:rsidP="00ED5F1F">
      <w:pPr>
        <w:spacing w:after="0" w:line="240" w:lineRule="auto"/>
        <w:ind w:firstLine="720"/>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 </w:t>
      </w:r>
      <w:r w:rsidR="00ED5F1F" w:rsidRPr="00CD4075">
        <w:rPr>
          <w:rFonts w:ascii="Times New Roman" w:eastAsia="Times New Roman" w:hAnsi="Times New Roman"/>
          <w:sz w:val="28"/>
          <w:szCs w:val="28"/>
          <w:lang w:eastAsia="ru-RU"/>
        </w:rPr>
        <w:t xml:space="preserve">на поощрение призеров и участников Олимпийских игр 2016 года в </w:t>
      </w:r>
      <w:r w:rsidR="00ED5F1F" w:rsidRPr="00CD4075">
        <w:rPr>
          <w:rFonts w:ascii="Times New Roman" w:eastAsia="Times New Roman" w:hAnsi="Times New Roman"/>
          <w:sz w:val="28"/>
          <w:szCs w:val="28"/>
          <w:lang w:eastAsia="ru-RU"/>
        </w:rPr>
        <w:br/>
        <w:t xml:space="preserve">г. Рио-де-Жанейро, а также их тренеров в </w:t>
      </w:r>
      <w:r w:rsidR="001A0A5E" w:rsidRPr="00CD4075">
        <w:rPr>
          <w:rFonts w:ascii="Times New Roman" w:eastAsia="Times New Roman" w:hAnsi="Times New Roman"/>
          <w:sz w:val="28"/>
          <w:szCs w:val="28"/>
          <w:lang w:eastAsia="ru-RU"/>
        </w:rPr>
        <w:t>сумме</w:t>
      </w:r>
      <w:r w:rsidR="00ED5F1F" w:rsidRPr="00CD4075">
        <w:rPr>
          <w:rFonts w:ascii="Times New Roman" w:eastAsia="Times New Roman" w:hAnsi="Times New Roman"/>
          <w:sz w:val="28"/>
          <w:szCs w:val="28"/>
          <w:lang w:eastAsia="ru-RU"/>
        </w:rPr>
        <w:t xml:space="preserve"> 1 150,0 тыс. рублей;</w:t>
      </w:r>
    </w:p>
    <w:p w14:paraId="600767DA" w14:textId="5461F7F5" w:rsidR="00ED5F1F" w:rsidRPr="00CD4075" w:rsidRDefault="00DD50C6" w:rsidP="00ED5F1F">
      <w:pPr>
        <w:spacing w:after="0" w:line="240" w:lineRule="auto"/>
        <w:ind w:firstLine="720"/>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 </w:t>
      </w:r>
      <w:r w:rsidR="00ED5F1F" w:rsidRPr="00CD4075">
        <w:rPr>
          <w:rFonts w:ascii="Times New Roman" w:eastAsia="Times New Roman" w:hAnsi="Times New Roman"/>
          <w:sz w:val="28"/>
          <w:szCs w:val="28"/>
          <w:lang w:eastAsia="ru-RU"/>
        </w:rPr>
        <w:t xml:space="preserve">на содержание школы по хоккею с мячом в </w:t>
      </w:r>
      <w:r w:rsidR="001A0A5E" w:rsidRPr="00CD4075">
        <w:rPr>
          <w:rFonts w:ascii="Times New Roman" w:eastAsia="Times New Roman" w:hAnsi="Times New Roman"/>
          <w:sz w:val="28"/>
          <w:szCs w:val="28"/>
          <w:lang w:eastAsia="ru-RU"/>
        </w:rPr>
        <w:t>сумме</w:t>
      </w:r>
      <w:r w:rsidR="00ED5F1F" w:rsidRPr="00CD4075">
        <w:rPr>
          <w:rFonts w:ascii="Times New Roman" w:eastAsia="Times New Roman" w:hAnsi="Times New Roman"/>
          <w:sz w:val="28"/>
          <w:szCs w:val="28"/>
          <w:lang w:eastAsia="ru-RU"/>
        </w:rPr>
        <w:t xml:space="preserve"> 917,1 тыс. рублей </w:t>
      </w:r>
    </w:p>
    <w:p w14:paraId="17280AC9" w14:textId="1CC70881" w:rsidR="00ED5F1F" w:rsidRPr="00CD4075" w:rsidRDefault="00DD50C6" w:rsidP="00ED5F1F">
      <w:pPr>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 </w:t>
      </w:r>
      <w:r w:rsidR="00ED5F1F" w:rsidRPr="00CD4075">
        <w:rPr>
          <w:rFonts w:ascii="Times New Roman" w:eastAsia="Times New Roman" w:hAnsi="Times New Roman"/>
          <w:sz w:val="28"/>
          <w:szCs w:val="28"/>
          <w:lang w:eastAsia="ru-RU"/>
        </w:rPr>
        <w:t xml:space="preserve">на выплату заработной платы в государственных учреждениях сферы физической культуры и спорта в соответствии с Региональным соглашением в </w:t>
      </w:r>
      <w:r w:rsidR="001A0A5E" w:rsidRPr="00CD4075">
        <w:rPr>
          <w:rFonts w:ascii="Times New Roman" w:eastAsia="Times New Roman" w:hAnsi="Times New Roman"/>
          <w:sz w:val="28"/>
          <w:szCs w:val="28"/>
          <w:lang w:eastAsia="ru-RU"/>
        </w:rPr>
        <w:t>сумме</w:t>
      </w:r>
      <w:r w:rsidR="00ED5F1F" w:rsidRPr="00CD4075">
        <w:rPr>
          <w:rFonts w:ascii="Times New Roman" w:eastAsia="Times New Roman" w:hAnsi="Times New Roman"/>
          <w:sz w:val="28"/>
          <w:szCs w:val="28"/>
          <w:lang w:eastAsia="ru-RU"/>
        </w:rPr>
        <w:t xml:space="preserve"> 27,0 тыс. рублей.</w:t>
      </w:r>
    </w:p>
    <w:p w14:paraId="21D82F11" w14:textId="77777777" w:rsidR="00ED5F1F" w:rsidRPr="00CD4075" w:rsidRDefault="00ED5F1F" w:rsidP="00ED5F1F">
      <w:pPr>
        <w:spacing w:after="0" w:line="240" w:lineRule="auto"/>
        <w:ind w:firstLine="709"/>
        <w:jc w:val="both"/>
        <w:rPr>
          <w:rFonts w:ascii="Times New Roman" w:eastAsia="Times New Roman" w:hAnsi="Times New Roman"/>
          <w:sz w:val="28"/>
          <w:szCs w:val="28"/>
          <w:lang w:eastAsia="ru-RU"/>
        </w:rPr>
      </w:pPr>
    </w:p>
    <w:p w14:paraId="1A2EE65E" w14:textId="77777777" w:rsidR="00ED5F1F" w:rsidRPr="00CD4075" w:rsidRDefault="00ED5F1F" w:rsidP="00ED5F1F">
      <w:pPr>
        <w:autoSpaceDE w:val="0"/>
        <w:autoSpaceDN w:val="0"/>
        <w:adjustRightInd w:val="0"/>
        <w:spacing w:after="0" w:line="240" w:lineRule="auto"/>
        <w:jc w:val="center"/>
        <w:rPr>
          <w:rFonts w:ascii="Times New Roman" w:eastAsia="Times New Roman" w:hAnsi="Times New Roman"/>
          <w:b/>
          <w:sz w:val="28"/>
          <w:szCs w:val="28"/>
          <w:lang w:eastAsia="ru-RU"/>
        </w:rPr>
      </w:pPr>
      <w:r w:rsidRPr="00CD4075">
        <w:rPr>
          <w:rFonts w:ascii="Times New Roman" w:eastAsia="Times New Roman" w:hAnsi="Times New Roman"/>
          <w:b/>
          <w:sz w:val="28"/>
          <w:szCs w:val="28"/>
          <w:lang w:eastAsia="ru-RU"/>
        </w:rPr>
        <w:t>Государственная программа</w:t>
      </w:r>
    </w:p>
    <w:p w14:paraId="14486989" w14:textId="77777777" w:rsidR="00ED5F1F" w:rsidRPr="00CD4075" w:rsidRDefault="00ED5F1F" w:rsidP="00ED5F1F">
      <w:pPr>
        <w:autoSpaceDE w:val="0"/>
        <w:autoSpaceDN w:val="0"/>
        <w:adjustRightInd w:val="0"/>
        <w:spacing w:after="0" w:line="240" w:lineRule="auto"/>
        <w:jc w:val="center"/>
        <w:rPr>
          <w:rFonts w:ascii="Times New Roman" w:eastAsia="Times New Roman" w:hAnsi="Times New Roman"/>
          <w:b/>
          <w:sz w:val="28"/>
          <w:szCs w:val="28"/>
          <w:lang w:eastAsia="ru-RU"/>
        </w:rPr>
      </w:pPr>
      <w:r w:rsidRPr="00CD4075">
        <w:rPr>
          <w:rFonts w:ascii="Times New Roman" w:eastAsia="Times New Roman" w:hAnsi="Times New Roman"/>
          <w:b/>
          <w:sz w:val="28"/>
          <w:szCs w:val="28"/>
          <w:lang w:eastAsia="ru-RU"/>
        </w:rPr>
        <w:t xml:space="preserve">«Развитие культуры» </w:t>
      </w:r>
    </w:p>
    <w:p w14:paraId="390567E4" w14:textId="77777777" w:rsidR="00ED5F1F" w:rsidRPr="00CD4075" w:rsidRDefault="00ED5F1F" w:rsidP="00ED5F1F">
      <w:pPr>
        <w:autoSpaceDE w:val="0"/>
        <w:autoSpaceDN w:val="0"/>
        <w:adjustRightInd w:val="0"/>
        <w:spacing w:after="0" w:line="240" w:lineRule="auto"/>
        <w:jc w:val="center"/>
        <w:rPr>
          <w:rFonts w:ascii="Times New Roman" w:eastAsia="Times New Roman" w:hAnsi="Times New Roman"/>
          <w:b/>
          <w:sz w:val="28"/>
          <w:szCs w:val="28"/>
          <w:lang w:eastAsia="ru-RU"/>
        </w:rPr>
      </w:pPr>
      <w:r w:rsidRPr="00CD4075">
        <w:rPr>
          <w:rFonts w:ascii="Times New Roman" w:eastAsia="Times New Roman" w:hAnsi="Times New Roman"/>
          <w:b/>
          <w:sz w:val="28"/>
          <w:szCs w:val="28"/>
          <w:lang w:eastAsia="ru-RU"/>
        </w:rPr>
        <w:t>на 2014 - 2018 годы</w:t>
      </w:r>
    </w:p>
    <w:p w14:paraId="1F6F555F" w14:textId="77777777" w:rsidR="00ED5F1F" w:rsidRPr="00CD4075" w:rsidRDefault="00ED5F1F" w:rsidP="00ED5F1F">
      <w:pPr>
        <w:autoSpaceDE w:val="0"/>
        <w:autoSpaceDN w:val="0"/>
        <w:adjustRightInd w:val="0"/>
        <w:spacing w:after="0" w:line="240" w:lineRule="auto"/>
        <w:ind w:firstLine="720"/>
        <w:jc w:val="center"/>
        <w:rPr>
          <w:rFonts w:ascii="Times New Roman" w:eastAsia="Times New Roman" w:hAnsi="Times New Roman"/>
          <w:b/>
          <w:sz w:val="28"/>
          <w:szCs w:val="28"/>
          <w:lang w:eastAsia="ru-RU"/>
        </w:rPr>
      </w:pPr>
    </w:p>
    <w:p w14:paraId="0D2AD231" w14:textId="77777777" w:rsidR="00ED5F1F" w:rsidRPr="00CD4075" w:rsidRDefault="00ED5F1F" w:rsidP="00ED5F1F">
      <w:pPr>
        <w:autoSpaceDE w:val="0"/>
        <w:autoSpaceDN w:val="0"/>
        <w:adjustRightInd w:val="0"/>
        <w:spacing w:after="0" w:line="240" w:lineRule="auto"/>
        <w:ind w:firstLine="567"/>
        <w:jc w:val="both"/>
        <w:rPr>
          <w:rFonts w:ascii="Times New Roman" w:eastAsia="Times New Roman" w:hAnsi="Times New Roman"/>
          <w:sz w:val="28"/>
          <w:szCs w:val="20"/>
          <w:lang w:eastAsia="ru-RU"/>
        </w:rPr>
      </w:pPr>
      <w:r w:rsidRPr="00CD4075">
        <w:rPr>
          <w:rFonts w:ascii="Times New Roman" w:eastAsia="Times New Roman" w:hAnsi="Times New Roman"/>
          <w:sz w:val="28"/>
          <w:szCs w:val="28"/>
          <w:lang w:eastAsia="ru-RU"/>
        </w:rPr>
        <w:t>Объем бюджетных ассигнований на реализацию государственной программы Иркутской области «Развитие культуры» на 2014 - 2018 годы, утвержденной постановлением Правительства Иркутской области</w:t>
      </w:r>
      <w:r w:rsidRPr="00CD4075">
        <w:rPr>
          <w:rFonts w:ascii="Times New Roman" w:eastAsia="Times New Roman" w:hAnsi="Times New Roman"/>
          <w:sz w:val="28"/>
          <w:szCs w:val="20"/>
          <w:lang w:eastAsia="ru-RU"/>
        </w:rPr>
        <w:t xml:space="preserve"> от 24.10.2013 № 438-пп, увеличен на 18 947,0 тыс. рублей. </w:t>
      </w:r>
    </w:p>
    <w:p w14:paraId="3ECE4983" w14:textId="77777777" w:rsidR="00ED5F1F" w:rsidRPr="00CD4075" w:rsidRDefault="00ED5F1F" w:rsidP="00ED5F1F">
      <w:pPr>
        <w:autoSpaceDE w:val="0"/>
        <w:autoSpaceDN w:val="0"/>
        <w:adjustRightInd w:val="0"/>
        <w:spacing w:after="0" w:line="240" w:lineRule="auto"/>
        <w:ind w:firstLine="567"/>
        <w:jc w:val="both"/>
        <w:rPr>
          <w:rFonts w:ascii="Times New Roman" w:hAnsi="Times New Roman"/>
          <w:sz w:val="28"/>
          <w:szCs w:val="28"/>
        </w:rPr>
      </w:pPr>
      <w:r w:rsidRPr="00CD4075">
        <w:rPr>
          <w:rFonts w:ascii="Times New Roman" w:hAnsi="Times New Roman"/>
          <w:sz w:val="28"/>
          <w:szCs w:val="28"/>
        </w:rPr>
        <w:t>Ресурсное обеспечение реализации мероприятий государственной программы представлено в разрезе подпрограмм в таблице 6.</w:t>
      </w:r>
    </w:p>
    <w:p w14:paraId="0AE70AC6" w14:textId="77777777" w:rsidR="00ED5F1F" w:rsidRPr="00CD4075" w:rsidRDefault="00ED5F1F" w:rsidP="00ED5F1F">
      <w:pPr>
        <w:autoSpaceDE w:val="0"/>
        <w:autoSpaceDN w:val="0"/>
        <w:adjustRightInd w:val="0"/>
        <w:spacing w:after="0" w:line="240" w:lineRule="auto"/>
        <w:ind w:firstLine="567"/>
        <w:jc w:val="both"/>
        <w:rPr>
          <w:rFonts w:ascii="Times New Roman" w:hAnsi="Times New Roman"/>
          <w:sz w:val="28"/>
          <w:szCs w:val="28"/>
        </w:rPr>
      </w:pPr>
    </w:p>
    <w:p w14:paraId="6C3BC50C" w14:textId="77777777" w:rsidR="00866C47" w:rsidRPr="00CD4075" w:rsidRDefault="00866C47" w:rsidP="00866C47">
      <w:pPr>
        <w:spacing w:after="0" w:line="240" w:lineRule="auto"/>
        <w:jc w:val="center"/>
        <w:rPr>
          <w:rFonts w:ascii="Times New Roman" w:hAnsi="Times New Roman"/>
          <w:sz w:val="28"/>
          <w:szCs w:val="28"/>
        </w:rPr>
      </w:pPr>
      <w:r w:rsidRPr="00CD4075">
        <w:rPr>
          <w:rFonts w:ascii="Times New Roman" w:hAnsi="Times New Roman"/>
          <w:sz w:val="28"/>
          <w:szCs w:val="28"/>
        </w:rPr>
        <w:t xml:space="preserve">Таблица 6. Ресурсное обеспечение </w:t>
      </w:r>
      <w:r w:rsidRPr="00CD4075">
        <w:rPr>
          <w:rFonts w:ascii="Times New Roman" w:eastAsia="Times New Roman" w:hAnsi="Times New Roman"/>
          <w:sz w:val="28"/>
          <w:szCs w:val="28"/>
          <w:lang w:eastAsia="ru-RU"/>
        </w:rPr>
        <w:t xml:space="preserve">государственной программы </w:t>
      </w:r>
      <w:r w:rsidRPr="00CD4075">
        <w:rPr>
          <w:rFonts w:ascii="Times New Roman" w:eastAsia="Times New Roman" w:hAnsi="Times New Roman"/>
          <w:sz w:val="28"/>
          <w:szCs w:val="28"/>
        </w:rPr>
        <w:t>Иркутской области «Развитие культуры» на 2014 - 2018 годы</w:t>
      </w:r>
      <w:r w:rsidRPr="00CD4075">
        <w:rPr>
          <w:rFonts w:ascii="Times New Roman" w:hAnsi="Times New Roman"/>
          <w:sz w:val="28"/>
          <w:szCs w:val="28"/>
        </w:rPr>
        <w:t xml:space="preserve">                                                                                                 </w:t>
      </w:r>
    </w:p>
    <w:p w14:paraId="4C03541F" w14:textId="1FCDBB68" w:rsidR="00866C47" w:rsidRPr="00CD4075" w:rsidRDefault="00396818" w:rsidP="00396818">
      <w:pPr>
        <w:autoSpaceDE w:val="0"/>
        <w:autoSpaceDN w:val="0"/>
        <w:adjustRightInd w:val="0"/>
        <w:spacing w:after="0" w:line="240" w:lineRule="auto"/>
        <w:ind w:firstLine="709"/>
        <w:jc w:val="right"/>
        <w:rPr>
          <w:rFonts w:ascii="Times New Roman" w:eastAsia="Times New Roman" w:hAnsi="Times New Roman"/>
          <w:sz w:val="28"/>
          <w:szCs w:val="28"/>
        </w:rPr>
      </w:pPr>
      <w:r w:rsidRPr="00CD4075">
        <w:rPr>
          <w:rFonts w:ascii="Times New Roman" w:eastAsia="Times New Roman" w:hAnsi="Times New Roman"/>
          <w:sz w:val="28"/>
          <w:szCs w:val="28"/>
        </w:rPr>
        <w:t>(тыс. рублей)</w:t>
      </w:r>
      <w:r w:rsidRPr="00CD4075">
        <w:rPr>
          <w:rFonts w:ascii="Times New Roman" w:eastAsia="Times New Roman" w:hAnsi="Times New Roman"/>
          <w:sz w:val="28"/>
          <w:szCs w:val="28"/>
          <w:lang w:eastAsia="ru-RU"/>
        </w:rPr>
        <w:t xml:space="preserve">                                                                             </w:t>
      </w:r>
      <w:r w:rsidR="00866C47" w:rsidRPr="00CD4075">
        <w:rPr>
          <w:rFonts w:ascii="Times New Roman" w:hAnsi="Times New Roman"/>
          <w:sz w:val="28"/>
          <w:szCs w:val="28"/>
        </w:rPr>
        <w:t xml:space="preserve">                                                                                                       </w:t>
      </w:r>
    </w:p>
    <w:tbl>
      <w:tblPr>
        <w:tblW w:w="10221" w:type="dxa"/>
        <w:tblInd w:w="93" w:type="dxa"/>
        <w:tblLook w:val="04A0" w:firstRow="1" w:lastRow="0" w:firstColumn="1" w:lastColumn="0" w:noHBand="0" w:noVBand="1"/>
      </w:tblPr>
      <w:tblGrid>
        <w:gridCol w:w="5969"/>
        <w:gridCol w:w="1417"/>
        <w:gridCol w:w="1418"/>
        <w:gridCol w:w="1417"/>
      </w:tblGrid>
      <w:tr w:rsidR="00866C47" w:rsidRPr="00CD4075" w14:paraId="1FBD7FC2" w14:textId="77777777" w:rsidTr="008F04B2">
        <w:trPr>
          <w:trHeight w:val="60"/>
          <w:tblHeader/>
        </w:trPr>
        <w:tc>
          <w:tcPr>
            <w:tcW w:w="5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BEFF5B" w14:textId="77777777" w:rsidR="00866C47" w:rsidRPr="00CD4075" w:rsidRDefault="00866C47" w:rsidP="008F04B2">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Наименование</w:t>
            </w:r>
          </w:p>
        </w:tc>
        <w:tc>
          <w:tcPr>
            <w:tcW w:w="4252" w:type="dxa"/>
            <w:gridSpan w:val="3"/>
            <w:tcBorders>
              <w:top w:val="single" w:sz="4" w:space="0" w:color="auto"/>
              <w:left w:val="nil"/>
              <w:bottom w:val="single" w:sz="4" w:space="0" w:color="auto"/>
              <w:right w:val="single" w:sz="4" w:space="0" w:color="auto"/>
            </w:tcBorders>
            <w:vAlign w:val="center"/>
          </w:tcPr>
          <w:p w14:paraId="58571495" w14:textId="77777777" w:rsidR="00866C47" w:rsidRPr="00CD4075" w:rsidRDefault="00866C47" w:rsidP="008F04B2">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2016 год</w:t>
            </w:r>
          </w:p>
        </w:tc>
      </w:tr>
      <w:tr w:rsidR="00866C47" w:rsidRPr="00CD4075" w14:paraId="5780AE62" w14:textId="77777777" w:rsidTr="008F04B2">
        <w:trPr>
          <w:trHeight w:val="71"/>
          <w:tblHeader/>
        </w:trPr>
        <w:tc>
          <w:tcPr>
            <w:tcW w:w="5969" w:type="dxa"/>
            <w:vMerge/>
            <w:tcBorders>
              <w:top w:val="single" w:sz="4" w:space="0" w:color="auto"/>
              <w:left w:val="single" w:sz="4" w:space="0" w:color="auto"/>
              <w:bottom w:val="single" w:sz="4" w:space="0" w:color="auto"/>
              <w:right w:val="single" w:sz="4" w:space="0" w:color="auto"/>
            </w:tcBorders>
            <w:vAlign w:val="center"/>
            <w:hideMark/>
          </w:tcPr>
          <w:p w14:paraId="43DAF0F8" w14:textId="77777777" w:rsidR="00866C47" w:rsidRPr="00CD4075" w:rsidRDefault="00866C47" w:rsidP="008F04B2">
            <w:pPr>
              <w:spacing w:after="0" w:line="240" w:lineRule="auto"/>
              <w:jc w:val="center"/>
              <w:rPr>
                <w:rFonts w:ascii="Times New Roman" w:eastAsia="Times New Roman" w:hAnsi="Times New Roman"/>
                <w:b/>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14:paraId="415B3C7A" w14:textId="77777777" w:rsidR="00866C47" w:rsidRPr="00CD4075" w:rsidRDefault="00866C47" w:rsidP="008F04B2">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Закон</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BDAC0" w14:textId="77777777" w:rsidR="00866C47" w:rsidRPr="00CD4075" w:rsidRDefault="00866C47" w:rsidP="008F04B2">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Проект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3EE11" w14:textId="77777777" w:rsidR="00866C47" w:rsidRPr="00CD4075" w:rsidRDefault="00866C47" w:rsidP="008F04B2">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Откл. от Закона</w:t>
            </w:r>
          </w:p>
        </w:tc>
      </w:tr>
      <w:tr w:rsidR="00866C47" w:rsidRPr="00CD4075" w14:paraId="3B8FC39A" w14:textId="77777777" w:rsidTr="00866C47">
        <w:trPr>
          <w:trHeight w:val="60"/>
          <w:tblHeader/>
        </w:trPr>
        <w:tc>
          <w:tcPr>
            <w:tcW w:w="5969" w:type="dxa"/>
            <w:tcBorders>
              <w:top w:val="nil"/>
              <w:left w:val="single" w:sz="4" w:space="0" w:color="auto"/>
              <w:bottom w:val="single" w:sz="4" w:space="0" w:color="auto"/>
              <w:right w:val="single" w:sz="4" w:space="0" w:color="auto"/>
            </w:tcBorders>
            <w:shd w:val="clear" w:color="auto" w:fill="auto"/>
            <w:vAlign w:val="center"/>
          </w:tcPr>
          <w:p w14:paraId="7EAEC5E2" w14:textId="77777777" w:rsidR="00866C47" w:rsidRPr="00CD4075" w:rsidRDefault="00866C47" w:rsidP="00866C47">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1</w:t>
            </w:r>
          </w:p>
        </w:tc>
        <w:tc>
          <w:tcPr>
            <w:tcW w:w="1417" w:type="dxa"/>
            <w:tcBorders>
              <w:top w:val="single" w:sz="4" w:space="0" w:color="auto"/>
              <w:left w:val="nil"/>
              <w:bottom w:val="single" w:sz="4" w:space="0" w:color="auto"/>
              <w:right w:val="single" w:sz="4" w:space="0" w:color="auto"/>
            </w:tcBorders>
            <w:vAlign w:val="center"/>
          </w:tcPr>
          <w:p w14:paraId="11EA6411" w14:textId="77777777" w:rsidR="00866C47" w:rsidRPr="00CD4075" w:rsidRDefault="00866C47" w:rsidP="00866C47">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80DA87B" w14:textId="77777777" w:rsidR="00866C47" w:rsidRPr="00CD4075" w:rsidRDefault="00866C47" w:rsidP="00866C47">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055B62" w14:textId="77777777" w:rsidR="00866C47" w:rsidRPr="00CD4075" w:rsidRDefault="00866C47" w:rsidP="00866C47">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4</w:t>
            </w:r>
          </w:p>
        </w:tc>
      </w:tr>
      <w:tr w:rsidR="00866C47" w:rsidRPr="00CD4075" w14:paraId="2FC47319" w14:textId="77777777" w:rsidTr="00866C47">
        <w:trPr>
          <w:trHeight w:val="68"/>
        </w:trPr>
        <w:tc>
          <w:tcPr>
            <w:tcW w:w="5969" w:type="dxa"/>
            <w:tcBorders>
              <w:top w:val="nil"/>
              <w:left w:val="single" w:sz="4" w:space="0" w:color="auto"/>
              <w:bottom w:val="single" w:sz="4" w:space="0" w:color="auto"/>
              <w:right w:val="single" w:sz="4" w:space="0" w:color="auto"/>
            </w:tcBorders>
            <w:shd w:val="clear" w:color="auto" w:fill="auto"/>
            <w:vAlign w:val="center"/>
            <w:hideMark/>
          </w:tcPr>
          <w:p w14:paraId="154FAE4F" w14:textId="77777777" w:rsidR="00866C47" w:rsidRPr="00CD4075" w:rsidRDefault="00866C47" w:rsidP="00866C47">
            <w:pPr>
              <w:spacing w:after="0" w:line="240" w:lineRule="auto"/>
              <w:rPr>
                <w:rFonts w:ascii="Times New Roman" w:hAnsi="Times New Roman"/>
                <w:b/>
                <w:bCs/>
                <w:sz w:val="20"/>
                <w:szCs w:val="20"/>
              </w:rPr>
            </w:pPr>
            <w:r w:rsidRPr="00CD4075">
              <w:rPr>
                <w:rFonts w:ascii="Times New Roman" w:hAnsi="Times New Roman"/>
                <w:b/>
                <w:bCs/>
                <w:sz w:val="20"/>
                <w:szCs w:val="20"/>
              </w:rPr>
              <w:t>Государственная программа Иркутской области «Развитие культуры» на 2014 - 2018 годы</w:t>
            </w:r>
          </w:p>
        </w:tc>
        <w:tc>
          <w:tcPr>
            <w:tcW w:w="1417" w:type="dxa"/>
            <w:tcBorders>
              <w:top w:val="single" w:sz="4" w:space="0" w:color="auto"/>
              <w:left w:val="nil"/>
              <w:bottom w:val="single" w:sz="4" w:space="0" w:color="auto"/>
              <w:right w:val="single" w:sz="4" w:space="0" w:color="auto"/>
            </w:tcBorders>
            <w:vAlign w:val="center"/>
          </w:tcPr>
          <w:p w14:paraId="2CDECB7E" w14:textId="77777777" w:rsidR="00866C47" w:rsidRPr="00CD4075" w:rsidRDefault="00866C47" w:rsidP="00866C47">
            <w:pPr>
              <w:spacing w:after="0" w:line="240" w:lineRule="auto"/>
              <w:jc w:val="right"/>
              <w:rPr>
                <w:rFonts w:ascii="Times New Roman" w:hAnsi="Times New Roman"/>
                <w:b/>
                <w:sz w:val="20"/>
                <w:szCs w:val="20"/>
              </w:rPr>
            </w:pPr>
            <w:r w:rsidRPr="00CD4075">
              <w:rPr>
                <w:rFonts w:ascii="Times New Roman" w:hAnsi="Times New Roman"/>
                <w:b/>
                <w:sz w:val="20"/>
                <w:szCs w:val="20"/>
              </w:rPr>
              <w:t>1 340 174,1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A315C7D" w14:textId="77777777" w:rsidR="00866C47" w:rsidRPr="00CD4075" w:rsidRDefault="00866C47" w:rsidP="00866C47">
            <w:pPr>
              <w:spacing w:after="0" w:line="240" w:lineRule="auto"/>
              <w:jc w:val="right"/>
              <w:rPr>
                <w:rFonts w:ascii="Times New Roman" w:hAnsi="Times New Roman"/>
                <w:b/>
                <w:sz w:val="20"/>
                <w:szCs w:val="20"/>
              </w:rPr>
            </w:pPr>
            <w:r w:rsidRPr="00CD4075">
              <w:rPr>
                <w:rFonts w:ascii="Times New Roman" w:hAnsi="Times New Roman"/>
                <w:b/>
                <w:sz w:val="20"/>
                <w:szCs w:val="20"/>
              </w:rPr>
              <w:t>1 359 121,1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B61EB2" w14:textId="77777777" w:rsidR="00866C47" w:rsidRPr="00CD4075" w:rsidRDefault="00866C47" w:rsidP="00866C47">
            <w:pPr>
              <w:spacing w:after="0" w:line="240" w:lineRule="auto"/>
              <w:jc w:val="right"/>
              <w:rPr>
                <w:rFonts w:ascii="Times New Roman" w:hAnsi="Times New Roman"/>
                <w:b/>
                <w:sz w:val="20"/>
                <w:szCs w:val="20"/>
              </w:rPr>
            </w:pPr>
            <w:r w:rsidRPr="00CD4075">
              <w:rPr>
                <w:rFonts w:ascii="Times New Roman" w:hAnsi="Times New Roman"/>
                <w:b/>
                <w:sz w:val="20"/>
                <w:szCs w:val="20"/>
              </w:rPr>
              <w:t>18 947,0</w:t>
            </w:r>
          </w:p>
        </w:tc>
      </w:tr>
      <w:tr w:rsidR="00866C47" w:rsidRPr="00CD4075" w14:paraId="39B82433" w14:textId="77777777" w:rsidTr="00866C47">
        <w:trPr>
          <w:trHeight w:val="301"/>
        </w:trPr>
        <w:tc>
          <w:tcPr>
            <w:tcW w:w="5969" w:type="dxa"/>
            <w:tcBorders>
              <w:top w:val="nil"/>
              <w:left w:val="single" w:sz="4" w:space="0" w:color="auto"/>
              <w:bottom w:val="single" w:sz="4" w:space="0" w:color="auto"/>
              <w:right w:val="single" w:sz="4" w:space="0" w:color="auto"/>
            </w:tcBorders>
            <w:shd w:val="clear" w:color="auto" w:fill="auto"/>
            <w:vAlign w:val="center"/>
            <w:hideMark/>
          </w:tcPr>
          <w:p w14:paraId="1E805728" w14:textId="77777777" w:rsidR="00866C47" w:rsidRPr="00CD4075" w:rsidRDefault="00866C47" w:rsidP="00866C47">
            <w:pPr>
              <w:spacing w:after="0" w:line="240" w:lineRule="auto"/>
              <w:rPr>
                <w:rFonts w:ascii="Times New Roman" w:hAnsi="Times New Roman"/>
                <w:bCs/>
                <w:sz w:val="20"/>
                <w:szCs w:val="20"/>
              </w:rPr>
            </w:pPr>
            <w:r w:rsidRPr="00CD4075">
              <w:rPr>
                <w:rFonts w:ascii="Times New Roman" w:hAnsi="Times New Roman"/>
                <w:bCs/>
                <w:sz w:val="20"/>
                <w:szCs w:val="20"/>
              </w:rPr>
              <w:t>Подпрограмма «Оказание финансовой поддержки муниципальным образованиям Иркутской области в сфере культуры и архивного дела» на 2014 - 2018 годы</w:t>
            </w:r>
          </w:p>
        </w:tc>
        <w:tc>
          <w:tcPr>
            <w:tcW w:w="1417" w:type="dxa"/>
            <w:tcBorders>
              <w:top w:val="single" w:sz="4" w:space="0" w:color="auto"/>
              <w:left w:val="nil"/>
              <w:bottom w:val="single" w:sz="4" w:space="0" w:color="auto"/>
              <w:right w:val="single" w:sz="4" w:space="0" w:color="auto"/>
            </w:tcBorders>
            <w:vAlign w:val="center"/>
          </w:tcPr>
          <w:p w14:paraId="3C9C618A" w14:textId="77777777" w:rsidR="00866C47" w:rsidRPr="00CD4075" w:rsidRDefault="00866C47" w:rsidP="00866C47">
            <w:pPr>
              <w:spacing w:after="0" w:line="240" w:lineRule="auto"/>
              <w:jc w:val="right"/>
              <w:rPr>
                <w:rFonts w:ascii="Times New Roman" w:hAnsi="Times New Roman"/>
                <w:sz w:val="20"/>
                <w:szCs w:val="20"/>
              </w:rPr>
            </w:pPr>
            <w:r w:rsidRPr="00CD4075">
              <w:rPr>
                <w:rFonts w:ascii="Times New Roman" w:hAnsi="Times New Roman"/>
                <w:sz w:val="20"/>
                <w:szCs w:val="20"/>
              </w:rPr>
              <w:t>145 587,0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56B3F6" w14:textId="77777777" w:rsidR="00866C47" w:rsidRPr="00CD4075" w:rsidRDefault="00866C47" w:rsidP="00866C47">
            <w:pPr>
              <w:spacing w:after="0" w:line="240" w:lineRule="auto"/>
              <w:jc w:val="right"/>
              <w:rPr>
                <w:rFonts w:ascii="Times New Roman" w:hAnsi="Times New Roman"/>
                <w:sz w:val="20"/>
                <w:szCs w:val="20"/>
              </w:rPr>
            </w:pPr>
            <w:r w:rsidRPr="00CD4075">
              <w:rPr>
                <w:rFonts w:ascii="Times New Roman" w:hAnsi="Times New Roman"/>
                <w:sz w:val="20"/>
                <w:szCs w:val="20"/>
              </w:rPr>
              <w:t>145 587,0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42D37C" w14:textId="77777777" w:rsidR="00866C47" w:rsidRPr="00CD4075" w:rsidRDefault="00866C47" w:rsidP="00866C47">
            <w:pPr>
              <w:spacing w:after="0" w:line="240" w:lineRule="auto"/>
              <w:jc w:val="right"/>
              <w:rPr>
                <w:rFonts w:ascii="Times New Roman" w:hAnsi="Times New Roman"/>
                <w:sz w:val="20"/>
                <w:szCs w:val="20"/>
              </w:rPr>
            </w:pPr>
            <w:r w:rsidRPr="00CD4075">
              <w:rPr>
                <w:rFonts w:ascii="Times New Roman" w:hAnsi="Times New Roman"/>
                <w:sz w:val="20"/>
                <w:szCs w:val="20"/>
              </w:rPr>
              <w:t>0,0</w:t>
            </w:r>
          </w:p>
        </w:tc>
      </w:tr>
      <w:tr w:rsidR="00866C47" w:rsidRPr="00CD4075" w14:paraId="0470D74B" w14:textId="77777777" w:rsidTr="00866C47">
        <w:trPr>
          <w:trHeight w:val="312"/>
        </w:trPr>
        <w:tc>
          <w:tcPr>
            <w:tcW w:w="5969" w:type="dxa"/>
            <w:tcBorders>
              <w:top w:val="nil"/>
              <w:left w:val="single" w:sz="4" w:space="0" w:color="auto"/>
              <w:bottom w:val="single" w:sz="4" w:space="0" w:color="auto"/>
              <w:right w:val="single" w:sz="4" w:space="0" w:color="auto"/>
            </w:tcBorders>
            <w:shd w:val="clear" w:color="auto" w:fill="auto"/>
            <w:vAlign w:val="center"/>
            <w:hideMark/>
          </w:tcPr>
          <w:p w14:paraId="68517E6F" w14:textId="77777777" w:rsidR="00866C47" w:rsidRPr="00CD4075" w:rsidRDefault="00866C47" w:rsidP="00866C47">
            <w:pPr>
              <w:spacing w:after="0" w:line="240" w:lineRule="auto"/>
              <w:rPr>
                <w:rFonts w:ascii="Times New Roman" w:hAnsi="Times New Roman"/>
                <w:bCs/>
                <w:sz w:val="20"/>
                <w:szCs w:val="20"/>
              </w:rPr>
            </w:pPr>
            <w:r w:rsidRPr="00CD4075">
              <w:rPr>
                <w:rFonts w:ascii="Times New Roman" w:hAnsi="Times New Roman"/>
                <w:bCs/>
                <w:sz w:val="20"/>
                <w:szCs w:val="20"/>
              </w:rPr>
              <w:t>Подпрограмма «Реализация единой государственной политики в сфере культуры и архивного дела» на 2014 - 2018 годы</w:t>
            </w:r>
          </w:p>
        </w:tc>
        <w:tc>
          <w:tcPr>
            <w:tcW w:w="1417" w:type="dxa"/>
            <w:tcBorders>
              <w:top w:val="single" w:sz="4" w:space="0" w:color="auto"/>
              <w:left w:val="nil"/>
              <w:bottom w:val="single" w:sz="4" w:space="0" w:color="auto"/>
              <w:right w:val="single" w:sz="4" w:space="0" w:color="auto"/>
            </w:tcBorders>
            <w:vAlign w:val="center"/>
          </w:tcPr>
          <w:p w14:paraId="196C5439" w14:textId="77777777" w:rsidR="00866C47" w:rsidRPr="00CD4075" w:rsidRDefault="00866C47" w:rsidP="00866C47">
            <w:pPr>
              <w:spacing w:after="0" w:line="240" w:lineRule="auto"/>
              <w:jc w:val="right"/>
              <w:rPr>
                <w:rFonts w:ascii="Times New Roman" w:hAnsi="Times New Roman"/>
                <w:sz w:val="20"/>
                <w:szCs w:val="20"/>
              </w:rPr>
            </w:pPr>
            <w:r w:rsidRPr="00CD4075">
              <w:rPr>
                <w:rFonts w:ascii="Times New Roman" w:hAnsi="Times New Roman"/>
                <w:sz w:val="20"/>
                <w:szCs w:val="20"/>
              </w:rPr>
              <w:t>998 666,2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E7D7C2" w14:textId="77777777" w:rsidR="00866C47" w:rsidRPr="00CD4075" w:rsidRDefault="00866C47" w:rsidP="00866C47">
            <w:pPr>
              <w:spacing w:after="0" w:line="240" w:lineRule="auto"/>
              <w:jc w:val="right"/>
              <w:rPr>
                <w:rFonts w:ascii="Times New Roman" w:hAnsi="Times New Roman"/>
                <w:sz w:val="20"/>
                <w:szCs w:val="20"/>
              </w:rPr>
            </w:pPr>
            <w:r w:rsidRPr="00CD4075">
              <w:rPr>
                <w:rFonts w:ascii="Times New Roman" w:hAnsi="Times New Roman"/>
                <w:sz w:val="20"/>
                <w:szCs w:val="20"/>
              </w:rPr>
              <w:t>1 020 652,7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4D3180" w14:textId="77777777" w:rsidR="00866C47" w:rsidRPr="00CD4075" w:rsidRDefault="00866C47" w:rsidP="00866C47">
            <w:pPr>
              <w:spacing w:after="0" w:line="240" w:lineRule="auto"/>
              <w:jc w:val="right"/>
              <w:rPr>
                <w:rFonts w:ascii="Times New Roman" w:hAnsi="Times New Roman"/>
                <w:sz w:val="20"/>
                <w:szCs w:val="20"/>
              </w:rPr>
            </w:pPr>
            <w:r w:rsidRPr="00CD4075">
              <w:rPr>
                <w:rFonts w:ascii="Times New Roman" w:hAnsi="Times New Roman"/>
                <w:sz w:val="20"/>
                <w:szCs w:val="20"/>
              </w:rPr>
              <w:t>21 986,5</w:t>
            </w:r>
          </w:p>
        </w:tc>
      </w:tr>
      <w:tr w:rsidR="00866C47" w:rsidRPr="00CD4075" w14:paraId="37489002" w14:textId="77777777" w:rsidTr="00866C47">
        <w:trPr>
          <w:trHeight w:val="60"/>
        </w:trPr>
        <w:tc>
          <w:tcPr>
            <w:tcW w:w="5969" w:type="dxa"/>
            <w:tcBorders>
              <w:top w:val="nil"/>
              <w:left w:val="single" w:sz="4" w:space="0" w:color="auto"/>
              <w:bottom w:val="single" w:sz="4" w:space="0" w:color="auto"/>
              <w:right w:val="single" w:sz="4" w:space="0" w:color="auto"/>
            </w:tcBorders>
            <w:shd w:val="clear" w:color="auto" w:fill="auto"/>
            <w:vAlign w:val="center"/>
            <w:hideMark/>
          </w:tcPr>
          <w:p w14:paraId="77FFF8E9" w14:textId="77777777" w:rsidR="00866C47" w:rsidRPr="00CD4075" w:rsidRDefault="00866C47" w:rsidP="00866C47">
            <w:pPr>
              <w:spacing w:after="0" w:line="240" w:lineRule="auto"/>
              <w:rPr>
                <w:rFonts w:ascii="Times New Roman" w:hAnsi="Times New Roman"/>
                <w:bCs/>
                <w:sz w:val="20"/>
                <w:szCs w:val="20"/>
              </w:rPr>
            </w:pPr>
            <w:r w:rsidRPr="00CD4075">
              <w:rPr>
                <w:rFonts w:ascii="Times New Roman" w:hAnsi="Times New Roman"/>
                <w:bCs/>
                <w:sz w:val="20"/>
                <w:szCs w:val="20"/>
              </w:rPr>
              <w:t xml:space="preserve">Подпрограмма «Государственное управление  культурой, </w:t>
            </w:r>
            <w:r w:rsidRPr="00CD4075">
              <w:rPr>
                <w:rFonts w:ascii="Times New Roman" w:hAnsi="Times New Roman"/>
                <w:bCs/>
                <w:sz w:val="20"/>
                <w:szCs w:val="20"/>
              </w:rPr>
              <w:lastRenderedPageBreak/>
              <w:t>архивным делом и сохранение национальной самобытности» на 2014 - 2018 годы</w:t>
            </w:r>
          </w:p>
        </w:tc>
        <w:tc>
          <w:tcPr>
            <w:tcW w:w="1417" w:type="dxa"/>
            <w:tcBorders>
              <w:top w:val="single" w:sz="4" w:space="0" w:color="auto"/>
              <w:left w:val="nil"/>
              <w:bottom w:val="single" w:sz="4" w:space="0" w:color="auto"/>
              <w:right w:val="single" w:sz="4" w:space="0" w:color="auto"/>
            </w:tcBorders>
            <w:vAlign w:val="center"/>
          </w:tcPr>
          <w:p w14:paraId="31FD0A57" w14:textId="77777777" w:rsidR="00866C47" w:rsidRPr="00CD4075" w:rsidRDefault="00866C47" w:rsidP="00866C47">
            <w:pPr>
              <w:spacing w:after="0" w:line="240" w:lineRule="auto"/>
              <w:jc w:val="right"/>
              <w:rPr>
                <w:rFonts w:ascii="Times New Roman" w:hAnsi="Times New Roman"/>
                <w:sz w:val="20"/>
                <w:szCs w:val="20"/>
              </w:rPr>
            </w:pPr>
            <w:r w:rsidRPr="00CD4075">
              <w:rPr>
                <w:rFonts w:ascii="Times New Roman" w:hAnsi="Times New Roman"/>
                <w:sz w:val="20"/>
                <w:szCs w:val="20"/>
              </w:rPr>
              <w:lastRenderedPageBreak/>
              <w:t>195 920,9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8283A5" w14:textId="77777777" w:rsidR="00866C47" w:rsidRPr="00CD4075" w:rsidRDefault="00866C47" w:rsidP="00866C47">
            <w:pPr>
              <w:spacing w:after="0" w:line="240" w:lineRule="auto"/>
              <w:jc w:val="right"/>
              <w:rPr>
                <w:rFonts w:ascii="Times New Roman" w:hAnsi="Times New Roman"/>
                <w:sz w:val="20"/>
                <w:szCs w:val="20"/>
              </w:rPr>
            </w:pPr>
            <w:r w:rsidRPr="00CD4075">
              <w:rPr>
                <w:rFonts w:ascii="Times New Roman" w:hAnsi="Times New Roman"/>
                <w:sz w:val="20"/>
                <w:szCs w:val="20"/>
              </w:rPr>
              <w:t>192 881,4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1013B30" w14:textId="77777777" w:rsidR="00866C47" w:rsidRPr="00CD4075" w:rsidRDefault="00866C47" w:rsidP="00866C47">
            <w:pPr>
              <w:spacing w:after="0" w:line="240" w:lineRule="auto"/>
              <w:jc w:val="right"/>
              <w:rPr>
                <w:rFonts w:ascii="Times New Roman" w:hAnsi="Times New Roman"/>
                <w:sz w:val="20"/>
                <w:szCs w:val="20"/>
              </w:rPr>
            </w:pPr>
            <w:r w:rsidRPr="00CD4075">
              <w:rPr>
                <w:rFonts w:ascii="Times New Roman" w:hAnsi="Times New Roman"/>
                <w:sz w:val="20"/>
                <w:szCs w:val="20"/>
              </w:rPr>
              <w:t>-3 039,5</w:t>
            </w:r>
          </w:p>
        </w:tc>
      </w:tr>
    </w:tbl>
    <w:p w14:paraId="75C961F5" w14:textId="77777777" w:rsidR="00866C47" w:rsidRPr="00CD4075" w:rsidRDefault="00866C47" w:rsidP="00ED5F1F">
      <w:pPr>
        <w:spacing w:after="0" w:line="240" w:lineRule="auto"/>
        <w:ind w:firstLine="567"/>
        <w:jc w:val="both"/>
        <w:rPr>
          <w:rFonts w:ascii="Times New Roman" w:eastAsia="Times New Roman" w:hAnsi="Times New Roman"/>
          <w:sz w:val="28"/>
          <w:szCs w:val="28"/>
          <w:lang w:eastAsia="ru-RU"/>
        </w:rPr>
      </w:pPr>
    </w:p>
    <w:p w14:paraId="3CDD2F37" w14:textId="58A8EC53" w:rsidR="00ED5F1F" w:rsidRPr="00CD4075" w:rsidRDefault="004107F2" w:rsidP="00ED5F1F">
      <w:pPr>
        <w:spacing w:after="0" w:line="240" w:lineRule="auto"/>
        <w:ind w:firstLine="567"/>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В связи с выделением средств из резервного фонда Президента Российской Федерации </w:t>
      </w:r>
      <w:r w:rsidR="00ED5F1F" w:rsidRPr="00CD4075">
        <w:rPr>
          <w:rFonts w:ascii="Times New Roman" w:eastAsia="Times New Roman" w:hAnsi="Times New Roman"/>
          <w:sz w:val="28"/>
          <w:szCs w:val="28"/>
          <w:lang w:eastAsia="ru-RU"/>
        </w:rPr>
        <w:t>увеличены бюджетные ассигнования на комплектование книгами для детей и юношества фонда Иркутской областной детской библиотеки имени Марка Сергеева в сумме 829,9 тыс. рублей (</w:t>
      </w:r>
      <w:r w:rsidRPr="00CD4075">
        <w:rPr>
          <w:rFonts w:ascii="Times New Roman" w:eastAsia="Times New Roman" w:hAnsi="Times New Roman"/>
          <w:sz w:val="28"/>
          <w:szCs w:val="28"/>
          <w:lang w:eastAsia="ru-RU"/>
        </w:rPr>
        <w:t>р</w:t>
      </w:r>
      <w:r w:rsidR="00ED5F1F" w:rsidRPr="00CD4075">
        <w:rPr>
          <w:rFonts w:ascii="Times New Roman" w:eastAsia="Times New Roman" w:hAnsi="Times New Roman"/>
          <w:sz w:val="28"/>
          <w:szCs w:val="28"/>
          <w:lang w:eastAsia="ru-RU"/>
        </w:rPr>
        <w:t>аспоряжение Президента Российской Федерации от 02.06.2016 №151-рп</w:t>
      </w:r>
      <w:r w:rsidRPr="00CD4075">
        <w:rPr>
          <w:rFonts w:ascii="Times New Roman" w:eastAsia="Times New Roman" w:hAnsi="Times New Roman"/>
          <w:sz w:val="28"/>
          <w:szCs w:val="28"/>
          <w:lang w:eastAsia="ru-RU"/>
        </w:rPr>
        <w:t>)</w:t>
      </w:r>
      <w:r w:rsidR="00ED5F1F" w:rsidRPr="00CD4075">
        <w:rPr>
          <w:rFonts w:ascii="Times New Roman" w:eastAsia="Times New Roman" w:hAnsi="Times New Roman"/>
          <w:sz w:val="28"/>
          <w:szCs w:val="28"/>
          <w:lang w:eastAsia="ru-RU"/>
        </w:rPr>
        <w:t>.</w:t>
      </w:r>
    </w:p>
    <w:p w14:paraId="0C692CC5" w14:textId="45C9D5DD" w:rsidR="00ED5F1F" w:rsidRPr="00CD4075" w:rsidRDefault="00ED5F1F" w:rsidP="00ED5F1F">
      <w:pPr>
        <w:spacing w:after="0" w:line="240" w:lineRule="auto"/>
        <w:ind w:firstLine="567"/>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За счет средств областного бюджета увеличены расходы </w:t>
      </w:r>
      <w:r w:rsidR="00572D2E" w:rsidRPr="00CD4075">
        <w:rPr>
          <w:rFonts w:ascii="Times New Roman" w:eastAsia="Times New Roman" w:hAnsi="Times New Roman"/>
          <w:sz w:val="28"/>
          <w:szCs w:val="28"/>
        </w:rPr>
        <w:t>в сумме</w:t>
      </w:r>
      <w:r w:rsidRPr="00CD4075">
        <w:rPr>
          <w:rFonts w:ascii="Times New Roman" w:eastAsia="Times New Roman" w:hAnsi="Times New Roman"/>
          <w:sz w:val="28"/>
          <w:szCs w:val="28"/>
          <w:lang w:eastAsia="ru-RU"/>
        </w:rPr>
        <w:t xml:space="preserve"> 18 020,2 тыс. рублей, </w:t>
      </w:r>
      <w:r w:rsidR="00DD50C6" w:rsidRPr="00CD4075">
        <w:rPr>
          <w:rFonts w:ascii="Times New Roman" w:eastAsia="Times New Roman" w:hAnsi="Times New Roman"/>
          <w:sz w:val="28"/>
          <w:szCs w:val="28"/>
          <w:lang w:eastAsia="ru-RU"/>
        </w:rPr>
        <w:t>в том числе</w:t>
      </w:r>
      <w:r w:rsidRPr="00CD4075">
        <w:rPr>
          <w:rFonts w:ascii="Times New Roman" w:eastAsia="Times New Roman" w:hAnsi="Times New Roman"/>
          <w:sz w:val="28"/>
          <w:szCs w:val="28"/>
          <w:lang w:eastAsia="ru-RU"/>
        </w:rPr>
        <w:t>:</w:t>
      </w:r>
    </w:p>
    <w:p w14:paraId="78D8F6E9" w14:textId="1D57E82C" w:rsidR="00ED5F1F" w:rsidRPr="00CD4075" w:rsidRDefault="00DD50C6" w:rsidP="00ED5F1F">
      <w:pPr>
        <w:spacing w:after="0" w:line="240" w:lineRule="auto"/>
        <w:ind w:firstLine="567"/>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 </w:t>
      </w:r>
      <w:r w:rsidR="00ED5F1F" w:rsidRPr="00CD4075">
        <w:rPr>
          <w:rFonts w:ascii="Times New Roman" w:eastAsia="Times New Roman" w:hAnsi="Times New Roman"/>
          <w:sz w:val="28"/>
          <w:szCs w:val="28"/>
          <w:lang w:eastAsia="ru-RU"/>
        </w:rPr>
        <w:t>на  проведение работ по реставрации объекта культурного наследия – здания музея В.Г. Распутина</w:t>
      </w:r>
      <w:r w:rsidR="00E1095B" w:rsidRPr="00CD4075">
        <w:rPr>
          <w:rFonts w:ascii="Times New Roman" w:eastAsia="Times New Roman" w:hAnsi="Times New Roman"/>
          <w:sz w:val="28"/>
          <w:szCs w:val="28"/>
          <w:lang w:eastAsia="ru-RU"/>
        </w:rPr>
        <w:t>, а так же на приобретение мультимедийного и музейного оборудования для создания экспозиции</w:t>
      </w:r>
      <w:r w:rsidR="00ED5F1F" w:rsidRPr="00CD4075">
        <w:rPr>
          <w:rFonts w:ascii="Times New Roman" w:eastAsia="Times New Roman" w:hAnsi="Times New Roman"/>
          <w:sz w:val="28"/>
          <w:szCs w:val="28"/>
          <w:lang w:eastAsia="ru-RU"/>
        </w:rPr>
        <w:t xml:space="preserve"> </w:t>
      </w:r>
      <w:r w:rsidRPr="00CD4075">
        <w:rPr>
          <w:rFonts w:ascii="Times New Roman" w:eastAsia="Times New Roman" w:hAnsi="Times New Roman"/>
          <w:sz w:val="28"/>
          <w:szCs w:val="28"/>
          <w:lang w:eastAsia="ru-RU"/>
        </w:rPr>
        <w:t>в</w:t>
      </w:r>
      <w:r w:rsidR="00ED5F1F" w:rsidRPr="00CD4075">
        <w:rPr>
          <w:rFonts w:ascii="Times New Roman" w:eastAsia="Times New Roman" w:hAnsi="Times New Roman"/>
          <w:sz w:val="28"/>
          <w:szCs w:val="28"/>
          <w:lang w:eastAsia="ru-RU"/>
        </w:rPr>
        <w:t xml:space="preserve"> сумм</w:t>
      </w:r>
      <w:r w:rsidRPr="00CD4075">
        <w:rPr>
          <w:rFonts w:ascii="Times New Roman" w:eastAsia="Times New Roman" w:hAnsi="Times New Roman"/>
          <w:sz w:val="28"/>
          <w:szCs w:val="28"/>
          <w:lang w:eastAsia="ru-RU"/>
        </w:rPr>
        <w:t>е</w:t>
      </w:r>
      <w:r w:rsidR="00ED5F1F" w:rsidRPr="00CD4075">
        <w:rPr>
          <w:rFonts w:ascii="Times New Roman" w:eastAsia="Times New Roman" w:hAnsi="Times New Roman"/>
          <w:sz w:val="28"/>
          <w:szCs w:val="28"/>
          <w:lang w:eastAsia="ru-RU"/>
        </w:rPr>
        <w:t xml:space="preserve"> </w:t>
      </w:r>
      <w:r w:rsidR="00E1095B" w:rsidRPr="00CD4075">
        <w:rPr>
          <w:rFonts w:ascii="Times New Roman" w:eastAsia="Times New Roman" w:hAnsi="Times New Roman"/>
          <w:sz w:val="28"/>
          <w:szCs w:val="28"/>
          <w:lang w:eastAsia="ru-RU"/>
        </w:rPr>
        <w:t>14 966,6</w:t>
      </w:r>
      <w:r w:rsidR="00ED5F1F" w:rsidRPr="00CD4075">
        <w:rPr>
          <w:rFonts w:ascii="Times New Roman" w:eastAsia="Times New Roman" w:hAnsi="Times New Roman"/>
          <w:sz w:val="28"/>
          <w:szCs w:val="28"/>
          <w:lang w:eastAsia="ru-RU"/>
        </w:rPr>
        <w:t xml:space="preserve"> тыс. рублей;</w:t>
      </w:r>
    </w:p>
    <w:p w14:paraId="368546F9" w14:textId="4857C035" w:rsidR="00ED5F1F" w:rsidRPr="00CD4075" w:rsidRDefault="00DD50C6" w:rsidP="00ED5F1F">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 </w:t>
      </w:r>
      <w:r w:rsidR="00ED5F1F" w:rsidRPr="00CD4075">
        <w:rPr>
          <w:rFonts w:ascii="Times New Roman" w:eastAsia="Times New Roman" w:hAnsi="Times New Roman"/>
          <w:sz w:val="28"/>
          <w:szCs w:val="28"/>
          <w:lang w:eastAsia="ru-RU"/>
        </w:rPr>
        <w:t>на проведение гастролей государственного автономного учреждения культуры Театра юного зрителя им. А. Вампилова на сцене Хабаровского краевого театра драмы в сентябре 2016 года в сумме 1</w:t>
      </w:r>
      <w:r w:rsidR="00E868AF" w:rsidRPr="00CD4075">
        <w:rPr>
          <w:rFonts w:ascii="Times New Roman" w:eastAsia="Times New Roman" w:hAnsi="Times New Roman"/>
          <w:sz w:val="28"/>
          <w:szCs w:val="28"/>
          <w:lang w:eastAsia="ru-RU"/>
        </w:rPr>
        <w:t xml:space="preserve"> </w:t>
      </w:r>
      <w:r w:rsidR="00ED5F1F" w:rsidRPr="00CD4075">
        <w:rPr>
          <w:rFonts w:ascii="Times New Roman" w:eastAsia="Times New Roman" w:hAnsi="Times New Roman"/>
          <w:sz w:val="28"/>
          <w:szCs w:val="28"/>
          <w:lang w:eastAsia="ru-RU"/>
        </w:rPr>
        <w:t>084,3 тыс. рублей;</w:t>
      </w:r>
    </w:p>
    <w:p w14:paraId="3200A1BD" w14:textId="5072A584" w:rsidR="00ED5F1F" w:rsidRPr="00CD4075" w:rsidRDefault="00DD50C6" w:rsidP="00ED5F1F">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 </w:t>
      </w:r>
      <w:r w:rsidR="00ED5F1F" w:rsidRPr="00CD4075">
        <w:rPr>
          <w:rFonts w:ascii="Times New Roman" w:eastAsia="Times New Roman" w:hAnsi="Times New Roman"/>
          <w:sz w:val="28"/>
          <w:szCs w:val="28"/>
          <w:lang w:eastAsia="ru-RU"/>
        </w:rPr>
        <w:t xml:space="preserve">на выплату заработной платы в государственных учреждениях культуры </w:t>
      </w:r>
      <w:r w:rsidR="00E96C10" w:rsidRPr="00CD4075">
        <w:rPr>
          <w:rFonts w:ascii="Times New Roman" w:eastAsia="Times New Roman" w:hAnsi="Times New Roman"/>
          <w:sz w:val="28"/>
          <w:szCs w:val="28"/>
          <w:lang w:eastAsia="ru-RU"/>
        </w:rPr>
        <w:t xml:space="preserve">в соответствии с Региональным соглашением </w:t>
      </w:r>
      <w:r w:rsidR="00ED5F1F" w:rsidRPr="00CD4075">
        <w:rPr>
          <w:rFonts w:ascii="Times New Roman" w:eastAsia="Times New Roman" w:hAnsi="Times New Roman"/>
          <w:sz w:val="28"/>
          <w:szCs w:val="28"/>
          <w:lang w:eastAsia="ru-RU"/>
        </w:rPr>
        <w:t>в сумме 948,8 тыс. рублей;</w:t>
      </w:r>
    </w:p>
    <w:p w14:paraId="5D499CFC" w14:textId="668B7E82" w:rsidR="00ED5F1F" w:rsidRPr="00CD4075" w:rsidRDefault="00E96C10" w:rsidP="00ED5F1F">
      <w:pPr>
        <w:autoSpaceDE w:val="0"/>
        <w:autoSpaceDN w:val="0"/>
        <w:adjustRightInd w:val="0"/>
        <w:spacing w:after="0" w:line="240" w:lineRule="auto"/>
        <w:ind w:firstLine="567"/>
        <w:jc w:val="both"/>
        <w:rPr>
          <w:rFonts w:ascii="Times New Roman" w:hAnsi="Times New Roman"/>
          <w:sz w:val="28"/>
          <w:szCs w:val="28"/>
        </w:rPr>
      </w:pPr>
      <w:r w:rsidRPr="00CD4075">
        <w:rPr>
          <w:rFonts w:ascii="Times New Roman" w:hAnsi="Times New Roman"/>
          <w:sz w:val="28"/>
          <w:szCs w:val="28"/>
        </w:rPr>
        <w:t xml:space="preserve">- </w:t>
      </w:r>
      <w:r w:rsidR="00ED5F1F" w:rsidRPr="00CD4075">
        <w:rPr>
          <w:rFonts w:ascii="Times New Roman" w:hAnsi="Times New Roman"/>
          <w:sz w:val="28"/>
          <w:szCs w:val="28"/>
        </w:rPr>
        <w:t xml:space="preserve">на содержание министерства культуры и архивов Иркутской области </w:t>
      </w:r>
      <w:r w:rsidRPr="00CD4075">
        <w:rPr>
          <w:rFonts w:ascii="Times New Roman" w:hAnsi="Times New Roman"/>
          <w:sz w:val="28"/>
          <w:szCs w:val="28"/>
        </w:rPr>
        <w:t>в</w:t>
      </w:r>
      <w:r w:rsidR="00ED5F1F" w:rsidRPr="00CD4075">
        <w:rPr>
          <w:rFonts w:ascii="Times New Roman" w:hAnsi="Times New Roman"/>
          <w:sz w:val="28"/>
          <w:szCs w:val="28"/>
        </w:rPr>
        <w:t xml:space="preserve"> сумм</w:t>
      </w:r>
      <w:r w:rsidRPr="00CD4075">
        <w:rPr>
          <w:rFonts w:ascii="Times New Roman" w:hAnsi="Times New Roman"/>
          <w:sz w:val="28"/>
          <w:szCs w:val="28"/>
        </w:rPr>
        <w:t>е</w:t>
      </w:r>
      <w:r w:rsidR="00ED5F1F" w:rsidRPr="00CD4075">
        <w:rPr>
          <w:rFonts w:ascii="Times New Roman" w:hAnsi="Times New Roman"/>
          <w:sz w:val="28"/>
          <w:szCs w:val="28"/>
        </w:rPr>
        <w:t xml:space="preserve"> 347,5 тыс. рублей;</w:t>
      </w:r>
    </w:p>
    <w:p w14:paraId="6C185AC4" w14:textId="79A6D0E3" w:rsidR="00ED5F1F" w:rsidRPr="00CD4075" w:rsidRDefault="00E96C10" w:rsidP="00ED5F1F">
      <w:pPr>
        <w:autoSpaceDE w:val="0"/>
        <w:autoSpaceDN w:val="0"/>
        <w:adjustRightInd w:val="0"/>
        <w:spacing w:after="0" w:line="240" w:lineRule="auto"/>
        <w:ind w:firstLine="567"/>
        <w:jc w:val="both"/>
        <w:rPr>
          <w:rFonts w:ascii="Times New Roman" w:hAnsi="Times New Roman"/>
          <w:sz w:val="28"/>
          <w:szCs w:val="28"/>
        </w:rPr>
      </w:pPr>
      <w:r w:rsidRPr="00CD4075">
        <w:rPr>
          <w:rFonts w:ascii="Times New Roman" w:hAnsi="Times New Roman"/>
          <w:sz w:val="28"/>
          <w:szCs w:val="28"/>
        </w:rPr>
        <w:t xml:space="preserve">- </w:t>
      </w:r>
      <w:r w:rsidR="00ED5F1F" w:rsidRPr="00CD4075">
        <w:rPr>
          <w:rFonts w:ascii="Times New Roman" w:hAnsi="Times New Roman"/>
          <w:sz w:val="28"/>
          <w:szCs w:val="28"/>
        </w:rPr>
        <w:t xml:space="preserve">на содержание службы по охране объектов культурного наследия Иркутской области </w:t>
      </w:r>
      <w:r w:rsidRPr="00CD4075">
        <w:rPr>
          <w:rFonts w:ascii="Times New Roman" w:hAnsi="Times New Roman"/>
          <w:sz w:val="28"/>
          <w:szCs w:val="28"/>
        </w:rPr>
        <w:t>в</w:t>
      </w:r>
      <w:r w:rsidR="00ED5F1F" w:rsidRPr="00CD4075">
        <w:rPr>
          <w:rFonts w:ascii="Times New Roman" w:hAnsi="Times New Roman"/>
          <w:sz w:val="28"/>
          <w:szCs w:val="28"/>
        </w:rPr>
        <w:t xml:space="preserve"> сумм</w:t>
      </w:r>
      <w:r w:rsidRPr="00CD4075">
        <w:rPr>
          <w:rFonts w:ascii="Times New Roman" w:hAnsi="Times New Roman"/>
          <w:sz w:val="28"/>
          <w:szCs w:val="28"/>
        </w:rPr>
        <w:t>е</w:t>
      </w:r>
      <w:r w:rsidR="00ED5F1F" w:rsidRPr="00CD4075">
        <w:rPr>
          <w:rFonts w:ascii="Times New Roman" w:hAnsi="Times New Roman"/>
          <w:sz w:val="28"/>
          <w:szCs w:val="28"/>
        </w:rPr>
        <w:t xml:space="preserve"> 393,3 тыс. рублей;</w:t>
      </w:r>
    </w:p>
    <w:p w14:paraId="7D5F0EA1" w14:textId="39FC222C" w:rsidR="00ED5F1F" w:rsidRPr="00CD4075" w:rsidRDefault="00E96C10" w:rsidP="00ED5F1F">
      <w:pPr>
        <w:autoSpaceDE w:val="0"/>
        <w:autoSpaceDN w:val="0"/>
        <w:adjustRightInd w:val="0"/>
        <w:spacing w:after="0" w:line="240" w:lineRule="auto"/>
        <w:ind w:firstLine="567"/>
        <w:jc w:val="both"/>
        <w:rPr>
          <w:rFonts w:ascii="Times New Roman" w:hAnsi="Times New Roman"/>
          <w:sz w:val="28"/>
          <w:szCs w:val="28"/>
        </w:rPr>
      </w:pPr>
      <w:r w:rsidRPr="00CD4075">
        <w:rPr>
          <w:rFonts w:ascii="Times New Roman" w:hAnsi="Times New Roman"/>
          <w:sz w:val="28"/>
          <w:szCs w:val="28"/>
        </w:rPr>
        <w:t xml:space="preserve">- </w:t>
      </w:r>
      <w:r w:rsidR="00ED5F1F" w:rsidRPr="00CD4075">
        <w:rPr>
          <w:rFonts w:ascii="Times New Roman" w:hAnsi="Times New Roman"/>
          <w:sz w:val="28"/>
          <w:szCs w:val="28"/>
        </w:rPr>
        <w:t xml:space="preserve">на выплату выходного пособия работникам </w:t>
      </w:r>
      <w:r w:rsidR="00E83DE3" w:rsidRPr="00CD4075">
        <w:rPr>
          <w:rFonts w:ascii="Times New Roman" w:hAnsi="Times New Roman"/>
          <w:sz w:val="28"/>
          <w:szCs w:val="28"/>
        </w:rPr>
        <w:t>в связи с организационно-штатными мероприятиями</w:t>
      </w:r>
      <w:r w:rsidR="00690114" w:rsidRPr="00CD4075">
        <w:rPr>
          <w:rFonts w:ascii="Times New Roman" w:hAnsi="Times New Roman"/>
          <w:sz w:val="28"/>
          <w:szCs w:val="28"/>
        </w:rPr>
        <w:t xml:space="preserve"> в учреждениях </w:t>
      </w:r>
      <w:r w:rsidR="00ED5F1F" w:rsidRPr="00CD4075">
        <w:rPr>
          <w:rFonts w:ascii="Times New Roman" w:hAnsi="Times New Roman"/>
          <w:sz w:val="28"/>
          <w:szCs w:val="28"/>
        </w:rPr>
        <w:t xml:space="preserve">Усть-Ордынского Бурятского округа </w:t>
      </w:r>
      <w:r w:rsidRPr="00CD4075">
        <w:rPr>
          <w:rFonts w:ascii="Times New Roman" w:hAnsi="Times New Roman"/>
          <w:sz w:val="28"/>
          <w:szCs w:val="28"/>
        </w:rPr>
        <w:t>в</w:t>
      </w:r>
      <w:r w:rsidR="00ED5F1F" w:rsidRPr="00CD4075">
        <w:rPr>
          <w:rFonts w:ascii="Times New Roman" w:hAnsi="Times New Roman"/>
          <w:sz w:val="28"/>
          <w:szCs w:val="28"/>
        </w:rPr>
        <w:t xml:space="preserve"> сумм</w:t>
      </w:r>
      <w:r w:rsidRPr="00CD4075">
        <w:rPr>
          <w:rFonts w:ascii="Times New Roman" w:hAnsi="Times New Roman"/>
          <w:sz w:val="28"/>
          <w:szCs w:val="28"/>
        </w:rPr>
        <w:t>е</w:t>
      </w:r>
      <w:r w:rsidR="00ED5F1F" w:rsidRPr="00CD4075">
        <w:rPr>
          <w:rFonts w:ascii="Times New Roman" w:hAnsi="Times New Roman"/>
          <w:sz w:val="28"/>
          <w:szCs w:val="28"/>
        </w:rPr>
        <w:t xml:space="preserve"> 279,7 тыс. рублей.</w:t>
      </w:r>
    </w:p>
    <w:p w14:paraId="42C1393D" w14:textId="18B7CDC6" w:rsidR="00ED5F1F" w:rsidRPr="00CD4075" w:rsidRDefault="00ED5F1F" w:rsidP="00ED5F1F">
      <w:pPr>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С </w:t>
      </w:r>
      <w:r w:rsidR="00DD50C6" w:rsidRPr="00CD4075">
        <w:rPr>
          <w:rFonts w:ascii="Times New Roman" w:eastAsia="Times New Roman" w:hAnsi="Times New Roman"/>
          <w:sz w:val="28"/>
          <w:szCs w:val="28"/>
          <w:lang w:eastAsia="ru-RU"/>
        </w:rPr>
        <w:t>целью</w:t>
      </w:r>
      <w:r w:rsidRPr="00CD4075">
        <w:rPr>
          <w:rFonts w:ascii="Times New Roman" w:eastAsia="Times New Roman" w:hAnsi="Times New Roman"/>
          <w:sz w:val="28"/>
          <w:szCs w:val="28"/>
          <w:lang w:eastAsia="ru-RU"/>
        </w:rPr>
        <w:t xml:space="preserve"> </w:t>
      </w:r>
      <w:proofErr w:type="spellStart"/>
      <w:r w:rsidRPr="00CD4075">
        <w:rPr>
          <w:rFonts w:ascii="Times New Roman" w:eastAsia="Times New Roman" w:hAnsi="Times New Roman"/>
          <w:sz w:val="28"/>
          <w:szCs w:val="28"/>
          <w:lang w:eastAsia="ru-RU"/>
        </w:rPr>
        <w:t>приоритизации</w:t>
      </w:r>
      <w:proofErr w:type="spellEnd"/>
      <w:r w:rsidRPr="00CD4075">
        <w:rPr>
          <w:rFonts w:ascii="Times New Roman" w:eastAsia="Times New Roman" w:hAnsi="Times New Roman"/>
          <w:sz w:val="28"/>
          <w:szCs w:val="28"/>
          <w:lang w:eastAsia="ru-RU"/>
        </w:rPr>
        <w:t xml:space="preserve"> расходов областного бюджета уменьшены расходы в рамках государственной программы в сумме 4</w:t>
      </w:r>
      <w:r w:rsidR="00DD50C6" w:rsidRPr="00CD4075">
        <w:rPr>
          <w:rFonts w:ascii="Times New Roman" w:eastAsia="Times New Roman" w:hAnsi="Times New Roman"/>
          <w:sz w:val="28"/>
          <w:szCs w:val="28"/>
          <w:lang w:eastAsia="ru-RU"/>
        </w:rPr>
        <w:t> </w:t>
      </w:r>
      <w:r w:rsidRPr="00CD4075">
        <w:rPr>
          <w:rFonts w:ascii="Times New Roman" w:eastAsia="Times New Roman" w:hAnsi="Times New Roman"/>
          <w:sz w:val="28"/>
          <w:szCs w:val="28"/>
          <w:lang w:eastAsia="ru-RU"/>
        </w:rPr>
        <w:t>060</w:t>
      </w:r>
      <w:r w:rsidR="00DD50C6" w:rsidRPr="00CD4075">
        <w:rPr>
          <w:rFonts w:ascii="Times New Roman" w:eastAsia="Times New Roman" w:hAnsi="Times New Roman"/>
          <w:sz w:val="28"/>
          <w:szCs w:val="28"/>
          <w:lang w:eastAsia="ru-RU"/>
        </w:rPr>
        <w:t>,0</w:t>
      </w:r>
      <w:r w:rsidRPr="00CD4075">
        <w:rPr>
          <w:rFonts w:ascii="Times New Roman" w:eastAsia="Times New Roman" w:hAnsi="Times New Roman"/>
          <w:sz w:val="28"/>
          <w:szCs w:val="28"/>
          <w:lang w:eastAsia="ru-RU"/>
        </w:rPr>
        <w:t xml:space="preserve"> тыс. рублей </w:t>
      </w:r>
      <w:r w:rsidR="00DD50C6" w:rsidRPr="00CD4075">
        <w:rPr>
          <w:rFonts w:ascii="Times New Roman" w:eastAsia="Times New Roman" w:hAnsi="Times New Roman"/>
          <w:sz w:val="28"/>
          <w:szCs w:val="28"/>
          <w:lang w:eastAsia="ru-RU"/>
        </w:rPr>
        <w:t>и</w:t>
      </w:r>
      <w:r w:rsidRPr="00CD4075">
        <w:rPr>
          <w:rFonts w:ascii="Times New Roman" w:eastAsia="Times New Roman" w:hAnsi="Times New Roman"/>
          <w:sz w:val="28"/>
          <w:szCs w:val="28"/>
          <w:lang w:eastAsia="ru-RU"/>
        </w:rPr>
        <w:t xml:space="preserve"> перераспределены:</w:t>
      </w:r>
    </w:p>
    <w:p w14:paraId="232E0A9F" w14:textId="54321DB3" w:rsidR="00E96C10" w:rsidRPr="00CD4075" w:rsidRDefault="00E96C10" w:rsidP="00E96C10">
      <w:pPr>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 на участие </w:t>
      </w:r>
      <w:r w:rsidR="0080304F" w:rsidRPr="00CD4075">
        <w:rPr>
          <w:rFonts w:ascii="Times New Roman" w:eastAsia="Times New Roman" w:hAnsi="Times New Roman"/>
          <w:sz w:val="28"/>
          <w:szCs w:val="28"/>
          <w:lang w:eastAsia="ru-RU"/>
        </w:rPr>
        <w:t xml:space="preserve">Иркутского областного музыкального театра </w:t>
      </w:r>
      <w:r w:rsidR="0080304F" w:rsidRPr="00CD4075">
        <w:rPr>
          <w:rFonts w:ascii="Times New Roman" w:eastAsia="Times New Roman" w:hAnsi="Times New Roman"/>
          <w:sz w:val="28"/>
          <w:szCs w:val="28"/>
          <w:lang w:eastAsia="ru-RU"/>
        </w:rPr>
        <w:br/>
        <w:t xml:space="preserve">им. Н.М. </w:t>
      </w:r>
      <w:proofErr w:type="spellStart"/>
      <w:r w:rsidR="0080304F" w:rsidRPr="00CD4075">
        <w:rPr>
          <w:rFonts w:ascii="Times New Roman" w:eastAsia="Times New Roman" w:hAnsi="Times New Roman"/>
          <w:sz w:val="28"/>
          <w:szCs w:val="28"/>
          <w:lang w:eastAsia="ru-RU"/>
        </w:rPr>
        <w:t>Загурского</w:t>
      </w:r>
      <w:proofErr w:type="spellEnd"/>
      <w:r w:rsidR="0080304F" w:rsidRPr="00CD4075">
        <w:rPr>
          <w:rFonts w:ascii="Times New Roman" w:eastAsia="Times New Roman" w:hAnsi="Times New Roman"/>
          <w:sz w:val="28"/>
          <w:szCs w:val="28"/>
          <w:lang w:eastAsia="ru-RU"/>
        </w:rPr>
        <w:t xml:space="preserve"> </w:t>
      </w:r>
      <w:r w:rsidRPr="00CD4075">
        <w:rPr>
          <w:rFonts w:ascii="Times New Roman" w:eastAsia="Times New Roman" w:hAnsi="Times New Roman"/>
          <w:sz w:val="28"/>
          <w:szCs w:val="28"/>
          <w:lang w:eastAsia="ru-RU"/>
        </w:rPr>
        <w:t>в первом фестивале Ассоциации музыкальных театров России «Видеть музыку» в Москве в сумме 2 000,0 тыс. рублей;</w:t>
      </w:r>
    </w:p>
    <w:p w14:paraId="161E4AF3" w14:textId="0EE03BFD" w:rsidR="00E96C10" w:rsidRPr="00CD4075" w:rsidRDefault="00E96C10" w:rsidP="002E0C82">
      <w:pPr>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на проведение мероприятий в рамках Дней русской духовности и культуры «Сияние России» в сумме 1 050,0 тыс. рублей;</w:t>
      </w:r>
    </w:p>
    <w:p w14:paraId="09BDB1A7" w14:textId="70EE8DBA" w:rsidR="00ED5F1F" w:rsidRPr="00CD4075" w:rsidRDefault="00E96C10" w:rsidP="00ED5F1F">
      <w:pPr>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 </w:t>
      </w:r>
      <w:r w:rsidR="00ED5F1F" w:rsidRPr="00CD4075">
        <w:rPr>
          <w:rFonts w:ascii="Times New Roman" w:eastAsia="Times New Roman" w:hAnsi="Times New Roman"/>
          <w:sz w:val="28"/>
          <w:szCs w:val="28"/>
          <w:lang w:eastAsia="ru-RU"/>
        </w:rPr>
        <w:t>на проведение театрального фестиваля «Театральная провинция. Гуркинские вечера» в сумме 700</w:t>
      </w:r>
      <w:r w:rsidR="00DD50C6" w:rsidRPr="00CD4075">
        <w:rPr>
          <w:rFonts w:ascii="Times New Roman" w:eastAsia="Times New Roman" w:hAnsi="Times New Roman"/>
          <w:sz w:val="28"/>
          <w:szCs w:val="28"/>
          <w:lang w:eastAsia="ru-RU"/>
        </w:rPr>
        <w:t>,0</w:t>
      </w:r>
      <w:r w:rsidRPr="00CD4075">
        <w:rPr>
          <w:rFonts w:ascii="Times New Roman" w:eastAsia="Times New Roman" w:hAnsi="Times New Roman"/>
          <w:sz w:val="28"/>
          <w:szCs w:val="28"/>
          <w:lang w:eastAsia="ru-RU"/>
        </w:rPr>
        <w:t xml:space="preserve"> тыс. рублей;</w:t>
      </w:r>
    </w:p>
    <w:p w14:paraId="54F9A5D7" w14:textId="4537F109" w:rsidR="00ED5F1F" w:rsidRPr="00CD4075" w:rsidRDefault="00E96C10" w:rsidP="00ED5F1F">
      <w:pPr>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 </w:t>
      </w:r>
      <w:r w:rsidR="00ED5F1F" w:rsidRPr="00CD4075">
        <w:rPr>
          <w:rFonts w:ascii="Times New Roman" w:eastAsia="Times New Roman" w:hAnsi="Times New Roman"/>
          <w:sz w:val="28"/>
          <w:szCs w:val="28"/>
          <w:lang w:eastAsia="ru-RU"/>
        </w:rPr>
        <w:t xml:space="preserve">на организацию и проведение </w:t>
      </w:r>
      <w:r w:rsidR="00ED5F1F" w:rsidRPr="00CD4075">
        <w:rPr>
          <w:rFonts w:ascii="Times New Roman" w:eastAsia="Times New Roman" w:hAnsi="Times New Roman"/>
          <w:sz w:val="28"/>
          <w:szCs w:val="28"/>
          <w:lang w:val="en-US" w:eastAsia="ru-RU"/>
        </w:rPr>
        <w:t>XV</w:t>
      </w:r>
      <w:r w:rsidR="00ED5F1F" w:rsidRPr="00CD4075">
        <w:rPr>
          <w:rFonts w:ascii="Times New Roman" w:eastAsia="Times New Roman" w:hAnsi="Times New Roman"/>
          <w:sz w:val="28"/>
          <w:szCs w:val="28"/>
          <w:lang w:eastAsia="ru-RU"/>
        </w:rPr>
        <w:t xml:space="preserve"> Байкальского международного кинофестиваля «Человек и природа» в сумме 250</w:t>
      </w:r>
      <w:r w:rsidR="00DD50C6" w:rsidRPr="00CD4075">
        <w:rPr>
          <w:rFonts w:ascii="Times New Roman" w:eastAsia="Times New Roman" w:hAnsi="Times New Roman"/>
          <w:sz w:val="28"/>
          <w:szCs w:val="28"/>
          <w:lang w:eastAsia="ru-RU"/>
        </w:rPr>
        <w:t>,0</w:t>
      </w:r>
      <w:r w:rsidRPr="00CD4075">
        <w:rPr>
          <w:rFonts w:ascii="Times New Roman" w:eastAsia="Times New Roman" w:hAnsi="Times New Roman"/>
          <w:sz w:val="28"/>
          <w:szCs w:val="28"/>
          <w:lang w:eastAsia="ru-RU"/>
        </w:rPr>
        <w:t xml:space="preserve"> тыс. рублей;</w:t>
      </w:r>
    </w:p>
    <w:p w14:paraId="4FE94D0E" w14:textId="018348FC" w:rsidR="00ED5F1F" w:rsidRPr="00CD4075" w:rsidRDefault="00E96C10" w:rsidP="00ED5F1F">
      <w:pPr>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 </w:t>
      </w:r>
      <w:r w:rsidR="00ED5F1F" w:rsidRPr="00CD4075">
        <w:rPr>
          <w:rFonts w:ascii="Times New Roman" w:eastAsia="Times New Roman" w:hAnsi="Times New Roman"/>
          <w:sz w:val="28"/>
          <w:szCs w:val="28"/>
          <w:lang w:eastAsia="ru-RU"/>
        </w:rPr>
        <w:t xml:space="preserve">на обеспечение расходов по подготовке к отопительному сезону теплового узла Черемховского драматического театра имени В.П. </w:t>
      </w:r>
      <w:proofErr w:type="spellStart"/>
      <w:r w:rsidR="00ED5F1F" w:rsidRPr="00CD4075">
        <w:rPr>
          <w:rFonts w:ascii="Times New Roman" w:eastAsia="Times New Roman" w:hAnsi="Times New Roman"/>
          <w:sz w:val="28"/>
          <w:szCs w:val="28"/>
          <w:lang w:eastAsia="ru-RU"/>
        </w:rPr>
        <w:t>Гуркина</w:t>
      </w:r>
      <w:proofErr w:type="spellEnd"/>
      <w:r w:rsidR="00ED5F1F" w:rsidRPr="00CD4075">
        <w:rPr>
          <w:rFonts w:ascii="Times New Roman" w:eastAsia="Times New Roman" w:hAnsi="Times New Roman"/>
          <w:sz w:val="28"/>
          <w:szCs w:val="28"/>
          <w:lang w:eastAsia="ru-RU"/>
        </w:rPr>
        <w:t xml:space="preserve"> в сумме 60</w:t>
      </w:r>
      <w:r w:rsidR="00DD50C6" w:rsidRPr="00CD4075">
        <w:rPr>
          <w:rFonts w:ascii="Times New Roman" w:eastAsia="Times New Roman" w:hAnsi="Times New Roman"/>
          <w:sz w:val="28"/>
          <w:szCs w:val="28"/>
          <w:lang w:eastAsia="ru-RU"/>
        </w:rPr>
        <w:t>,0</w:t>
      </w:r>
      <w:r w:rsidR="00ED5F1F" w:rsidRPr="00CD4075">
        <w:rPr>
          <w:rFonts w:ascii="Times New Roman" w:eastAsia="Times New Roman" w:hAnsi="Times New Roman"/>
          <w:sz w:val="28"/>
          <w:szCs w:val="28"/>
          <w:lang w:eastAsia="ru-RU"/>
        </w:rPr>
        <w:t xml:space="preserve"> тыс. рублей.</w:t>
      </w:r>
    </w:p>
    <w:p w14:paraId="443DF7B0" w14:textId="741BE3DD" w:rsidR="00ED5F1F" w:rsidRPr="00CD4075" w:rsidRDefault="0080304F" w:rsidP="00ED5F1F">
      <w:pPr>
        <w:spacing w:after="0" w:line="240" w:lineRule="auto"/>
        <w:ind w:firstLine="709"/>
        <w:jc w:val="both"/>
        <w:rPr>
          <w:rFonts w:ascii="Times New Roman" w:eastAsia="Times New Roman" w:hAnsi="Times New Roman"/>
          <w:sz w:val="28"/>
          <w:szCs w:val="28"/>
          <w:lang w:eastAsia="ru-RU"/>
        </w:rPr>
      </w:pPr>
      <w:proofErr w:type="gramStart"/>
      <w:r w:rsidRPr="00CD4075">
        <w:rPr>
          <w:rFonts w:ascii="Times New Roman" w:eastAsia="Times New Roman" w:hAnsi="Times New Roman"/>
          <w:sz w:val="28"/>
          <w:szCs w:val="28"/>
          <w:lang w:eastAsia="ru-RU"/>
        </w:rPr>
        <w:t>Увеличены</w:t>
      </w:r>
      <w:r w:rsidR="00ED5F1F" w:rsidRPr="00CD4075">
        <w:rPr>
          <w:rFonts w:ascii="Times New Roman" w:eastAsia="Times New Roman" w:hAnsi="Times New Roman"/>
          <w:sz w:val="28"/>
          <w:szCs w:val="28"/>
          <w:lang w:eastAsia="ru-RU"/>
        </w:rPr>
        <w:t xml:space="preserve"> бюджетны</w:t>
      </w:r>
      <w:r w:rsidRPr="00CD4075">
        <w:rPr>
          <w:rFonts w:ascii="Times New Roman" w:eastAsia="Times New Roman" w:hAnsi="Times New Roman"/>
          <w:sz w:val="28"/>
          <w:szCs w:val="28"/>
          <w:lang w:eastAsia="ru-RU"/>
        </w:rPr>
        <w:t>е</w:t>
      </w:r>
      <w:r w:rsidR="00ED5F1F" w:rsidRPr="00CD4075">
        <w:rPr>
          <w:rFonts w:ascii="Times New Roman" w:eastAsia="Times New Roman" w:hAnsi="Times New Roman"/>
          <w:sz w:val="28"/>
          <w:szCs w:val="28"/>
          <w:lang w:eastAsia="ru-RU"/>
        </w:rPr>
        <w:t xml:space="preserve"> ассигновани</w:t>
      </w:r>
      <w:r w:rsidRPr="00CD4075">
        <w:rPr>
          <w:rFonts w:ascii="Times New Roman" w:eastAsia="Times New Roman" w:hAnsi="Times New Roman"/>
          <w:sz w:val="28"/>
          <w:szCs w:val="28"/>
          <w:lang w:eastAsia="ru-RU"/>
        </w:rPr>
        <w:t>я</w:t>
      </w:r>
      <w:r w:rsidR="00ED5F1F" w:rsidRPr="00CD4075">
        <w:rPr>
          <w:rFonts w:ascii="Times New Roman" w:eastAsia="Times New Roman" w:hAnsi="Times New Roman"/>
          <w:sz w:val="28"/>
          <w:szCs w:val="28"/>
          <w:lang w:eastAsia="ru-RU"/>
        </w:rPr>
        <w:t xml:space="preserve"> на проведение обследовательских работ подземного книгохранилища здания универсальной научной библиотеки им. И.И. </w:t>
      </w:r>
      <w:r w:rsidR="00ED5F1F" w:rsidRPr="00CD4075">
        <w:rPr>
          <w:rFonts w:ascii="Times New Roman" w:eastAsia="Times New Roman" w:hAnsi="Times New Roman"/>
          <w:sz w:val="28"/>
          <w:szCs w:val="28"/>
          <w:lang w:eastAsia="ru-RU"/>
        </w:rPr>
        <w:lastRenderedPageBreak/>
        <w:t xml:space="preserve">Молчанова-Сибирского для устранения последствий ливневых дождей в </w:t>
      </w:r>
      <w:r w:rsidR="00E96C10" w:rsidRPr="00CD4075">
        <w:rPr>
          <w:rFonts w:ascii="Times New Roman" w:eastAsia="Times New Roman" w:hAnsi="Times New Roman"/>
          <w:sz w:val="28"/>
          <w:szCs w:val="28"/>
          <w:lang w:eastAsia="ru-RU"/>
        </w:rPr>
        <w:t>сумме</w:t>
      </w:r>
      <w:r w:rsidR="00ED5F1F" w:rsidRPr="00CD4075">
        <w:rPr>
          <w:rFonts w:ascii="Times New Roman" w:eastAsia="Times New Roman" w:hAnsi="Times New Roman"/>
          <w:sz w:val="28"/>
          <w:szCs w:val="28"/>
          <w:lang w:eastAsia="ru-RU"/>
        </w:rPr>
        <w:t xml:space="preserve"> 846,0 тыс. рублей за счет перераспределения с государственной программы Иркутской области «Укрепление единства российской нации и этнокультурное развитие народов Иркутской области» на 2014-2020 годы</w:t>
      </w:r>
      <w:r w:rsidR="00E868AF" w:rsidRPr="00CD4075">
        <w:rPr>
          <w:rFonts w:ascii="Times New Roman" w:eastAsia="Times New Roman" w:hAnsi="Times New Roman"/>
          <w:sz w:val="28"/>
          <w:szCs w:val="28"/>
          <w:lang w:eastAsia="ru-RU"/>
        </w:rPr>
        <w:t xml:space="preserve"> в связи со снижением начальной максимальной суммы контракта </w:t>
      </w:r>
      <w:r w:rsidR="00E868AF" w:rsidRPr="00CD4075">
        <w:rPr>
          <w:rFonts w:ascii="Times New Roman" w:hAnsi="Times New Roman"/>
          <w:sz w:val="28"/>
          <w:szCs w:val="28"/>
        </w:rPr>
        <w:t>на строительство культурно-просветительского центра</w:t>
      </w:r>
      <w:proofErr w:type="gramEnd"/>
      <w:r w:rsidR="00E868AF" w:rsidRPr="00CD4075">
        <w:rPr>
          <w:rFonts w:ascii="Times New Roman" w:hAnsi="Times New Roman"/>
          <w:sz w:val="28"/>
          <w:szCs w:val="28"/>
        </w:rPr>
        <w:t xml:space="preserve"> им. Святителя Иннокентия Вениаминова </w:t>
      </w:r>
      <w:proofErr w:type="gramStart"/>
      <w:r w:rsidR="00E868AF" w:rsidRPr="00CD4075">
        <w:rPr>
          <w:rFonts w:ascii="Times New Roman" w:hAnsi="Times New Roman"/>
          <w:sz w:val="28"/>
          <w:szCs w:val="28"/>
        </w:rPr>
        <w:t>в</w:t>
      </w:r>
      <w:proofErr w:type="gramEnd"/>
      <w:r w:rsidR="00E868AF" w:rsidRPr="00CD4075">
        <w:rPr>
          <w:rFonts w:ascii="Times New Roman" w:hAnsi="Times New Roman"/>
          <w:sz w:val="28"/>
          <w:szCs w:val="28"/>
        </w:rPr>
        <w:t xml:space="preserve"> с. </w:t>
      </w:r>
      <w:proofErr w:type="spellStart"/>
      <w:r w:rsidR="00E868AF" w:rsidRPr="00CD4075">
        <w:rPr>
          <w:rFonts w:ascii="Times New Roman" w:hAnsi="Times New Roman"/>
          <w:sz w:val="28"/>
          <w:szCs w:val="28"/>
        </w:rPr>
        <w:t>Анга</w:t>
      </w:r>
      <w:proofErr w:type="spellEnd"/>
      <w:r w:rsidR="00E868AF" w:rsidRPr="00CD4075">
        <w:rPr>
          <w:rFonts w:ascii="Times New Roman" w:hAnsi="Times New Roman"/>
          <w:sz w:val="28"/>
          <w:szCs w:val="28"/>
        </w:rPr>
        <w:t xml:space="preserve"> </w:t>
      </w:r>
      <w:proofErr w:type="spellStart"/>
      <w:r w:rsidR="00E868AF" w:rsidRPr="00CD4075">
        <w:rPr>
          <w:rFonts w:ascii="Times New Roman" w:hAnsi="Times New Roman"/>
          <w:sz w:val="28"/>
          <w:szCs w:val="28"/>
        </w:rPr>
        <w:t>Качугского</w:t>
      </w:r>
      <w:proofErr w:type="spellEnd"/>
      <w:r w:rsidR="00E868AF" w:rsidRPr="00CD4075">
        <w:rPr>
          <w:rFonts w:ascii="Times New Roman" w:hAnsi="Times New Roman"/>
          <w:sz w:val="28"/>
          <w:szCs w:val="28"/>
        </w:rPr>
        <w:t xml:space="preserve"> района</w:t>
      </w:r>
      <w:r w:rsidR="00ED5F1F" w:rsidRPr="00CD4075">
        <w:rPr>
          <w:rFonts w:ascii="Times New Roman" w:eastAsia="Times New Roman" w:hAnsi="Times New Roman"/>
          <w:sz w:val="28"/>
          <w:szCs w:val="28"/>
          <w:lang w:eastAsia="ru-RU"/>
        </w:rPr>
        <w:t>.</w:t>
      </w:r>
    </w:p>
    <w:p w14:paraId="18540078" w14:textId="706652DD" w:rsidR="00ED5F1F" w:rsidRPr="00CD4075" w:rsidRDefault="00E96C10" w:rsidP="00ED5F1F">
      <w:pPr>
        <w:spacing w:after="0" w:line="240" w:lineRule="auto"/>
        <w:ind w:firstLine="709"/>
        <w:jc w:val="both"/>
        <w:rPr>
          <w:rFonts w:ascii="Times New Roman" w:eastAsia="Times New Roman" w:hAnsi="Times New Roman"/>
          <w:sz w:val="28"/>
          <w:szCs w:val="28"/>
          <w:lang w:eastAsia="ru-RU"/>
        </w:rPr>
      </w:pPr>
      <w:proofErr w:type="gramStart"/>
      <w:r w:rsidRPr="00CD4075">
        <w:rPr>
          <w:rFonts w:ascii="Times New Roman" w:eastAsia="Times New Roman" w:hAnsi="Times New Roman"/>
          <w:sz w:val="28"/>
          <w:szCs w:val="28"/>
          <w:lang w:eastAsia="ru-RU"/>
        </w:rPr>
        <w:t xml:space="preserve">В связи с реорганизацией государственного бюджетного учреждения культуры «Социально-воспитательный центр» </w:t>
      </w:r>
      <w:r w:rsidR="00ED5F1F" w:rsidRPr="00CD4075">
        <w:rPr>
          <w:rFonts w:ascii="Times New Roman" w:eastAsia="Times New Roman" w:hAnsi="Times New Roman"/>
          <w:sz w:val="28"/>
          <w:szCs w:val="28"/>
          <w:lang w:eastAsia="ru-RU"/>
        </w:rPr>
        <w:t>расходы, ранее предусмотренные на капитальный ремонт общежития</w:t>
      </w:r>
      <w:r w:rsidR="00C710E7" w:rsidRPr="00CD4075">
        <w:rPr>
          <w:rFonts w:ascii="Times New Roman" w:eastAsia="Times New Roman" w:hAnsi="Times New Roman"/>
          <w:sz w:val="28"/>
          <w:szCs w:val="28"/>
          <w:lang w:eastAsia="ru-RU"/>
        </w:rPr>
        <w:t xml:space="preserve"> для учащихся профессиональных образовательных учреждений (одаренных детей)</w:t>
      </w:r>
      <w:r w:rsidR="0080304F" w:rsidRPr="00CD4075">
        <w:rPr>
          <w:rFonts w:ascii="Times New Roman" w:eastAsia="Times New Roman" w:hAnsi="Times New Roman"/>
          <w:sz w:val="28"/>
          <w:szCs w:val="28"/>
          <w:lang w:eastAsia="ru-RU"/>
        </w:rPr>
        <w:t>, п</w:t>
      </w:r>
      <w:r w:rsidR="00ED5F1F" w:rsidRPr="00CD4075">
        <w:rPr>
          <w:rFonts w:ascii="Times New Roman" w:eastAsia="Times New Roman" w:hAnsi="Times New Roman"/>
          <w:sz w:val="28"/>
          <w:szCs w:val="28"/>
          <w:lang w:eastAsia="ru-RU"/>
        </w:rPr>
        <w:t>ерераспределены на государственную программу «Развитие образования» на 2014-2018 годы в связи с передачей общежития на баланс образовательного учреждения</w:t>
      </w:r>
      <w:r w:rsidR="007D6D2C" w:rsidRPr="00CD4075">
        <w:rPr>
          <w:rFonts w:ascii="Times New Roman" w:eastAsia="Times New Roman" w:hAnsi="Times New Roman"/>
          <w:sz w:val="28"/>
          <w:szCs w:val="28"/>
          <w:lang w:eastAsia="ru-RU"/>
        </w:rPr>
        <w:t xml:space="preserve"> </w:t>
      </w:r>
      <w:r w:rsidR="005E1810" w:rsidRPr="00CD4075">
        <w:rPr>
          <w:rFonts w:ascii="Times New Roman" w:eastAsia="Times New Roman" w:hAnsi="Times New Roman"/>
          <w:sz w:val="28"/>
          <w:szCs w:val="28"/>
          <w:lang w:eastAsia="ru-RU"/>
        </w:rPr>
        <w:t>«Иркутский областной колледж культуры»</w:t>
      </w:r>
      <w:r w:rsidR="00ED5F1F" w:rsidRPr="00CD4075">
        <w:rPr>
          <w:rFonts w:ascii="Times New Roman" w:eastAsia="Times New Roman" w:hAnsi="Times New Roman"/>
          <w:sz w:val="28"/>
          <w:szCs w:val="28"/>
          <w:lang w:eastAsia="ru-RU"/>
        </w:rPr>
        <w:t>, подведомственного министерству культуры и архивов Иркутской области</w:t>
      </w:r>
      <w:r w:rsidR="0080304F" w:rsidRPr="00CD4075">
        <w:rPr>
          <w:rFonts w:ascii="Times New Roman" w:eastAsia="Times New Roman" w:hAnsi="Times New Roman"/>
          <w:sz w:val="28"/>
          <w:szCs w:val="28"/>
          <w:lang w:eastAsia="ru-RU"/>
        </w:rPr>
        <w:t>,</w:t>
      </w:r>
      <w:r w:rsidR="00ED5F1F" w:rsidRPr="00CD4075">
        <w:rPr>
          <w:rFonts w:ascii="Times New Roman" w:eastAsia="Times New Roman" w:hAnsi="Times New Roman"/>
          <w:sz w:val="28"/>
          <w:szCs w:val="28"/>
          <w:lang w:eastAsia="ru-RU"/>
        </w:rPr>
        <w:t xml:space="preserve"> в сумме 749,1 тыс. рублей.</w:t>
      </w:r>
      <w:proofErr w:type="gramEnd"/>
    </w:p>
    <w:p w14:paraId="69A2B3CA" w14:textId="77777777" w:rsidR="00ED5F1F" w:rsidRPr="00CD4075" w:rsidRDefault="00ED5F1F" w:rsidP="00ED5F1F">
      <w:pPr>
        <w:pStyle w:val="a9"/>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Кроме того, осуществлено перераспределение средств между мероприятиями ведомственных целевых программ и основными мероприятиями.</w:t>
      </w:r>
    </w:p>
    <w:p w14:paraId="6806DB18" w14:textId="77777777" w:rsidR="00D84F9E" w:rsidRPr="00CD4075" w:rsidRDefault="00D84F9E" w:rsidP="00163380">
      <w:pPr>
        <w:tabs>
          <w:tab w:val="left" w:pos="142"/>
        </w:tabs>
        <w:autoSpaceDE w:val="0"/>
        <w:autoSpaceDN w:val="0"/>
        <w:adjustRightInd w:val="0"/>
        <w:spacing w:after="0" w:line="240" w:lineRule="auto"/>
        <w:jc w:val="both"/>
        <w:rPr>
          <w:rFonts w:ascii="Times New Roman" w:hAnsi="Times New Roman"/>
          <w:sz w:val="28"/>
          <w:szCs w:val="28"/>
        </w:rPr>
      </w:pPr>
    </w:p>
    <w:p w14:paraId="5C1EE125" w14:textId="77777777" w:rsidR="006A02F2" w:rsidRPr="00CD4075" w:rsidRDefault="006A02F2" w:rsidP="006A02F2">
      <w:pPr>
        <w:autoSpaceDE w:val="0"/>
        <w:autoSpaceDN w:val="0"/>
        <w:adjustRightInd w:val="0"/>
        <w:spacing w:after="0" w:line="240" w:lineRule="auto"/>
        <w:ind w:firstLine="720"/>
        <w:jc w:val="center"/>
        <w:rPr>
          <w:rFonts w:ascii="Times New Roman" w:eastAsia="Times New Roman" w:hAnsi="Times New Roman"/>
          <w:b/>
          <w:sz w:val="28"/>
          <w:szCs w:val="28"/>
          <w:lang w:eastAsia="ru-RU"/>
        </w:rPr>
      </w:pPr>
      <w:r w:rsidRPr="00CD4075">
        <w:rPr>
          <w:rFonts w:ascii="Times New Roman" w:eastAsia="Times New Roman" w:hAnsi="Times New Roman"/>
          <w:b/>
          <w:sz w:val="28"/>
          <w:szCs w:val="28"/>
          <w:lang w:eastAsia="ru-RU"/>
        </w:rPr>
        <w:t xml:space="preserve">Государственная программа </w:t>
      </w:r>
    </w:p>
    <w:p w14:paraId="27B028A7" w14:textId="77777777" w:rsidR="006A02F2" w:rsidRPr="00CD4075" w:rsidRDefault="006A02F2" w:rsidP="006A02F2">
      <w:pPr>
        <w:autoSpaceDE w:val="0"/>
        <w:autoSpaceDN w:val="0"/>
        <w:adjustRightInd w:val="0"/>
        <w:spacing w:after="0" w:line="240" w:lineRule="auto"/>
        <w:ind w:firstLine="720"/>
        <w:jc w:val="center"/>
        <w:rPr>
          <w:rFonts w:ascii="Times New Roman" w:eastAsia="Times New Roman" w:hAnsi="Times New Roman"/>
          <w:b/>
          <w:sz w:val="28"/>
          <w:szCs w:val="28"/>
          <w:lang w:eastAsia="ru-RU"/>
        </w:rPr>
      </w:pPr>
      <w:r w:rsidRPr="00CD4075">
        <w:rPr>
          <w:rFonts w:ascii="Times New Roman" w:eastAsia="Times New Roman" w:hAnsi="Times New Roman"/>
          <w:b/>
          <w:sz w:val="28"/>
          <w:szCs w:val="28"/>
          <w:lang w:eastAsia="ru-RU"/>
        </w:rPr>
        <w:t xml:space="preserve">«Молодежная политика» </w:t>
      </w:r>
    </w:p>
    <w:p w14:paraId="2C144AD6" w14:textId="77777777" w:rsidR="006A02F2" w:rsidRPr="00CD4075" w:rsidRDefault="006A02F2" w:rsidP="006A02F2">
      <w:pPr>
        <w:autoSpaceDE w:val="0"/>
        <w:autoSpaceDN w:val="0"/>
        <w:adjustRightInd w:val="0"/>
        <w:spacing w:after="0" w:line="240" w:lineRule="auto"/>
        <w:ind w:firstLine="720"/>
        <w:jc w:val="center"/>
        <w:rPr>
          <w:rFonts w:ascii="Times New Roman" w:eastAsia="Times New Roman" w:hAnsi="Times New Roman"/>
          <w:b/>
          <w:sz w:val="28"/>
          <w:szCs w:val="28"/>
          <w:lang w:eastAsia="ru-RU"/>
        </w:rPr>
      </w:pPr>
      <w:r w:rsidRPr="00CD4075">
        <w:rPr>
          <w:rFonts w:ascii="Times New Roman" w:eastAsia="Times New Roman" w:hAnsi="Times New Roman"/>
          <w:b/>
          <w:sz w:val="28"/>
          <w:szCs w:val="28"/>
          <w:lang w:eastAsia="ru-RU"/>
        </w:rPr>
        <w:t>на 2014 - 2018 годы</w:t>
      </w:r>
    </w:p>
    <w:p w14:paraId="2187C81D" w14:textId="77777777" w:rsidR="006A02F2" w:rsidRPr="00CD4075" w:rsidRDefault="006A02F2" w:rsidP="006A02F2">
      <w:pPr>
        <w:autoSpaceDE w:val="0"/>
        <w:autoSpaceDN w:val="0"/>
        <w:adjustRightInd w:val="0"/>
        <w:spacing w:after="0" w:line="240" w:lineRule="auto"/>
        <w:ind w:firstLine="720"/>
        <w:jc w:val="center"/>
        <w:rPr>
          <w:rFonts w:ascii="Times New Roman" w:eastAsia="Times New Roman" w:hAnsi="Times New Roman"/>
          <w:b/>
          <w:sz w:val="28"/>
          <w:szCs w:val="28"/>
          <w:lang w:eastAsia="ru-RU"/>
        </w:rPr>
      </w:pPr>
    </w:p>
    <w:p w14:paraId="7114C83D" w14:textId="77777777" w:rsidR="006A02F2" w:rsidRPr="00CD4075" w:rsidRDefault="006A02F2" w:rsidP="006A02F2">
      <w:pPr>
        <w:autoSpaceDE w:val="0"/>
        <w:autoSpaceDN w:val="0"/>
        <w:adjustRightInd w:val="0"/>
        <w:spacing w:after="0" w:line="240" w:lineRule="auto"/>
        <w:ind w:firstLine="720"/>
        <w:jc w:val="both"/>
        <w:rPr>
          <w:rFonts w:ascii="Times New Roman" w:hAnsi="Times New Roman"/>
        </w:rPr>
      </w:pPr>
      <w:r w:rsidRPr="00CD4075">
        <w:rPr>
          <w:rFonts w:ascii="Times New Roman" w:eastAsia="Times New Roman" w:hAnsi="Times New Roman"/>
          <w:sz w:val="28"/>
          <w:szCs w:val="28"/>
          <w:lang w:eastAsia="ru-RU"/>
        </w:rPr>
        <w:t>Объем бюджетных ассигнований на реализацию государственной программы</w:t>
      </w:r>
      <w:r w:rsidRPr="00CD4075">
        <w:rPr>
          <w:rFonts w:ascii="Times New Roman" w:eastAsia="Times New Roman" w:hAnsi="Times New Roman"/>
          <w:sz w:val="28"/>
          <w:szCs w:val="20"/>
          <w:lang w:eastAsia="ru-RU"/>
        </w:rPr>
        <w:t xml:space="preserve"> Иркутской области «Молодежная политика» на 2014 - 2018 годы, утвержденной постановлением Правительства Иркутской области </w:t>
      </w:r>
      <w:r w:rsidRPr="00CD4075">
        <w:rPr>
          <w:rFonts w:ascii="Times New Roman" w:eastAsia="Times New Roman" w:hAnsi="Times New Roman"/>
          <w:sz w:val="28"/>
          <w:szCs w:val="28"/>
          <w:lang w:eastAsia="ru-RU"/>
        </w:rPr>
        <w:t>от 24.10.2013 № 447-пп, увеличен</w:t>
      </w:r>
      <w:r w:rsidRPr="00CD4075">
        <w:rPr>
          <w:rFonts w:ascii="Times New Roman" w:eastAsia="Times New Roman" w:hAnsi="Times New Roman"/>
          <w:sz w:val="28"/>
          <w:szCs w:val="20"/>
          <w:lang w:eastAsia="ru-RU"/>
        </w:rPr>
        <w:t xml:space="preserve"> на</w:t>
      </w:r>
      <w:r w:rsidRPr="00CD4075">
        <w:rPr>
          <w:rFonts w:ascii="Times New Roman" w:eastAsia="Times New Roman" w:hAnsi="Times New Roman"/>
          <w:sz w:val="28"/>
          <w:szCs w:val="28"/>
          <w:lang w:eastAsia="ru-RU"/>
        </w:rPr>
        <w:t xml:space="preserve"> сумму 3 017,3 тыс. рублей.</w:t>
      </w:r>
    </w:p>
    <w:p w14:paraId="4552C5D8" w14:textId="77777777" w:rsidR="006A02F2" w:rsidRPr="00CD4075" w:rsidRDefault="006A02F2" w:rsidP="006A02F2">
      <w:pPr>
        <w:autoSpaceDE w:val="0"/>
        <w:autoSpaceDN w:val="0"/>
        <w:adjustRightInd w:val="0"/>
        <w:spacing w:after="0" w:line="240" w:lineRule="auto"/>
        <w:ind w:firstLine="720"/>
        <w:jc w:val="both"/>
        <w:rPr>
          <w:rFonts w:ascii="Times New Roman" w:hAnsi="Times New Roman"/>
          <w:sz w:val="28"/>
          <w:szCs w:val="28"/>
        </w:rPr>
      </w:pPr>
      <w:r w:rsidRPr="00CD4075">
        <w:rPr>
          <w:rFonts w:ascii="Times New Roman" w:hAnsi="Times New Roman"/>
          <w:sz w:val="28"/>
          <w:szCs w:val="28"/>
        </w:rPr>
        <w:t>Ресурсное обеспечение с учетом изменений на реализацию мероприятий государственной программы представлено в разрезе подпрограмм в таблице 7.</w:t>
      </w:r>
    </w:p>
    <w:p w14:paraId="137CC8B6" w14:textId="77777777" w:rsidR="006A02F2" w:rsidRPr="00CD4075" w:rsidRDefault="006A02F2" w:rsidP="006A02F2">
      <w:pPr>
        <w:autoSpaceDE w:val="0"/>
        <w:autoSpaceDN w:val="0"/>
        <w:adjustRightInd w:val="0"/>
        <w:spacing w:after="0" w:line="240" w:lineRule="auto"/>
        <w:ind w:firstLine="720"/>
        <w:jc w:val="center"/>
        <w:rPr>
          <w:rFonts w:ascii="Times New Roman" w:eastAsia="Times New Roman" w:hAnsi="Times New Roman"/>
          <w:b/>
          <w:sz w:val="28"/>
          <w:szCs w:val="28"/>
          <w:lang w:eastAsia="ru-RU"/>
        </w:rPr>
      </w:pPr>
    </w:p>
    <w:p w14:paraId="7425E90C" w14:textId="77777777" w:rsidR="00F15180" w:rsidRPr="00CD4075" w:rsidRDefault="00F15180" w:rsidP="00F15180">
      <w:pPr>
        <w:autoSpaceDE w:val="0"/>
        <w:autoSpaceDN w:val="0"/>
        <w:adjustRightInd w:val="0"/>
        <w:spacing w:after="0" w:line="240" w:lineRule="auto"/>
        <w:jc w:val="center"/>
        <w:rPr>
          <w:rFonts w:ascii="Times New Roman" w:eastAsia="Times New Roman" w:hAnsi="Times New Roman"/>
          <w:sz w:val="28"/>
          <w:szCs w:val="28"/>
          <w:lang w:eastAsia="ru-RU"/>
        </w:rPr>
      </w:pPr>
      <w:r w:rsidRPr="00CD4075">
        <w:rPr>
          <w:rFonts w:ascii="Times New Roman" w:hAnsi="Times New Roman"/>
          <w:sz w:val="28"/>
          <w:szCs w:val="28"/>
        </w:rPr>
        <w:t xml:space="preserve">Таблица 7.  Ресурсное обеспечение государственной программы Иркутской области </w:t>
      </w:r>
      <w:r w:rsidRPr="00CD4075">
        <w:rPr>
          <w:rFonts w:ascii="Times New Roman" w:eastAsia="Times New Roman" w:hAnsi="Times New Roman"/>
          <w:sz w:val="28"/>
          <w:szCs w:val="28"/>
          <w:lang w:eastAsia="ru-RU"/>
        </w:rPr>
        <w:t>«Молодежная политика» на 2014 - 2018 годы</w:t>
      </w:r>
    </w:p>
    <w:p w14:paraId="6D6A6412" w14:textId="4A1F165D" w:rsidR="00F15180" w:rsidRPr="00CD4075" w:rsidRDefault="007F34CB" w:rsidP="007F34CB">
      <w:pPr>
        <w:autoSpaceDE w:val="0"/>
        <w:autoSpaceDN w:val="0"/>
        <w:adjustRightInd w:val="0"/>
        <w:spacing w:after="0" w:line="240" w:lineRule="auto"/>
        <w:ind w:firstLine="709"/>
        <w:jc w:val="right"/>
        <w:rPr>
          <w:rFonts w:ascii="Times New Roman" w:eastAsia="Times New Roman" w:hAnsi="Times New Roman"/>
          <w:sz w:val="28"/>
          <w:szCs w:val="28"/>
        </w:rPr>
      </w:pPr>
      <w:r w:rsidRPr="00CD4075">
        <w:rPr>
          <w:rFonts w:ascii="Times New Roman" w:eastAsia="Times New Roman" w:hAnsi="Times New Roman"/>
          <w:sz w:val="28"/>
          <w:szCs w:val="28"/>
        </w:rPr>
        <w:t>(тыс. рублей)</w:t>
      </w:r>
      <w:r w:rsidRPr="00CD4075">
        <w:rPr>
          <w:rFonts w:ascii="Times New Roman" w:eastAsia="Times New Roman" w:hAnsi="Times New Roman"/>
          <w:sz w:val="28"/>
          <w:szCs w:val="28"/>
          <w:lang w:eastAsia="ru-RU"/>
        </w:rPr>
        <w:t xml:space="preserve">                                                                        </w:t>
      </w:r>
      <w:r w:rsidR="00F15180" w:rsidRPr="00CD4075">
        <w:rPr>
          <w:rFonts w:ascii="Times New Roman" w:eastAsia="Times New Roman" w:hAnsi="Times New Roman"/>
          <w:sz w:val="28"/>
          <w:szCs w:val="28"/>
          <w:lang w:eastAsia="ru-RU"/>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275"/>
        <w:gridCol w:w="1418"/>
        <w:gridCol w:w="1417"/>
      </w:tblGrid>
      <w:tr w:rsidR="00F15180" w:rsidRPr="00CD4075" w14:paraId="184AD8AE" w14:textId="77777777" w:rsidTr="00F15180">
        <w:trPr>
          <w:trHeight w:val="257"/>
          <w:tblHeader/>
        </w:trPr>
        <w:tc>
          <w:tcPr>
            <w:tcW w:w="6096" w:type="dxa"/>
            <w:vMerge w:val="restart"/>
            <w:shd w:val="clear" w:color="auto" w:fill="auto"/>
            <w:vAlign w:val="center"/>
            <w:hideMark/>
          </w:tcPr>
          <w:p w14:paraId="258E0A57" w14:textId="77777777" w:rsidR="00F15180" w:rsidRPr="00CD4075" w:rsidRDefault="00F15180" w:rsidP="00F15180">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Наименование</w:t>
            </w:r>
          </w:p>
        </w:tc>
        <w:tc>
          <w:tcPr>
            <w:tcW w:w="4110" w:type="dxa"/>
            <w:gridSpan w:val="3"/>
            <w:vAlign w:val="center"/>
          </w:tcPr>
          <w:p w14:paraId="552F7290" w14:textId="77777777" w:rsidR="00F15180" w:rsidRPr="00CD4075" w:rsidRDefault="00F15180" w:rsidP="00F15180">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2016 год</w:t>
            </w:r>
          </w:p>
        </w:tc>
      </w:tr>
      <w:tr w:rsidR="00F15180" w:rsidRPr="00CD4075" w14:paraId="1DB08975" w14:textId="77777777" w:rsidTr="00F15180">
        <w:trPr>
          <w:trHeight w:val="483"/>
          <w:tblHeader/>
        </w:trPr>
        <w:tc>
          <w:tcPr>
            <w:tcW w:w="6096" w:type="dxa"/>
            <w:vMerge/>
            <w:vAlign w:val="center"/>
            <w:hideMark/>
          </w:tcPr>
          <w:p w14:paraId="0A6740F0" w14:textId="77777777" w:rsidR="00F15180" w:rsidRPr="00CD4075" w:rsidRDefault="00F15180" w:rsidP="00F15180">
            <w:pPr>
              <w:spacing w:after="0" w:line="240" w:lineRule="auto"/>
              <w:jc w:val="center"/>
              <w:rPr>
                <w:rFonts w:ascii="Times New Roman" w:eastAsia="Times New Roman" w:hAnsi="Times New Roman"/>
                <w:b/>
                <w:sz w:val="20"/>
                <w:szCs w:val="20"/>
                <w:lang w:eastAsia="ru-RU"/>
              </w:rPr>
            </w:pPr>
          </w:p>
        </w:tc>
        <w:tc>
          <w:tcPr>
            <w:tcW w:w="1275" w:type="dxa"/>
            <w:vAlign w:val="center"/>
          </w:tcPr>
          <w:p w14:paraId="3632F3BB" w14:textId="77777777" w:rsidR="00F15180" w:rsidRPr="00CD4075" w:rsidRDefault="00F15180" w:rsidP="00F15180">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Закон</w:t>
            </w:r>
          </w:p>
        </w:tc>
        <w:tc>
          <w:tcPr>
            <w:tcW w:w="1418" w:type="dxa"/>
            <w:shd w:val="clear" w:color="auto" w:fill="auto"/>
            <w:vAlign w:val="center"/>
            <w:hideMark/>
          </w:tcPr>
          <w:p w14:paraId="5BBD1DC8" w14:textId="77777777" w:rsidR="00F15180" w:rsidRPr="00CD4075" w:rsidRDefault="00F15180" w:rsidP="00F15180">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Проект</w:t>
            </w:r>
          </w:p>
        </w:tc>
        <w:tc>
          <w:tcPr>
            <w:tcW w:w="1417" w:type="dxa"/>
            <w:shd w:val="clear" w:color="auto" w:fill="auto"/>
            <w:vAlign w:val="center"/>
            <w:hideMark/>
          </w:tcPr>
          <w:p w14:paraId="012C5B20" w14:textId="77777777" w:rsidR="00F15180" w:rsidRPr="00CD4075" w:rsidRDefault="00F15180" w:rsidP="00F15180">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Откл. от Закона</w:t>
            </w:r>
          </w:p>
        </w:tc>
      </w:tr>
      <w:tr w:rsidR="00F15180" w:rsidRPr="00CD4075" w14:paraId="6355EDEF" w14:textId="77777777" w:rsidTr="00F15180">
        <w:trPr>
          <w:trHeight w:val="257"/>
          <w:tblHeader/>
        </w:trPr>
        <w:tc>
          <w:tcPr>
            <w:tcW w:w="6096" w:type="dxa"/>
            <w:shd w:val="clear" w:color="auto" w:fill="auto"/>
            <w:vAlign w:val="center"/>
            <w:hideMark/>
          </w:tcPr>
          <w:p w14:paraId="18961524" w14:textId="77777777" w:rsidR="00F15180" w:rsidRPr="00CD4075" w:rsidRDefault="00F15180" w:rsidP="00F15180">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1</w:t>
            </w:r>
          </w:p>
        </w:tc>
        <w:tc>
          <w:tcPr>
            <w:tcW w:w="1275" w:type="dxa"/>
            <w:vAlign w:val="center"/>
          </w:tcPr>
          <w:p w14:paraId="50B5B791" w14:textId="77777777" w:rsidR="00F15180" w:rsidRPr="00CD4075" w:rsidRDefault="00F15180" w:rsidP="00F15180">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2</w:t>
            </w:r>
          </w:p>
        </w:tc>
        <w:tc>
          <w:tcPr>
            <w:tcW w:w="1418" w:type="dxa"/>
            <w:shd w:val="clear" w:color="auto" w:fill="auto"/>
            <w:vAlign w:val="center"/>
            <w:hideMark/>
          </w:tcPr>
          <w:p w14:paraId="665021AF" w14:textId="77777777" w:rsidR="00F15180" w:rsidRPr="00CD4075" w:rsidRDefault="00F15180" w:rsidP="00F15180">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3</w:t>
            </w:r>
          </w:p>
        </w:tc>
        <w:tc>
          <w:tcPr>
            <w:tcW w:w="1417" w:type="dxa"/>
            <w:shd w:val="clear" w:color="auto" w:fill="auto"/>
            <w:vAlign w:val="center"/>
            <w:hideMark/>
          </w:tcPr>
          <w:p w14:paraId="2B291D4D" w14:textId="77777777" w:rsidR="00F15180" w:rsidRPr="00CD4075" w:rsidRDefault="00F15180" w:rsidP="00F15180">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4</w:t>
            </w:r>
          </w:p>
        </w:tc>
      </w:tr>
      <w:tr w:rsidR="00F15180" w:rsidRPr="00CD4075" w14:paraId="7131BD08" w14:textId="77777777" w:rsidTr="00F15180">
        <w:trPr>
          <w:trHeight w:val="514"/>
        </w:trPr>
        <w:tc>
          <w:tcPr>
            <w:tcW w:w="6096" w:type="dxa"/>
            <w:shd w:val="clear" w:color="auto" w:fill="auto"/>
            <w:vAlign w:val="center"/>
            <w:hideMark/>
          </w:tcPr>
          <w:p w14:paraId="7295D74B" w14:textId="77777777" w:rsidR="00F15180" w:rsidRPr="00CD4075" w:rsidRDefault="00F15180" w:rsidP="00F15180">
            <w:pPr>
              <w:spacing w:after="0" w:line="240" w:lineRule="auto"/>
              <w:rPr>
                <w:rFonts w:ascii="Times New Roman" w:hAnsi="Times New Roman"/>
                <w:b/>
                <w:bCs/>
                <w:sz w:val="20"/>
                <w:szCs w:val="20"/>
              </w:rPr>
            </w:pPr>
            <w:r w:rsidRPr="00CD4075">
              <w:rPr>
                <w:rFonts w:ascii="Times New Roman" w:hAnsi="Times New Roman"/>
                <w:b/>
                <w:bCs/>
                <w:sz w:val="20"/>
                <w:szCs w:val="20"/>
              </w:rPr>
              <w:t>Государственная программа Иркутской области «Молодежная политика» на 2014 - 2018 годы</w:t>
            </w:r>
          </w:p>
        </w:tc>
        <w:tc>
          <w:tcPr>
            <w:tcW w:w="1275" w:type="dxa"/>
            <w:vAlign w:val="center"/>
          </w:tcPr>
          <w:p w14:paraId="7971408B" w14:textId="77777777" w:rsidR="00F15180" w:rsidRPr="00CD4075" w:rsidRDefault="00F15180" w:rsidP="00F15180">
            <w:pPr>
              <w:spacing w:after="0" w:line="240" w:lineRule="auto"/>
              <w:jc w:val="right"/>
              <w:rPr>
                <w:rFonts w:ascii="Times New Roman" w:hAnsi="Times New Roman"/>
                <w:b/>
                <w:sz w:val="20"/>
                <w:szCs w:val="20"/>
              </w:rPr>
            </w:pPr>
            <w:r w:rsidRPr="00CD4075">
              <w:rPr>
                <w:rFonts w:ascii="Times New Roman" w:hAnsi="Times New Roman"/>
                <w:b/>
                <w:sz w:val="20"/>
                <w:szCs w:val="20"/>
              </w:rPr>
              <w:t>103 291,5</w:t>
            </w:r>
          </w:p>
        </w:tc>
        <w:tc>
          <w:tcPr>
            <w:tcW w:w="1418" w:type="dxa"/>
            <w:shd w:val="clear" w:color="auto" w:fill="auto"/>
            <w:vAlign w:val="center"/>
          </w:tcPr>
          <w:p w14:paraId="08C60EB5" w14:textId="77777777" w:rsidR="00F15180" w:rsidRPr="00CD4075" w:rsidRDefault="00F15180" w:rsidP="00F15180">
            <w:pPr>
              <w:spacing w:after="0" w:line="240" w:lineRule="auto"/>
              <w:jc w:val="right"/>
              <w:rPr>
                <w:rFonts w:ascii="Times New Roman" w:hAnsi="Times New Roman"/>
                <w:b/>
                <w:sz w:val="20"/>
                <w:szCs w:val="20"/>
              </w:rPr>
            </w:pPr>
            <w:r w:rsidRPr="00CD4075">
              <w:rPr>
                <w:rFonts w:ascii="Times New Roman" w:hAnsi="Times New Roman"/>
                <w:b/>
                <w:sz w:val="20"/>
                <w:szCs w:val="20"/>
              </w:rPr>
              <w:t>106 308,8</w:t>
            </w:r>
          </w:p>
        </w:tc>
        <w:tc>
          <w:tcPr>
            <w:tcW w:w="1417" w:type="dxa"/>
            <w:shd w:val="clear" w:color="auto" w:fill="auto"/>
            <w:vAlign w:val="center"/>
          </w:tcPr>
          <w:p w14:paraId="312EF31F" w14:textId="77777777" w:rsidR="00F15180" w:rsidRPr="00CD4075" w:rsidRDefault="00F15180" w:rsidP="00F15180">
            <w:pPr>
              <w:spacing w:after="0" w:line="240" w:lineRule="auto"/>
              <w:jc w:val="right"/>
              <w:rPr>
                <w:rFonts w:ascii="Times New Roman" w:hAnsi="Times New Roman"/>
                <w:b/>
                <w:sz w:val="20"/>
                <w:szCs w:val="20"/>
              </w:rPr>
            </w:pPr>
            <w:r w:rsidRPr="00CD4075">
              <w:rPr>
                <w:rFonts w:ascii="Times New Roman" w:hAnsi="Times New Roman"/>
                <w:b/>
                <w:sz w:val="20"/>
                <w:szCs w:val="20"/>
              </w:rPr>
              <w:t>3 017,3</w:t>
            </w:r>
          </w:p>
        </w:tc>
      </w:tr>
      <w:tr w:rsidR="00F15180" w:rsidRPr="00CD4075" w14:paraId="408E2399" w14:textId="77777777" w:rsidTr="00F15180">
        <w:trPr>
          <w:trHeight w:val="386"/>
        </w:trPr>
        <w:tc>
          <w:tcPr>
            <w:tcW w:w="6096" w:type="dxa"/>
            <w:shd w:val="clear" w:color="auto" w:fill="auto"/>
            <w:vAlign w:val="center"/>
            <w:hideMark/>
          </w:tcPr>
          <w:p w14:paraId="1C2DD4C5" w14:textId="77777777" w:rsidR="00F15180" w:rsidRPr="00CD4075" w:rsidRDefault="00F15180" w:rsidP="00F15180">
            <w:pPr>
              <w:spacing w:after="0" w:line="240" w:lineRule="auto"/>
              <w:rPr>
                <w:rFonts w:ascii="Times New Roman" w:hAnsi="Times New Roman"/>
                <w:bCs/>
                <w:sz w:val="20"/>
                <w:szCs w:val="20"/>
              </w:rPr>
            </w:pPr>
            <w:r w:rsidRPr="00CD4075">
              <w:rPr>
                <w:rFonts w:ascii="Times New Roman" w:hAnsi="Times New Roman"/>
                <w:bCs/>
                <w:sz w:val="20"/>
                <w:szCs w:val="20"/>
              </w:rPr>
              <w:t>Подпрограмма «Качественное развитие потенциала и воспитание молодежи» на 2014 - 2018 годы</w:t>
            </w:r>
          </w:p>
        </w:tc>
        <w:tc>
          <w:tcPr>
            <w:tcW w:w="1275" w:type="dxa"/>
            <w:vAlign w:val="center"/>
          </w:tcPr>
          <w:p w14:paraId="25483C98" w14:textId="77777777" w:rsidR="00F15180" w:rsidRPr="00CD4075" w:rsidRDefault="00F15180" w:rsidP="00F15180">
            <w:pPr>
              <w:spacing w:after="0" w:line="240" w:lineRule="auto"/>
              <w:jc w:val="right"/>
              <w:rPr>
                <w:rFonts w:ascii="Times New Roman" w:hAnsi="Times New Roman"/>
                <w:sz w:val="20"/>
                <w:szCs w:val="20"/>
              </w:rPr>
            </w:pPr>
            <w:r w:rsidRPr="00CD4075">
              <w:rPr>
                <w:rFonts w:ascii="Times New Roman" w:hAnsi="Times New Roman"/>
                <w:sz w:val="20"/>
                <w:szCs w:val="20"/>
              </w:rPr>
              <w:t>18 092,3</w:t>
            </w:r>
          </w:p>
        </w:tc>
        <w:tc>
          <w:tcPr>
            <w:tcW w:w="1418" w:type="dxa"/>
            <w:shd w:val="clear" w:color="auto" w:fill="auto"/>
            <w:vAlign w:val="center"/>
          </w:tcPr>
          <w:p w14:paraId="5F496171" w14:textId="77777777" w:rsidR="00F15180" w:rsidRPr="00CD4075" w:rsidRDefault="00F15180" w:rsidP="00F15180">
            <w:pPr>
              <w:spacing w:after="0" w:line="240" w:lineRule="auto"/>
              <w:jc w:val="right"/>
              <w:rPr>
                <w:rFonts w:ascii="Times New Roman" w:hAnsi="Times New Roman"/>
                <w:sz w:val="20"/>
                <w:szCs w:val="20"/>
              </w:rPr>
            </w:pPr>
            <w:r w:rsidRPr="00CD4075">
              <w:rPr>
                <w:rFonts w:ascii="Times New Roman" w:hAnsi="Times New Roman"/>
                <w:sz w:val="20"/>
                <w:szCs w:val="20"/>
              </w:rPr>
              <w:t>18 092,3</w:t>
            </w:r>
          </w:p>
        </w:tc>
        <w:tc>
          <w:tcPr>
            <w:tcW w:w="1417" w:type="dxa"/>
            <w:shd w:val="clear" w:color="auto" w:fill="auto"/>
            <w:vAlign w:val="center"/>
          </w:tcPr>
          <w:p w14:paraId="1D2C1E2B" w14:textId="77777777" w:rsidR="00F15180" w:rsidRPr="00CD4075" w:rsidRDefault="00F15180" w:rsidP="00F15180">
            <w:pPr>
              <w:spacing w:after="0" w:line="240" w:lineRule="auto"/>
              <w:jc w:val="right"/>
              <w:rPr>
                <w:rFonts w:ascii="Times New Roman" w:hAnsi="Times New Roman"/>
                <w:sz w:val="20"/>
                <w:szCs w:val="20"/>
              </w:rPr>
            </w:pPr>
            <w:r w:rsidRPr="00CD4075">
              <w:rPr>
                <w:rFonts w:ascii="Times New Roman" w:hAnsi="Times New Roman"/>
                <w:sz w:val="20"/>
                <w:szCs w:val="20"/>
              </w:rPr>
              <w:t>0,0</w:t>
            </w:r>
          </w:p>
        </w:tc>
      </w:tr>
      <w:tr w:rsidR="00F15180" w:rsidRPr="00CD4075" w14:paraId="4FA00D8E" w14:textId="77777777" w:rsidTr="00F15180">
        <w:trPr>
          <w:trHeight w:val="226"/>
        </w:trPr>
        <w:tc>
          <w:tcPr>
            <w:tcW w:w="6096" w:type="dxa"/>
            <w:shd w:val="clear" w:color="auto" w:fill="auto"/>
            <w:vAlign w:val="center"/>
            <w:hideMark/>
          </w:tcPr>
          <w:p w14:paraId="27F88577" w14:textId="77777777" w:rsidR="00F15180" w:rsidRPr="00CD4075" w:rsidRDefault="00F15180" w:rsidP="00F15180">
            <w:pPr>
              <w:spacing w:after="0" w:line="240" w:lineRule="auto"/>
              <w:rPr>
                <w:rFonts w:ascii="Times New Roman" w:hAnsi="Times New Roman"/>
                <w:bCs/>
                <w:sz w:val="20"/>
                <w:szCs w:val="20"/>
              </w:rPr>
            </w:pPr>
            <w:r w:rsidRPr="00CD4075">
              <w:rPr>
                <w:rFonts w:ascii="Times New Roman" w:hAnsi="Times New Roman"/>
                <w:bCs/>
                <w:sz w:val="20"/>
                <w:szCs w:val="20"/>
              </w:rPr>
              <w:t>Подпрограмма «Патриотическое воспитание молодежи» на 2014 - 2018 годы</w:t>
            </w:r>
          </w:p>
        </w:tc>
        <w:tc>
          <w:tcPr>
            <w:tcW w:w="1275" w:type="dxa"/>
            <w:vAlign w:val="center"/>
          </w:tcPr>
          <w:p w14:paraId="0424FAC1" w14:textId="77777777" w:rsidR="00F15180" w:rsidRPr="00CD4075" w:rsidRDefault="00F15180" w:rsidP="00F15180">
            <w:pPr>
              <w:spacing w:after="0" w:line="240" w:lineRule="auto"/>
              <w:jc w:val="right"/>
              <w:rPr>
                <w:rFonts w:ascii="Times New Roman" w:hAnsi="Times New Roman"/>
                <w:sz w:val="20"/>
                <w:szCs w:val="20"/>
              </w:rPr>
            </w:pPr>
            <w:r w:rsidRPr="00CD4075">
              <w:rPr>
                <w:rFonts w:ascii="Times New Roman" w:hAnsi="Times New Roman"/>
                <w:sz w:val="20"/>
                <w:szCs w:val="20"/>
              </w:rPr>
              <w:t>6 055,1</w:t>
            </w:r>
          </w:p>
        </w:tc>
        <w:tc>
          <w:tcPr>
            <w:tcW w:w="1418" w:type="dxa"/>
            <w:shd w:val="clear" w:color="auto" w:fill="auto"/>
            <w:vAlign w:val="center"/>
          </w:tcPr>
          <w:p w14:paraId="19B46D65" w14:textId="77777777" w:rsidR="00F15180" w:rsidRPr="00CD4075" w:rsidRDefault="00F15180" w:rsidP="00F15180">
            <w:pPr>
              <w:spacing w:after="0" w:line="240" w:lineRule="auto"/>
              <w:jc w:val="right"/>
              <w:rPr>
                <w:rFonts w:ascii="Times New Roman" w:hAnsi="Times New Roman"/>
                <w:sz w:val="20"/>
                <w:szCs w:val="20"/>
              </w:rPr>
            </w:pPr>
            <w:r w:rsidRPr="00CD4075">
              <w:rPr>
                <w:rFonts w:ascii="Times New Roman" w:hAnsi="Times New Roman"/>
                <w:sz w:val="20"/>
                <w:szCs w:val="20"/>
              </w:rPr>
              <w:t>7 349,5</w:t>
            </w:r>
          </w:p>
        </w:tc>
        <w:tc>
          <w:tcPr>
            <w:tcW w:w="1417" w:type="dxa"/>
            <w:shd w:val="clear" w:color="auto" w:fill="auto"/>
            <w:vAlign w:val="center"/>
          </w:tcPr>
          <w:p w14:paraId="39D586C5" w14:textId="77777777" w:rsidR="00F15180" w:rsidRPr="00CD4075" w:rsidRDefault="00F15180" w:rsidP="00F15180">
            <w:pPr>
              <w:spacing w:after="0" w:line="240" w:lineRule="auto"/>
              <w:jc w:val="right"/>
              <w:rPr>
                <w:rFonts w:ascii="Times New Roman" w:hAnsi="Times New Roman"/>
                <w:sz w:val="20"/>
                <w:szCs w:val="20"/>
              </w:rPr>
            </w:pPr>
            <w:r w:rsidRPr="00CD4075">
              <w:rPr>
                <w:rFonts w:ascii="Times New Roman" w:hAnsi="Times New Roman"/>
                <w:sz w:val="20"/>
                <w:szCs w:val="20"/>
              </w:rPr>
              <w:t>1 294,4</w:t>
            </w:r>
          </w:p>
        </w:tc>
      </w:tr>
      <w:tr w:rsidR="00F15180" w:rsidRPr="00CD4075" w14:paraId="33DD441A" w14:textId="77777777" w:rsidTr="00F15180">
        <w:trPr>
          <w:trHeight w:val="273"/>
        </w:trPr>
        <w:tc>
          <w:tcPr>
            <w:tcW w:w="6096" w:type="dxa"/>
            <w:shd w:val="clear" w:color="auto" w:fill="auto"/>
            <w:vAlign w:val="center"/>
            <w:hideMark/>
          </w:tcPr>
          <w:p w14:paraId="4A34E032" w14:textId="77777777" w:rsidR="00F15180" w:rsidRPr="00CD4075" w:rsidRDefault="00F15180" w:rsidP="00F15180">
            <w:pPr>
              <w:spacing w:after="0" w:line="240" w:lineRule="auto"/>
              <w:rPr>
                <w:rFonts w:ascii="Times New Roman" w:hAnsi="Times New Roman"/>
                <w:bCs/>
                <w:sz w:val="20"/>
                <w:szCs w:val="20"/>
              </w:rPr>
            </w:pPr>
            <w:r w:rsidRPr="00CD4075">
              <w:rPr>
                <w:rFonts w:ascii="Times New Roman" w:hAnsi="Times New Roman"/>
                <w:bCs/>
                <w:sz w:val="20"/>
                <w:szCs w:val="20"/>
              </w:rPr>
              <w:t>Подпрограмма «Государственная молодежная политика» на 2014 - 2018 годы</w:t>
            </w:r>
          </w:p>
        </w:tc>
        <w:tc>
          <w:tcPr>
            <w:tcW w:w="1275" w:type="dxa"/>
            <w:vAlign w:val="center"/>
          </w:tcPr>
          <w:p w14:paraId="6989AF4F" w14:textId="77777777" w:rsidR="00F15180" w:rsidRPr="00CD4075" w:rsidRDefault="00F15180" w:rsidP="00F15180">
            <w:pPr>
              <w:spacing w:after="0" w:line="240" w:lineRule="auto"/>
              <w:jc w:val="right"/>
              <w:rPr>
                <w:rFonts w:ascii="Times New Roman" w:hAnsi="Times New Roman"/>
                <w:sz w:val="20"/>
                <w:szCs w:val="20"/>
              </w:rPr>
            </w:pPr>
            <w:r w:rsidRPr="00CD4075">
              <w:rPr>
                <w:rFonts w:ascii="Times New Roman" w:hAnsi="Times New Roman"/>
                <w:sz w:val="20"/>
                <w:szCs w:val="20"/>
              </w:rPr>
              <w:t>32 610,0</w:t>
            </w:r>
          </w:p>
        </w:tc>
        <w:tc>
          <w:tcPr>
            <w:tcW w:w="1418" w:type="dxa"/>
            <w:shd w:val="clear" w:color="auto" w:fill="auto"/>
            <w:vAlign w:val="center"/>
          </w:tcPr>
          <w:p w14:paraId="62175F09" w14:textId="77777777" w:rsidR="00F15180" w:rsidRPr="00CD4075" w:rsidRDefault="00F15180" w:rsidP="00F15180">
            <w:pPr>
              <w:spacing w:after="0" w:line="240" w:lineRule="auto"/>
              <w:jc w:val="right"/>
              <w:rPr>
                <w:rFonts w:ascii="Times New Roman" w:hAnsi="Times New Roman"/>
                <w:sz w:val="20"/>
                <w:szCs w:val="20"/>
              </w:rPr>
            </w:pPr>
            <w:r w:rsidRPr="00CD4075">
              <w:rPr>
                <w:rFonts w:ascii="Times New Roman" w:hAnsi="Times New Roman"/>
                <w:sz w:val="20"/>
                <w:szCs w:val="20"/>
              </w:rPr>
              <w:t>33 527,7</w:t>
            </w:r>
          </w:p>
        </w:tc>
        <w:tc>
          <w:tcPr>
            <w:tcW w:w="1417" w:type="dxa"/>
            <w:shd w:val="clear" w:color="auto" w:fill="auto"/>
            <w:vAlign w:val="center"/>
          </w:tcPr>
          <w:p w14:paraId="35A5C758" w14:textId="77777777" w:rsidR="00F15180" w:rsidRPr="00CD4075" w:rsidRDefault="00F15180" w:rsidP="00F15180">
            <w:pPr>
              <w:spacing w:after="0" w:line="240" w:lineRule="auto"/>
              <w:jc w:val="right"/>
              <w:rPr>
                <w:rFonts w:ascii="Times New Roman" w:hAnsi="Times New Roman"/>
                <w:sz w:val="20"/>
                <w:szCs w:val="20"/>
              </w:rPr>
            </w:pPr>
            <w:r w:rsidRPr="00CD4075">
              <w:rPr>
                <w:rFonts w:ascii="Times New Roman" w:hAnsi="Times New Roman"/>
                <w:sz w:val="20"/>
                <w:szCs w:val="20"/>
              </w:rPr>
              <w:t>917,7</w:t>
            </w:r>
          </w:p>
        </w:tc>
      </w:tr>
      <w:tr w:rsidR="00F15180" w:rsidRPr="00CD4075" w14:paraId="0E293482" w14:textId="77777777" w:rsidTr="00F15180">
        <w:trPr>
          <w:trHeight w:val="613"/>
        </w:trPr>
        <w:tc>
          <w:tcPr>
            <w:tcW w:w="6096" w:type="dxa"/>
            <w:shd w:val="clear" w:color="auto" w:fill="auto"/>
            <w:vAlign w:val="center"/>
            <w:hideMark/>
          </w:tcPr>
          <w:p w14:paraId="4A8A57B6" w14:textId="77777777" w:rsidR="00F15180" w:rsidRPr="00CD4075" w:rsidRDefault="00F15180" w:rsidP="00F15180">
            <w:pPr>
              <w:spacing w:after="0" w:line="240" w:lineRule="auto"/>
              <w:rPr>
                <w:rFonts w:ascii="Times New Roman" w:hAnsi="Times New Roman"/>
                <w:bCs/>
                <w:sz w:val="20"/>
                <w:szCs w:val="20"/>
              </w:rPr>
            </w:pPr>
            <w:r w:rsidRPr="00CD4075">
              <w:rPr>
                <w:rFonts w:ascii="Times New Roman" w:hAnsi="Times New Roman"/>
                <w:bCs/>
                <w:sz w:val="20"/>
                <w:szCs w:val="20"/>
              </w:rPr>
              <w:t>Подпрограмма «Комплексные меры профилактики злоупотребления наркотическими средствами, токсическими и психотропными веществами» на 2014 - 2018 годы</w:t>
            </w:r>
          </w:p>
        </w:tc>
        <w:tc>
          <w:tcPr>
            <w:tcW w:w="1275" w:type="dxa"/>
            <w:vAlign w:val="center"/>
          </w:tcPr>
          <w:p w14:paraId="3853B8C9" w14:textId="77777777" w:rsidR="00F15180" w:rsidRPr="00CD4075" w:rsidRDefault="00F15180" w:rsidP="00F15180">
            <w:pPr>
              <w:spacing w:after="0" w:line="240" w:lineRule="auto"/>
              <w:jc w:val="right"/>
              <w:rPr>
                <w:rFonts w:ascii="Times New Roman" w:hAnsi="Times New Roman"/>
                <w:sz w:val="20"/>
                <w:szCs w:val="20"/>
              </w:rPr>
            </w:pPr>
            <w:r w:rsidRPr="00CD4075">
              <w:rPr>
                <w:rFonts w:ascii="Times New Roman" w:hAnsi="Times New Roman"/>
                <w:sz w:val="20"/>
                <w:szCs w:val="20"/>
              </w:rPr>
              <w:t>46 534,1</w:t>
            </w:r>
          </w:p>
        </w:tc>
        <w:tc>
          <w:tcPr>
            <w:tcW w:w="1418" w:type="dxa"/>
            <w:shd w:val="clear" w:color="auto" w:fill="auto"/>
            <w:vAlign w:val="center"/>
          </w:tcPr>
          <w:p w14:paraId="7EE4BE6C" w14:textId="77777777" w:rsidR="00F15180" w:rsidRPr="00CD4075" w:rsidRDefault="00F15180" w:rsidP="00F15180">
            <w:pPr>
              <w:spacing w:after="0" w:line="240" w:lineRule="auto"/>
              <w:jc w:val="right"/>
              <w:rPr>
                <w:rFonts w:ascii="Times New Roman" w:hAnsi="Times New Roman"/>
                <w:sz w:val="20"/>
                <w:szCs w:val="20"/>
              </w:rPr>
            </w:pPr>
            <w:r w:rsidRPr="00CD4075">
              <w:rPr>
                <w:rFonts w:ascii="Times New Roman" w:hAnsi="Times New Roman"/>
                <w:sz w:val="20"/>
                <w:szCs w:val="20"/>
              </w:rPr>
              <w:t>47 339,3</w:t>
            </w:r>
          </w:p>
        </w:tc>
        <w:tc>
          <w:tcPr>
            <w:tcW w:w="1417" w:type="dxa"/>
            <w:shd w:val="clear" w:color="auto" w:fill="auto"/>
            <w:vAlign w:val="center"/>
          </w:tcPr>
          <w:p w14:paraId="286A3969" w14:textId="77777777" w:rsidR="00F15180" w:rsidRPr="00CD4075" w:rsidRDefault="00F15180" w:rsidP="00F15180">
            <w:pPr>
              <w:spacing w:after="0" w:line="240" w:lineRule="auto"/>
              <w:jc w:val="right"/>
              <w:rPr>
                <w:rFonts w:ascii="Times New Roman" w:hAnsi="Times New Roman"/>
                <w:sz w:val="20"/>
                <w:szCs w:val="20"/>
              </w:rPr>
            </w:pPr>
            <w:r w:rsidRPr="00CD4075">
              <w:rPr>
                <w:rFonts w:ascii="Times New Roman" w:hAnsi="Times New Roman"/>
                <w:sz w:val="20"/>
                <w:szCs w:val="20"/>
              </w:rPr>
              <w:t>805,2</w:t>
            </w:r>
          </w:p>
        </w:tc>
      </w:tr>
    </w:tbl>
    <w:p w14:paraId="5DD01E04" w14:textId="77777777" w:rsidR="00F15180" w:rsidRPr="00CD4075" w:rsidRDefault="00F15180" w:rsidP="00F15180">
      <w:pPr>
        <w:spacing w:after="0" w:line="240" w:lineRule="auto"/>
        <w:jc w:val="center"/>
        <w:rPr>
          <w:rFonts w:ascii="Times New Roman" w:hAnsi="Times New Roman"/>
          <w:sz w:val="28"/>
          <w:szCs w:val="28"/>
        </w:rPr>
      </w:pPr>
    </w:p>
    <w:p w14:paraId="73804411" w14:textId="2B463DD8" w:rsidR="006A02F2" w:rsidRPr="00CD4075" w:rsidRDefault="006A02F2" w:rsidP="006A02F2">
      <w:pPr>
        <w:shd w:val="clear" w:color="auto" w:fill="FFFFFF"/>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lastRenderedPageBreak/>
        <w:t>За счет средств областного бюджета предусмотрено увеличение расходов на реализацию государственной программы</w:t>
      </w:r>
      <w:r w:rsidR="001A0A5E" w:rsidRPr="00CD4075">
        <w:rPr>
          <w:rFonts w:ascii="Times New Roman" w:eastAsia="Times New Roman" w:hAnsi="Times New Roman"/>
          <w:sz w:val="28"/>
          <w:szCs w:val="28"/>
          <w:lang w:eastAsia="ru-RU"/>
        </w:rPr>
        <w:t xml:space="preserve"> в сумме 3 017</w:t>
      </w:r>
      <w:r w:rsidRPr="00CD4075">
        <w:rPr>
          <w:rFonts w:ascii="Times New Roman" w:eastAsia="Times New Roman" w:hAnsi="Times New Roman"/>
          <w:sz w:val="28"/>
          <w:szCs w:val="28"/>
          <w:lang w:eastAsia="ru-RU"/>
        </w:rPr>
        <w:t>,</w:t>
      </w:r>
      <w:r w:rsidR="001A0A5E" w:rsidRPr="00CD4075">
        <w:rPr>
          <w:rFonts w:ascii="Times New Roman" w:eastAsia="Times New Roman" w:hAnsi="Times New Roman"/>
          <w:sz w:val="28"/>
          <w:szCs w:val="28"/>
          <w:lang w:eastAsia="ru-RU"/>
        </w:rPr>
        <w:t>3 тыс. рублей,</w:t>
      </w:r>
      <w:r w:rsidRPr="00CD4075">
        <w:rPr>
          <w:rFonts w:ascii="Times New Roman" w:eastAsia="Times New Roman" w:hAnsi="Times New Roman"/>
          <w:sz w:val="28"/>
          <w:szCs w:val="28"/>
          <w:lang w:eastAsia="ru-RU"/>
        </w:rPr>
        <w:t xml:space="preserve"> в том числе:</w:t>
      </w:r>
    </w:p>
    <w:p w14:paraId="1AC02A04" w14:textId="21D32373" w:rsidR="006A02F2" w:rsidRPr="00CD4075" w:rsidRDefault="001A0A5E" w:rsidP="006A02F2">
      <w:pPr>
        <w:shd w:val="clear" w:color="auto" w:fill="FFFFFF"/>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 </w:t>
      </w:r>
      <w:r w:rsidR="006A02F2" w:rsidRPr="00CD4075">
        <w:rPr>
          <w:rFonts w:ascii="Times New Roman" w:eastAsia="Times New Roman" w:hAnsi="Times New Roman"/>
          <w:sz w:val="28"/>
          <w:szCs w:val="28"/>
          <w:lang w:eastAsia="ru-RU"/>
        </w:rPr>
        <w:t>на развитие и поддержку региональной системы патриотического воспитания и допризывной подготовки молодежи в сумме 1 294,4 тыс. рублей;</w:t>
      </w:r>
    </w:p>
    <w:p w14:paraId="1E91CDBD" w14:textId="4F256A33" w:rsidR="006A02F2" w:rsidRPr="00CD4075" w:rsidRDefault="001A0A5E" w:rsidP="00223059">
      <w:pPr>
        <w:shd w:val="clear" w:color="auto" w:fill="FFFFFF"/>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 </w:t>
      </w:r>
      <w:r w:rsidR="006A02F2" w:rsidRPr="00CD4075">
        <w:rPr>
          <w:rFonts w:ascii="Times New Roman" w:eastAsia="Times New Roman" w:hAnsi="Times New Roman"/>
          <w:sz w:val="28"/>
          <w:szCs w:val="28"/>
          <w:lang w:eastAsia="ru-RU"/>
        </w:rPr>
        <w:t xml:space="preserve">на обеспечение деятельности </w:t>
      </w:r>
      <w:r w:rsidR="0080304F" w:rsidRPr="00CD4075">
        <w:rPr>
          <w:rFonts w:ascii="Times New Roman" w:eastAsia="Times New Roman" w:hAnsi="Times New Roman"/>
          <w:sz w:val="28"/>
          <w:szCs w:val="28"/>
          <w:lang w:eastAsia="ru-RU"/>
        </w:rPr>
        <w:t xml:space="preserve">областных государственных </w:t>
      </w:r>
      <w:r w:rsidR="006A02F2" w:rsidRPr="00CD4075">
        <w:rPr>
          <w:rFonts w:ascii="Times New Roman" w:eastAsia="Times New Roman" w:hAnsi="Times New Roman"/>
          <w:sz w:val="28"/>
          <w:szCs w:val="28"/>
          <w:lang w:eastAsia="ru-RU"/>
        </w:rPr>
        <w:t xml:space="preserve">учреждений в области молодежной политики в сумме </w:t>
      </w:r>
      <w:r w:rsidR="00223059" w:rsidRPr="00CD4075">
        <w:rPr>
          <w:rFonts w:ascii="Times New Roman" w:eastAsia="Times New Roman" w:hAnsi="Times New Roman"/>
          <w:sz w:val="28"/>
          <w:szCs w:val="28"/>
          <w:lang w:eastAsia="ru-RU"/>
        </w:rPr>
        <w:t>922,7</w:t>
      </w:r>
      <w:r w:rsidR="006A02F2" w:rsidRPr="00CD4075">
        <w:rPr>
          <w:rFonts w:ascii="Times New Roman" w:eastAsia="Times New Roman" w:hAnsi="Times New Roman"/>
          <w:sz w:val="28"/>
          <w:szCs w:val="28"/>
          <w:lang w:eastAsia="ru-RU"/>
        </w:rPr>
        <w:t xml:space="preserve"> тыс. рублей</w:t>
      </w:r>
      <w:r w:rsidR="00223059" w:rsidRPr="00CD4075">
        <w:rPr>
          <w:rFonts w:ascii="Times New Roman" w:eastAsia="Times New Roman" w:hAnsi="Times New Roman"/>
          <w:sz w:val="28"/>
          <w:szCs w:val="28"/>
          <w:lang w:eastAsia="ru-RU"/>
        </w:rPr>
        <w:t xml:space="preserve">, в том числе </w:t>
      </w:r>
      <w:r w:rsidR="006A02F2" w:rsidRPr="00CD4075">
        <w:rPr>
          <w:rFonts w:ascii="Times New Roman" w:eastAsia="Times New Roman" w:hAnsi="Times New Roman"/>
          <w:sz w:val="28"/>
          <w:szCs w:val="28"/>
          <w:lang w:eastAsia="ru-RU"/>
        </w:rPr>
        <w:t>на выплату заработной платы в соответствии с Региональным соглашением в сумме 345,0 тыс. рублей;</w:t>
      </w:r>
    </w:p>
    <w:p w14:paraId="5A8E8C06" w14:textId="62105E85" w:rsidR="006A02F2" w:rsidRPr="00CD4075" w:rsidRDefault="001A0A5E" w:rsidP="006A02F2">
      <w:pPr>
        <w:shd w:val="clear" w:color="auto" w:fill="FFFFFF"/>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 </w:t>
      </w:r>
      <w:r w:rsidR="006A02F2" w:rsidRPr="00CD4075">
        <w:rPr>
          <w:rFonts w:ascii="Times New Roman" w:eastAsia="Times New Roman" w:hAnsi="Times New Roman"/>
          <w:sz w:val="28"/>
          <w:szCs w:val="28"/>
          <w:lang w:eastAsia="ru-RU"/>
        </w:rPr>
        <w:t>на содержание министерства по молодежной политике Иркутской области в сумме 340,0 тыс. рублей;</w:t>
      </w:r>
    </w:p>
    <w:p w14:paraId="299E9D25" w14:textId="73B4B8FE" w:rsidR="006A02F2" w:rsidRPr="00CD4075" w:rsidRDefault="001A0A5E" w:rsidP="006A02F2">
      <w:pPr>
        <w:shd w:val="clear" w:color="auto" w:fill="FFFFFF"/>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 </w:t>
      </w:r>
      <w:r w:rsidR="006A02F2" w:rsidRPr="00CD4075">
        <w:rPr>
          <w:rFonts w:ascii="Times New Roman" w:eastAsia="Times New Roman" w:hAnsi="Times New Roman"/>
          <w:sz w:val="28"/>
          <w:szCs w:val="28"/>
          <w:lang w:eastAsia="ru-RU"/>
        </w:rPr>
        <w:t>на обеспечение деятельности учреждений в области профилактики наркомании и социальной адаптации лиц, страдающих наркотической, алкогольной зависимостями, а также зависимостями от психоактивных веществ и токсических веществ</w:t>
      </w:r>
      <w:r w:rsidR="0080304F" w:rsidRPr="00CD4075">
        <w:rPr>
          <w:rFonts w:ascii="Times New Roman" w:eastAsia="Times New Roman" w:hAnsi="Times New Roman"/>
          <w:sz w:val="28"/>
          <w:szCs w:val="28"/>
          <w:lang w:eastAsia="ru-RU"/>
        </w:rPr>
        <w:t>,</w:t>
      </w:r>
      <w:r w:rsidR="006A02F2" w:rsidRPr="00CD4075">
        <w:rPr>
          <w:rFonts w:ascii="Times New Roman" w:eastAsia="Times New Roman" w:hAnsi="Times New Roman"/>
          <w:sz w:val="28"/>
          <w:szCs w:val="28"/>
          <w:lang w:eastAsia="ru-RU"/>
        </w:rPr>
        <w:t xml:space="preserve"> в сумме 244,5 тыс. рублей;</w:t>
      </w:r>
    </w:p>
    <w:p w14:paraId="44FF5B8C" w14:textId="0D831CD2" w:rsidR="006A02F2" w:rsidRPr="00CD4075" w:rsidRDefault="001A0A5E" w:rsidP="006A02F2">
      <w:pPr>
        <w:shd w:val="clear" w:color="auto" w:fill="FFFFFF"/>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 </w:t>
      </w:r>
      <w:r w:rsidR="006A02F2" w:rsidRPr="00CD4075">
        <w:rPr>
          <w:rFonts w:ascii="Times New Roman" w:eastAsia="Times New Roman" w:hAnsi="Times New Roman"/>
          <w:sz w:val="28"/>
          <w:szCs w:val="28"/>
          <w:lang w:eastAsia="ru-RU"/>
        </w:rPr>
        <w:t>на развитие и поддержку региональной системы профилактики наркомании и токсикомании в сумме 215,7 тыс. рублей.</w:t>
      </w:r>
    </w:p>
    <w:p w14:paraId="1367F22A" w14:textId="35EFC5A0" w:rsidR="006A02F2" w:rsidRPr="00CD4075" w:rsidRDefault="006A02F2" w:rsidP="006A02F2">
      <w:pPr>
        <w:shd w:val="clear" w:color="auto" w:fill="FFFFFF"/>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Кроме того, произведено перераспределение расходов </w:t>
      </w:r>
      <w:r w:rsidR="0080304F" w:rsidRPr="00CD4075">
        <w:rPr>
          <w:rFonts w:ascii="Times New Roman" w:eastAsia="Times New Roman" w:hAnsi="Times New Roman"/>
          <w:sz w:val="28"/>
          <w:szCs w:val="28"/>
          <w:lang w:eastAsia="ru-RU"/>
        </w:rPr>
        <w:t xml:space="preserve">на реализацию мероприятий в сфере молодежной политики </w:t>
      </w:r>
      <w:r w:rsidRPr="00CD4075">
        <w:rPr>
          <w:rFonts w:ascii="Times New Roman" w:eastAsia="Times New Roman" w:hAnsi="Times New Roman"/>
          <w:sz w:val="28"/>
          <w:szCs w:val="28"/>
          <w:lang w:eastAsia="ru-RU"/>
        </w:rPr>
        <w:t>в сумме 1 065,4 тыс. рублей в связи с передачей полномочий от министерства спорта Иркутской области министерству по молодежной политике Иркутской области в соответствии с постановлением Правительства Иркутск</w:t>
      </w:r>
      <w:r w:rsidR="001A0A5E" w:rsidRPr="00CD4075">
        <w:rPr>
          <w:rFonts w:ascii="Times New Roman" w:eastAsia="Times New Roman" w:hAnsi="Times New Roman"/>
          <w:sz w:val="28"/>
          <w:szCs w:val="28"/>
          <w:lang w:eastAsia="ru-RU"/>
        </w:rPr>
        <w:t>ой области от 16.03.2016</w:t>
      </w:r>
      <w:r w:rsidRPr="00CD4075">
        <w:rPr>
          <w:rFonts w:ascii="Times New Roman" w:eastAsia="Times New Roman" w:hAnsi="Times New Roman"/>
          <w:sz w:val="28"/>
          <w:szCs w:val="28"/>
          <w:lang w:eastAsia="ru-RU"/>
        </w:rPr>
        <w:t xml:space="preserve"> № 131-пп.</w:t>
      </w:r>
    </w:p>
    <w:p w14:paraId="00A9B739" w14:textId="45F727AD" w:rsidR="003769EF" w:rsidRPr="00CD4075" w:rsidRDefault="003769EF" w:rsidP="000843A0">
      <w:pPr>
        <w:spacing w:after="0" w:line="240" w:lineRule="auto"/>
        <w:jc w:val="both"/>
        <w:rPr>
          <w:rFonts w:ascii="Times New Roman" w:hAnsi="Times New Roman"/>
          <w:sz w:val="28"/>
          <w:szCs w:val="28"/>
        </w:rPr>
      </w:pPr>
    </w:p>
    <w:p w14:paraId="206EEAAC" w14:textId="77777777" w:rsidR="006A02F2" w:rsidRPr="00CD4075" w:rsidRDefault="006A02F2" w:rsidP="006A02F2">
      <w:pPr>
        <w:autoSpaceDE w:val="0"/>
        <w:autoSpaceDN w:val="0"/>
        <w:adjustRightInd w:val="0"/>
        <w:spacing w:after="0" w:line="240" w:lineRule="auto"/>
        <w:ind w:firstLine="720"/>
        <w:jc w:val="center"/>
        <w:rPr>
          <w:rFonts w:ascii="Times New Roman" w:eastAsia="Times New Roman" w:hAnsi="Times New Roman"/>
          <w:b/>
          <w:sz w:val="28"/>
          <w:szCs w:val="28"/>
          <w:lang w:eastAsia="ru-RU"/>
        </w:rPr>
      </w:pPr>
      <w:r w:rsidRPr="00CD4075">
        <w:rPr>
          <w:rFonts w:ascii="Times New Roman" w:eastAsia="Times New Roman" w:hAnsi="Times New Roman"/>
          <w:b/>
          <w:sz w:val="28"/>
          <w:szCs w:val="28"/>
          <w:lang w:eastAsia="ru-RU"/>
        </w:rPr>
        <w:t xml:space="preserve">Государственная программа </w:t>
      </w:r>
    </w:p>
    <w:p w14:paraId="5A2D9D74" w14:textId="77777777" w:rsidR="006A02F2" w:rsidRPr="00CD4075" w:rsidRDefault="006A02F2" w:rsidP="006A02F2">
      <w:pPr>
        <w:autoSpaceDE w:val="0"/>
        <w:autoSpaceDN w:val="0"/>
        <w:adjustRightInd w:val="0"/>
        <w:spacing w:after="0" w:line="240" w:lineRule="auto"/>
        <w:ind w:firstLine="720"/>
        <w:jc w:val="center"/>
        <w:rPr>
          <w:rFonts w:ascii="Times New Roman" w:eastAsia="Times New Roman" w:hAnsi="Times New Roman"/>
          <w:b/>
          <w:sz w:val="28"/>
          <w:szCs w:val="28"/>
          <w:lang w:eastAsia="ru-RU"/>
        </w:rPr>
      </w:pPr>
      <w:r w:rsidRPr="00CD4075">
        <w:rPr>
          <w:rFonts w:ascii="Times New Roman" w:eastAsia="Times New Roman" w:hAnsi="Times New Roman"/>
          <w:b/>
          <w:sz w:val="28"/>
          <w:szCs w:val="28"/>
          <w:lang w:eastAsia="ru-RU"/>
        </w:rPr>
        <w:t xml:space="preserve">«Труд и занятость» </w:t>
      </w:r>
    </w:p>
    <w:p w14:paraId="22FE443C" w14:textId="77777777" w:rsidR="006A02F2" w:rsidRPr="00CD4075" w:rsidRDefault="006A02F2" w:rsidP="006A02F2">
      <w:pPr>
        <w:autoSpaceDE w:val="0"/>
        <w:autoSpaceDN w:val="0"/>
        <w:adjustRightInd w:val="0"/>
        <w:spacing w:after="0" w:line="240" w:lineRule="auto"/>
        <w:ind w:firstLine="720"/>
        <w:jc w:val="center"/>
        <w:rPr>
          <w:rFonts w:ascii="Times New Roman" w:eastAsia="Times New Roman" w:hAnsi="Times New Roman"/>
          <w:b/>
          <w:sz w:val="28"/>
          <w:szCs w:val="28"/>
          <w:lang w:eastAsia="ru-RU"/>
        </w:rPr>
      </w:pPr>
      <w:r w:rsidRPr="00CD4075">
        <w:rPr>
          <w:rFonts w:ascii="Times New Roman" w:eastAsia="Times New Roman" w:hAnsi="Times New Roman"/>
          <w:b/>
          <w:sz w:val="28"/>
          <w:szCs w:val="28"/>
          <w:lang w:eastAsia="ru-RU"/>
        </w:rPr>
        <w:t>на 2014 - 2018 годы</w:t>
      </w:r>
    </w:p>
    <w:p w14:paraId="0F8C6427" w14:textId="77777777" w:rsidR="006A02F2" w:rsidRPr="00CD4075" w:rsidRDefault="006A02F2" w:rsidP="006A02F2">
      <w:pPr>
        <w:autoSpaceDE w:val="0"/>
        <w:autoSpaceDN w:val="0"/>
        <w:adjustRightInd w:val="0"/>
        <w:spacing w:after="0" w:line="240" w:lineRule="auto"/>
        <w:ind w:firstLine="720"/>
        <w:jc w:val="center"/>
        <w:rPr>
          <w:rFonts w:ascii="Times New Roman" w:eastAsia="Times New Roman" w:hAnsi="Times New Roman"/>
          <w:b/>
          <w:sz w:val="28"/>
          <w:szCs w:val="28"/>
          <w:lang w:eastAsia="ru-RU"/>
        </w:rPr>
      </w:pPr>
    </w:p>
    <w:p w14:paraId="17EAE20B" w14:textId="77777777" w:rsidR="006A02F2" w:rsidRPr="00CD4075" w:rsidRDefault="006A02F2" w:rsidP="006A02F2">
      <w:pPr>
        <w:autoSpaceDE w:val="0"/>
        <w:autoSpaceDN w:val="0"/>
        <w:adjustRightInd w:val="0"/>
        <w:spacing w:after="0" w:line="240" w:lineRule="auto"/>
        <w:ind w:firstLine="720"/>
        <w:jc w:val="both"/>
        <w:rPr>
          <w:rFonts w:ascii="Times New Roman" w:eastAsia="Times New Roman" w:hAnsi="Times New Roman"/>
          <w:sz w:val="28"/>
          <w:szCs w:val="20"/>
          <w:lang w:eastAsia="ru-RU"/>
        </w:rPr>
      </w:pPr>
      <w:r w:rsidRPr="00CD4075">
        <w:rPr>
          <w:rFonts w:ascii="Times New Roman" w:eastAsia="Times New Roman" w:hAnsi="Times New Roman"/>
          <w:sz w:val="28"/>
          <w:szCs w:val="28"/>
          <w:lang w:eastAsia="ru-RU"/>
        </w:rPr>
        <w:t xml:space="preserve">Объем бюджетных ассигнований на реализацию государственной программы Иркутской области «Труд и занятость» на 2014 - 2018 годы, утвержденной постановлением Правительства Иркутской области </w:t>
      </w:r>
      <w:r w:rsidRPr="00CD4075">
        <w:rPr>
          <w:rFonts w:ascii="Times New Roman" w:eastAsia="Times New Roman" w:hAnsi="Times New Roman"/>
          <w:sz w:val="28"/>
          <w:szCs w:val="20"/>
          <w:lang w:eastAsia="ru-RU"/>
        </w:rPr>
        <w:t>от 24.10.2013 № 449-пп, увеличен на сумму 2 933,1 тыс. рублей.</w:t>
      </w:r>
    </w:p>
    <w:p w14:paraId="28EE8A7A" w14:textId="77777777" w:rsidR="006A02F2" w:rsidRPr="00CD4075" w:rsidRDefault="006A02F2" w:rsidP="006A02F2">
      <w:pPr>
        <w:autoSpaceDE w:val="0"/>
        <w:autoSpaceDN w:val="0"/>
        <w:adjustRightInd w:val="0"/>
        <w:spacing w:after="0" w:line="240" w:lineRule="auto"/>
        <w:ind w:firstLine="720"/>
        <w:jc w:val="both"/>
        <w:rPr>
          <w:rFonts w:ascii="Times New Roman" w:hAnsi="Times New Roman"/>
          <w:sz w:val="28"/>
          <w:szCs w:val="28"/>
        </w:rPr>
      </w:pPr>
      <w:r w:rsidRPr="00CD4075">
        <w:rPr>
          <w:rFonts w:ascii="Times New Roman" w:hAnsi="Times New Roman"/>
          <w:sz w:val="28"/>
          <w:szCs w:val="28"/>
        </w:rPr>
        <w:t>Ресурсное обеспечение с учетом изменений на реализацию мероприятий государственной программы представлено в разрезе подпрограмм в таблице 8.</w:t>
      </w:r>
    </w:p>
    <w:p w14:paraId="624332ED" w14:textId="77777777" w:rsidR="006A02F2" w:rsidRPr="00CD4075" w:rsidRDefault="006A02F2" w:rsidP="006A02F2">
      <w:pPr>
        <w:spacing w:after="0" w:line="240" w:lineRule="auto"/>
        <w:rPr>
          <w:rFonts w:ascii="Times New Roman" w:hAnsi="Times New Roman"/>
          <w:sz w:val="28"/>
          <w:szCs w:val="28"/>
        </w:rPr>
      </w:pPr>
    </w:p>
    <w:tbl>
      <w:tblPr>
        <w:tblW w:w="10221" w:type="dxa"/>
        <w:tblInd w:w="93" w:type="dxa"/>
        <w:tblLook w:val="04A0" w:firstRow="1" w:lastRow="0" w:firstColumn="1" w:lastColumn="0" w:noHBand="0" w:noVBand="1"/>
      </w:tblPr>
      <w:tblGrid>
        <w:gridCol w:w="5827"/>
        <w:gridCol w:w="1418"/>
        <w:gridCol w:w="1559"/>
        <w:gridCol w:w="1417"/>
      </w:tblGrid>
      <w:tr w:rsidR="00DC1EF7" w:rsidRPr="00CD4075" w14:paraId="2DCF72B4" w14:textId="77777777" w:rsidTr="00DC1EF7">
        <w:trPr>
          <w:trHeight w:val="318"/>
        </w:trPr>
        <w:tc>
          <w:tcPr>
            <w:tcW w:w="10221" w:type="dxa"/>
            <w:gridSpan w:val="4"/>
            <w:tcBorders>
              <w:top w:val="nil"/>
              <w:left w:val="nil"/>
              <w:bottom w:val="nil"/>
              <w:right w:val="nil"/>
            </w:tcBorders>
            <w:shd w:val="clear" w:color="auto" w:fill="auto"/>
            <w:noWrap/>
            <w:vAlign w:val="bottom"/>
            <w:hideMark/>
          </w:tcPr>
          <w:p w14:paraId="6E45CF0C" w14:textId="77777777" w:rsidR="00DC1EF7" w:rsidRPr="00CD4075" w:rsidRDefault="00DC1EF7" w:rsidP="008640DB">
            <w:pPr>
              <w:spacing w:after="0" w:line="240" w:lineRule="auto"/>
              <w:jc w:val="center"/>
              <w:rPr>
                <w:rFonts w:ascii="Times New Roman" w:eastAsia="Times New Roman" w:hAnsi="Times New Roman"/>
                <w:sz w:val="28"/>
                <w:szCs w:val="28"/>
                <w:lang w:eastAsia="ru-RU"/>
              </w:rPr>
            </w:pPr>
            <w:r w:rsidRPr="00CD4075">
              <w:rPr>
                <w:rFonts w:ascii="Times New Roman" w:hAnsi="Times New Roman"/>
                <w:sz w:val="28"/>
                <w:szCs w:val="28"/>
                <w:lang w:eastAsia="ru-RU"/>
              </w:rPr>
              <w:t xml:space="preserve">Таблица 8. Ресурсное обеспечение </w:t>
            </w:r>
            <w:r w:rsidRPr="00CD4075">
              <w:rPr>
                <w:rFonts w:ascii="Times New Roman" w:eastAsia="Times New Roman" w:hAnsi="Times New Roman"/>
                <w:sz w:val="28"/>
                <w:szCs w:val="28"/>
                <w:lang w:eastAsia="ru-RU"/>
              </w:rPr>
              <w:t>государственной программы Иркутской области «Труд и занятость» на 2014 - 2018 годы</w:t>
            </w:r>
          </w:p>
          <w:p w14:paraId="0724E770" w14:textId="2F4DCA4F" w:rsidR="00DC1EF7" w:rsidRPr="00CD4075" w:rsidRDefault="00DC1EF7" w:rsidP="00DC1EF7">
            <w:pPr>
              <w:spacing w:after="0" w:line="240" w:lineRule="auto"/>
              <w:ind w:right="-108"/>
              <w:jc w:val="right"/>
              <w:rPr>
                <w:rFonts w:ascii="Times New Roman" w:eastAsia="Times New Roman" w:hAnsi="Times New Roman"/>
                <w:lang w:eastAsia="ru-RU"/>
              </w:rPr>
            </w:pPr>
            <w:r w:rsidRPr="00CD4075">
              <w:rPr>
                <w:rFonts w:ascii="Times New Roman" w:eastAsia="Times New Roman" w:hAnsi="Times New Roman"/>
                <w:sz w:val="28"/>
                <w:szCs w:val="28"/>
              </w:rPr>
              <w:t>(тыс. рублей)</w:t>
            </w:r>
          </w:p>
        </w:tc>
      </w:tr>
      <w:tr w:rsidR="00DC1EF7" w:rsidRPr="00CD4075" w14:paraId="3F594EA6" w14:textId="77777777" w:rsidTr="00DC1EF7">
        <w:trPr>
          <w:trHeight w:val="283"/>
        </w:trPr>
        <w:tc>
          <w:tcPr>
            <w:tcW w:w="5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703404" w14:textId="77777777" w:rsidR="00DC1EF7" w:rsidRPr="00CD4075" w:rsidRDefault="00DC1EF7" w:rsidP="008640DB">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Наименование</w:t>
            </w:r>
          </w:p>
        </w:tc>
        <w:tc>
          <w:tcPr>
            <w:tcW w:w="4394" w:type="dxa"/>
            <w:gridSpan w:val="3"/>
            <w:tcBorders>
              <w:top w:val="single" w:sz="4" w:space="0" w:color="auto"/>
              <w:left w:val="single" w:sz="4" w:space="0" w:color="auto"/>
              <w:bottom w:val="single" w:sz="4" w:space="0" w:color="auto"/>
              <w:right w:val="single" w:sz="4" w:space="0" w:color="auto"/>
            </w:tcBorders>
            <w:vAlign w:val="center"/>
          </w:tcPr>
          <w:p w14:paraId="0D884204" w14:textId="77777777" w:rsidR="00DC1EF7" w:rsidRPr="00CD4075" w:rsidRDefault="00DC1EF7" w:rsidP="008640DB">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2016 год</w:t>
            </w:r>
          </w:p>
        </w:tc>
      </w:tr>
      <w:tr w:rsidR="00DC1EF7" w:rsidRPr="00CD4075" w14:paraId="58053293" w14:textId="77777777" w:rsidTr="00DC1EF7">
        <w:trPr>
          <w:trHeight w:val="510"/>
        </w:trPr>
        <w:tc>
          <w:tcPr>
            <w:tcW w:w="5827" w:type="dxa"/>
            <w:vMerge/>
            <w:tcBorders>
              <w:top w:val="single" w:sz="4" w:space="0" w:color="auto"/>
              <w:left w:val="single" w:sz="4" w:space="0" w:color="auto"/>
              <w:bottom w:val="single" w:sz="4" w:space="0" w:color="auto"/>
              <w:right w:val="single" w:sz="4" w:space="0" w:color="auto"/>
            </w:tcBorders>
            <w:vAlign w:val="center"/>
            <w:hideMark/>
          </w:tcPr>
          <w:p w14:paraId="602AFCD0" w14:textId="77777777" w:rsidR="00DC1EF7" w:rsidRPr="00CD4075" w:rsidRDefault="00DC1EF7" w:rsidP="008640DB">
            <w:pPr>
              <w:spacing w:after="0" w:line="240" w:lineRule="auto"/>
              <w:jc w:val="center"/>
              <w:rPr>
                <w:rFonts w:ascii="Times New Roman" w:eastAsia="Times New Roman" w:hAnsi="Times New Roman"/>
                <w:b/>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14:paraId="6C318E7A" w14:textId="77777777" w:rsidR="00DC1EF7" w:rsidRPr="00CD4075" w:rsidRDefault="00DC1EF7" w:rsidP="008640DB">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Закон</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3D322" w14:textId="77777777" w:rsidR="00DC1EF7" w:rsidRPr="00CD4075" w:rsidRDefault="00DC1EF7" w:rsidP="008640DB">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Проект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7A016" w14:textId="77777777" w:rsidR="00DC1EF7" w:rsidRPr="00CD4075" w:rsidRDefault="00DC1EF7" w:rsidP="008640DB">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Откл. от Закона</w:t>
            </w:r>
          </w:p>
        </w:tc>
      </w:tr>
      <w:tr w:rsidR="00DC1EF7" w:rsidRPr="00CD4075" w14:paraId="16A2DC3E" w14:textId="77777777" w:rsidTr="00DC1EF7">
        <w:trPr>
          <w:trHeight w:val="283"/>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20F49" w14:textId="77777777" w:rsidR="00DC1EF7" w:rsidRPr="00CD4075" w:rsidRDefault="00DC1EF7" w:rsidP="008640DB">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1</w:t>
            </w:r>
          </w:p>
        </w:tc>
        <w:tc>
          <w:tcPr>
            <w:tcW w:w="1418" w:type="dxa"/>
            <w:tcBorders>
              <w:top w:val="single" w:sz="4" w:space="0" w:color="auto"/>
              <w:left w:val="single" w:sz="4" w:space="0" w:color="auto"/>
              <w:bottom w:val="single" w:sz="4" w:space="0" w:color="auto"/>
              <w:right w:val="single" w:sz="4" w:space="0" w:color="auto"/>
            </w:tcBorders>
            <w:vAlign w:val="center"/>
          </w:tcPr>
          <w:p w14:paraId="64C15436" w14:textId="77777777" w:rsidR="00DC1EF7" w:rsidRPr="00CD4075" w:rsidRDefault="00DC1EF7" w:rsidP="008640DB">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C87CA6" w14:textId="77777777" w:rsidR="00DC1EF7" w:rsidRPr="00CD4075" w:rsidRDefault="00DC1EF7" w:rsidP="008640DB">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62CEC3" w14:textId="77777777" w:rsidR="00DC1EF7" w:rsidRPr="00CD4075" w:rsidRDefault="00DC1EF7" w:rsidP="008640DB">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4</w:t>
            </w:r>
          </w:p>
        </w:tc>
      </w:tr>
      <w:tr w:rsidR="00DC1EF7" w:rsidRPr="00CD4075" w14:paraId="58B98FD5" w14:textId="77777777" w:rsidTr="00DC1EF7">
        <w:trPr>
          <w:trHeight w:val="510"/>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8025B" w14:textId="77777777" w:rsidR="00DC1EF7" w:rsidRPr="00CD4075" w:rsidRDefault="00DC1EF7" w:rsidP="008640DB">
            <w:pPr>
              <w:spacing w:after="0" w:line="240" w:lineRule="auto"/>
              <w:rPr>
                <w:rFonts w:ascii="Times New Roman" w:hAnsi="Times New Roman"/>
                <w:b/>
                <w:bCs/>
                <w:sz w:val="20"/>
                <w:szCs w:val="20"/>
              </w:rPr>
            </w:pPr>
            <w:r w:rsidRPr="00CD4075">
              <w:rPr>
                <w:rFonts w:ascii="Times New Roman" w:hAnsi="Times New Roman"/>
                <w:b/>
                <w:bCs/>
                <w:sz w:val="20"/>
                <w:szCs w:val="20"/>
              </w:rPr>
              <w:t>Государственная программа Иркутской области «Труд и занятость» на 2014 - 2018 годы</w:t>
            </w:r>
          </w:p>
        </w:tc>
        <w:tc>
          <w:tcPr>
            <w:tcW w:w="1418" w:type="dxa"/>
            <w:tcBorders>
              <w:top w:val="single" w:sz="4" w:space="0" w:color="auto"/>
              <w:left w:val="single" w:sz="4" w:space="0" w:color="auto"/>
              <w:bottom w:val="single" w:sz="4" w:space="0" w:color="auto"/>
              <w:right w:val="single" w:sz="4" w:space="0" w:color="auto"/>
            </w:tcBorders>
            <w:vAlign w:val="center"/>
          </w:tcPr>
          <w:p w14:paraId="5FAF09A4" w14:textId="77777777" w:rsidR="00DC1EF7" w:rsidRPr="00CD4075" w:rsidRDefault="00DC1EF7" w:rsidP="008640DB">
            <w:pPr>
              <w:spacing w:after="0" w:line="240" w:lineRule="auto"/>
              <w:jc w:val="right"/>
              <w:rPr>
                <w:rFonts w:ascii="Times New Roman" w:hAnsi="Times New Roman"/>
                <w:b/>
                <w:sz w:val="20"/>
                <w:szCs w:val="20"/>
              </w:rPr>
            </w:pPr>
            <w:r w:rsidRPr="00CD4075">
              <w:rPr>
                <w:rFonts w:ascii="Times New Roman" w:hAnsi="Times New Roman"/>
                <w:b/>
                <w:sz w:val="20"/>
                <w:szCs w:val="20"/>
              </w:rPr>
              <w:t>1 409 341,4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911B557" w14:textId="77777777" w:rsidR="00DC1EF7" w:rsidRPr="00CD4075" w:rsidRDefault="00DC1EF7" w:rsidP="008640DB">
            <w:pPr>
              <w:spacing w:after="0" w:line="240" w:lineRule="auto"/>
              <w:jc w:val="right"/>
              <w:rPr>
                <w:rFonts w:ascii="Times New Roman" w:hAnsi="Times New Roman"/>
                <w:b/>
                <w:sz w:val="20"/>
                <w:szCs w:val="20"/>
              </w:rPr>
            </w:pPr>
            <w:r w:rsidRPr="00CD4075">
              <w:rPr>
                <w:rFonts w:ascii="Times New Roman" w:hAnsi="Times New Roman"/>
                <w:b/>
                <w:sz w:val="20"/>
                <w:szCs w:val="20"/>
              </w:rPr>
              <w:t>1 412 274,5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766AAF7" w14:textId="77777777" w:rsidR="00DC1EF7" w:rsidRPr="00CD4075" w:rsidRDefault="00DC1EF7" w:rsidP="008640DB">
            <w:pPr>
              <w:spacing w:after="0" w:line="240" w:lineRule="auto"/>
              <w:jc w:val="right"/>
              <w:rPr>
                <w:rFonts w:ascii="Times New Roman" w:hAnsi="Times New Roman"/>
                <w:b/>
                <w:sz w:val="20"/>
                <w:szCs w:val="20"/>
              </w:rPr>
            </w:pPr>
            <w:r w:rsidRPr="00CD4075">
              <w:rPr>
                <w:rFonts w:ascii="Times New Roman" w:hAnsi="Times New Roman"/>
                <w:b/>
                <w:sz w:val="20"/>
                <w:szCs w:val="20"/>
              </w:rPr>
              <w:t>2 933,1</w:t>
            </w:r>
          </w:p>
        </w:tc>
      </w:tr>
      <w:tr w:rsidR="00DC1EF7" w:rsidRPr="00CD4075" w14:paraId="75BD04D0" w14:textId="77777777" w:rsidTr="00DC1EF7">
        <w:trPr>
          <w:trHeight w:val="510"/>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FD0DE" w14:textId="77777777" w:rsidR="00DC1EF7" w:rsidRPr="00CD4075" w:rsidRDefault="00DC1EF7" w:rsidP="008640DB">
            <w:pPr>
              <w:spacing w:after="0" w:line="240" w:lineRule="auto"/>
              <w:rPr>
                <w:rFonts w:ascii="Times New Roman" w:hAnsi="Times New Roman"/>
                <w:bCs/>
                <w:sz w:val="20"/>
                <w:szCs w:val="20"/>
              </w:rPr>
            </w:pPr>
            <w:r w:rsidRPr="00CD4075">
              <w:rPr>
                <w:rFonts w:ascii="Times New Roman" w:hAnsi="Times New Roman"/>
                <w:bCs/>
                <w:sz w:val="20"/>
                <w:szCs w:val="20"/>
              </w:rPr>
              <w:t>Подпрограмма «Улучшение условий и охраны труда в Иркутской области» на 2014 - 2018 годы</w:t>
            </w:r>
          </w:p>
        </w:tc>
        <w:tc>
          <w:tcPr>
            <w:tcW w:w="1418" w:type="dxa"/>
            <w:tcBorders>
              <w:top w:val="single" w:sz="4" w:space="0" w:color="auto"/>
              <w:left w:val="single" w:sz="4" w:space="0" w:color="auto"/>
              <w:bottom w:val="single" w:sz="4" w:space="0" w:color="auto"/>
              <w:right w:val="single" w:sz="4" w:space="0" w:color="auto"/>
            </w:tcBorders>
            <w:vAlign w:val="center"/>
          </w:tcPr>
          <w:p w14:paraId="7C8CC377" w14:textId="77777777" w:rsidR="00DC1EF7" w:rsidRPr="00CD4075" w:rsidRDefault="00DC1EF7" w:rsidP="008640DB">
            <w:pPr>
              <w:spacing w:after="0" w:line="240" w:lineRule="auto"/>
              <w:jc w:val="right"/>
              <w:rPr>
                <w:rFonts w:ascii="Times New Roman" w:hAnsi="Times New Roman"/>
                <w:sz w:val="20"/>
                <w:szCs w:val="20"/>
              </w:rPr>
            </w:pPr>
            <w:r w:rsidRPr="00CD4075">
              <w:rPr>
                <w:rFonts w:ascii="Times New Roman" w:hAnsi="Times New Roman"/>
                <w:sz w:val="20"/>
                <w:szCs w:val="20"/>
              </w:rPr>
              <w:t>30 832,4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F339EDF" w14:textId="77777777" w:rsidR="00DC1EF7" w:rsidRPr="00CD4075" w:rsidRDefault="00DC1EF7" w:rsidP="008640DB">
            <w:pPr>
              <w:spacing w:after="0" w:line="240" w:lineRule="auto"/>
              <w:jc w:val="right"/>
              <w:rPr>
                <w:rFonts w:ascii="Times New Roman" w:hAnsi="Times New Roman"/>
                <w:sz w:val="20"/>
                <w:szCs w:val="20"/>
              </w:rPr>
            </w:pPr>
            <w:r w:rsidRPr="00CD4075">
              <w:rPr>
                <w:rFonts w:ascii="Times New Roman" w:hAnsi="Times New Roman"/>
                <w:sz w:val="20"/>
                <w:szCs w:val="20"/>
              </w:rPr>
              <w:t>30 832,4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62A768" w14:textId="77777777" w:rsidR="00DC1EF7" w:rsidRPr="00CD4075" w:rsidRDefault="00DC1EF7" w:rsidP="008640DB">
            <w:pPr>
              <w:spacing w:after="0" w:line="240" w:lineRule="auto"/>
              <w:jc w:val="right"/>
              <w:rPr>
                <w:rFonts w:ascii="Times New Roman" w:hAnsi="Times New Roman"/>
                <w:sz w:val="20"/>
                <w:szCs w:val="20"/>
              </w:rPr>
            </w:pPr>
            <w:r w:rsidRPr="00CD4075">
              <w:rPr>
                <w:rFonts w:ascii="Times New Roman" w:hAnsi="Times New Roman"/>
                <w:sz w:val="20"/>
                <w:szCs w:val="20"/>
              </w:rPr>
              <w:t>0,0</w:t>
            </w:r>
          </w:p>
        </w:tc>
      </w:tr>
      <w:tr w:rsidR="00DC1EF7" w:rsidRPr="00CD4075" w14:paraId="59611606" w14:textId="77777777" w:rsidTr="00DC1EF7">
        <w:trPr>
          <w:trHeight w:val="510"/>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E9D11" w14:textId="77777777" w:rsidR="00DC1EF7" w:rsidRPr="00CD4075" w:rsidRDefault="00DC1EF7" w:rsidP="008640DB">
            <w:pPr>
              <w:spacing w:after="0" w:line="240" w:lineRule="auto"/>
              <w:rPr>
                <w:rFonts w:ascii="Times New Roman" w:hAnsi="Times New Roman"/>
                <w:bCs/>
                <w:sz w:val="20"/>
                <w:szCs w:val="20"/>
              </w:rPr>
            </w:pPr>
            <w:r w:rsidRPr="00CD4075">
              <w:rPr>
                <w:rFonts w:ascii="Times New Roman" w:hAnsi="Times New Roman"/>
                <w:bCs/>
                <w:sz w:val="20"/>
                <w:szCs w:val="20"/>
              </w:rPr>
              <w:t>Подпрограмма «Содействие занятости населения и социальная поддержка безработных граждан» на 2014 - 2018 годы</w:t>
            </w:r>
          </w:p>
        </w:tc>
        <w:tc>
          <w:tcPr>
            <w:tcW w:w="1418" w:type="dxa"/>
            <w:tcBorders>
              <w:top w:val="single" w:sz="4" w:space="0" w:color="auto"/>
              <w:left w:val="single" w:sz="4" w:space="0" w:color="auto"/>
              <w:bottom w:val="single" w:sz="4" w:space="0" w:color="auto"/>
              <w:right w:val="single" w:sz="4" w:space="0" w:color="auto"/>
            </w:tcBorders>
            <w:vAlign w:val="center"/>
          </w:tcPr>
          <w:p w14:paraId="018C789C" w14:textId="77777777" w:rsidR="00DC1EF7" w:rsidRPr="00CD4075" w:rsidRDefault="00DC1EF7" w:rsidP="008640DB">
            <w:pPr>
              <w:spacing w:after="0" w:line="240" w:lineRule="auto"/>
              <w:jc w:val="right"/>
              <w:rPr>
                <w:rFonts w:ascii="Times New Roman" w:hAnsi="Times New Roman"/>
                <w:sz w:val="20"/>
                <w:szCs w:val="20"/>
              </w:rPr>
            </w:pPr>
            <w:r w:rsidRPr="00CD4075">
              <w:rPr>
                <w:rFonts w:ascii="Times New Roman" w:hAnsi="Times New Roman"/>
                <w:sz w:val="20"/>
                <w:szCs w:val="20"/>
              </w:rPr>
              <w:t>1 286 316,4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4FBADA6" w14:textId="77777777" w:rsidR="00DC1EF7" w:rsidRPr="00CD4075" w:rsidRDefault="00DC1EF7" w:rsidP="008640DB">
            <w:pPr>
              <w:spacing w:after="0" w:line="240" w:lineRule="auto"/>
              <w:jc w:val="right"/>
              <w:rPr>
                <w:rFonts w:ascii="Times New Roman" w:hAnsi="Times New Roman"/>
                <w:sz w:val="20"/>
                <w:szCs w:val="20"/>
              </w:rPr>
            </w:pPr>
            <w:r w:rsidRPr="00CD4075">
              <w:rPr>
                <w:rFonts w:ascii="Times New Roman" w:hAnsi="Times New Roman"/>
                <w:sz w:val="20"/>
                <w:szCs w:val="20"/>
              </w:rPr>
              <w:t>1 286 839,4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417CE4" w14:textId="77777777" w:rsidR="00DC1EF7" w:rsidRPr="00CD4075" w:rsidRDefault="00DC1EF7" w:rsidP="008640DB">
            <w:pPr>
              <w:spacing w:after="0" w:line="240" w:lineRule="auto"/>
              <w:jc w:val="right"/>
              <w:rPr>
                <w:rFonts w:ascii="Times New Roman" w:hAnsi="Times New Roman"/>
                <w:sz w:val="20"/>
                <w:szCs w:val="20"/>
              </w:rPr>
            </w:pPr>
            <w:r w:rsidRPr="00CD4075">
              <w:rPr>
                <w:rFonts w:ascii="Times New Roman" w:hAnsi="Times New Roman"/>
                <w:sz w:val="20"/>
                <w:szCs w:val="20"/>
              </w:rPr>
              <w:t>523,0</w:t>
            </w:r>
          </w:p>
        </w:tc>
      </w:tr>
      <w:tr w:rsidR="00DC1EF7" w:rsidRPr="00CD4075" w14:paraId="4DD67CB3" w14:textId="77777777" w:rsidTr="00DC1EF7">
        <w:trPr>
          <w:trHeight w:val="510"/>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96C895" w14:textId="77777777" w:rsidR="00DC1EF7" w:rsidRPr="00CD4075" w:rsidRDefault="00DC1EF7" w:rsidP="008640DB">
            <w:pPr>
              <w:spacing w:after="0" w:line="240" w:lineRule="auto"/>
              <w:rPr>
                <w:rFonts w:ascii="Times New Roman" w:hAnsi="Times New Roman"/>
                <w:bCs/>
                <w:sz w:val="20"/>
                <w:szCs w:val="20"/>
              </w:rPr>
            </w:pPr>
            <w:r w:rsidRPr="00CD4075">
              <w:rPr>
                <w:rFonts w:ascii="Times New Roman" w:hAnsi="Times New Roman"/>
                <w:bCs/>
                <w:sz w:val="20"/>
                <w:szCs w:val="20"/>
              </w:rPr>
              <w:lastRenderedPageBreak/>
              <w:t>Подпрограмма «Осуществление государственной политики в сфере труда и занятости населения» на 2014 - 2018 годы</w:t>
            </w:r>
          </w:p>
        </w:tc>
        <w:tc>
          <w:tcPr>
            <w:tcW w:w="1418" w:type="dxa"/>
            <w:tcBorders>
              <w:top w:val="single" w:sz="4" w:space="0" w:color="auto"/>
              <w:left w:val="single" w:sz="4" w:space="0" w:color="auto"/>
              <w:bottom w:val="single" w:sz="4" w:space="0" w:color="auto"/>
              <w:right w:val="single" w:sz="4" w:space="0" w:color="auto"/>
            </w:tcBorders>
            <w:vAlign w:val="center"/>
          </w:tcPr>
          <w:p w14:paraId="3F99E541" w14:textId="77777777" w:rsidR="00DC1EF7" w:rsidRPr="00CD4075" w:rsidRDefault="00DC1EF7" w:rsidP="008640DB">
            <w:pPr>
              <w:spacing w:after="0" w:line="240" w:lineRule="auto"/>
              <w:jc w:val="right"/>
              <w:rPr>
                <w:rFonts w:ascii="Times New Roman" w:hAnsi="Times New Roman"/>
                <w:sz w:val="20"/>
                <w:szCs w:val="20"/>
              </w:rPr>
            </w:pPr>
            <w:r w:rsidRPr="00CD4075">
              <w:rPr>
                <w:rFonts w:ascii="Times New Roman" w:hAnsi="Times New Roman"/>
                <w:sz w:val="20"/>
                <w:szCs w:val="20"/>
              </w:rPr>
              <w:t>88 129,8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DFCC276" w14:textId="77777777" w:rsidR="00DC1EF7" w:rsidRPr="00CD4075" w:rsidRDefault="00DC1EF7" w:rsidP="008640DB">
            <w:pPr>
              <w:spacing w:after="0" w:line="240" w:lineRule="auto"/>
              <w:jc w:val="right"/>
              <w:rPr>
                <w:rFonts w:ascii="Times New Roman" w:hAnsi="Times New Roman"/>
                <w:sz w:val="20"/>
                <w:szCs w:val="20"/>
              </w:rPr>
            </w:pPr>
            <w:r w:rsidRPr="00CD4075">
              <w:rPr>
                <w:rFonts w:ascii="Times New Roman" w:hAnsi="Times New Roman"/>
                <w:sz w:val="20"/>
                <w:szCs w:val="20"/>
              </w:rPr>
              <w:t>90 539,9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BCE629" w14:textId="77777777" w:rsidR="00DC1EF7" w:rsidRPr="00CD4075" w:rsidRDefault="00DC1EF7" w:rsidP="008640DB">
            <w:pPr>
              <w:spacing w:after="0" w:line="240" w:lineRule="auto"/>
              <w:jc w:val="right"/>
              <w:rPr>
                <w:rFonts w:ascii="Times New Roman" w:hAnsi="Times New Roman"/>
                <w:sz w:val="20"/>
                <w:szCs w:val="20"/>
              </w:rPr>
            </w:pPr>
            <w:r w:rsidRPr="00CD4075">
              <w:rPr>
                <w:rFonts w:ascii="Times New Roman" w:hAnsi="Times New Roman"/>
                <w:sz w:val="20"/>
                <w:szCs w:val="20"/>
              </w:rPr>
              <w:t>2 410,1</w:t>
            </w:r>
          </w:p>
        </w:tc>
      </w:tr>
      <w:tr w:rsidR="00DC1EF7" w:rsidRPr="00CD4075" w14:paraId="5AA26112" w14:textId="77777777" w:rsidTr="00DC1EF7">
        <w:trPr>
          <w:trHeight w:val="68"/>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AB5A5" w14:textId="77777777" w:rsidR="00DC1EF7" w:rsidRPr="00CD4075" w:rsidRDefault="00DC1EF7" w:rsidP="008640DB">
            <w:pPr>
              <w:spacing w:after="0" w:line="240" w:lineRule="auto"/>
              <w:rPr>
                <w:rFonts w:ascii="Times New Roman" w:hAnsi="Times New Roman"/>
                <w:bCs/>
                <w:sz w:val="20"/>
                <w:szCs w:val="20"/>
              </w:rPr>
            </w:pPr>
            <w:r w:rsidRPr="00CD4075">
              <w:rPr>
                <w:rFonts w:ascii="Times New Roman" w:hAnsi="Times New Roman"/>
                <w:bCs/>
                <w:sz w:val="20"/>
                <w:szCs w:val="20"/>
              </w:rPr>
              <w:t>Подпрограмма «Оказание содействия добровольному переселению в Иркутскую область соотечественников, проживающих за рубежом» на 2014 - 2018 годы</w:t>
            </w:r>
          </w:p>
        </w:tc>
        <w:tc>
          <w:tcPr>
            <w:tcW w:w="1418" w:type="dxa"/>
            <w:tcBorders>
              <w:top w:val="single" w:sz="4" w:space="0" w:color="auto"/>
              <w:left w:val="single" w:sz="4" w:space="0" w:color="auto"/>
              <w:bottom w:val="single" w:sz="4" w:space="0" w:color="auto"/>
              <w:right w:val="single" w:sz="4" w:space="0" w:color="auto"/>
            </w:tcBorders>
            <w:vAlign w:val="center"/>
          </w:tcPr>
          <w:p w14:paraId="569753E1" w14:textId="77777777" w:rsidR="00DC1EF7" w:rsidRPr="00CD4075" w:rsidRDefault="00DC1EF7" w:rsidP="008640DB">
            <w:pPr>
              <w:spacing w:after="0" w:line="240" w:lineRule="auto"/>
              <w:jc w:val="right"/>
              <w:rPr>
                <w:rFonts w:ascii="Times New Roman" w:hAnsi="Times New Roman"/>
                <w:sz w:val="20"/>
                <w:szCs w:val="20"/>
              </w:rPr>
            </w:pPr>
            <w:r w:rsidRPr="00CD4075">
              <w:rPr>
                <w:rFonts w:ascii="Times New Roman" w:hAnsi="Times New Roman"/>
                <w:sz w:val="20"/>
                <w:szCs w:val="20"/>
              </w:rPr>
              <w:t>4 062,8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79CFE2" w14:textId="77777777" w:rsidR="00DC1EF7" w:rsidRPr="00CD4075" w:rsidRDefault="00DC1EF7" w:rsidP="008640DB">
            <w:pPr>
              <w:spacing w:after="0" w:line="240" w:lineRule="auto"/>
              <w:jc w:val="right"/>
              <w:rPr>
                <w:rFonts w:ascii="Times New Roman" w:hAnsi="Times New Roman"/>
                <w:sz w:val="20"/>
                <w:szCs w:val="20"/>
              </w:rPr>
            </w:pPr>
            <w:r w:rsidRPr="00CD4075">
              <w:rPr>
                <w:rFonts w:ascii="Times New Roman" w:hAnsi="Times New Roman"/>
                <w:sz w:val="20"/>
                <w:szCs w:val="20"/>
              </w:rPr>
              <w:t>4 062,8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28CF39" w14:textId="77777777" w:rsidR="00DC1EF7" w:rsidRPr="00CD4075" w:rsidRDefault="00DC1EF7" w:rsidP="008640DB">
            <w:pPr>
              <w:spacing w:after="0" w:line="240" w:lineRule="auto"/>
              <w:jc w:val="right"/>
              <w:rPr>
                <w:rFonts w:ascii="Times New Roman" w:hAnsi="Times New Roman"/>
                <w:sz w:val="20"/>
                <w:szCs w:val="20"/>
              </w:rPr>
            </w:pPr>
            <w:r w:rsidRPr="00CD4075">
              <w:rPr>
                <w:rFonts w:ascii="Times New Roman" w:hAnsi="Times New Roman"/>
                <w:sz w:val="20"/>
                <w:szCs w:val="20"/>
              </w:rPr>
              <w:t>0,0</w:t>
            </w:r>
          </w:p>
        </w:tc>
      </w:tr>
    </w:tbl>
    <w:p w14:paraId="2272E58E" w14:textId="77777777" w:rsidR="00DC1EF7" w:rsidRPr="00CD4075" w:rsidRDefault="00DC1EF7" w:rsidP="00DC1EF7">
      <w:pPr>
        <w:spacing w:after="0" w:line="240" w:lineRule="auto"/>
        <w:jc w:val="center"/>
        <w:rPr>
          <w:rFonts w:ascii="Times New Roman" w:eastAsiaTheme="minorHAnsi" w:hAnsi="Times New Roman"/>
          <w:sz w:val="28"/>
          <w:szCs w:val="28"/>
        </w:rPr>
      </w:pPr>
    </w:p>
    <w:p w14:paraId="300D4A65" w14:textId="157BA2DA" w:rsidR="006A02F2" w:rsidRPr="00CD4075" w:rsidRDefault="006A02F2" w:rsidP="006A02F2">
      <w:pPr>
        <w:shd w:val="clear" w:color="auto" w:fill="FFFFFF"/>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За счет средств областного бюджета предусмотрено увеличение расходов на реализацию государственной программы:</w:t>
      </w:r>
    </w:p>
    <w:p w14:paraId="08EBE26E" w14:textId="43233FCA" w:rsidR="006A02F2" w:rsidRPr="00CD4075" w:rsidRDefault="00BC25BA" w:rsidP="006A02F2">
      <w:pPr>
        <w:autoSpaceDE w:val="0"/>
        <w:autoSpaceDN w:val="0"/>
        <w:adjustRightInd w:val="0"/>
        <w:spacing w:after="0" w:line="240" w:lineRule="auto"/>
        <w:ind w:firstLine="709"/>
        <w:jc w:val="both"/>
        <w:rPr>
          <w:rFonts w:ascii="Times New Roman" w:hAnsi="Times New Roman"/>
          <w:sz w:val="28"/>
          <w:szCs w:val="28"/>
        </w:rPr>
      </w:pPr>
      <w:r w:rsidRPr="00CD4075">
        <w:rPr>
          <w:rFonts w:ascii="Times New Roman" w:eastAsia="Times New Roman" w:hAnsi="Times New Roman"/>
          <w:bCs/>
          <w:sz w:val="28"/>
          <w:szCs w:val="28"/>
          <w:lang w:eastAsia="ru-RU"/>
        </w:rPr>
        <w:t xml:space="preserve">- </w:t>
      </w:r>
      <w:r w:rsidR="006A02F2" w:rsidRPr="00CD4075">
        <w:rPr>
          <w:rFonts w:ascii="Times New Roman" w:eastAsia="Times New Roman" w:hAnsi="Times New Roman"/>
          <w:bCs/>
          <w:sz w:val="28"/>
          <w:szCs w:val="28"/>
          <w:lang w:eastAsia="ru-RU"/>
        </w:rPr>
        <w:t>на обеспечение деятельности министерства труда и занятости Иркутской области в сумме 2 410,1 тыс. рублей;</w:t>
      </w:r>
    </w:p>
    <w:p w14:paraId="5C5A525A" w14:textId="4A7D51C8" w:rsidR="006A02F2" w:rsidRPr="00CD4075" w:rsidRDefault="00BC25BA" w:rsidP="006A02F2">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CD4075">
        <w:rPr>
          <w:rFonts w:ascii="Times New Roman" w:hAnsi="Times New Roman"/>
          <w:sz w:val="28"/>
          <w:szCs w:val="28"/>
        </w:rPr>
        <w:t xml:space="preserve">- </w:t>
      </w:r>
      <w:r w:rsidR="006A02F2" w:rsidRPr="00CD4075">
        <w:rPr>
          <w:rFonts w:ascii="Times New Roman" w:hAnsi="Times New Roman"/>
          <w:sz w:val="28"/>
          <w:szCs w:val="28"/>
        </w:rPr>
        <w:t xml:space="preserve">на выплату заработной платы в </w:t>
      </w:r>
      <w:r w:rsidR="0080304F" w:rsidRPr="00CD4075">
        <w:rPr>
          <w:rFonts w:ascii="Times New Roman" w:hAnsi="Times New Roman"/>
          <w:sz w:val="28"/>
          <w:szCs w:val="28"/>
        </w:rPr>
        <w:t xml:space="preserve">областных </w:t>
      </w:r>
      <w:r w:rsidR="006A02F2" w:rsidRPr="00CD4075">
        <w:rPr>
          <w:rFonts w:ascii="Times New Roman" w:hAnsi="Times New Roman"/>
          <w:sz w:val="28"/>
          <w:szCs w:val="28"/>
        </w:rPr>
        <w:t xml:space="preserve">государственных учреждениях центрах занятости населения в соответствии с Региональным соглашением </w:t>
      </w:r>
      <w:r w:rsidR="00572D2E" w:rsidRPr="00CD4075">
        <w:rPr>
          <w:rFonts w:ascii="Times New Roman" w:eastAsia="Times New Roman" w:hAnsi="Times New Roman"/>
          <w:sz w:val="28"/>
          <w:szCs w:val="28"/>
        </w:rPr>
        <w:t>в сумме</w:t>
      </w:r>
      <w:r w:rsidR="006A02F2" w:rsidRPr="00CD4075">
        <w:rPr>
          <w:rFonts w:ascii="Times New Roman" w:hAnsi="Times New Roman"/>
          <w:sz w:val="28"/>
          <w:szCs w:val="28"/>
        </w:rPr>
        <w:t xml:space="preserve"> 523,0 тыс. рублей.</w:t>
      </w:r>
    </w:p>
    <w:p w14:paraId="10162FF9" w14:textId="44B74A83" w:rsidR="006A02F2" w:rsidRPr="00CD4075" w:rsidRDefault="006A02F2" w:rsidP="006A02F2">
      <w:pPr>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В </w:t>
      </w:r>
      <w:proofErr w:type="gramStart"/>
      <w:r w:rsidRPr="00CD4075">
        <w:rPr>
          <w:rFonts w:ascii="Times New Roman" w:eastAsia="Times New Roman" w:hAnsi="Times New Roman"/>
          <w:sz w:val="28"/>
          <w:szCs w:val="28"/>
          <w:lang w:eastAsia="ru-RU"/>
        </w:rPr>
        <w:t>рамках</w:t>
      </w:r>
      <w:proofErr w:type="gramEnd"/>
      <w:r w:rsidRPr="00CD4075">
        <w:rPr>
          <w:rFonts w:ascii="Times New Roman" w:eastAsia="Times New Roman" w:hAnsi="Times New Roman"/>
          <w:sz w:val="28"/>
          <w:szCs w:val="28"/>
          <w:lang w:eastAsia="ru-RU"/>
        </w:rPr>
        <w:t xml:space="preserve"> подпрограммы «Улучшение условий и охраны труда в Иркутской области» на 2014 - 2018 годы перераспределены расходы на проведение специальной оценки условий труда в государственных учреждениях Иркутской области, а также на обучение государственных экспертов в области охраны труда в сумме 23,3 тыс. рублей с иных мероприятий подпрограммы.</w:t>
      </w:r>
    </w:p>
    <w:p w14:paraId="6309B20E" w14:textId="77777777" w:rsidR="00924B28" w:rsidRPr="00CD4075" w:rsidRDefault="00924B28" w:rsidP="000843A0">
      <w:pPr>
        <w:autoSpaceDE w:val="0"/>
        <w:autoSpaceDN w:val="0"/>
        <w:adjustRightInd w:val="0"/>
        <w:spacing w:after="0" w:line="240" w:lineRule="auto"/>
        <w:ind w:firstLine="708"/>
        <w:jc w:val="center"/>
        <w:rPr>
          <w:rFonts w:ascii="Times New Roman" w:eastAsia="Times New Roman" w:hAnsi="Times New Roman"/>
          <w:b/>
          <w:sz w:val="28"/>
          <w:szCs w:val="28"/>
          <w:lang w:eastAsia="ru-RU"/>
        </w:rPr>
      </w:pPr>
    </w:p>
    <w:p w14:paraId="44D0E4BA" w14:textId="77777777" w:rsidR="00BC1F99" w:rsidRPr="00CD4075" w:rsidRDefault="00391F90" w:rsidP="000843A0">
      <w:pPr>
        <w:autoSpaceDE w:val="0"/>
        <w:autoSpaceDN w:val="0"/>
        <w:adjustRightInd w:val="0"/>
        <w:spacing w:after="0" w:line="240" w:lineRule="auto"/>
        <w:ind w:firstLine="708"/>
        <w:jc w:val="center"/>
        <w:rPr>
          <w:rFonts w:ascii="Times New Roman" w:eastAsia="Times New Roman" w:hAnsi="Times New Roman"/>
          <w:b/>
          <w:sz w:val="28"/>
          <w:szCs w:val="28"/>
          <w:lang w:eastAsia="ru-RU"/>
        </w:rPr>
      </w:pPr>
      <w:r w:rsidRPr="00CD4075">
        <w:rPr>
          <w:rFonts w:ascii="Times New Roman" w:eastAsia="Times New Roman" w:hAnsi="Times New Roman"/>
          <w:b/>
          <w:sz w:val="28"/>
          <w:szCs w:val="28"/>
          <w:lang w:eastAsia="ru-RU"/>
        </w:rPr>
        <w:t xml:space="preserve">Государственная программа Иркутской области </w:t>
      </w:r>
    </w:p>
    <w:p w14:paraId="11664BC4" w14:textId="2622B588" w:rsidR="00391F90" w:rsidRPr="00CD4075" w:rsidRDefault="00391F90" w:rsidP="000843A0">
      <w:pPr>
        <w:autoSpaceDE w:val="0"/>
        <w:autoSpaceDN w:val="0"/>
        <w:adjustRightInd w:val="0"/>
        <w:spacing w:after="0" w:line="240" w:lineRule="auto"/>
        <w:ind w:firstLine="708"/>
        <w:jc w:val="center"/>
        <w:rPr>
          <w:rFonts w:ascii="Times New Roman" w:eastAsia="Times New Roman" w:hAnsi="Times New Roman"/>
          <w:b/>
          <w:sz w:val="28"/>
          <w:szCs w:val="28"/>
          <w:lang w:eastAsia="ru-RU"/>
        </w:rPr>
      </w:pPr>
      <w:r w:rsidRPr="00CD4075">
        <w:rPr>
          <w:rFonts w:ascii="Times New Roman" w:eastAsia="Times New Roman" w:hAnsi="Times New Roman"/>
          <w:b/>
          <w:sz w:val="28"/>
          <w:szCs w:val="28"/>
          <w:lang w:eastAsia="ru-RU"/>
        </w:rPr>
        <w:t>«Развитие жилищно</w:t>
      </w:r>
      <w:r w:rsidR="009913B3" w:rsidRPr="00CD4075">
        <w:rPr>
          <w:rFonts w:ascii="Times New Roman" w:eastAsia="Times New Roman" w:hAnsi="Times New Roman"/>
          <w:b/>
          <w:sz w:val="28"/>
          <w:szCs w:val="28"/>
          <w:lang w:eastAsia="ru-RU"/>
        </w:rPr>
        <w:t xml:space="preserve"> </w:t>
      </w:r>
      <w:r w:rsidRPr="00CD4075">
        <w:rPr>
          <w:rFonts w:ascii="Times New Roman" w:eastAsia="Times New Roman" w:hAnsi="Times New Roman"/>
          <w:b/>
          <w:sz w:val="28"/>
          <w:szCs w:val="28"/>
          <w:lang w:eastAsia="ru-RU"/>
        </w:rPr>
        <w:t>-</w:t>
      </w:r>
      <w:r w:rsidR="009913B3" w:rsidRPr="00CD4075">
        <w:rPr>
          <w:rFonts w:ascii="Times New Roman" w:eastAsia="Times New Roman" w:hAnsi="Times New Roman"/>
          <w:b/>
          <w:sz w:val="28"/>
          <w:szCs w:val="28"/>
          <w:lang w:eastAsia="ru-RU"/>
        </w:rPr>
        <w:t xml:space="preserve"> </w:t>
      </w:r>
      <w:r w:rsidRPr="00CD4075">
        <w:rPr>
          <w:rFonts w:ascii="Times New Roman" w:eastAsia="Times New Roman" w:hAnsi="Times New Roman"/>
          <w:b/>
          <w:sz w:val="28"/>
          <w:szCs w:val="28"/>
          <w:lang w:eastAsia="ru-RU"/>
        </w:rPr>
        <w:t xml:space="preserve">коммунального хозяйства Иркутской области» </w:t>
      </w:r>
    </w:p>
    <w:p w14:paraId="1C756AC8" w14:textId="2A0D3526" w:rsidR="00391F90" w:rsidRPr="00CD4075" w:rsidRDefault="00391F90" w:rsidP="000843A0">
      <w:pPr>
        <w:autoSpaceDE w:val="0"/>
        <w:autoSpaceDN w:val="0"/>
        <w:adjustRightInd w:val="0"/>
        <w:spacing w:after="0" w:line="240" w:lineRule="auto"/>
        <w:ind w:firstLine="708"/>
        <w:jc w:val="center"/>
        <w:rPr>
          <w:rFonts w:ascii="Times New Roman" w:eastAsia="Times New Roman" w:hAnsi="Times New Roman"/>
          <w:b/>
          <w:sz w:val="28"/>
          <w:szCs w:val="28"/>
          <w:lang w:eastAsia="ru-RU"/>
        </w:rPr>
      </w:pPr>
      <w:r w:rsidRPr="00CD4075">
        <w:rPr>
          <w:rFonts w:ascii="Times New Roman" w:eastAsia="Times New Roman" w:hAnsi="Times New Roman"/>
          <w:b/>
          <w:sz w:val="28"/>
          <w:szCs w:val="28"/>
          <w:lang w:eastAsia="ru-RU"/>
        </w:rPr>
        <w:t>на 2014</w:t>
      </w:r>
      <w:r w:rsidR="009913B3" w:rsidRPr="00CD4075">
        <w:rPr>
          <w:rFonts w:ascii="Times New Roman" w:eastAsia="Times New Roman" w:hAnsi="Times New Roman"/>
          <w:b/>
          <w:sz w:val="28"/>
          <w:szCs w:val="28"/>
          <w:lang w:eastAsia="ru-RU"/>
        </w:rPr>
        <w:t xml:space="preserve"> </w:t>
      </w:r>
      <w:r w:rsidRPr="00CD4075">
        <w:rPr>
          <w:rFonts w:ascii="Times New Roman" w:eastAsia="Times New Roman" w:hAnsi="Times New Roman"/>
          <w:b/>
          <w:sz w:val="28"/>
          <w:szCs w:val="28"/>
          <w:lang w:eastAsia="ru-RU"/>
        </w:rPr>
        <w:t>-</w:t>
      </w:r>
      <w:r w:rsidR="009913B3" w:rsidRPr="00CD4075">
        <w:rPr>
          <w:rFonts w:ascii="Times New Roman" w:eastAsia="Times New Roman" w:hAnsi="Times New Roman"/>
          <w:b/>
          <w:sz w:val="28"/>
          <w:szCs w:val="28"/>
          <w:lang w:eastAsia="ru-RU"/>
        </w:rPr>
        <w:t xml:space="preserve"> </w:t>
      </w:r>
      <w:r w:rsidRPr="00CD4075">
        <w:rPr>
          <w:rFonts w:ascii="Times New Roman" w:eastAsia="Times New Roman" w:hAnsi="Times New Roman"/>
          <w:b/>
          <w:sz w:val="28"/>
          <w:szCs w:val="28"/>
          <w:lang w:eastAsia="ru-RU"/>
        </w:rPr>
        <w:t>2018 годы</w:t>
      </w:r>
    </w:p>
    <w:p w14:paraId="5F8E468F" w14:textId="77777777" w:rsidR="00391F90" w:rsidRPr="00CD4075" w:rsidRDefault="00391F90" w:rsidP="000843A0">
      <w:pPr>
        <w:autoSpaceDE w:val="0"/>
        <w:autoSpaceDN w:val="0"/>
        <w:adjustRightInd w:val="0"/>
        <w:spacing w:after="0" w:line="240" w:lineRule="auto"/>
        <w:ind w:firstLine="708"/>
        <w:jc w:val="center"/>
        <w:rPr>
          <w:rFonts w:ascii="Times New Roman" w:eastAsia="Times New Roman" w:hAnsi="Times New Roman"/>
          <w:b/>
          <w:sz w:val="28"/>
          <w:szCs w:val="28"/>
          <w:lang w:eastAsia="ru-RU"/>
        </w:rPr>
      </w:pPr>
    </w:p>
    <w:p w14:paraId="22731F71" w14:textId="35FE6B9A" w:rsidR="00FC7A50" w:rsidRPr="00CD4075" w:rsidRDefault="00391F90" w:rsidP="000843A0">
      <w:pPr>
        <w:autoSpaceDE w:val="0"/>
        <w:autoSpaceDN w:val="0"/>
        <w:adjustRightInd w:val="0"/>
        <w:spacing w:after="0" w:line="240" w:lineRule="auto"/>
        <w:ind w:firstLine="720"/>
        <w:jc w:val="both"/>
        <w:rPr>
          <w:rFonts w:ascii="Times New Roman" w:hAnsi="Times New Roman"/>
        </w:rPr>
      </w:pPr>
      <w:r w:rsidRPr="00CD4075">
        <w:rPr>
          <w:rFonts w:ascii="Times New Roman" w:eastAsia="Times New Roman" w:hAnsi="Times New Roman"/>
          <w:sz w:val="28"/>
          <w:szCs w:val="28"/>
          <w:lang w:eastAsia="ru-RU"/>
        </w:rPr>
        <w:t>Объем бюджетных ассигнований на реализацию государственной программы</w:t>
      </w:r>
      <w:r w:rsidRPr="00CD4075">
        <w:rPr>
          <w:rFonts w:ascii="Times New Roman" w:eastAsia="Times New Roman" w:hAnsi="Times New Roman"/>
          <w:sz w:val="28"/>
          <w:szCs w:val="20"/>
          <w:lang w:eastAsia="ru-RU"/>
        </w:rPr>
        <w:t xml:space="preserve"> Иркутской области </w:t>
      </w:r>
      <w:r w:rsidRPr="00CD4075">
        <w:rPr>
          <w:rFonts w:ascii="Times New Roman" w:eastAsia="Times New Roman" w:hAnsi="Times New Roman"/>
          <w:sz w:val="28"/>
          <w:szCs w:val="28"/>
        </w:rPr>
        <w:t>«Развитие жилищно</w:t>
      </w:r>
      <w:r w:rsidR="009913B3" w:rsidRPr="00CD4075">
        <w:rPr>
          <w:rFonts w:ascii="Times New Roman" w:eastAsia="Times New Roman" w:hAnsi="Times New Roman"/>
          <w:sz w:val="28"/>
          <w:szCs w:val="28"/>
        </w:rPr>
        <w:t> </w:t>
      </w:r>
      <w:r w:rsidRPr="00CD4075">
        <w:rPr>
          <w:rFonts w:ascii="Times New Roman" w:eastAsia="Times New Roman" w:hAnsi="Times New Roman"/>
          <w:sz w:val="28"/>
          <w:szCs w:val="28"/>
        </w:rPr>
        <w:t>-</w:t>
      </w:r>
      <w:r w:rsidR="009913B3" w:rsidRPr="00CD4075">
        <w:rPr>
          <w:rFonts w:ascii="Times New Roman" w:eastAsia="Times New Roman" w:hAnsi="Times New Roman"/>
          <w:sz w:val="28"/>
          <w:szCs w:val="28"/>
        </w:rPr>
        <w:t> </w:t>
      </w:r>
      <w:r w:rsidRPr="00CD4075">
        <w:rPr>
          <w:rFonts w:ascii="Times New Roman" w:eastAsia="Times New Roman" w:hAnsi="Times New Roman"/>
          <w:sz w:val="28"/>
          <w:szCs w:val="28"/>
        </w:rPr>
        <w:t>коммунального хозяйства Иркутской области» на 2014</w:t>
      </w:r>
      <w:r w:rsidR="00ED5C19" w:rsidRPr="00CD4075">
        <w:rPr>
          <w:rFonts w:ascii="Times New Roman" w:eastAsia="Times New Roman" w:hAnsi="Times New Roman"/>
          <w:sz w:val="28"/>
          <w:szCs w:val="28"/>
        </w:rPr>
        <w:t> -</w:t>
      </w:r>
      <w:r w:rsidR="009913B3" w:rsidRPr="00CD4075">
        <w:rPr>
          <w:rFonts w:ascii="Times New Roman" w:eastAsia="Times New Roman" w:hAnsi="Times New Roman"/>
          <w:sz w:val="28"/>
          <w:szCs w:val="28"/>
        </w:rPr>
        <w:t> </w:t>
      </w:r>
      <w:r w:rsidRPr="00CD4075">
        <w:rPr>
          <w:rFonts w:ascii="Times New Roman" w:eastAsia="Times New Roman" w:hAnsi="Times New Roman"/>
          <w:sz w:val="28"/>
          <w:szCs w:val="28"/>
        </w:rPr>
        <w:t>2018</w:t>
      </w:r>
      <w:r w:rsidR="009913B3" w:rsidRPr="00CD4075">
        <w:rPr>
          <w:rFonts w:ascii="Times New Roman" w:eastAsia="Times New Roman" w:hAnsi="Times New Roman"/>
          <w:sz w:val="28"/>
          <w:szCs w:val="28"/>
        </w:rPr>
        <w:t> </w:t>
      </w:r>
      <w:r w:rsidRPr="00CD4075">
        <w:rPr>
          <w:rFonts w:ascii="Times New Roman" w:eastAsia="Times New Roman" w:hAnsi="Times New Roman"/>
          <w:sz w:val="28"/>
          <w:szCs w:val="28"/>
        </w:rPr>
        <w:t xml:space="preserve">годы, </w:t>
      </w:r>
      <w:r w:rsidRPr="00CD4075">
        <w:rPr>
          <w:rFonts w:ascii="Times New Roman" w:eastAsia="Times New Roman" w:hAnsi="Times New Roman"/>
          <w:sz w:val="28"/>
          <w:szCs w:val="28"/>
          <w:lang w:eastAsia="ru-RU"/>
        </w:rPr>
        <w:t>утверждённой постановлением Правительства Иркутской области</w:t>
      </w:r>
      <w:r w:rsidR="00FC7A50" w:rsidRPr="00CD4075">
        <w:rPr>
          <w:rFonts w:ascii="Times New Roman" w:eastAsia="Times New Roman" w:hAnsi="Times New Roman"/>
          <w:sz w:val="28"/>
          <w:szCs w:val="20"/>
          <w:lang w:eastAsia="ru-RU"/>
        </w:rPr>
        <w:t xml:space="preserve"> от 24.10.2013 № 446-пп, увеличен </w:t>
      </w:r>
      <w:r w:rsidR="007D34A9" w:rsidRPr="00CD4075">
        <w:rPr>
          <w:rFonts w:ascii="Times New Roman" w:eastAsia="Times New Roman" w:hAnsi="Times New Roman"/>
          <w:sz w:val="28"/>
          <w:szCs w:val="20"/>
          <w:lang w:eastAsia="ru-RU"/>
        </w:rPr>
        <w:t>на</w:t>
      </w:r>
      <w:r w:rsidR="00FC7A50" w:rsidRPr="00CD4075">
        <w:rPr>
          <w:rFonts w:ascii="Times New Roman" w:eastAsia="Times New Roman" w:hAnsi="Times New Roman"/>
          <w:sz w:val="28"/>
          <w:szCs w:val="20"/>
          <w:lang w:eastAsia="ru-RU"/>
        </w:rPr>
        <w:t xml:space="preserve"> сумм</w:t>
      </w:r>
      <w:r w:rsidR="007D34A9" w:rsidRPr="00CD4075">
        <w:rPr>
          <w:rFonts w:ascii="Times New Roman" w:eastAsia="Times New Roman" w:hAnsi="Times New Roman"/>
          <w:sz w:val="28"/>
          <w:szCs w:val="20"/>
          <w:lang w:eastAsia="ru-RU"/>
        </w:rPr>
        <w:t>у</w:t>
      </w:r>
      <w:r w:rsidR="00B5562C" w:rsidRPr="00CD4075">
        <w:rPr>
          <w:rFonts w:ascii="Times New Roman" w:eastAsia="Times New Roman" w:hAnsi="Times New Roman"/>
          <w:sz w:val="28"/>
          <w:szCs w:val="20"/>
          <w:lang w:eastAsia="ru-RU"/>
        </w:rPr>
        <w:t xml:space="preserve"> </w:t>
      </w:r>
      <w:r w:rsidR="00163380" w:rsidRPr="00CD4075">
        <w:rPr>
          <w:rFonts w:ascii="Times New Roman" w:eastAsia="Times New Roman" w:hAnsi="Times New Roman"/>
          <w:sz w:val="28"/>
          <w:szCs w:val="20"/>
          <w:lang w:eastAsia="ru-RU"/>
        </w:rPr>
        <w:t>1 432 619,1</w:t>
      </w:r>
      <w:r w:rsidR="002C0EEC" w:rsidRPr="00CD4075">
        <w:rPr>
          <w:rFonts w:ascii="Times New Roman" w:eastAsia="Times New Roman" w:hAnsi="Times New Roman"/>
          <w:sz w:val="28"/>
          <w:szCs w:val="20"/>
          <w:lang w:eastAsia="ru-RU"/>
        </w:rPr>
        <w:t xml:space="preserve"> </w:t>
      </w:r>
      <w:r w:rsidR="00FC7A50" w:rsidRPr="00CD4075">
        <w:rPr>
          <w:rFonts w:ascii="Times New Roman" w:eastAsia="Times New Roman" w:hAnsi="Times New Roman"/>
          <w:sz w:val="28"/>
          <w:szCs w:val="20"/>
          <w:lang w:eastAsia="ru-RU"/>
        </w:rPr>
        <w:t>тыс. рублей.</w:t>
      </w:r>
    </w:p>
    <w:p w14:paraId="578EB7ED" w14:textId="5CF24A84" w:rsidR="00391F90" w:rsidRPr="00CD4075" w:rsidRDefault="00391F90" w:rsidP="000843A0">
      <w:pPr>
        <w:autoSpaceDE w:val="0"/>
        <w:autoSpaceDN w:val="0"/>
        <w:adjustRightInd w:val="0"/>
        <w:spacing w:after="0" w:line="240" w:lineRule="auto"/>
        <w:ind w:firstLine="720"/>
        <w:jc w:val="both"/>
        <w:rPr>
          <w:rFonts w:ascii="Times New Roman" w:eastAsiaTheme="minorHAnsi" w:hAnsi="Times New Roman"/>
          <w:sz w:val="28"/>
          <w:szCs w:val="28"/>
        </w:rPr>
      </w:pPr>
      <w:r w:rsidRPr="00CD4075">
        <w:rPr>
          <w:rFonts w:ascii="Times New Roman" w:eastAsiaTheme="minorHAnsi" w:hAnsi="Times New Roman"/>
          <w:sz w:val="28"/>
          <w:szCs w:val="28"/>
        </w:rPr>
        <w:t xml:space="preserve">Ресурсное обеспечение реализации мероприятий государственной программы представлено в разрезе подпрограмм в таблице </w:t>
      </w:r>
      <w:r w:rsidR="005F66D0" w:rsidRPr="00CD4075">
        <w:rPr>
          <w:rFonts w:ascii="Times New Roman" w:eastAsiaTheme="minorHAnsi" w:hAnsi="Times New Roman"/>
          <w:sz w:val="28"/>
          <w:szCs w:val="28"/>
        </w:rPr>
        <w:t>9</w:t>
      </w:r>
      <w:r w:rsidRPr="00CD4075">
        <w:rPr>
          <w:rFonts w:ascii="Times New Roman" w:eastAsiaTheme="minorHAnsi" w:hAnsi="Times New Roman"/>
          <w:sz w:val="28"/>
          <w:szCs w:val="28"/>
        </w:rPr>
        <w:t>.</w:t>
      </w:r>
    </w:p>
    <w:p w14:paraId="0B5D7B4F" w14:textId="30A7EFF2" w:rsidR="009913B3" w:rsidRPr="00CD4075" w:rsidRDefault="009913B3">
      <w:pPr>
        <w:spacing w:after="0" w:line="240" w:lineRule="auto"/>
        <w:rPr>
          <w:rFonts w:ascii="Times New Roman" w:eastAsiaTheme="minorHAnsi" w:hAnsi="Times New Roman"/>
          <w:sz w:val="28"/>
          <w:szCs w:val="28"/>
        </w:rPr>
      </w:pPr>
    </w:p>
    <w:p w14:paraId="66651233" w14:textId="77777777" w:rsidR="002570B7" w:rsidRPr="00CD4075" w:rsidRDefault="002570B7" w:rsidP="002570B7">
      <w:pPr>
        <w:spacing w:after="0" w:line="240" w:lineRule="auto"/>
        <w:jc w:val="center"/>
        <w:rPr>
          <w:rFonts w:ascii="Times New Roman" w:eastAsia="Times New Roman" w:hAnsi="Times New Roman"/>
          <w:sz w:val="28"/>
          <w:szCs w:val="28"/>
        </w:rPr>
      </w:pPr>
      <w:r w:rsidRPr="00CD4075">
        <w:rPr>
          <w:rFonts w:ascii="Times New Roman" w:eastAsiaTheme="minorHAnsi" w:hAnsi="Times New Roman"/>
          <w:sz w:val="28"/>
          <w:szCs w:val="28"/>
        </w:rPr>
        <w:t xml:space="preserve">Таблица 9. Ресурсное обеспечение </w:t>
      </w:r>
      <w:r w:rsidRPr="00CD4075">
        <w:rPr>
          <w:rFonts w:ascii="Times New Roman" w:eastAsia="Times New Roman" w:hAnsi="Times New Roman"/>
          <w:sz w:val="28"/>
          <w:szCs w:val="28"/>
          <w:lang w:eastAsia="ru-RU"/>
        </w:rPr>
        <w:t xml:space="preserve">государственной программы </w:t>
      </w:r>
      <w:r w:rsidRPr="00CD4075">
        <w:rPr>
          <w:rFonts w:ascii="Times New Roman" w:eastAsia="Times New Roman" w:hAnsi="Times New Roman"/>
          <w:sz w:val="28"/>
          <w:szCs w:val="28"/>
        </w:rPr>
        <w:t xml:space="preserve">Иркутской области «Развитие жилищно - коммунального хозяйства Иркутской области» </w:t>
      </w:r>
    </w:p>
    <w:p w14:paraId="4E780FDC" w14:textId="77777777" w:rsidR="002570B7" w:rsidRPr="00CD4075" w:rsidRDefault="002570B7" w:rsidP="002570B7">
      <w:pPr>
        <w:spacing w:after="0" w:line="240" w:lineRule="auto"/>
        <w:jc w:val="center"/>
        <w:rPr>
          <w:rFonts w:ascii="Times New Roman" w:eastAsia="Times New Roman" w:hAnsi="Times New Roman"/>
          <w:sz w:val="28"/>
          <w:szCs w:val="28"/>
        </w:rPr>
      </w:pPr>
      <w:r w:rsidRPr="00CD4075">
        <w:rPr>
          <w:rFonts w:ascii="Times New Roman" w:eastAsia="Times New Roman" w:hAnsi="Times New Roman"/>
          <w:sz w:val="28"/>
          <w:szCs w:val="28"/>
        </w:rPr>
        <w:t>на 2014 - 2018 годы</w:t>
      </w:r>
    </w:p>
    <w:p w14:paraId="6F0542E3" w14:textId="2A1EB578" w:rsidR="002570B7" w:rsidRPr="00CD4075" w:rsidRDefault="002570B7" w:rsidP="002570B7">
      <w:pPr>
        <w:spacing w:after="0" w:line="240" w:lineRule="auto"/>
        <w:jc w:val="right"/>
        <w:rPr>
          <w:rFonts w:ascii="Times New Roman" w:eastAsia="Times New Roman" w:hAnsi="Times New Roman"/>
          <w:sz w:val="28"/>
          <w:szCs w:val="28"/>
        </w:rPr>
      </w:pPr>
      <w:r w:rsidRPr="00CD4075">
        <w:rPr>
          <w:rFonts w:ascii="Times New Roman" w:eastAsia="Times New Roman" w:hAnsi="Times New Roman"/>
          <w:sz w:val="28"/>
          <w:szCs w:val="28"/>
        </w:rPr>
        <w:t>(тыс. рублей)</w:t>
      </w: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2"/>
        <w:gridCol w:w="1418"/>
        <w:gridCol w:w="1276"/>
        <w:gridCol w:w="1275"/>
      </w:tblGrid>
      <w:tr w:rsidR="002570B7" w:rsidRPr="00CD4075" w14:paraId="1D47F636" w14:textId="77777777" w:rsidTr="002570B7">
        <w:trPr>
          <w:trHeight w:val="283"/>
          <w:tblHeader/>
        </w:trPr>
        <w:tc>
          <w:tcPr>
            <w:tcW w:w="6252" w:type="dxa"/>
            <w:vMerge w:val="restart"/>
            <w:shd w:val="clear" w:color="auto" w:fill="auto"/>
            <w:vAlign w:val="center"/>
            <w:hideMark/>
          </w:tcPr>
          <w:p w14:paraId="37E3E1BF" w14:textId="77777777" w:rsidR="002570B7" w:rsidRPr="00CD4075" w:rsidRDefault="002570B7" w:rsidP="002570B7">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Наименование</w:t>
            </w:r>
          </w:p>
        </w:tc>
        <w:tc>
          <w:tcPr>
            <w:tcW w:w="3969" w:type="dxa"/>
            <w:gridSpan w:val="3"/>
            <w:vAlign w:val="center"/>
          </w:tcPr>
          <w:p w14:paraId="3C5829CA" w14:textId="77777777" w:rsidR="002570B7" w:rsidRPr="00CD4075" w:rsidRDefault="002570B7" w:rsidP="002570B7">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2016 год</w:t>
            </w:r>
          </w:p>
        </w:tc>
      </w:tr>
      <w:tr w:rsidR="002570B7" w:rsidRPr="00CD4075" w14:paraId="512CDA45" w14:textId="77777777" w:rsidTr="002570B7">
        <w:trPr>
          <w:trHeight w:val="510"/>
          <w:tblHeader/>
        </w:trPr>
        <w:tc>
          <w:tcPr>
            <w:tcW w:w="6252" w:type="dxa"/>
            <w:vMerge/>
            <w:vAlign w:val="center"/>
            <w:hideMark/>
          </w:tcPr>
          <w:p w14:paraId="6CBD488F" w14:textId="77777777" w:rsidR="002570B7" w:rsidRPr="00CD4075" w:rsidRDefault="002570B7" w:rsidP="002570B7">
            <w:pPr>
              <w:spacing w:after="0" w:line="240" w:lineRule="auto"/>
              <w:jc w:val="center"/>
              <w:rPr>
                <w:rFonts w:ascii="Times New Roman" w:eastAsia="Times New Roman" w:hAnsi="Times New Roman"/>
                <w:b/>
                <w:sz w:val="20"/>
                <w:szCs w:val="20"/>
                <w:lang w:eastAsia="ru-RU"/>
              </w:rPr>
            </w:pPr>
          </w:p>
        </w:tc>
        <w:tc>
          <w:tcPr>
            <w:tcW w:w="1418" w:type="dxa"/>
            <w:vAlign w:val="center"/>
          </w:tcPr>
          <w:p w14:paraId="34959913" w14:textId="77777777" w:rsidR="002570B7" w:rsidRPr="00CD4075" w:rsidRDefault="002570B7" w:rsidP="002570B7">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Закон</w:t>
            </w:r>
          </w:p>
        </w:tc>
        <w:tc>
          <w:tcPr>
            <w:tcW w:w="1276" w:type="dxa"/>
            <w:shd w:val="clear" w:color="auto" w:fill="auto"/>
            <w:vAlign w:val="center"/>
            <w:hideMark/>
          </w:tcPr>
          <w:p w14:paraId="6A1E42CB" w14:textId="77777777" w:rsidR="002570B7" w:rsidRPr="00CD4075" w:rsidRDefault="002570B7" w:rsidP="002570B7">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Проект</w:t>
            </w:r>
          </w:p>
        </w:tc>
        <w:tc>
          <w:tcPr>
            <w:tcW w:w="1275" w:type="dxa"/>
            <w:shd w:val="clear" w:color="auto" w:fill="auto"/>
            <w:vAlign w:val="center"/>
            <w:hideMark/>
          </w:tcPr>
          <w:p w14:paraId="25F55E3C" w14:textId="77777777" w:rsidR="002570B7" w:rsidRPr="00CD4075" w:rsidRDefault="002570B7" w:rsidP="002570B7">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Откл. от Закона</w:t>
            </w:r>
          </w:p>
        </w:tc>
      </w:tr>
      <w:tr w:rsidR="002570B7" w:rsidRPr="00CD4075" w14:paraId="59851D11" w14:textId="77777777" w:rsidTr="002570B7">
        <w:trPr>
          <w:trHeight w:val="283"/>
          <w:tblHeader/>
        </w:trPr>
        <w:tc>
          <w:tcPr>
            <w:tcW w:w="6252" w:type="dxa"/>
            <w:shd w:val="clear" w:color="auto" w:fill="auto"/>
            <w:vAlign w:val="center"/>
            <w:hideMark/>
          </w:tcPr>
          <w:p w14:paraId="40BE64EE" w14:textId="77777777" w:rsidR="002570B7" w:rsidRPr="00CD4075" w:rsidRDefault="002570B7" w:rsidP="002570B7">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1</w:t>
            </w:r>
          </w:p>
        </w:tc>
        <w:tc>
          <w:tcPr>
            <w:tcW w:w="1418" w:type="dxa"/>
            <w:vAlign w:val="center"/>
          </w:tcPr>
          <w:p w14:paraId="6332CC76" w14:textId="77777777" w:rsidR="002570B7" w:rsidRPr="00CD4075" w:rsidRDefault="002570B7" w:rsidP="002570B7">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2</w:t>
            </w:r>
          </w:p>
        </w:tc>
        <w:tc>
          <w:tcPr>
            <w:tcW w:w="1276" w:type="dxa"/>
            <w:shd w:val="clear" w:color="auto" w:fill="auto"/>
            <w:vAlign w:val="center"/>
          </w:tcPr>
          <w:p w14:paraId="2EDAA814" w14:textId="77777777" w:rsidR="002570B7" w:rsidRPr="00CD4075" w:rsidRDefault="002570B7" w:rsidP="002570B7">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3</w:t>
            </w:r>
          </w:p>
        </w:tc>
        <w:tc>
          <w:tcPr>
            <w:tcW w:w="1275" w:type="dxa"/>
            <w:shd w:val="clear" w:color="auto" w:fill="auto"/>
            <w:vAlign w:val="center"/>
          </w:tcPr>
          <w:p w14:paraId="156EDF9C" w14:textId="77777777" w:rsidR="002570B7" w:rsidRPr="00CD4075" w:rsidRDefault="002570B7" w:rsidP="002570B7">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4</w:t>
            </w:r>
          </w:p>
        </w:tc>
      </w:tr>
      <w:tr w:rsidR="002570B7" w:rsidRPr="00CD4075" w14:paraId="33F7D0BD" w14:textId="77777777" w:rsidTr="002570B7">
        <w:trPr>
          <w:trHeight w:val="68"/>
        </w:trPr>
        <w:tc>
          <w:tcPr>
            <w:tcW w:w="6252" w:type="dxa"/>
            <w:shd w:val="clear" w:color="auto" w:fill="auto"/>
            <w:vAlign w:val="center"/>
            <w:hideMark/>
          </w:tcPr>
          <w:p w14:paraId="62B8F442" w14:textId="77777777" w:rsidR="002570B7" w:rsidRPr="00CD4075" w:rsidRDefault="002570B7" w:rsidP="002570B7">
            <w:pPr>
              <w:spacing w:after="0" w:line="240" w:lineRule="auto"/>
              <w:rPr>
                <w:rFonts w:ascii="Times New Roman" w:hAnsi="Times New Roman"/>
                <w:b/>
                <w:bCs/>
                <w:sz w:val="20"/>
                <w:szCs w:val="20"/>
              </w:rPr>
            </w:pPr>
            <w:r w:rsidRPr="00CD4075">
              <w:rPr>
                <w:rFonts w:ascii="Times New Roman" w:hAnsi="Times New Roman"/>
                <w:b/>
                <w:bCs/>
                <w:sz w:val="20"/>
                <w:szCs w:val="20"/>
              </w:rPr>
              <w:t>Государственная программа Иркутской области «Развитие жилищно-коммунального хозяйства Иркутской области» на 2014 - 2018 годы</w:t>
            </w:r>
          </w:p>
        </w:tc>
        <w:tc>
          <w:tcPr>
            <w:tcW w:w="1418" w:type="dxa"/>
            <w:vAlign w:val="center"/>
          </w:tcPr>
          <w:p w14:paraId="6C7F7512" w14:textId="77777777" w:rsidR="002570B7" w:rsidRPr="00CD4075" w:rsidRDefault="002570B7" w:rsidP="002570B7">
            <w:pPr>
              <w:spacing w:after="0" w:line="240" w:lineRule="auto"/>
              <w:jc w:val="right"/>
              <w:rPr>
                <w:rFonts w:ascii="Times New Roman" w:hAnsi="Times New Roman"/>
                <w:b/>
                <w:sz w:val="20"/>
                <w:szCs w:val="20"/>
              </w:rPr>
            </w:pPr>
            <w:r w:rsidRPr="00CD4075">
              <w:rPr>
                <w:rFonts w:ascii="Times New Roman" w:hAnsi="Times New Roman"/>
                <w:b/>
                <w:sz w:val="20"/>
                <w:szCs w:val="20"/>
              </w:rPr>
              <w:t>3 445 507,1</w:t>
            </w:r>
          </w:p>
        </w:tc>
        <w:tc>
          <w:tcPr>
            <w:tcW w:w="1276" w:type="dxa"/>
            <w:shd w:val="clear" w:color="auto" w:fill="auto"/>
            <w:vAlign w:val="center"/>
          </w:tcPr>
          <w:p w14:paraId="70BB1F5C" w14:textId="77777777" w:rsidR="002570B7" w:rsidRPr="00CD4075" w:rsidRDefault="002570B7" w:rsidP="002570B7">
            <w:pPr>
              <w:spacing w:after="0" w:line="240" w:lineRule="auto"/>
              <w:jc w:val="right"/>
              <w:rPr>
                <w:rFonts w:ascii="Times New Roman" w:hAnsi="Times New Roman"/>
                <w:b/>
                <w:sz w:val="20"/>
                <w:szCs w:val="20"/>
              </w:rPr>
            </w:pPr>
            <w:r w:rsidRPr="00CD4075">
              <w:rPr>
                <w:rFonts w:ascii="Times New Roman" w:hAnsi="Times New Roman"/>
                <w:b/>
                <w:sz w:val="20"/>
                <w:szCs w:val="20"/>
              </w:rPr>
              <w:t>4 878 126,2</w:t>
            </w:r>
          </w:p>
        </w:tc>
        <w:tc>
          <w:tcPr>
            <w:tcW w:w="1275" w:type="dxa"/>
            <w:shd w:val="clear" w:color="auto" w:fill="auto"/>
            <w:vAlign w:val="center"/>
          </w:tcPr>
          <w:p w14:paraId="55AEF4F2" w14:textId="77777777" w:rsidR="002570B7" w:rsidRPr="00CD4075" w:rsidRDefault="002570B7" w:rsidP="002570B7">
            <w:pPr>
              <w:spacing w:after="0" w:line="240" w:lineRule="auto"/>
              <w:jc w:val="right"/>
              <w:rPr>
                <w:rFonts w:ascii="Times New Roman" w:hAnsi="Times New Roman"/>
                <w:b/>
                <w:sz w:val="20"/>
                <w:szCs w:val="20"/>
              </w:rPr>
            </w:pPr>
            <w:r w:rsidRPr="00CD4075">
              <w:rPr>
                <w:rFonts w:ascii="Times New Roman" w:hAnsi="Times New Roman"/>
                <w:b/>
                <w:sz w:val="20"/>
                <w:szCs w:val="20"/>
              </w:rPr>
              <w:t>1 432 619,1</w:t>
            </w:r>
          </w:p>
        </w:tc>
      </w:tr>
      <w:tr w:rsidR="002570B7" w:rsidRPr="00CD4075" w14:paraId="2E1655F8" w14:textId="77777777" w:rsidTr="002570B7">
        <w:trPr>
          <w:trHeight w:val="68"/>
        </w:trPr>
        <w:tc>
          <w:tcPr>
            <w:tcW w:w="6252" w:type="dxa"/>
            <w:shd w:val="clear" w:color="auto" w:fill="auto"/>
            <w:vAlign w:val="center"/>
            <w:hideMark/>
          </w:tcPr>
          <w:p w14:paraId="450FC0EC" w14:textId="77777777" w:rsidR="002570B7" w:rsidRPr="00CD4075" w:rsidRDefault="002570B7" w:rsidP="002570B7">
            <w:pPr>
              <w:spacing w:after="0" w:line="240" w:lineRule="auto"/>
              <w:rPr>
                <w:rFonts w:ascii="Times New Roman" w:hAnsi="Times New Roman"/>
                <w:bCs/>
                <w:sz w:val="20"/>
                <w:szCs w:val="20"/>
              </w:rPr>
            </w:pPr>
            <w:r w:rsidRPr="00CD4075">
              <w:rPr>
                <w:rFonts w:ascii="Times New Roman" w:hAnsi="Times New Roman"/>
                <w:bCs/>
                <w:sz w:val="20"/>
                <w:szCs w:val="20"/>
              </w:rPr>
              <w:t>Подпрограмма «Обеспечение реализации государственной политики в сфере жилищной политики и энергетики Иркутской области» на 2014 - 2018 годы</w:t>
            </w:r>
          </w:p>
        </w:tc>
        <w:tc>
          <w:tcPr>
            <w:tcW w:w="1418" w:type="dxa"/>
            <w:vAlign w:val="center"/>
          </w:tcPr>
          <w:p w14:paraId="0868E48C" w14:textId="77777777" w:rsidR="002570B7" w:rsidRPr="00CD4075" w:rsidRDefault="002570B7" w:rsidP="002570B7">
            <w:pPr>
              <w:spacing w:after="0" w:line="240" w:lineRule="auto"/>
              <w:jc w:val="right"/>
              <w:rPr>
                <w:rFonts w:ascii="Times New Roman" w:hAnsi="Times New Roman"/>
                <w:sz w:val="20"/>
                <w:szCs w:val="20"/>
              </w:rPr>
            </w:pPr>
            <w:r w:rsidRPr="00CD4075">
              <w:rPr>
                <w:rFonts w:ascii="Times New Roman" w:hAnsi="Times New Roman"/>
                <w:sz w:val="20"/>
                <w:szCs w:val="20"/>
              </w:rPr>
              <w:t>2 447 395,1</w:t>
            </w:r>
          </w:p>
        </w:tc>
        <w:tc>
          <w:tcPr>
            <w:tcW w:w="1276" w:type="dxa"/>
            <w:shd w:val="clear" w:color="auto" w:fill="auto"/>
            <w:vAlign w:val="center"/>
          </w:tcPr>
          <w:p w14:paraId="3B1474EC" w14:textId="77777777" w:rsidR="002570B7" w:rsidRPr="00CD4075" w:rsidRDefault="002570B7" w:rsidP="002570B7">
            <w:pPr>
              <w:spacing w:after="0" w:line="240" w:lineRule="auto"/>
              <w:jc w:val="right"/>
              <w:rPr>
                <w:rFonts w:ascii="Times New Roman" w:hAnsi="Times New Roman"/>
                <w:sz w:val="20"/>
                <w:szCs w:val="20"/>
              </w:rPr>
            </w:pPr>
            <w:r w:rsidRPr="00CD4075">
              <w:rPr>
                <w:rFonts w:ascii="Times New Roman" w:hAnsi="Times New Roman"/>
                <w:sz w:val="20"/>
                <w:szCs w:val="20"/>
              </w:rPr>
              <w:t>3 038 767,4</w:t>
            </w:r>
          </w:p>
        </w:tc>
        <w:tc>
          <w:tcPr>
            <w:tcW w:w="1275" w:type="dxa"/>
            <w:shd w:val="clear" w:color="auto" w:fill="auto"/>
            <w:vAlign w:val="center"/>
          </w:tcPr>
          <w:p w14:paraId="1AD66611" w14:textId="77777777" w:rsidR="002570B7" w:rsidRPr="00CD4075" w:rsidRDefault="002570B7" w:rsidP="002570B7">
            <w:pPr>
              <w:spacing w:after="0" w:line="240" w:lineRule="auto"/>
              <w:jc w:val="right"/>
              <w:rPr>
                <w:rFonts w:ascii="Times New Roman" w:hAnsi="Times New Roman"/>
                <w:sz w:val="20"/>
                <w:szCs w:val="20"/>
              </w:rPr>
            </w:pPr>
            <w:r w:rsidRPr="00CD4075">
              <w:rPr>
                <w:rFonts w:ascii="Times New Roman" w:hAnsi="Times New Roman"/>
                <w:sz w:val="20"/>
                <w:szCs w:val="20"/>
              </w:rPr>
              <w:t>591 372,3</w:t>
            </w:r>
          </w:p>
        </w:tc>
      </w:tr>
      <w:tr w:rsidR="002570B7" w:rsidRPr="00CD4075" w14:paraId="7BE45F2B" w14:textId="77777777" w:rsidTr="002570B7">
        <w:trPr>
          <w:trHeight w:val="68"/>
        </w:trPr>
        <w:tc>
          <w:tcPr>
            <w:tcW w:w="6252" w:type="dxa"/>
            <w:shd w:val="clear" w:color="auto" w:fill="auto"/>
            <w:vAlign w:val="center"/>
            <w:hideMark/>
          </w:tcPr>
          <w:p w14:paraId="29ECE2FC" w14:textId="77777777" w:rsidR="002570B7" w:rsidRPr="00CD4075" w:rsidRDefault="002570B7" w:rsidP="002570B7">
            <w:pPr>
              <w:spacing w:after="0" w:line="240" w:lineRule="auto"/>
              <w:rPr>
                <w:rFonts w:ascii="Times New Roman" w:hAnsi="Times New Roman"/>
                <w:bCs/>
                <w:sz w:val="20"/>
                <w:szCs w:val="20"/>
              </w:rPr>
            </w:pPr>
            <w:r w:rsidRPr="00CD4075">
              <w:rPr>
                <w:rFonts w:ascii="Times New Roman" w:hAnsi="Times New Roman"/>
                <w:bCs/>
                <w:sz w:val="20"/>
                <w:szCs w:val="20"/>
              </w:rPr>
              <w:t>Подпрограмма «Обеспечение проведения сбалансированной и стабильной политики в области государственного регулирования цен (тарифов)» на 2014 - 2018 годы</w:t>
            </w:r>
          </w:p>
        </w:tc>
        <w:tc>
          <w:tcPr>
            <w:tcW w:w="1418" w:type="dxa"/>
            <w:vAlign w:val="center"/>
          </w:tcPr>
          <w:p w14:paraId="7FCCB9DB" w14:textId="77777777" w:rsidR="002570B7" w:rsidRPr="00CD4075" w:rsidRDefault="002570B7" w:rsidP="002570B7">
            <w:pPr>
              <w:spacing w:after="0" w:line="240" w:lineRule="auto"/>
              <w:jc w:val="right"/>
              <w:rPr>
                <w:rFonts w:ascii="Times New Roman" w:hAnsi="Times New Roman"/>
                <w:sz w:val="20"/>
                <w:szCs w:val="20"/>
              </w:rPr>
            </w:pPr>
            <w:r w:rsidRPr="00CD4075">
              <w:rPr>
                <w:rFonts w:ascii="Times New Roman" w:hAnsi="Times New Roman"/>
                <w:sz w:val="20"/>
                <w:szCs w:val="20"/>
              </w:rPr>
              <w:t>62 388,3</w:t>
            </w:r>
          </w:p>
        </w:tc>
        <w:tc>
          <w:tcPr>
            <w:tcW w:w="1276" w:type="dxa"/>
            <w:shd w:val="clear" w:color="auto" w:fill="auto"/>
            <w:vAlign w:val="center"/>
          </w:tcPr>
          <w:p w14:paraId="6C02FE5E" w14:textId="77777777" w:rsidR="002570B7" w:rsidRPr="00CD4075" w:rsidRDefault="002570B7" w:rsidP="002570B7">
            <w:pPr>
              <w:spacing w:after="0" w:line="240" w:lineRule="auto"/>
              <w:jc w:val="right"/>
              <w:rPr>
                <w:rFonts w:ascii="Times New Roman" w:hAnsi="Times New Roman"/>
                <w:sz w:val="20"/>
                <w:szCs w:val="20"/>
              </w:rPr>
            </w:pPr>
            <w:r w:rsidRPr="00CD4075">
              <w:rPr>
                <w:rFonts w:ascii="Times New Roman" w:hAnsi="Times New Roman"/>
                <w:sz w:val="20"/>
                <w:szCs w:val="20"/>
              </w:rPr>
              <w:t>62 251,7</w:t>
            </w:r>
          </w:p>
        </w:tc>
        <w:tc>
          <w:tcPr>
            <w:tcW w:w="1275" w:type="dxa"/>
            <w:shd w:val="clear" w:color="auto" w:fill="auto"/>
            <w:vAlign w:val="center"/>
          </w:tcPr>
          <w:p w14:paraId="49E54712" w14:textId="77777777" w:rsidR="002570B7" w:rsidRPr="00CD4075" w:rsidRDefault="002570B7" w:rsidP="002570B7">
            <w:pPr>
              <w:spacing w:after="0" w:line="240" w:lineRule="auto"/>
              <w:jc w:val="right"/>
              <w:rPr>
                <w:rFonts w:ascii="Times New Roman" w:hAnsi="Times New Roman"/>
                <w:sz w:val="20"/>
                <w:szCs w:val="20"/>
              </w:rPr>
            </w:pPr>
            <w:r w:rsidRPr="00CD4075">
              <w:rPr>
                <w:rFonts w:ascii="Times New Roman" w:hAnsi="Times New Roman"/>
                <w:sz w:val="20"/>
                <w:szCs w:val="20"/>
              </w:rPr>
              <w:t>-136,6</w:t>
            </w:r>
          </w:p>
        </w:tc>
      </w:tr>
      <w:tr w:rsidR="002570B7" w:rsidRPr="00CD4075" w14:paraId="31D7BC60" w14:textId="77777777" w:rsidTr="002570B7">
        <w:trPr>
          <w:trHeight w:val="510"/>
        </w:trPr>
        <w:tc>
          <w:tcPr>
            <w:tcW w:w="6252" w:type="dxa"/>
            <w:shd w:val="clear" w:color="auto" w:fill="auto"/>
            <w:vAlign w:val="center"/>
            <w:hideMark/>
          </w:tcPr>
          <w:p w14:paraId="0323E877" w14:textId="77777777" w:rsidR="002570B7" w:rsidRPr="00CD4075" w:rsidRDefault="002570B7" w:rsidP="002570B7">
            <w:pPr>
              <w:spacing w:after="0" w:line="240" w:lineRule="auto"/>
              <w:rPr>
                <w:rFonts w:ascii="Times New Roman" w:hAnsi="Times New Roman"/>
                <w:bCs/>
                <w:sz w:val="20"/>
                <w:szCs w:val="20"/>
              </w:rPr>
            </w:pPr>
            <w:r w:rsidRPr="00CD4075">
              <w:rPr>
                <w:rFonts w:ascii="Times New Roman" w:hAnsi="Times New Roman"/>
                <w:bCs/>
                <w:sz w:val="20"/>
                <w:szCs w:val="20"/>
              </w:rPr>
              <w:lastRenderedPageBreak/>
              <w:t>Подпрограмма «Модернизация объектов коммунальной инфраструктуры Иркутской области» на 2014 - 2018 годы</w:t>
            </w:r>
          </w:p>
        </w:tc>
        <w:tc>
          <w:tcPr>
            <w:tcW w:w="1418" w:type="dxa"/>
            <w:vAlign w:val="center"/>
          </w:tcPr>
          <w:p w14:paraId="1399C9AA" w14:textId="77777777" w:rsidR="002570B7" w:rsidRPr="00CD4075" w:rsidRDefault="002570B7" w:rsidP="002570B7">
            <w:pPr>
              <w:spacing w:after="0" w:line="240" w:lineRule="auto"/>
              <w:jc w:val="right"/>
              <w:rPr>
                <w:rFonts w:ascii="Times New Roman" w:hAnsi="Times New Roman"/>
                <w:sz w:val="20"/>
                <w:szCs w:val="20"/>
              </w:rPr>
            </w:pPr>
            <w:r w:rsidRPr="00CD4075">
              <w:rPr>
                <w:rFonts w:ascii="Times New Roman" w:hAnsi="Times New Roman"/>
                <w:sz w:val="20"/>
                <w:szCs w:val="20"/>
              </w:rPr>
              <w:t>670 360,9</w:t>
            </w:r>
          </w:p>
        </w:tc>
        <w:tc>
          <w:tcPr>
            <w:tcW w:w="1276" w:type="dxa"/>
            <w:shd w:val="clear" w:color="auto" w:fill="auto"/>
            <w:vAlign w:val="center"/>
          </w:tcPr>
          <w:p w14:paraId="0DDA4D97" w14:textId="77777777" w:rsidR="002570B7" w:rsidRPr="00CD4075" w:rsidRDefault="002570B7" w:rsidP="002570B7">
            <w:pPr>
              <w:spacing w:after="0" w:line="240" w:lineRule="auto"/>
              <w:jc w:val="right"/>
              <w:rPr>
                <w:rFonts w:ascii="Times New Roman" w:hAnsi="Times New Roman"/>
                <w:sz w:val="20"/>
                <w:szCs w:val="20"/>
              </w:rPr>
            </w:pPr>
            <w:r w:rsidRPr="00CD4075">
              <w:rPr>
                <w:rFonts w:ascii="Times New Roman" w:hAnsi="Times New Roman"/>
                <w:sz w:val="20"/>
                <w:szCs w:val="20"/>
              </w:rPr>
              <w:t>833 200,0</w:t>
            </w:r>
          </w:p>
        </w:tc>
        <w:tc>
          <w:tcPr>
            <w:tcW w:w="1275" w:type="dxa"/>
            <w:shd w:val="clear" w:color="auto" w:fill="auto"/>
            <w:vAlign w:val="center"/>
          </w:tcPr>
          <w:p w14:paraId="0ADF4145" w14:textId="77777777" w:rsidR="002570B7" w:rsidRPr="00CD4075" w:rsidRDefault="002570B7" w:rsidP="002570B7">
            <w:pPr>
              <w:spacing w:after="0" w:line="240" w:lineRule="auto"/>
              <w:jc w:val="right"/>
              <w:rPr>
                <w:rFonts w:ascii="Times New Roman" w:hAnsi="Times New Roman"/>
                <w:sz w:val="20"/>
                <w:szCs w:val="20"/>
              </w:rPr>
            </w:pPr>
            <w:r w:rsidRPr="00CD4075">
              <w:rPr>
                <w:rFonts w:ascii="Times New Roman" w:hAnsi="Times New Roman"/>
                <w:sz w:val="20"/>
                <w:szCs w:val="20"/>
              </w:rPr>
              <w:t>162 839,1</w:t>
            </w:r>
          </w:p>
        </w:tc>
      </w:tr>
      <w:tr w:rsidR="002570B7" w:rsidRPr="00CD4075" w14:paraId="2B92CCC1" w14:textId="77777777" w:rsidTr="002570B7">
        <w:trPr>
          <w:trHeight w:val="283"/>
        </w:trPr>
        <w:tc>
          <w:tcPr>
            <w:tcW w:w="6252" w:type="dxa"/>
            <w:shd w:val="clear" w:color="auto" w:fill="auto"/>
            <w:vAlign w:val="center"/>
            <w:hideMark/>
          </w:tcPr>
          <w:p w14:paraId="3C626D37" w14:textId="77777777" w:rsidR="002570B7" w:rsidRPr="00CD4075" w:rsidRDefault="002570B7" w:rsidP="002570B7">
            <w:pPr>
              <w:spacing w:after="0" w:line="240" w:lineRule="auto"/>
              <w:rPr>
                <w:rFonts w:ascii="Times New Roman" w:hAnsi="Times New Roman"/>
                <w:bCs/>
                <w:sz w:val="20"/>
                <w:szCs w:val="20"/>
              </w:rPr>
            </w:pPr>
            <w:r w:rsidRPr="00CD4075">
              <w:rPr>
                <w:rFonts w:ascii="Times New Roman" w:hAnsi="Times New Roman"/>
                <w:bCs/>
                <w:sz w:val="20"/>
                <w:szCs w:val="20"/>
              </w:rPr>
              <w:t>Подпрограмма «Газификация Иркутской области» на 2014 - 2018 годы</w:t>
            </w:r>
          </w:p>
        </w:tc>
        <w:tc>
          <w:tcPr>
            <w:tcW w:w="1418" w:type="dxa"/>
            <w:vAlign w:val="center"/>
          </w:tcPr>
          <w:p w14:paraId="2704B59E" w14:textId="77777777" w:rsidR="002570B7" w:rsidRPr="00CD4075" w:rsidRDefault="002570B7" w:rsidP="002570B7">
            <w:pPr>
              <w:spacing w:after="0" w:line="240" w:lineRule="auto"/>
              <w:jc w:val="right"/>
              <w:rPr>
                <w:rFonts w:ascii="Times New Roman" w:hAnsi="Times New Roman"/>
                <w:sz w:val="20"/>
                <w:szCs w:val="20"/>
              </w:rPr>
            </w:pPr>
            <w:r w:rsidRPr="00CD4075">
              <w:rPr>
                <w:rFonts w:ascii="Times New Roman" w:hAnsi="Times New Roman"/>
                <w:sz w:val="20"/>
                <w:szCs w:val="20"/>
              </w:rPr>
              <w:t>22 247,1</w:t>
            </w:r>
          </w:p>
        </w:tc>
        <w:tc>
          <w:tcPr>
            <w:tcW w:w="1276" w:type="dxa"/>
            <w:shd w:val="clear" w:color="auto" w:fill="auto"/>
            <w:vAlign w:val="center"/>
          </w:tcPr>
          <w:p w14:paraId="7AB831AE" w14:textId="77777777" w:rsidR="002570B7" w:rsidRPr="00CD4075" w:rsidRDefault="002570B7" w:rsidP="002570B7">
            <w:pPr>
              <w:spacing w:after="0" w:line="240" w:lineRule="auto"/>
              <w:jc w:val="right"/>
              <w:rPr>
                <w:rFonts w:ascii="Times New Roman" w:hAnsi="Times New Roman"/>
                <w:sz w:val="20"/>
                <w:szCs w:val="20"/>
              </w:rPr>
            </w:pPr>
            <w:r w:rsidRPr="00CD4075">
              <w:rPr>
                <w:rFonts w:ascii="Times New Roman" w:hAnsi="Times New Roman"/>
                <w:sz w:val="20"/>
                <w:szCs w:val="20"/>
              </w:rPr>
              <w:t>18 367,3</w:t>
            </w:r>
          </w:p>
        </w:tc>
        <w:tc>
          <w:tcPr>
            <w:tcW w:w="1275" w:type="dxa"/>
            <w:shd w:val="clear" w:color="auto" w:fill="auto"/>
            <w:vAlign w:val="center"/>
          </w:tcPr>
          <w:p w14:paraId="0756E4C3" w14:textId="77777777" w:rsidR="002570B7" w:rsidRPr="00CD4075" w:rsidRDefault="002570B7" w:rsidP="002570B7">
            <w:pPr>
              <w:spacing w:after="0" w:line="240" w:lineRule="auto"/>
              <w:jc w:val="right"/>
              <w:rPr>
                <w:rFonts w:ascii="Times New Roman" w:hAnsi="Times New Roman"/>
                <w:sz w:val="20"/>
                <w:szCs w:val="20"/>
              </w:rPr>
            </w:pPr>
            <w:r w:rsidRPr="00CD4075">
              <w:rPr>
                <w:rFonts w:ascii="Times New Roman" w:hAnsi="Times New Roman"/>
                <w:sz w:val="20"/>
                <w:szCs w:val="20"/>
              </w:rPr>
              <w:t>-3 879,8</w:t>
            </w:r>
          </w:p>
        </w:tc>
      </w:tr>
      <w:tr w:rsidR="002570B7" w:rsidRPr="00CD4075" w14:paraId="33D0DE77" w14:textId="77777777" w:rsidTr="002570B7">
        <w:trPr>
          <w:trHeight w:val="283"/>
        </w:trPr>
        <w:tc>
          <w:tcPr>
            <w:tcW w:w="6252" w:type="dxa"/>
            <w:shd w:val="clear" w:color="auto" w:fill="auto"/>
            <w:vAlign w:val="center"/>
            <w:hideMark/>
          </w:tcPr>
          <w:p w14:paraId="39C5DFA1" w14:textId="77777777" w:rsidR="002570B7" w:rsidRPr="00CD4075" w:rsidRDefault="002570B7" w:rsidP="002570B7">
            <w:pPr>
              <w:spacing w:after="0" w:line="240" w:lineRule="auto"/>
              <w:rPr>
                <w:rFonts w:ascii="Times New Roman" w:hAnsi="Times New Roman"/>
                <w:bCs/>
                <w:sz w:val="20"/>
                <w:szCs w:val="20"/>
              </w:rPr>
            </w:pPr>
            <w:r w:rsidRPr="00CD4075">
              <w:rPr>
                <w:rFonts w:ascii="Times New Roman" w:hAnsi="Times New Roman"/>
                <w:bCs/>
                <w:sz w:val="20"/>
                <w:szCs w:val="20"/>
              </w:rPr>
              <w:t>Подпрограмма «Чистая вода» на 2014 - 2018 годы</w:t>
            </w:r>
          </w:p>
        </w:tc>
        <w:tc>
          <w:tcPr>
            <w:tcW w:w="1418" w:type="dxa"/>
            <w:vAlign w:val="center"/>
          </w:tcPr>
          <w:p w14:paraId="77210352" w14:textId="77777777" w:rsidR="002570B7" w:rsidRPr="00CD4075" w:rsidRDefault="002570B7" w:rsidP="002570B7">
            <w:pPr>
              <w:spacing w:after="0" w:line="240" w:lineRule="auto"/>
              <w:jc w:val="right"/>
              <w:rPr>
                <w:rFonts w:ascii="Times New Roman" w:hAnsi="Times New Roman"/>
                <w:sz w:val="20"/>
                <w:szCs w:val="20"/>
              </w:rPr>
            </w:pPr>
            <w:r w:rsidRPr="00CD4075">
              <w:rPr>
                <w:rFonts w:ascii="Times New Roman" w:hAnsi="Times New Roman"/>
                <w:sz w:val="20"/>
                <w:szCs w:val="20"/>
              </w:rPr>
              <w:t>109 398,0</w:t>
            </w:r>
          </w:p>
        </w:tc>
        <w:tc>
          <w:tcPr>
            <w:tcW w:w="1276" w:type="dxa"/>
            <w:shd w:val="clear" w:color="auto" w:fill="auto"/>
            <w:vAlign w:val="center"/>
          </w:tcPr>
          <w:p w14:paraId="488946D7" w14:textId="77777777" w:rsidR="002570B7" w:rsidRPr="00CD4075" w:rsidRDefault="002570B7" w:rsidP="002570B7">
            <w:pPr>
              <w:spacing w:after="0" w:line="240" w:lineRule="auto"/>
              <w:jc w:val="right"/>
              <w:rPr>
                <w:rFonts w:ascii="Times New Roman" w:hAnsi="Times New Roman"/>
                <w:sz w:val="20"/>
                <w:szCs w:val="20"/>
              </w:rPr>
            </w:pPr>
            <w:r w:rsidRPr="00CD4075">
              <w:rPr>
                <w:rFonts w:ascii="Times New Roman" w:hAnsi="Times New Roman"/>
                <w:sz w:val="20"/>
                <w:szCs w:val="20"/>
              </w:rPr>
              <w:t>822 572,3</w:t>
            </w:r>
          </w:p>
        </w:tc>
        <w:tc>
          <w:tcPr>
            <w:tcW w:w="1275" w:type="dxa"/>
            <w:shd w:val="clear" w:color="auto" w:fill="auto"/>
            <w:vAlign w:val="center"/>
          </w:tcPr>
          <w:p w14:paraId="556F8F14" w14:textId="77777777" w:rsidR="002570B7" w:rsidRPr="00CD4075" w:rsidRDefault="002570B7" w:rsidP="002570B7">
            <w:pPr>
              <w:spacing w:after="0" w:line="240" w:lineRule="auto"/>
              <w:jc w:val="right"/>
              <w:rPr>
                <w:rFonts w:ascii="Times New Roman" w:hAnsi="Times New Roman"/>
                <w:sz w:val="20"/>
                <w:szCs w:val="20"/>
              </w:rPr>
            </w:pPr>
            <w:r w:rsidRPr="00CD4075">
              <w:rPr>
                <w:rFonts w:ascii="Times New Roman" w:hAnsi="Times New Roman"/>
                <w:sz w:val="20"/>
                <w:szCs w:val="20"/>
              </w:rPr>
              <w:t>713 174,3</w:t>
            </w:r>
          </w:p>
        </w:tc>
      </w:tr>
      <w:tr w:rsidR="002570B7" w:rsidRPr="00CD4075" w14:paraId="0AC4C615" w14:textId="77777777" w:rsidTr="002570B7">
        <w:trPr>
          <w:trHeight w:val="510"/>
        </w:trPr>
        <w:tc>
          <w:tcPr>
            <w:tcW w:w="6252" w:type="dxa"/>
            <w:shd w:val="clear" w:color="auto" w:fill="auto"/>
            <w:vAlign w:val="center"/>
            <w:hideMark/>
          </w:tcPr>
          <w:p w14:paraId="6EF339CB" w14:textId="77777777" w:rsidR="002570B7" w:rsidRPr="00CD4075" w:rsidRDefault="002570B7" w:rsidP="002570B7">
            <w:pPr>
              <w:spacing w:after="0" w:line="240" w:lineRule="auto"/>
              <w:rPr>
                <w:rFonts w:ascii="Times New Roman" w:hAnsi="Times New Roman"/>
                <w:bCs/>
                <w:sz w:val="20"/>
                <w:szCs w:val="20"/>
              </w:rPr>
            </w:pPr>
            <w:r w:rsidRPr="00CD4075">
              <w:rPr>
                <w:rFonts w:ascii="Times New Roman" w:hAnsi="Times New Roman"/>
                <w:bCs/>
                <w:sz w:val="20"/>
                <w:szCs w:val="20"/>
              </w:rPr>
              <w:t>Подпрограмма «Энергосбережение и повышение энергетической эффективности на территории Иркутской области» на 2014 - 2018 годы</w:t>
            </w:r>
          </w:p>
        </w:tc>
        <w:tc>
          <w:tcPr>
            <w:tcW w:w="1418" w:type="dxa"/>
            <w:vAlign w:val="center"/>
          </w:tcPr>
          <w:p w14:paraId="03FD144A" w14:textId="77777777" w:rsidR="002570B7" w:rsidRPr="00CD4075" w:rsidRDefault="002570B7" w:rsidP="002570B7">
            <w:pPr>
              <w:spacing w:after="0" w:line="240" w:lineRule="auto"/>
              <w:jc w:val="right"/>
              <w:rPr>
                <w:rFonts w:ascii="Times New Roman" w:hAnsi="Times New Roman"/>
                <w:sz w:val="20"/>
                <w:szCs w:val="20"/>
              </w:rPr>
            </w:pPr>
            <w:r w:rsidRPr="00CD4075">
              <w:rPr>
                <w:rFonts w:ascii="Times New Roman" w:hAnsi="Times New Roman"/>
                <w:sz w:val="20"/>
                <w:szCs w:val="20"/>
              </w:rPr>
              <w:t>58 171,5</w:t>
            </w:r>
          </w:p>
        </w:tc>
        <w:tc>
          <w:tcPr>
            <w:tcW w:w="1276" w:type="dxa"/>
            <w:shd w:val="clear" w:color="auto" w:fill="auto"/>
            <w:vAlign w:val="center"/>
          </w:tcPr>
          <w:p w14:paraId="1F0011CF" w14:textId="77777777" w:rsidR="002570B7" w:rsidRPr="00CD4075" w:rsidRDefault="002570B7" w:rsidP="002570B7">
            <w:pPr>
              <w:spacing w:after="0" w:line="240" w:lineRule="auto"/>
              <w:jc w:val="right"/>
              <w:rPr>
                <w:rFonts w:ascii="Times New Roman" w:hAnsi="Times New Roman"/>
                <w:sz w:val="20"/>
                <w:szCs w:val="20"/>
              </w:rPr>
            </w:pPr>
            <w:r w:rsidRPr="00CD4075">
              <w:rPr>
                <w:rFonts w:ascii="Times New Roman" w:hAnsi="Times New Roman"/>
                <w:sz w:val="20"/>
                <w:szCs w:val="20"/>
              </w:rPr>
              <w:t>20 717,5</w:t>
            </w:r>
          </w:p>
        </w:tc>
        <w:tc>
          <w:tcPr>
            <w:tcW w:w="1275" w:type="dxa"/>
            <w:shd w:val="clear" w:color="auto" w:fill="auto"/>
            <w:vAlign w:val="center"/>
          </w:tcPr>
          <w:p w14:paraId="60B7EB25" w14:textId="77777777" w:rsidR="002570B7" w:rsidRPr="00CD4075" w:rsidRDefault="002570B7" w:rsidP="002570B7">
            <w:pPr>
              <w:spacing w:after="0" w:line="240" w:lineRule="auto"/>
              <w:jc w:val="right"/>
              <w:rPr>
                <w:rFonts w:ascii="Times New Roman" w:hAnsi="Times New Roman"/>
                <w:sz w:val="20"/>
                <w:szCs w:val="20"/>
              </w:rPr>
            </w:pPr>
            <w:r w:rsidRPr="00CD4075">
              <w:rPr>
                <w:rFonts w:ascii="Times New Roman" w:hAnsi="Times New Roman"/>
                <w:sz w:val="20"/>
                <w:szCs w:val="20"/>
              </w:rPr>
              <w:t>-37 454,0</w:t>
            </w:r>
          </w:p>
        </w:tc>
      </w:tr>
      <w:tr w:rsidR="002570B7" w:rsidRPr="00CD4075" w14:paraId="5030D16A" w14:textId="77777777" w:rsidTr="002570B7">
        <w:trPr>
          <w:trHeight w:val="281"/>
        </w:trPr>
        <w:tc>
          <w:tcPr>
            <w:tcW w:w="6252" w:type="dxa"/>
            <w:shd w:val="clear" w:color="auto" w:fill="auto"/>
            <w:vAlign w:val="center"/>
            <w:hideMark/>
          </w:tcPr>
          <w:p w14:paraId="39EFCCBA" w14:textId="77777777" w:rsidR="002570B7" w:rsidRPr="00CD4075" w:rsidRDefault="002570B7" w:rsidP="002570B7">
            <w:pPr>
              <w:spacing w:after="0" w:line="240" w:lineRule="auto"/>
              <w:rPr>
                <w:rFonts w:ascii="Times New Roman" w:hAnsi="Times New Roman"/>
                <w:bCs/>
                <w:sz w:val="20"/>
                <w:szCs w:val="20"/>
              </w:rPr>
            </w:pPr>
            <w:r w:rsidRPr="00CD4075">
              <w:rPr>
                <w:rFonts w:ascii="Times New Roman" w:hAnsi="Times New Roman"/>
                <w:bCs/>
                <w:sz w:val="20"/>
                <w:szCs w:val="20"/>
              </w:rPr>
              <w:t>Подпрограмма «Капитальный ремонт многоквартирных домов» на 2014 - 2018 годы</w:t>
            </w:r>
          </w:p>
        </w:tc>
        <w:tc>
          <w:tcPr>
            <w:tcW w:w="1418" w:type="dxa"/>
            <w:vAlign w:val="center"/>
          </w:tcPr>
          <w:p w14:paraId="3F8DBEC8" w14:textId="77777777" w:rsidR="002570B7" w:rsidRPr="00CD4075" w:rsidRDefault="002570B7" w:rsidP="002570B7">
            <w:pPr>
              <w:spacing w:after="0" w:line="240" w:lineRule="auto"/>
              <w:jc w:val="right"/>
              <w:rPr>
                <w:rFonts w:ascii="Times New Roman" w:hAnsi="Times New Roman"/>
                <w:sz w:val="20"/>
                <w:szCs w:val="20"/>
              </w:rPr>
            </w:pPr>
            <w:r w:rsidRPr="00CD4075">
              <w:rPr>
                <w:rFonts w:ascii="Times New Roman" w:hAnsi="Times New Roman"/>
                <w:sz w:val="20"/>
                <w:szCs w:val="20"/>
              </w:rPr>
              <w:t>75 546,2</w:t>
            </w:r>
          </w:p>
        </w:tc>
        <w:tc>
          <w:tcPr>
            <w:tcW w:w="1276" w:type="dxa"/>
            <w:shd w:val="clear" w:color="auto" w:fill="auto"/>
            <w:vAlign w:val="center"/>
          </w:tcPr>
          <w:p w14:paraId="3BDCD5E0" w14:textId="77777777" w:rsidR="002570B7" w:rsidRPr="00CD4075" w:rsidRDefault="002570B7" w:rsidP="002570B7">
            <w:pPr>
              <w:spacing w:after="0" w:line="240" w:lineRule="auto"/>
              <w:jc w:val="right"/>
              <w:rPr>
                <w:rFonts w:ascii="Times New Roman" w:hAnsi="Times New Roman"/>
                <w:sz w:val="20"/>
                <w:szCs w:val="20"/>
              </w:rPr>
            </w:pPr>
            <w:r w:rsidRPr="00CD4075">
              <w:rPr>
                <w:rFonts w:ascii="Times New Roman" w:hAnsi="Times New Roman"/>
                <w:sz w:val="20"/>
                <w:szCs w:val="20"/>
              </w:rPr>
              <w:t>82 250,0</w:t>
            </w:r>
          </w:p>
        </w:tc>
        <w:tc>
          <w:tcPr>
            <w:tcW w:w="1275" w:type="dxa"/>
            <w:shd w:val="clear" w:color="auto" w:fill="auto"/>
            <w:vAlign w:val="center"/>
          </w:tcPr>
          <w:p w14:paraId="2205B656" w14:textId="77777777" w:rsidR="002570B7" w:rsidRPr="00CD4075" w:rsidRDefault="002570B7" w:rsidP="002570B7">
            <w:pPr>
              <w:spacing w:after="0" w:line="240" w:lineRule="auto"/>
              <w:jc w:val="right"/>
              <w:rPr>
                <w:rFonts w:ascii="Times New Roman" w:hAnsi="Times New Roman"/>
                <w:sz w:val="20"/>
                <w:szCs w:val="20"/>
              </w:rPr>
            </w:pPr>
            <w:r w:rsidRPr="00CD4075">
              <w:rPr>
                <w:rFonts w:ascii="Times New Roman" w:hAnsi="Times New Roman"/>
                <w:sz w:val="20"/>
                <w:szCs w:val="20"/>
              </w:rPr>
              <w:t>6 703,8</w:t>
            </w:r>
          </w:p>
        </w:tc>
      </w:tr>
    </w:tbl>
    <w:p w14:paraId="16277E0D" w14:textId="77777777" w:rsidR="00383B0D" w:rsidRPr="00CD4075" w:rsidRDefault="00383B0D" w:rsidP="006B7605">
      <w:pPr>
        <w:spacing w:after="0" w:line="240" w:lineRule="auto"/>
        <w:ind w:firstLine="709"/>
        <w:jc w:val="both"/>
        <w:rPr>
          <w:rFonts w:ascii="Times New Roman" w:eastAsia="Times New Roman" w:hAnsi="Times New Roman"/>
          <w:sz w:val="28"/>
          <w:szCs w:val="28"/>
          <w:lang w:eastAsia="ru-RU"/>
        </w:rPr>
      </w:pPr>
    </w:p>
    <w:p w14:paraId="1F5ED5B5" w14:textId="5B6C6A6F" w:rsidR="00A1673C" w:rsidRPr="00CD4075" w:rsidRDefault="00A1673C" w:rsidP="006B7605">
      <w:pPr>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За счет средств федерального бюджета увеличен объем расходов на </w:t>
      </w:r>
      <w:r w:rsidRPr="00CD4075">
        <w:rPr>
          <w:rFonts w:ascii="Times New Roman" w:eastAsia="Times New Roman" w:hAnsi="Times New Roman"/>
          <w:sz w:val="28"/>
          <w:szCs w:val="28"/>
          <w:lang w:eastAsia="ru-RU"/>
        </w:rPr>
        <w:br/>
        <w:t>847 995,6 тыс. рублей, в том числе:</w:t>
      </w:r>
    </w:p>
    <w:p w14:paraId="00F8F191" w14:textId="2BE77170" w:rsidR="00A1673C" w:rsidRPr="00CD4075" w:rsidRDefault="00A1673C" w:rsidP="006B7605">
      <w:pPr>
        <w:spacing w:after="0" w:line="240" w:lineRule="auto"/>
        <w:ind w:firstLine="720"/>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на реконструкцию канализационных очистных сооружений правого берега</w:t>
      </w:r>
      <w:r w:rsidR="00FB2071" w:rsidRPr="00CD4075">
        <w:rPr>
          <w:rFonts w:ascii="Times New Roman" w:eastAsia="Times New Roman" w:hAnsi="Times New Roman"/>
          <w:sz w:val="28"/>
          <w:szCs w:val="28"/>
          <w:lang w:eastAsia="ru-RU"/>
        </w:rPr>
        <w:t xml:space="preserve"> р. Ангары</w:t>
      </w:r>
      <w:r w:rsidRPr="00CD4075">
        <w:rPr>
          <w:rFonts w:ascii="Times New Roman" w:eastAsia="Times New Roman" w:hAnsi="Times New Roman"/>
          <w:sz w:val="28"/>
          <w:szCs w:val="28"/>
          <w:lang w:eastAsia="ru-RU"/>
        </w:rPr>
        <w:t xml:space="preserve"> города Иркутска в сумме 702 917,3 тыс. рублей</w:t>
      </w:r>
      <w:r w:rsidR="00284F32" w:rsidRPr="00CD4075">
        <w:rPr>
          <w:rFonts w:ascii="Times New Roman" w:eastAsia="Times New Roman" w:hAnsi="Times New Roman"/>
          <w:sz w:val="28"/>
          <w:szCs w:val="28"/>
          <w:lang w:eastAsia="ru-RU"/>
        </w:rPr>
        <w:t xml:space="preserve"> (</w:t>
      </w:r>
      <w:proofErr w:type="spellStart"/>
      <w:r w:rsidR="00284F32" w:rsidRPr="00CD4075">
        <w:rPr>
          <w:rFonts w:ascii="Times New Roman" w:eastAsia="Times New Roman" w:hAnsi="Times New Roman"/>
          <w:sz w:val="28"/>
          <w:szCs w:val="28"/>
          <w:lang w:eastAsia="ru-RU"/>
        </w:rPr>
        <w:t>софинансирование</w:t>
      </w:r>
      <w:proofErr w:type="spellEnd"/>
      <w:r w:rsidR="00284F32" w:rsidRPr="00CD4075">
        <w:rPr>
          <w:rFonts w:ascii="Times New Roman" w:eastAsia="Times New Roman" w:hAnsi="Times New Roman"/>
          <w:sz w:val="28"/>
          <w:szCs w:val="28"/>
          <w:lang w:eastAsia="ru-RU"/>
        </w:rPr>
        <w:t xml:space="preserve"> за счет областного бюджета – 31 048,0 тыс. рублей)</w:t>
      </w:r>
      <w:r w:rsidRPr="00CD4075">
        <w:rPr>
          <w:rFonts w:ascii="Times New Roman" w:eastAsia="Times New Roman" w:hAnsi="Times New Roman"/>
          <w:sz w:val="28"/>
          <w:szCs w:val="28"/>
          <w:lang w:eastAsia="ru-RU"/>
        </w:rPr>
        <w:t>;</w:t>
      </w:r>
    </w:p>
    <w:p w14:paraId="0A70D6BD" w14:textId="46B249CC" w:rsidR="00A1673C" w:rsidRPr="00CD4075" w:rsidRDefault="00A1673C" w:rsidP="006B7605">
      <w:pPr>
        <w:autoSpaceDE w:val="0"/>
        <w:autoSpaceDN w:val="0"/>
        <w:adjustRightInd w:val="0"/>
        <w:spacing w:before="20" w:after="20" w:line="240" w:lineRule="auto"/>
        <w:ind w:firstLine="720"/>
        <w:jc w:val="both"/>
        <w:outlineLvl w:val="0"/>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на техническое перевооружение котельной в г. Свирск в сумме 145 078,3 тыс. рублей</w:t>
      </w:r>
      <w:r w:rsidR="00284F32" w:rsidRPr="00CD4075">
        <w:rPr>
          <w:rFonts w:ascii="Times New Roman" w:eastAsia="Times New Roman" w:hAnsi="Times New Roman"/>
          <w:sz w:val="28"/>
          <w:szCs w:val="28"/>
          <w:lang w:eastAsia="ru-RU"/>
        </w:rPr>
        <w:t xml:space="preserve"> (</w:t>
      </w:r>
      <w:proofErr w:type="spellStart"/>
      <w:r w:rsidR="00284F32" w:rsidRPr="00CD4075">
        <w:rPr>
          <w:rFonts w:ascii="Times New Roman" w:eastAsia="Times New Roman" w:hAnsi="Times New Roman"/>
          <w:sz w:val="28"/>
          <w:szCs w:val="28"/>
          <w:lang w:eastAsia="ru-RU"/>
        </w:rPr>
        <w:t>софинансирование</w:t>
      </w:r>
      <w:proofErr w:type="spellEnd"/>
      <w:r w:rsidR="00284F32" w:rsidRPr="00CD4075">
        <w:rPr>
          <w:rFonts w:ascii="Times New Roman" w:eastAsia="Times New Roman" w:hAnsi="Times New Roman"/>
          <w:sz w:val="28"/>
          <w:szCs w:val="28"/>
          <w:lang w:eastAsia="ru-RU"/>
        </w:rPr>
        <w:t xml:space="preserve"> за счет областного бюджета – 31 732,3 тыс. рублей)</w:t>
      </w:r>
      <w:r w:rsidR="0080304F" w:rsidRPr="00CD4075">
        <w:rPr>
          <w:rFonts w:ascii="Times New Roman" w:eastAsia="Times New Roman" w:hAnsi="Times New Roman"/>
          <w:sz w:val="28"/>
          <w:szCs w:val="28"/>
          <w:lang w:eastAsia="ru-RU"/>
        </w:rPr>
        <w:t>.</w:t>
      </w:r>
    </w:p>
    <w:p w14:paraId="25EAC231" w14:textId="41372793" w:rsidR="00A1673C" w:rsidRPr="00CD4075" w:rsidRDefault="0080304F" w:rsidP="006B7605">
      <w:pPr>
        <w:autoSpaceDE w:val="0"/>
        <w:autoSpaceDN w:val="0"/>
        <w:adjustRightInd w:val="0"/>
        <w:spacing w:after="0" w:line="240" w:lineRule="auto"/>
        <w:ind w:firstLine="709"/>
        <w:jc w:val="both"/>
        <w:outlineLvl w:val="0"/>
        <w:rPr>
          <w:rFonts w:ascii="Times New Roman" w:eastAsia="Times New Roman" w:hAnsi="Times New Roman"/>
          <w:bCs/>
          <w:sz w:val="28"/>
          <w:szCs w:val="28"/>
          <w:lang w:eastAsia="ru-RU"/>
        </w:rPr>
      </w:pPr>
      <w:proofErr w:type="gramStart"/>
      <w:r w:rsidRPr="00CD4075">
        <w:rPr>
          <w:rFonts w:ascii="Times New Roman" w:eastAsia="Times New Roman" w:hAnsi="Times New Roman"/>
          <w:bCs/>
          <w:sz w:val="28"/>
          <w:szCs w:val="28"/>
          <w:lang w:eastAsia="ru-RU"/>
        </w:rPr>
        <w:t>В связи с внесением изменений в Жилищный кодекс Российской Федераци</w:t>
      </w:r>
      <w:r w:rsidR="00284F32" w:rsidRPr="00CD4075">
        <w:rPr>
          <w:rFonts w:ascii="Times New Roman" w:eastAsia="Times New Roman" w:hAnsi="Times New Roman"/>
          <w:bCs/>
          <w:sz w:val="28"/>
          <w:szCs w:val="28"/>
          <w:lang w:eastAsia="ru-RU"/>
        </w:rPr>
        <w:t>и</w:t>
      </w:r>
      <w:r w:rsidRPr="00CD4075">
        <w:rPr>
          <w:rFonts w:ascii="Times New Roman" w:eastAsia="Times New Roman" w:hAnsi="Times New Roman"/>
          <w:bCs/>
          <w:sz w:val="28"/>
          <w:szCs w:val="28"/>
          <w:lang w:eastAsia="ru-RU"/>
        </w:rPr>
        <w:t xml:space="preserve"> и отсутствием Порядка предоставления финансовой поддержки за счет средств Фонда на проведение капитального ремонта многоквартирных домов </w:t>
      </w:r>
      <w:r w:rsidR="00A1673C" w:rsidRPr="00CD4075">
        <w:rPr>
          <w:rFonts w:ascii="Times New Roman" w:eastAsia="Times New Roman" w:hAnsi="Times New Roman"/>
          <w:bCs/>
          <w:sz w:val="28"/>
          <w:szCs w:val="28"/>
          <w:lang w:eastAsia="ru-RU"/>
        </w:rPr>
        <w:t xml:space="preserve">уменьшен объем финансирования за счет средств Фонда содействия реформированию ЖКХ </w:t>
      </w:r>
      <w:r w:rsidR="00403EFC" w:rsidRPr="00CD4075">
        <w:rPr>
          <w:rFonts w:ascii="Times New Roman" w:eastAsia="Times New Roman" w:hAnsi="Times New Roman"/>
          <w:bCs/>
          <w:sz w:val="28"/>
          <w:szCs w:val="28"/>
          <w:lang w:eastAsia="ru-RU"/>
        </w:rPr>
        <w:t>в сумме 5 546,2 тыс. рублей, из ни</w:t>
      </w:r>
      <w:r w:rsidR="004120A1" w:rsidRPr="00CD4075">
        <w:rPr>
          <w:rFonts w:ascii="Times New Roman" w:eastAsia="Times New Roman" w:hAnsi="Times New Roman"/>
          <w:bCs/>
          <w:sz w:val="28"/>
          <w:szCs w:val="28"/>
          <w:lang w:eastAsia="ru-RU"/>
        </w:rPr>
        <w:t>х</w:t>
      </w:r>
      <w:r w:rsidR="00403EFC" w:rsidRPr="00CD4075">
        <w:rPr>
          <w:rFonts w:ascii="Times New Roman" w:eastAsia="Times New Roman" w:hAnsi="Times New Roman"/>
          <w:bCs/>
          <w:sz w:val="28"/>
          <w:szCs w:val="28"/>
          <w:lang w:eastAsia="ru-RU"/>
        </w:rPr>
        <w:t xml:space="preserve"> за счет остатков 201</w:t>
      </w:r>
      <w:r w:rsidR="004120A1" w:rsidRPr="00CD4075">
        <w:rPr>
          <w:rFonts w:ascii="Times New Roman" w:eastAsia="Times New Roman" w:hAnsi="Times New Roman"/>
          <w:bCs/>
          <w:sz w:val="28"/>
          <w:szCs w:val="28"/>
          <w:lang w:eastAsia="ru-RU"/>
        </w:rPr>
        <w:t>4</w:t>
      </w:r>
      <w:r w:rsidR="00403EFC" w:rsidRPr="00CD4075">
        <w:rPr>
          <w:rFonts w:ascii="Times New Roman" w:eastAsia="Times New Roman" w:hAnsi="Times New Roman"/>
          <w:bCs/>
          <w:sz w:val="28"/>
          <w:szCs w:val="28"/>
          <w:lang w:eastAsia="ru-RU"/>
        </w:rPr>
        <w:t xml:space="preserve"> года в сумме 1 122,3 тыс. рублей</w:t>
      </w:r>
      <w:r w:rsidR="00A1673C" w:rsidRPr="00CD4075">
        <w:rPr>
          <w:rFonts w:ascii="Times New Roman" w:eastAsia="Times New Roman" w:hAnsi="Times New Roman"/>
          <w:bCs/>
          <w:sz w:val="28"/>
          <w:szCs w:val="28"/>
          <w:lang w:eastAsia="ru-RU"/>
        </w:rPr>
        <w:t xml:space="preserve">. </w:t>
      </w:r>
      <w:proofErr w:type="gramEnd"/>
    </w:p>
    <w:p w14:paraId="7A0CABB2" w14:textId="7BF5FED3" w:rsidR="004120A1" w:rsidRPr="00CD4075" w:rsidRDefault="004120A1" w:rsidP="006B7605">
      <w:pPr>
        <w:widowControl w:val="0"/>
        <w:tabs>
          <w:tab w:val="left" w:pos="6975"/>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За счет средств областного бюджета предусмотрено увеличение расходов на реализацию государственной</w:t>
      </w:r>
      <w:r w:rsidR="006B7605" w:rsidRPr="00CD4075">
        <w:rPr>
          <w:rFonts w:ascii="Times New Roman" w:eastAsia="Times New Roman" w:hAnsi="Times New Roman"/>
          <w:sz w:val="28"/>
          <w:szCs w:val="28"/>
          <w:lang w:eastAsia="ru-RU"/>
        </w:rPr>
        <w:t xml:space="preserve"> программы</w:t>
      </w:r>
      <w:r w:rsidRPr="00CD4075">
        <w:rPr>
          <w:rFonts w:ascii="Times New Roman" w:eastAsia="Times New Roman" w:hAnsi="Times New Roman"/>
          <w:sz w:val="28"/>
          <w:szCs w:val="28"/>
          <w:lang w:eastAsia="ru-RU"/>
        </w:rPr>
        <w:t>:</w:t>
      </w:r>
    </w:p>
    <w:p w14:paraId="536E8595" w14:textId="77777777" w:rsidR="000027A8" w:rsidRPr="00CD4075" w:rsidRDefault="000027A8" w:rsidP="006B7605">
      <w:pPr>
        <w:autoSpaceDE w:val="0"/>
        <w:autoSpaceDN w:val="0"/>
        <w:adjustRightInd w:val="0"/>
        <w:spacing w:after="0" w:line="240" w:lineRule="auto"/>
        <w:ind w:firstLine="709"/>
        <w:jc w:val="both"/>
        <w:outlineLvl w:val="0"/>
        <w:rPr>
          <w:rFonts w:ascii="Times New Roman" w:eastAsia="Times New Roman" w:hAnsi="Times New Roman"/>
          <w:bCs/>
          <w:sz w:val="28"/>
          <w:szCs w:val="28"/>
          <w:lang w:eastAsia="ru-RU"/>
        </w:rPr>
      </w:pPr>
      <w:r w:rsidRPr="00CD4075">
        <w:rPr>
          <w:rFonts w:ascii="Times New Roman" w:eastAsia="Times New Roman" w:hAnsi="Times New Roman"/>
          <w:bCs/>
          <w:sz w:val="28"/>
          <w:szCs w:val="28"/>
          <w:lang w:eastAsia="ru-RU"/>
        </w:rPr>
        <w:t>- на предоставление субсидий в целях возмещения недополученных доходов в связи с оказанием услуг в сфере электр</w:t>
      </w:r>
      <w:proofErr w:type="gramStart"/>
      <w:r w:rsidRPr="00CD4075">
        <w:rPr>
          <w:rFonts w:ascii="Times New Roman" w:eastAsia="Times New Roman" w:hAnsi="Times New Roman"/>
          <w:bCs/>
          <w:sz w:val="28"/>
          <w:szCs w:val="28"/>
          <w:lang w:eastAsia="ru-RU"/>
        </w:rPr>
        <w:t>о-</w:t>
      </w:r>
      <w:proofErr w:type="gramEnd"/>
      <w:r w:rsidRPr="00CD4075">
        <w:rPr>
          <w:rFonts w:ascii="Times New Roman" w:eastAsia="Times New Roman" w:hAnsi="Times New Roman"/>
          <w:bCs/>
          <w:sz w:val="28"/>
          <w:szCs w:val="28"/>
          <w:lang w:eastAsia="ru-RU"/>
        </w:rPr>
        <w:t>, газо-, тепло- и водоснабжения, водоотведения и очистки сточных вод в сумме 506 328,0 тыс. рублей;</w:t>
      </w:r>
    </w:p>
    <w:p w14:paraId="520774ED" w14:textId="745BE272" w:rsidR="000027A8" w:rsidRPr="00CD4075" w:rsidRDefault="000027A8" w:rsidP="006B7605">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proofErr w:type="gramStart"/>
      <w:r w:rsidRPr="00CD4075">
        <w:rPr>
          <w:rFonts w:ascii="Times New Roman" w:eastAsia="Times New Roman" w:hAnsi="Times New Roman"/>
          <w:bCs/>
          <w:sz w:val="28"/>
          <w:szCs w:val="28"/>
          <w:lang w:eastAsia="ru-RU"/>
        </w:rPr>
        <w:t>- на осу</w:t>
      </w:r>
      <w:r w:rsidRPr="00CD4075">
        <w:rPr>
          <w:rFonts w:ascii="Times New Roman" w:hAnsi="Times New Roman"/>
          <w:sz w:val="28"/>
          <w:szCs w:val="28"/>
        </w:rPr>
        <w:t xml:space="preserve">ществление мероприятий в области обеспечения формирования, пополнения, хранения и расходования аварийно-технического запаса Иркутской области </w:t>
      </w:r>
      <w:r w:rsidRPr="00CD4075">
        <w:rPr>
          <w:rFonts w:ascii="Times New Roman" w:eastAsia="Times New Roman" w:hAnsi="Times New Roman"/>
          <w:bCs/>
          <w:sz w:val="28"/>
          <w:szCs w:val="28"/>
          <w:lang w:eastAsia="ru-RU"/>
        </w:rPr>
        <w:t>в сумме 157</w:t>
      </w:r>
      <w:r w:rsidRPr="00CD4075">
        <w:rPr>
          <w:rFonts w:ascii="Times New Roman" w:eastAsia="Times New Roman" w:hAnsi="Times New Roman"/>
          <w:bCs/>
          <w:sz w:val="28"/>
          <w:szCs w:val="28"/>
          <w:lang w:val="en-US" w:eastAsia="ru-RU"/>
        </w:rPr>
        <w:t> </w:t>
      </w:r>
      <w:r w:rsidRPr="00CD4075">
        <w:rPr>
          <w:rFonts w:ascii="Times New Roman" w:eastAsia="Times New Roman" w:hAnsi="Times New Roman"/>
          <w:bCs/>
          <w:sz w:val="28"/>
          <w:szCs w:val="28"/>
          <w:lang w:eastAsia="ru-RU"/>
        </w:rPr>
        <w:t xml:space="preserve">342,0 тыс. рублей, из них за счет </w:t>
      </w:r>
      <w:r w:rsidR="00D94C8F" w:rsidRPr="00CD4075">
        <w:rPr>
          <w:rFonts w:ascii="Times New Roman" w:eastAsia="Times New Roman" w:hAnsi="Times New Roman"/>
          <w:bCs/>
          <w:sz w:val="28"/>
          <w:szCs w:val="28"/>
          <w:lang w:eastAsia="ru-RU"/>
        </w:rPr>
        <w:t>перераспределения</w:t>
      </w:r>
      <w:r w:rsidR="00D94C8F" w:rsidRPr="00CD4075">
        <w:rPr>
          <w:rFonts w:ascii="Times New Roman" w:eastAsia="Times New Roman" w:hAnsi="Times New Roman"/>
          <w:b/>
          <w:bCs/>
          <w:sz w:val="28"/>
          <w:szCs w:val="28"/>
          <w:lang w:eastAsia="ru-RU"/>
        </w:rPr>
        <w:t xml:space="preserve"> </w:t>
      </w:r>
      <w:r w:rsidR="002D2A2A" w:rsidRPr="00CD4075">
        <w:rPr>
          <w:rFonts w:ascii="Times New Roman" w:eastAsia="Times New Roman" w:hAnsi="Times New Roman"/>
          <w:bCs/>
          <w:sz w:val="28"/>
          <w:szCs w:val="28"/>
          <w:lang w:eastAsia="ru-RU"/>
        </w:rPr>
        <w:t xml:space="preserve">с учетом </w:t>
      </w:r>
      <w:proofErr w:type="spellStart"/>
      <w:r w:rsidR="002D2A2A" w:rsidRPr="00CD4075">
        <w:rPr>
          <w:rFonts w:ascii="Times New Roman" w:eastAsia="Times New Roman" w:hAnsi="Times New Roman"/>
          <w:bCs/>
          <w:sz w:val="28"/>
          <w:szCs w:val="28"/>
          <w:lang w:eastAsia="ru-RU"/>
        </w:rPr>
        <w:t>приоритизации</w:t>
      </w:r>
      <w:proofErr w:type="spellEnd"/>
      <w:r w:rsidR="002D2A2A" w:rsidRPr="00CD4075">
        <w:rPr>
          <w:rFonts w:ascii="Times New Roman" w:eastAsia="Times New Roman" w:hAnsi="Times New Roman"/>
          <w:bCs/>
          <w:sz w:val="28"/>
          <w:szCs w:val="28"/>
          <w:lang w:eastAsia="ru-RU"/>
        </w:rPr>
        <w:t xml:space="preserve"> направлений расходования средств областного бюджета в целях обеспечения приобретения и выделения угля в объемах, необходимых для безаварийного прохождения отопительного периода, а так же иных нормативных запасов</w:t>
      </w:r>
      <w:r w:rsidR="002D2A2A" w:rsidRPr="00CD4075">
        <w:rPr>
          <w:rFonts w:ascii="Times New Roman" w:eastAsia="Times New Roman" w:hAnsi="Times New Roman"/>
          <w:b/>
          <w:bCs/>
          <w:sz w:val="28"/>
          <w:szCs w:val="28"/>
          <w:lang w:eastAsia="ru-RU"/>
        </w:rPr>
        <w:t xml:space="preserve"> </w:t>
      </w:r>
      <w:r w:rsidR="00D94C8F" w:rsidRPr="00CD4075">
        <w:rPr>
          <w:rFonts w:ascii="Times New Roman" w:eastAsia="Times New Roman" w:hAnsi="Times New Roman"/>
          <w:bCs/>
          <w:sz w:val="28"/>
          <w:szCs w:val="28"/>
          <w:lang w:eastAsia="ru-RU"/>
        </w:rPr>
        <w:t xml:space="preserve">с </w:t>
      </w:r>
      <w:r w:rsidRPr="00CD4075">
        <w:rPr>
          <w:rFonts w:ascii="Times New Roman" w:eastAsia="Times New Roman" w:hAnsi="Times New Roman"/>
          <w:bCs/>
          <w:sz w:val="28"/>
          <w:szCs w:val="28"/>
          <w:lang w:eastAsia="ru-RU"/>
        </w:rPr>
        <w:t>расходов:</w:t>
      </w:r>
      <w:proofErr w:type="gramEnd"/>
    </w:p>
    <w:p w14:paraId="031D9319" w14:textId="273DEF59" w:rsidR="000027A8" w:rsidRPr="00CD4075" w:rsidRDefault="000027A8" w:rsidP="006B7605">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CD4075">
        <w:rPr>
          <w:rFonts w:ascii="Times New Roman" w:eastAsia="Times New Roman" w:hAnsi="Times New Roman"/>
          <w:bCs/>
          <w:sz w:val="28"/>
          <w:szCs w:val="28"/>
          <w:lang w:eastAsia="ru-RU"/>
        </w:rPr>
        <w:t>на предоставление субсидий в целях финансового обеспечения (возмещения) затрат, связанных с приобретением и доставкой топливно-энергетических ресурсов для оказания услуг в сфере электро-, тепл</w:t>
      </w:r>
      <w:proofErr w:type="gramStart"/>
      <w:r w:rsidRPr="00CD4075">
        <w:rPr>
          <w:rFonts w:ascii="Times New Roman" w:eastAsia="Times New Roman" w:hAnsi="Times New Roman"/>
          <w:bCs/>
          <w:sz w:val="28"/>
          <w:szCs w:val="28"/>
          <w:lang w:eastAsia="ru-RU"/>
        </w:rPr>
        <w:t>о-</w:t>
      </w:r>
      <w:proofErr w:type="gramEnd"/>
      <w:r w:rsidRPr="00CD4075">
        <w:rPr>
          <w:rFonts w:ascii="Times New Roman" w:eastAsia="Times New Roman" w:hAnsi="Times New Roman"/>
          <w:bCs/>
          <w:sz w:val="28"/>
          <w:szCs w:val="28"/>
          <w:lang w:eastAsia="ru-RU"/>
        </w:rPr>
        <w:t xml:space="preserve"> и горячего водоснабжения в сумме </w:t>
      </w:r>
      <w:r w:rsidR="00AE5999" w:rsidRPr="00CD4075">
        <w:rPr>
          <w:rFonts w:ascii="Times New Roman" w:eastAsia="Times New Roman" w:hAnsi="Times New Roman"/>
          <w:bCs/>
          <w:sz w:val="28"/>
          <w:szCs w:val="28"/>
          <w:lang w:eastAsia="ru-RU"/>
        </w:rPr>
        <w:br/>
      </w:r>
      <w:r w:rsidRPr="00CD4075">
        <w:rPr>
          <w:rFonts w:ascii="Times New Roman" w:eastAsia="Times New Roman" w:hAnsi="Times New Roman"/>
          <w:bCs/>
          <w:sz w:val="28"/>
          <w:szCs w:val="28"/>
          <w:lang w:eastAsia="ru-RU"/>
        </w:rPr>
        <w:t>74 000,0 тыс. рублей;</w:t>
      </w:r>
    </w:p>
    <w:p w14:paraId="20A0E83F" w14:textId="0E13E534" w:rsidR="000027A8" w:rsidRPr="00CD4075" w:rsidRDefault="00D94C8F" w:rsidP="006B7605">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CD4075">
        <w:rPr>
          <w:rFonts w:ascii="Times New Roman" w:eastAsia="Times New Roman" w:hAnsi="Times New Roman"/>
          <w:bCs/>
          <w:sz w:val="28"/>
          <w:szCs w:val="28"/>
          <w:lang w:eastAsia="ru-RU"/>
        </w:rPr>
        <w:t xml:space="preserve">на осуществление </w:t>
      </w:r>
      <w:r w:rsidR="000027A8" w:rsidRPr="00CD4075">
        <w:rPr>
          <w:rFonts w:ascii="Times New Roman" w:eastAsia="Times New Roman" w:hAnsi="Times New Roman"/>
          <w:bCs/>
          <w:sz w:val="28"/>
          <w:szCs w:val="28"/>
          <w:lang w:eastAsia="ru-RU"/>
        </w:rPr>
        <w:t>мероприятий по содействию в обеспечении энергосбережения и повышения энергетической эффективности объектов коммунальной инфраструктуры, в том числе с использованием возобновляемых и (или) вторичных энергетических ресурсов в сумме 36 542,0 тыс. рублей;</w:t>
      </w:r>
    </w:p>
    <w:p w14:paraId="57FA7B46" w14:textId="45125A5A" w:rsidR="000027A8" w:rsidRPr="00CD4075" w:rsidRDefault="000027A8" w:rsidP="006B7605">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CD4075">
        <w:rPr>
          <w:rFonts w:ascii="Times New Roman" w:eastAsia="Times New Roman" w:hAnsi="Times New Roman"/>
          <w:bCs/>
          <w:sz w:val="28"/>
          <w:szCs w:val="28"/>
          <w:lang w:eastAsia="ru-RU"/>
        </w:rPr>
        <w:lastRenderedPageBreak/>
        <w:t>- на предоставление с</w:t>
      </w:r>
      <w:r w:rsidRPr="00CD4075">
        <w:rPr>
          <w:rFonts w:ascii="Times New Roman" w:hAnsi="Times New Roman"/>
          <w:sz w:val="28"/>
          <w:szCs w:val="28"/>
        </w:rPr>
        <w:t xml:space="preserve">убсидий на реализацию первоочередных мероприятий по модернизации объектов теплоснабжения и подготовке к отопительному сезону объектов коммунальной инфраструктуры, находящихся в муниципальной собственности </w:t>
      </w:r>
      <w:r w:rsidR="00E542D4" w:rsidRPr="00CD4075">
        <w:rPr>
          <w:rFonts w:ascii="Times New Roman" w:eastAsia="Times New Roman" w:hAnsi="Times New Roman"/>
          <w:bCs/>
          <w:sz w:val="28"/>
          <w:szCs w:val="28"/>
          <w:lang w:eastAsia="ru-RU"/>
        </w:rPr>
        <w:t>(</w:t>
      </w:r>
      <w:r w:rsidRPr="00CD4075">
        <w:rPr>
          <w:rFonts w:ascii="Times New Roman" w:eastAsia="Times New Roman" w:hAnsi="Times New Roman"/>
          <w:bCs/>
          <w:sz w:val="28"/>
          <w:szCs w:val="28"/>
          <w:lang w:eastAsia="ru-RU"/>
        </w:rPr>
        <w:t>ТЭЦ г. Байкальска</w:t>
      </w:r>
      <w:r w:rsidR="00E542D4" w:rsidRPr="00CD4075">
        <w:rPr>
          <w:rFonts w:ascii="Times New Roman" w:eastAsia="Times New Roman" w:hAnsi="Times New Roman"/>
          <w:bCs/>
          <w:sz w:val="28"/>
          <w:szCs w:val="28"/>
          <w:lang w:eastAsia="ru-RU"/>
        </w:rPr>
        <w:t>)</w:t>
      </w:r>
      <w:r w:rsidRPr="00CD4075">
        <w:rPr>
          <w:rFonts w:ascii="Times New Roman" w:eastAsia="Times New Roman" w:hAnsi="Times New Roman"/>
          <w:bCs/>
          <w:sz w:val="28"/>
          <w:szCs w:val="28"/>
          <w:lang w:eastAsia="ru-RU"/>
        </w:rPr>
        <w:t xml:space="preserve"> в сумме 24 138,0 тыс. рублей;</w:t>
      </w:r>
    </w:p>
    <w:p w14:paraId="3206136F" w14:textId="6C211605" w:rsidR="000027A8" w:rsidRPr="00CD4075" w:rsidRDefault="000027A8" w:rsidP="006B7605">
      <w:pPr>
        <w:autoSpaceDE w:val="0"/>
        <w:autoSpaceDN w:val="0"/>
        <w:adjustRightInd w:val="0"/>
        <w:spacing w:after="0" w:line="240" w:lineRule="auto"/>
        <w:ind w:firstLine="709"/>
        <w:jc w:val="both"/>
        <w:rPr>
          <w:rFonts w:ascii="Times New Roman" w:hAnsi="Times New Roman"/>
          <w:sz w:val="28"/>
          <w:szCs w:val="28"/>
        </w:rPr>
      </w:pPr>
      <w:r w:rsidRPr="00CD4075">
        <w:rPr>
          <w:rFonts w:ascii="Times New Roman" w:eastAsia="Times New Roman" w:hAnsi="Times New Roman"/>
          <w:bCs/>
          <w:sz w:val="28"/>
          <w:szCs w:val="28"/>
          <w:lang w:eastAsia="ru-RU"/>
        </w:rPr>
        <w:t xml:space="preserve">- на </w:t>
      </w:r>
      <w:r w:rsidR="00AE5999" w:rsidRPr="00CD4075">
        <w:rPr>
          <w:rFonts w:ascii="Times New Roman" w:hAnsi="Times New Roman"/>
          <w:sz w:val="28"/>
          <w:szCs w:val="28"/>
        </w:rPr>
        <w:t>о</w:t>
      </w:r>
      <w:r w:rsidRPr="00CD4075">
        <w:rPr>
          <w:rFonts w:ascii="Times New Roman" w:hAnsi="Times New Roman"/>
          <w:sz w:val="28"/>
          <w:szCs w:val="28"/>
        </w:rPr>
        <w:t>беспечение финансово-хозяйственной деятельности регионального оператора «Фонд капитального ремонта многоквартирных домов Иркутской области» для оплаты услуг сторонних организаций по подготовке и (или) представлению собственникам помещений в многоквартирных домах платежных документов для уплаты взносов на капитальный ремонт общего имущества в многоквартирных домах</w:t>
      </w:r>
      <w:r w:rsidRPr="00CD4075">
        <w:rPr>
          <w:rFonts w:ascii="Times New Roman" w:eastAsia="Times New Roman" w:hAnsi="Times New Roman"/>
          <w:bCs/>
          <w:sz w:val="28"/>
          <w:szCs w:val="28"/>
          <w:lang w:eastAsia="ru-RU"/>
        </w:rPr>
        <w:t xml:space="preserve"> </w:t>
      </w:r>
      <w:r w:rsidRPr="00CD4075">
        <w:rPr>
          <w:rFonts w:ascii="Times New Roman" w:hAnsi="Times New Roman"/>
          <w:sz w:val="28"/>
          <w:szCs w:val="28"/>
        </w:rPr>
        <w:t>в сумме 12 250,0</w:t>
      </w:r>
      <w:r w:rsidR="00D94C8F" w:rsidRPr="00CD4075">
        <w:rPr>
          <w:rFonts w:ascii="Times New Roman" w:hAnsi="Times New Roman"/>
          <w:sz w:val="28"/>
          <w:szCs w:val="28"/>
        </w:rPr>
        <w:t xml:space="preserve"> тыс. рублей;</w:t>
      </w:r>
    </w:p>
    <w:p w14:paraId="5CF44A9A" w14:textId="4C56AA2A" w:rsidR="00D94C8F" w:rsidRPr="00CD4075" w:rsidRDefault="00D94C8F" w:rsidP="006B7605">
      <w:pPr>
        <w:autoSpaceDE w:val="0"/>
        <w:autoSpaceDN w:val="0"/>
        <w:adjustRightInd w:val="0"/>
        <w:spacing w:before="20" w:after="20" w:line="240" w:lineRule="auto"/>
        <w:ind w:firstLine="709"/>
        <w:jc w:val="both"/>
        <w:outlineLvl w:val="0"/>
        <w:rPr>
          <w:rFonts w:ascii="Times New Roman" w:hAnsi="Times New Roman"/>
          <w:bCs/>
          <w:sz w:val="28"/>
          <w:szCs w:val="28"/>
          <w:lang w:eastAsia="ru-RU"/>
        </w:rPr>
      </w:pPr>
      <w:r w:rsidRPr="00CD4075">
        <w:rPr>
          <w:rFonts w:ascii="Times New Roman" w:hAnsi="Times New Roman"/>
          <w:sz w:val="28"/>
          <w:szCs w:val="28"/>
        </w:rPr>
        <w:t xml:space="preserve">- на </w:t>
      </w:r>
      <w:r w:rsidRPr="00CD4075">
        <w:rPr>
          <w:rFonts w:ascii="Times New Roman" w:hAnsi="Times New Roman"/>
          <w:bCs/>
          <w:sz w:val="28"/>
          <w:szCs w:val="28"/>
          <w:lang w:eastAsia="ru-RU"/>
        </w:rPr>
        <w:t>содержание и обеспечение деятельности службы государственного жилищного надзора Иркутской области в сумме 701,9 тыс. рублей</w:t>
      </w:r>
      <w:r w:rsidR="00AE5999" w:rsidRPr="00CD4075">
        <w:rPr>
          <w:rFonts w:ascii="Times New Roman" w:hAnsi="Times New Roman"/>
          <w:bCs/>
          <w:sz w:val="28"/>
          <w:szCs w:val="28"/>
          <w:lang w:eastAsia="ru-RU"/>
        </w:rPr>
        <w:t>;</w:t>
      </w:r>
    </w:p>
    <w:p w14:paraId="2EBDD125" w14:textId="0872D3F8" w:rsidR="00333B95" w:rsidRPr="00CD4075" w:rsidRDefault="00AE5999" w:rsidP="006B7605">
      <w:pPr>
        <w:autoSpaceDE w:val="0"/>
        <w:autoSpaceDN w:val="0"/>
        <w:adjustRightInd w:val="0"/>
        <w:spacing w:before="20" w:after="20" w:line="240" w:lineRule="auto"/>
        <w:ind w:firstLine="709"/>
        <w:jc w:val="both"/>
        <w:outlineLvl w:val="0"/>
        <w:rPr>
          <w:rFonts w:ascii="Times New Roman" w:hAnsi="Times New Roman"/>
          <w:bCs/>
          <w:sz w:val="28"/>
          <w:szCs w:val="28"/>
          <w:lang w:eastAsia="ru-RU"/>
        </w:rPr>
      </w:pPr>
      <w:proofErr w:type="gramStart"/>
      <w:r w:rsidRPr="00CD4075">
        <w:rPr>
          <w:rFonts w:ascii="Times New Roman" w:hAnsi="Times New Roman"/>
          <w:bCs/>
          <w:sz w:val="28"/>
          <w:szCs w:val="28"/>
          <w:lang w:eastAsia="ru-RU"/>
        </w:rPr>
        <w:t xml:space="preserve">- </w:t>
      </w:r>
      <w:r w:rsidR="00333B95" w:rsidRPr="00CD4075">
        <w:rPr>
          <w:rFonts w:ascii="Times New Roman" w:hAnsi="Times New Roman"/>
          <w:bCs/>
          <w:sz w:val="28"/>
          <w:szCs w:val="28"/>
          <w:lang w:eastAsia="ru-RU"/>
        </w:rPr>
        <w:t xml:space="preserve"> на обеспечение деятельности министерства жилищной политики, энергетики и транспорта Иркутской области в сумме 1 000,4 тыс. рублей за счет перераспределения</w:t>
      </w:r>
      <w:r w:rsidR="00333B95" w:rsidRPr="00CD4075">
        <w:rPr>
          <w:rFonts w:ascii="Times New Roman" w:hAnsi="Times New Roman"/>
          <w:sz w:val="28"/>
          <w:szCs w:val="28"/>
        </w:rPr>
        <w:t xml:space="preserve"> с г</w:t>
      </w:r>
      <w:r w:rsidR="00333B95" w:rsidRPr="00CD4075">
        <w:rPr>
          <w:rFonts w:ascii="Times New Roman" w:hAnsi="Times New Roman"/>
          <w:bCs/>
          <w:sz w:val="28"/>
          <w:szCs w:val="28"/>
          <w:lang w:eastAsia="ru-RU"/>
        </w:rPr>
        <w:t xml:space="preserve">осударственной программы Иркутской области «Экономическое развитие и инновационная экономика» на 2015 - 2020 годы на основании постановления Правительства Иркутской области от 21.07.2016 № 442-пп «О передаче отдельных функций и штатной численности министерству жилищной политики, энергетики </w:t>
      </w:r>
      <w:r w:rsidR="003A2280" w:rsidRPr="00CD4075">
        <w:rPr>
          <w:rFonts w:ascii="Times New Roman" w:hAnsi="Times New Roman"/>
          <w:bCs/>
          <w:sz w:val="28"/>
          <w:szCs w:val="28"/>
          <w:lang w:eastAsia="ru-RU"/>
        </w:rPr>
        <w:t>и транспорта Иркутской области».</w:t>
      </w:r>
      <w:proofErr w:type="gramEnd"/>
    </w:p>
    <w:p w14:paraId="3FD9F5F5" w14:textId="5F920A0A" w:rsidR="00715738" w:rsidRPr="00CD4075" w:rsidRDefault="00F273A5" w:rsidP="006B7605">
      <w:pPr>
        <w:autoSpaceDE w:val="0"/>
        <w:autoSpaceDN w:val="0"/>
        <w:adjustRightInd w:val="0"/>
        <w:spacing w:before="20" w:after="20" w:line="240" w:lineRule="auto"/>
        <w:ind w:firstLine="720"/>
        <w:jc w:val="both"/>
        <w:outlineLvl w:val="0"/>
        <w:rPr>
          <w:rFonts w:ascii="Times New Roman" w:eastAsia="Times New Roman" w:hAnsi="Times New Roman"/>
          <w:sz w:val="28"/>
          <w:szCs w:val="28"/>
          <w:lang w:eastAsia="ru-RU"/>
        </w:rPr>
      </w:pPr>
      <w:proofErr w:type="gramStart"/>
      <w:r>
        <w:rPr>
          <w:rFonts w:ascii="Times New Roman" w:hAnsi="Times New Roman"/>
          <w:bCs/>
          <w:sz w:val="28"/>
          <w:szCs w:val="28"/>
          <w:lang w:eastAsia="ru-RU"/>
        </w:rPr>
        <w:t>Д</w:t>
      </w:r>
      <w:r w:rsidR="00D37FC2" w:rsidRPr="00CD4075">
        <w:rPr>
          <w:rFonts w:ascii="Times New Roman" w:eastAsia="Times New Roman" w:hAnsi="Times New Roman"/>
          <w:sz w:val="28"/>
          <w:szCs w:val="28"/>
          <w:lang w:eastAsia="ru-RU"/>
        </w:rPr>
        <w:t xml:space="preserve">ля завершения </w:t>
      </w:r>
      <w:r w:rsidR="00AE5999" w:rsidRPr="00CD4075">
        <w:rPr>
          <w:rFonts w:ascii="Times New Roman" w:eastAsia="Times New Roman" w:hAnsi="Times New Roman"/>
          <w:sz w:val="28"/>
          <w:szCs w:val="28"/>
          <w:lang w:eastAsia="ru-RU"/>
        </w:rPr>
        <w:t xml:space="preserve">работ по объекту </w:t>
      </w:r>
      <w:r w:rsidR="00D37FC2" w:rsidRPr="00CD4075">
        <w:rPr>
          <w:rFonts w:ascii="Times New Roman" w:eastAsia="Times New Roman" w:hAnsi="Times New Roman"/>
          <w:sz w:val="28"/>
          <w:szCs w:val="28"/>
          <w:lang w:eastAsia="ru-RU"/>
        </w:rPr>
        <w:t xml:space="preserve">«Строительство канализационных очистных сооружений глубокой биологической очистки (1 этап), город Свирск, микрорайон Берёзовый, ул. Набережная» </w:t>
      </w:r>
      <w:r w:rsidR="00AE5999" w:rsidRPr="00CD4075">
        <w:rPr>
          <w:rFonts w:ascii="Times New Roman" w:eastAsia="Times New Roman" w:hAnsi="Times New Roman"/>
          <w:sz w:val="28"/>
          <w:szCs w:val="28"/>
          <w:lang w:eastAsia="ru-RU"/>
        </w:rPr>
        <w:t xml:space="preserve">в сумме 10 257,0 тыс. рублей </w:t>
      </w:r>
      <w:r w:rsidR="00333B95" w:rsidRPr="00CD4075">
        <w:rPr>
          <w:rFonts w:ascii="Times New Roman" w:eastAsia="Times New Roman" w:hAnsi="Times New Roman"/>
          <w:sz w:val="28"/>
          <w:szCs w:val="28"/>
          <w:lang w:eastAsia="ru-RU"/>
        </w:rPr>
        <w:t xml:space="preserve">в целях исполнения подпункта 2.1. протокола совещания </w:t>
      </w:r>
      <w:r w:rsidR="00286A6D" w:rsidRPr="00CD4075">
        <w:rPr>
          <w:rFonts w:ascii="Times New Roman" w:eastAsia="Times New Roman" w:hAnsi="Times New Roman"/>
          <w:sz w:val="28"/>
          <w:szCs w:val="28"/>
          <w:lang w:eastAsia="ru-RU"/>
        </w:rPr>
        <w:t xml:space="preserve">Министерства строительства и жилищно-коммунального хозяйства Российской Федерации </w:t>
      </w:r>
      <w:r w:rsidR="00333B95" w:rsidRPr="00CD4075">
        <w:rPr>
          <w:rFonts w:ascii="Times New Roman" w:eastAsia="Times New Roman" w:hAnsi="Times New Roman"/>
          <w:sz w:val="28"/>
          <w:szCs w:val="28"/>
          <w:lang w:eastAsia="ru-RU"/>
        </w:rPr>
        <w:t>от 2</w:t>
      </w:r>
      <w:r w:rsidR="00286A6D" w:rsidRPr="00CD4075">
        <w:rPr>
          <w:rFonts w:ascii="Times New Roman" w:eastAsia="Times New Roman" w:hAnsi="Times New Roman"/>
          <w:sz w:val="28"/>
          <w:szCs w:val="28"/>
          <w:lang w:eastAsia="ru-RU"/>
        </w:rPr>
        <w:t>7.07.2016</w:t>
      </w:r>
      <w:r w:rsidR="00333B95" w:rsidRPr="00CD4075">
        <w:rPr>
          <w:rFonts w:ascii="Times New Roman" w:eastAsia="Times New Roman" w:hAnsi="Times New Roman"/>
          <w:sz w:val="28"/>
          <w:szCs w:val="28"/>
          <w:lang w:eastAsia="ru-RU"/>
        </w:rPr>
        <w:t xml:space="preserve"> </w:t>
      </w:r>
      <w:r w:rsidR="00AE5999" w:rsidRPr="00CD4075">
        <w:rPr>
          <w:rFonts w:ascii="Times New Roman" w:eastAsia="Times New Roman" w:hAnsi="Times New Roman"/>
          <w:sz w:val="28"/>
          <w:szCs w:val="28"/>
          <w:lang w:eastAsia="ru-RU"/>
        </w:rPr>
        <w:br/>
      </w:r>
      <w:r w:rsidR="00333B95" w:rsidRPr="00CD4075">
        <w:rPr>
          <w:rFonts w:ascii="Times New Roman" w:eastAsia="Times New Roman" w:hAnsi="Times New Roman"/>
          <w:sz w:val="28"/>
          <w:szCs w:val="28"/>
          <w:lang w:eastAsia="ru-RU"/>
        </w:rPr>
        <w:t xml:space="preserve">№ 560-ПМР-ЕС по вопросу реализации мероприятий </w:t>
      </w:r>
      <w:r w:rsidR="00715738" w:rsidRPr="00CD4075">
        <w:rPr>
          <w:rFonts w:ascii="Times New Roman" w:eastAsia="Times New Roman" w:hAnsi="Times New Roman"/>
          <w:sz w:val="28"/>
          <w:szCs w:val="28"/>
          <w:lang w:eastAsia="ru-RU"/>
        </w:rPr>
        <w:t>Ф</w:t>
      </w:r>
      <w:r w:rsidR="00333B95" w:rsidRPr="00CD4075">
        <w:rPr>
          <w:rFonts w:ascii="Times New Roman" w:eastAsia="Times New Roman" w:hAnsi="Times New Roman"/>
          <w:sz w:val="28"/>
          <w:szCs w:val="28"/>
          <w:lang w:eastAsia="ru-RU"/>
        </w:rPr>
        <w:t>едеральной целевой программы «Охрана озера Байкал и социально-экономическое развитие Байкальской природной территории на</w:t>
      </w:r>
      <w:proofErr w:type="gramEnd"/>
      <w:r w:rsidR="00333B95" w:rsidRPr="00CD4075">
        <w:rPr>
          <w:rFonts w:ascii="Times New Roman" w:eastAsia="Times New Roman" w:hAnsi="Times New Roman"/>
          <w:sz w:val="28"/>
          <w:szCs w:val="28"/>
          <w:lang w:eastAsia="ru-RU"/>
        </w:rPr>
        <w:t xml:space="preserve"> 2012-2020 годы» в 2014-2016 годах и перспективах их реализации в 2017 году</w:t>
      </w:r>
      <w:r w:rsidR="001F1270" w:rsidRPr="00CD4075">
        <w:rPr>
          <w:rFonts w:ascii="Times New Roman" w:eastAsia="Times New Roman" w:hAnsi="Times New Roman"/>
          <w:sz w:val="28"/>
          <w:szCs w:val="28"/>
          <w:lang w:eastAsia="ru-RU"/>
        </w:rPr>
        <w:t xml:space="preserve"> </w:t>
      </w:r>
      <w:r w:rsidRPr="00CD4075">
        <w:rPr>
          <w:rFonts w:ascii="Times New Roman" w:hAnsi="Times New Roman"/>
          <w:bCs/>
          <w:sz w:val="28"/>
          <w:szCs w:val="28"/>
          <w:lang w:eastAsia="ru-RU"/>
        </w:rPr>
        <w:t>осуществлено</w:t>
      </w:r>
      <w:r w:rsidRPr="00CD4075">
        <w:rPr>
          <w:rFonts w:ascii="Times New Roman" w:eastAsia="Times New Roman" w:hAnsi="Times New Roman"/>
          <w:sz w:val="28"/>
          <w:szCs w:val="28"/>
          <w:lang w:eastAsia="ru-RU"/>
        </w:rPr>
        <w:t xml:space="preserve"> </w:t>
      </w:r>
      <w:r w:rsidR="00D37FC2" w:rsidRPr="00CD4075">
        <w:rPr>
          <w:rFonts w:ascii="Times New Roman" w:eastAsia="Times New Roman" w:hAnsi="Times New Roman"/>
          <w:sz w:val="28"/>
          <w:szCs w:val="28"/>
          <w:lang w:eastAsia="ru-RU"/>
        </w:rPr>
        <w:t>перераспределени</w:t>
      </w:r>
      <w:r w:rsidR="00AE5999" w:rsidRPr="00CD4075">
        <w:rPr>
          <w:rFonts w:ascii="Times New Roman" w:eastAsia="Times New Roman" w:hAnsi="Times New Roman"/>
          <w:sz w:val="28"/>
          <w:szCs w:val="28"/>
          <w:lang w:eastAsia="ru-RU"/>
        </w:rPr>
        <w:t>я</w:t>
      </w:r>
      <w:r w:rsidR="00333B95" w:rsidRPr="00CD4075">
        <w:rPr>
          <w:rFonts w:ascii="Times New Roman" w:eastAsia="Times New Roman" w:hAnsi="Times New Roman"/>
          <w:sz w:val="28"/>
          <w:szCs w:val="28"/>
          <w:lang w:eastAsia="ru-RU"/>
        </w:rPr>
        <w:t xml:space="preserve"> </w:t>
      </w:r>
      <w:r w:rsidR="00D37FC2" w:rsidRPr="00CD4075">
        <w:rPr>
          <w:rFonts w:ascii="Times New Roman" w:eastAsia="Times New Roman" w:hAnsi="Times New Roman"/>
          <w:sz w:val="28"/>
          <w:szCs w:val="28"/>
          <w:lang w:eastAsia="ru-RU"/>
        </w:rPr>
        <w:t xml:space="preserve">средств </w:t>
      </w:r>
      <w:proofErr w:type="gramStart"/>
      <w:r w:rsidR="00333B95" w:rsidRPr="00CD4075">
        <w:rPr>
          <w:rFonts w:ascii="Times New Roman" w:eastAsia="Times New Roman" w:hAnsi="Times New Roman"/>
          <w:sz w:val="28"/>
          <w:szCs w:val="28"/>
          <w:lang w:eastAsia="ru-RU"/>
        </w:rPr>
        <w:t>с</w:t>
      </w:r>
      <w:proofErr w:type="gramEnd"/>
      <w:r w:rsidR="00715738" w:rsidRPr="00CD4075">
        <w:rPr>
          <w:rFonts w:ascii="Times New Roman" w:eastAsia="Times New Roman" w:hAnsi="Times New Roman"/>
          <w:sz w:val="28"/>
          <w:szCs w:val="28"/>
          <w:lang w:eastAsia="ru-RU"/>
        </w:rPr>
        <w:t>:</w:t>
      </w:r>
    </w:p>
    <w:p w14:paraId="1FD5ADD6" w14:textId="00980152" w:rsidR="00715738" w:rsidRPr="00CD4075" w:rsidRDefault="00333B95" w:rsidP="006B7605">
      <w:pPr>
        <w:autoSpaceDE w:val="0"/>
        <w:autoSpaceDN w:val="0"/>
        <w:adjustRightInd w:val="0"/>
        <w:spacing w:before="20" w:after="20" w:line="240" w:lineRule="auto"/>
        <w:ind w:firstLine="720"/>
        <w:jc w:val="both"/>
        <w:outlineLvl w:val="0"/>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 </w:t>
      </w:r>
      <w:r w:rsidR="00F273A5">
        <w:rPr>
          <w:rFonts w:ascii="Times New Roman" w:eastAsia="Times New Roman" w:hAnsi="Times New Roman"/>
          <w:sz w:val="28"/>
          <w:szCs w:val="28"/>
          <w:lang w:eastAsia="ru-RU"/>
        </w:rPr>
        <w:t xml:space="preserve">- </w:t>
      </w:r>
      <w:r w:rsidRPr="00CD4075">
        <w:rPr>
          <w:rFonts w:ascii="Times New Roman" w:eastAsia="Times New Roman" w:hAnsi="Times New Roman"/>
          <w:sz w:val="28"/>
          <w:szCs w:val="28"/>
          <w:lang w:eastAsia="ru-RU"/>
        </w:rPr>
        <w:t xml:space="preserve">подпрограммы </w:t>
      </w:r>
      <w:r w:rsidRPr="00CD4075">
        <w:rPr>
          <w:rFonts w:ascii="Times New Roman" w:eastAsia="Times New Roman" w:hAnsi="Times New Roman"/>
          <w:spacing w:val="3"/>
          <w:sz w:val="28"/>
          <w:szCs w:val="28"/>
          <w:lang w:eastAsia="ru-RU"/>
        </w:rPr>
        <w:t>«</w:t>
      </w:r>
      <w:r w:rsidRPr="00CD4075">
        <w:rPr>
          <w:rFonts w:ascii="Times New Roman" w:eastAsia="Times New Roman" w:hAnsi="Times New Roman"/>
          <w:sz w:val="28"/>
          <w:szCs w:val="28"/>
          <w:lang w:eastAsia="ru-RU"/>
        </w:rPr>
        <w:t xml:space="preserve">Модернизация объектов коммунальной инфраструктуры Иркутской области» на 2014-2018 годы» </w:t>
      </w:r>
      <w:r w:rsidR="006B7605" w:rsidRPr="00CD4075">
        <w:rPr>
          <w:rFonts w:ascii="Times New Roman" w:eastAsia="Times New Roman" w:hAnsi="Times New Roman"/>
          <w:sz w:val="28"/>
          <w:szCs w:val="28"/>
          <w:lang w:eastAsia="ru-RU"/>
        </w:rPr>
        <w:t>в сумме 6 377,2 тыс. рублей в связи с экономией образовавшейся по результатам проведенных</w:t>
      </w:r>
      <w:r w:rsidR="00C00D35" w:rsidRPr="00CD4075">
        <w:rPr>
          <w:rFonts w:ascii="Times New Roman" w:eastAsia="Times New Roman" w:hAnsi="Times New Roman"/>
          <w:sz w:val="28"/>
          <w:szCs w:val="28"/>
          <w:lang w:eastAsia="ru-RU"/>
        </w:rPr>
        <w:t xml:space="preserve"> торгов</w:t>
      </w:r>
      <w:r w:rsidR="006B7605" w:rsidRPr="00CD4075">
        <w:rPr>
          <w:rFonts w:ascii="Times New Roman" w:eastAsia="Times New Roman" w:hAnsi="Times New Roman"/>
          <w:sz w:val="28"/>
          <w:szCs w:val="28"/>
          <w:lang w:eastAsia="ru-RU"/>
        </w:rPr>
        <w:t>;</w:t>
      </w:r>
    </w:p>
    <w:p w14:paraId="30A925D5" w14:textId="4CEFB67A" w:rsidR="00333B95" w:rsidRPr="00CD4075" w:rsidRDefault="00333B95" w:rsidP="006B7605">
      <w:pPr>
        <w:autoSpaceDE w:val="0"/>
        <w:autoSpaceDN w:val="0"/>
        <w:adjustRightInd w:val="0"/>
        <w:spacing w:after="0" w:line="240" w:lineRule="auto"/>
        <w:ind w:firstLine="709"/>
        <w:jc w:val="both"/>
        <w:outlineLvl w:val="0"/>
        <w:rPr>
          <w:rFonts w:ascii="Times New Roman" w:eastAsia="Times New Roman" w:hAnsi="Times New Roman"/>
          <w:bCs/>
          <w:sz w:val="28"/>
          <w:szCs w:val="28"/>
          <w:lang w:eastAsia="ru-RU"/>
        </w:rPr>
      </w:pPr>
      <w:r w:rsidRPr="00CD4075">
        <w:rPr>
          <w:rFonts w:ascii="Times New Roman" w:eastAsia="Times New Roman" w:hAnsi="Times New Roman"/>
          <w:spacing w:val="3"/>
          <w:sz w:val="28"/>
          <w:szCs w:val="28"/>
          <w:lang w:eastAsia="ru-RU"/>
        </w:rPr>
        <w:t xml:space="preserve"> </w:t>
      </w:r>
      <w:r w:rsidR="00F273A5">
        <w:rPr>
          <w:rFonts w:ascii="Times New Roman" w:eastAsia="Times New Roman" w:hAnsi="Times New Roman"/>
          <w:spacing w:val="3"/>
          <w:sz w:val="28"/>
          <w:szCs w:val="28"/>
          <w:lang w:eastAsia="ru-RU"/>
        </w:rPr>
        <w:t xml:space="preserve">- </w:t>
      </w:r>
      <w:r w:rsidRPr="00CD4075">
        <w:rPr>
          <w:rFonts w:ascii="Times New Roman" w:eastAsia="Times New Roman" w:hAnsi="Times New Roman"/>
          <w:sz w:val="28"/>
          <w:szCs w:val="28"/>
          <w:lang w:eastAsia="ru-RU"/>
        </w:rPr>
        <w:t>подпрограммы «Газификация Иркут</w:t>
      </w:r>
      <w:r w:rsidR="00D37FC2" w:rsidRPr="00CD4075">
        <w:rPr>
          <w:rFonts w:ascii="Times New Roman" w:eastAsia="Times New Roman" w:hAnsi="Times New Roman"/>
          <w:sz w:val="28"/>
          <w:szCs w:val="28"/>
          <w:lang w:eastAsia="ru-RU"/>
        </w:rPr>
        <w:t>ской области» на 2014-2018 годы</w:t>
      </w:r>
      <w:r w:rsidR="006B7605" w:rsidRPr="00CD4075">
        <w:rPr>
          <w:rFonts w:ascii="Times New Roman" w:eastAsia="Times New Roman" w:hAnsi="Times New Roman"/>
          <w:bCs/>
          <w:sz w:val="28"/>
          <w:szCs w:val="28"/>
          <w:lang w:eastAsia="ru-RU"/>
        </w:rPr>
        <w:t xml:space="preserve"> в сумме 3 879,8 тыс. рублей в связи с отсутствием потребности на предоставление социальных выплат в целях частичного возмещения расходов на оплату газификации жилых домов (кварти</w:t>
      </w:r>
      <w:r w:rsidR="00F273A5">
        <w:rPr>
          <w:rFonts w:ascii="Times New Roman" w:eastAsia="Times New Roman" w:hAnsi="Times New Roman"/>
          <w:bCs/>
          <w:sz w:val="28"/>
          <w:szCs w:val="28"/>
          <w:lang w:eastAsia="ru-RU"/>
        </w:rPr>
        <w:t>р) отдельным категориям граждан.</w:t>
      </w:r>
    </w:p>
    <w:p w14:paraId="0A8E5AC7" w14:textId="4F4B0470" w:rsidR="00D94C8F" w:rsidRPr="00CD4075" w:rsidRDefault="00F273A5" w:rsidP="006B7605">
      <w:pPr>
        <w:autoSpaceDE w:val="0"/>
        <w:autoSpaceDN w:val="0"/>
        <w:adjustRightInd w:val="0"/>
        <w:spacing w:before="20" w:after="20" w:line="240" w:lineRule="auto"/>
        <w:ind w:firstLine="7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Кроме того, увеличены расходы за счет средств областного бюджета </w:t>
      </w:r>
      <w:r w:rsidR="00333B95" w:rsidRPr="00CD4075">
        <w:rPr>
          <w:rFonts w:ascii="Times New Roman" w:eastAsia="Times New Roman" w:hAnsi="Times New Roman"/>
          <w:sz w:val="28"/>
          <w:szCs w:val="28"/>
          <w:lang w:eastAsia="ru-RU"/>
        </w:rPr>
        <w:t>на предоставление субсидий местным бюджетам на реализацию мероприятий по приобретению специализированной техники для водоснабжения населения в сумме 7 836,8 тыс. рублей за счет перераспределения с мероприятий подпрограммы «Чистая вода» на 2014 – 2018 годы</w:t>
      </w:r>
      <w:r w:rsidR="006B7605" w:rsidRPr="00CD4075">
        <w:rPr>
          <w:rFonts w:ascii="Times New Roman" w:eastAsia="Times New Roman" w:hAnsi="Times New Roman"/>
          <w:sz w:val="28"/>
          <w:szCs w:val="28"/>
          <w:lang w:eastAsia="ru-RU"/>
        </w:rPr>
        <w:t>.</w:t>
      </w:r>
    </w:p>
    <w:p w14:paraId="7B88C22D" w14:textId="77777777" w:rsidR="00F273A5" w:rsidRDefault="007E063E" w:rsidP="006B7605">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CD4075">
        <w:rPr>
          <w:rFonts w:ascii="Times New Roman" w:eastAsia="Times New Roman" w:hAnsi="Times New Roman"/>
          <w:bCs/>
          <w:sz w:val="28"/>
          <w:szCs w:val="28"/>
          <w:lang w:eastAsia="ru-RU"/>
        </w:rPr>
        <w:t xml:space="preserve">В </w:t>
      </w:r>
      <w:proofErr w:type="gramStart"/>
      <w:r w:rsidRPr="00CD4075">
        <w:rPr>
          <w:rFonts w:ascii="Times New Roman" w:eastAsia="Times New Roman" w:hAnsi="Times New Roman"/>
          <w:bCs/>
          <w:sz w:val="28"/>
          <w:szCs w:val="28"/>
          <w:lang w:eastAsia="ru-RU"/>
        </w:rPr>
        <w:t>рамках</w:t>
      </w:r>
      <w:proofErr w:type="gramEnd"/>
      <w:r w:rsidRPr="00CD4075">
        <w:rPr>
          <w:rFonts w:ascii="Times New Roman" w:eastAsia="Times New Roman" w:hAnsi="Times New Roman"/>
          <w:bCs/>
          <w:sz w:val="28"/>
          <w:szCs w:val="28"/>
          <w:lang w:eastAsia="ru-RU"/>
        </w:rPr>
        <w:t xml:space="preserve"> реализации Указа Президента Российской Федерации от 07.05.2012 № 601 в целях обеспечения деятельности </w:t>
      </w:r>
      <w:r w:rsidRPr="00CD4075">
        <w:rPr>
          <w:rFonts w:ascii="Times New Roman" w:eastAsia="Times New Roman" w:hAnsi="Times New Roman"/>
          <w:sz w:val="28"/>
          <w:szCs w:val="28"/>
          <w:lang w:eastAsia="ru-RU"/>
        </w:rPr>
        <w:t>ГАУ «Иркутский областной многофункциональный центр предоставления государственных и муниципальных</w:t>
      </w:r>
      <w:r w:rsidR="00F273A5">
        <w:rPr>
          <w:rFonts w:ascii="Times New Roman" w:eastAsia="Times New Roman" w:hAnsi="Times New Roman"/>
          <w:sz w:val="28"/>
          <w:szCs w:val="28"/>
          <w:lang w:eastAsia="ru-RU"/>
        </w:rPr>
        <w:br/>
      </w:r>
    </w:p>
    <w:p w14:paraId="6D2F4A2A" w14:textId="488E34A7" w:rsidR="001B4C89" w:rsidRPr="00CD4075" w:rsidRDefault="007E063E" w:rsidP="00F273A5">
      <w:pPr>
        <w:autoSpaceDE w:val="0"/>
        <w:autoSpaceDN w:val="0"/>
        <w:adjustRightInd w:val="0"/>
        <w:spacing w:after="0" w:line="240" w:lineRule="auto"/>
        <w:jc w:val="both"/>
        <w:outlineLvl w:val="0"/>
        <w:rPr>
          <w:rFonts w:ascii="Times New Roman" w:eastAsia="Times New Roman" w:hAnsi="Times New Roman"/>
          <w:bCs/>
          <w:sz w:val="28"/>
          <w:szCs w:val="28"/>
          <w:lang w:eastAsia="ru-RU"/>
        </w:rPr>
      </w:pPr>
      <w:r w:rsidRPr="00CD4075">
        <w:rPr>
          <w:rFonts w:ascii="Times New Roman" w:eastAsia="Times New Roman" w:hAnsi="Times New Roman"/>
          <w:sz w:val="28"/>
          <w:szCs w:val="28"/>
          <w:lang w:eastAsia="ru-RU"/>
        </w:rPr>
        <w:lastRenderedPageBreak/>
        <w:t xml:space="preserve"> </w:t>
      </w:r>
      <w:proofErr w:type="gramStart"/>
      <w:r w:rsidRPr="00CD4075">
        <w:rPr>
          <w:rFonts w:ascii="Times New Roman" w:eastAsia="Times New Roman" w:hAnsi="Times New Roman"/>
          <w:sz w:val="28"/>
          <w:szCs w:val="28"/>
          <w:lang w:eastAsia="ru-RU"/>
        </w:rPr>
        <w:t xml:space="preserve">услуг» </w:t>
      </w:r>
      <w:r w:rsidRPr="00CD4075">
        <w:rPr>
          <w:rFonts w:ascii="Times New Roman" w:eastAsia="Times New Roman" w:hAnsi="Times New Roman"/>
          <w:bCs/>
          <w:sz w:val="28"/>
          <w:szCs w:val="28"/>
          <w:lang w:eastAsia="ru-RU"/>
        </w:rPr>
        <w:t>п</w:t>
      </w:r>
      <w:r w:rsidR="001B6F17" w:rsidRPr="00CD4075">
        <w:rPr>
          <w:rFonts w:ascii="Times New Roman" w:eastAsia="Times New Roman" w:hAnsi="Times New Roman"/>
          <w:bCs/>
          <w:sz w:val="28"/>
          <w:szCs w:val="28"/>
          <w:lang w:eastAsia="ru-RU"/>
        </w:rPr>
        <w:t xml:space="preserve">роизведено перераспределение бюджетных ассигнований с расходов на предоставление субсидии в целях возмещения части затрат на уплату процентов по кредитам, полученным в коммерческих банках для реализации мероприятий, направленных на повышение энергетической эффективности, выполняемых в соответствии с </w:t>
      </w:r>
      <w:proofErr w:type="spellStart"/>
      <w:r w:rsidR="001B6F17" w:rsidRPr="00CD4075">
        <w:rPr>
          <w:rFonts w:ascii="Times New Roman" w:eastAsia="Times New Roman" w:hAnsi="Times New Roman"/>
          <w:bCs/>
          <w:sz w:val="28"/>
          <w:szCs w:val="28"/>
          <w:lang w:eastAsia="ru-RU"/>
        </w:rPr>
        <w:t>энергосервисным</w:t>
      </w:r>
      <w:proofErr w:type="spellEnd"/>
      <w:r w:rsidR="001B6F17" w:rsidRPr="00CD4075">
        <w:rPr>
          <w:rFonts w:ascii="Times New Roman" w:eastAsia="Times New Roman" w:hAnsi="Times New Roman"/>
          <w:bCs/>
          <w:sz w:val="28"/>
          <w:szCs w:val="28"/>
          <w:lang w:eastAsia="ru-RU"/>
        </w:rPr>
        <w:t xml:space="preserve"> договором (контрактом), заключенным с бюджетным учреждением</w:t>
      </w:r>
      <w:r w:rsidR="00E542D4" w:rsidRPr="00CD4075">
        <w:rPr>
          <w:rFonts w:ascii="Times New Roman" w:eastAsia="Times New Roman" w:hAnsi="Times New Roman"/>
          <w:bCs/>
          <w:sz w:val="28"/>
          <w:szCs w:val="28"/>
          <w:lang w:eastAsia="ru-RU"/>
        </w:rPr>
        <w:t xml:space="preserve"> в связи с отсутствием потребности</w:t>
      </w:r>
      <w:r w:rsidR="001B6F17" w:rsidRPr="00CD4075">
        <w:rPr>
          <w:rFonts w:ascii="Times New Roman" w:eastAsia="Times New Roman" w:hAnsi="Times New Roman"/>
          <w:bCs/>
          <w:sz w:val="28"/>
          <w:szCs w:val="28"/>
          <w:lang w:eastAsia="ru-RU"/>
        </w:rPr>
        <w:t>, на государственную программу Иркутской области «Экономическое развитие и инновационная экономика» на 2015</w:t>
      </w:r>
      <w:proofErr w:type="gramEnd"/>
      <w:r w:rsidR="001B6F17" w:rsidRPr="00CD4075">
        <w:rPr>
          <w:rFonts w:ascii="Times New Roman" w:eastAsia="Times New Roman" w:hAnsi="Times New Roman"/>
          <w:bCs/>
          <w:sz w:val="28"/>
          <w:szCs w:val="28"/>
          <w:lang w:eastAsia="ru-RU"/>
        </w:rPr>
        <w:t xml:space="preserve"> - 2020 годы </w:t>
      </w:r>
      <w:r w:rsidR="001F1270" w:rsidRPr="00CD4075">
        <w:rPr>
          <w:rFonts w:ascii="Times New Roman" w:eastAsia="Times New Roman" w:hAnsi="Times New Roman"/>
          <w:bCs/>
          <w:sz w:val="28"/>
          <w:szCs w:val="28"/>
          <w:lang w:eastAsia="ru-RU"/>
        </w:rPr>
        <w:t>в сумме 912,0 тыс. рублей</w:t>
      </w:r>
      <w:r w:rsidR="000027A8" w:rsidRPr="00CD4075">
        <w:rPr>
          <w:rFonts w:ascii="Times New Roman" w:eastAsia="Times New Roman" w:hAnsi="Times New Roman"/>
          <w:bCs/>
          <w:sz w:val="28"/>
          <w:szCs w:val="28"/>
          <w:lang w:eastAsia="ru-RU"/>
        </w:rPr>
        <w:t>.</w:t>
      </w:r>
    </w:p>
    <w:p w14:paraId="5CC2E586" w14:textId="42B19C19" w:rsidR="001B4C89" w:rsidRPr="00CD4075" w:rsidRDefault="00550447" w:rsidP="005242E6">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В связи с уточнением в муниципальных образованиях Иркутской области количества организаций, оказывающих услуги по установлению тарифов в сфере водоснабжения и водоотведения п</w:t>
      </w:r>
      <w:r w:rsidR="00827D71" w:rsidRPr="00CD4075">
        <w:rPr>
          <w:rFonts w:ascii="Times New Roman" w:eastAsia="Times New Roman" w:hAnsi="Times New Roman"/>
          <w:sz w:val="28"/>
          <w:szCs w:val="28"/>
          <w:lang w:eastAsia="ru-RU"/>
        </w:rPr>
        <w:t xml:space="preserve">роизведено </w:t>
      </w:r>
      <w:r w:rsidRPr="00CD4075">
        <w:rPr>
          <w:rFonts w:ascii="Times New Roman" w:eastAsia="Times New Roman" w:hAnsi="Times New Roman"/>
          <w:sz w:val="28"/>
          <w:szCs w:val="28"/>
          <w:lang w:eastAsia="ru-RU"/>
        </w:rPr>
        <w:t xml:space="preserve">сокращение расходов на предоставление субвенции </w:t>
      </w:r>
      <w:r w:rsidR="001B6F17" w:rsidRPr="00CD4075">
        <w:rPr>
          <w:rFonts w:ascii="Times New Roman" w:eastAsia="Times New Roman" w:hAnsi="Times New Roman"/>
          <w:sz w:val="28"/>
          <w:szCs w:val="28"/>
          <w:lang w:eastAsia="ru-RU"/>
        </w:rPr>
        <w:t xml:space="preserve">местным бюджетам </w:t>
      </w:r>
      <w:r w:rsidR="00827D71" w:rsidRPr="00CD4075">
        <w:rPr>
          <w:rFonts w:ascii="Times New Roman" w:eastAsia="Times New Roman" w:hAnsi="Times New Roman"/>
          <w:sz w:val="28"/>
          <w:szCs w:val="28"/>
          <w:lang w:eastAsia="ru-RU"/>
        </w:rPr>
        <w:t>на осуществление отдельных областных государственных полномочий в сфере водоснабжения и водоо</w:t>
      </w:r>
      <w:r w:rsidRPr="00CD4075">
        <w:rPr>
          <w:rFonts w:ascii="Times New Roman" w:eastAsia="Times New Roman" w:hAnsi="Times New Roman"/>
          <w:sz w:val="28"/>
          <w:szCs w:val="28"/>
          <w:lang w:eastAsia="ru-RU"/>
        </w:rPr>
        <w:t>тведения на 136,6 тыс. рублей</w:t>
      </w:r>
      <w:r w:rsidR="00827D71" w:rsidRPr="00CD4075">
        <w:rPr>
          <w:rFonts w:ascii="Times New Roman" w:eastAsia="Times New Roman" w:hAnsi="Times New Roman"/>
          <w:sz w:val="28"/>
          <w:szCs w:val="28"/>
          <w:lang w:eastAsia="ru-RU"/>
        </w:rPr>
        <w:t>.</w:t>
      </w:r>
    </w:p>
    <w:p w14:paraId="6C66C7C9" w14:textId="77777777" w:rsidR="006A02F2" w:rsidRPr="00CD4075" w:rsidRDefault="006A02F2" w:rsidP="005242E6">
      <w:pPr>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33F5CBFC" w14:textId="77777777" w:rsidR="006A02F2" w:rsidRPr="00CD4075" w:rsidRDefault="006A02F2" w:rsidP="006A02F2">
      <w:pPr>
        <w:autoSpaceDE w:val="0"/>
        <w:autoSpaceDN w:val="0"/>
        <w:adjustRightInd w:val="0"/>
        <w:spacing w:after="0" w:line="228" w:lineRule="auto"/>
        <w:jc w:val="center"/>
        <w:rPr>
          <w:rFonts w:ascii="Times New Roman" w:eastAsia="Times New Roman" w:hAnsi="Times New Roman"/>
          <w:b/>
          <w:sz w:val="28"/>
          <w:szCs w:val="28"/>
          <w:lang w:eastAsia="ru-RU"/>
        </w:rPr>
      </w:pPr>
      <w:r w:rsidRPr="00CD4075">
        <w:rPr>
          <w:rFonts w:ascii="Times New Roman" w:eastAsia="Times New Roman" w:hAnsi="Times New Roman"/>
          <w:b/>
          <w:sz w:val="28"/>
          <w:szCs w:val="28"/>
          <w:lang w:eastAsia="ru-RU"/>
        </w:rPr>
        <w:t xml:space="preserve">Государственная программа </w:t>
      </w:r>
    </w:p>
    <w:p w14:paraId="779F606E" w14:textId="77777777" w:rsidR="006A02F2" w:rsidRPr="00CD4075" w:rsidRDefault="006A02F2" w:rsidP="006A02F2">
      <w:pPr>
        <w:autoSpaceDE w:val="0"/>
        <w:autoSpaceDN w:val="0"/>
        <w:adjustRightInd w:val="0"/>
        <w:spacing w:after="0" w:line="228" w:lineRule="auto"/>
        <w:jc w:val="center"/>
        <w:rPr>
          <w:rFonts w:ascii="Times New Roman" w:eastAsia="Times New Roman" w:hAnsi="Times New Roman"/>
          <w:b/>
          <w:sz w:val="28"/>
          <w:szCs w:val="28"/>
          <w:lang w:eastAsia="ru-RU"/>
        </w:rPr>
      </w:pPr>
      <w:r w:rsidRPr="00CD4075">
        <w:rPr>
          <w:rFonts w:ascii="Times New Roman" w:eastAsia="Times New Roman" w:hAnsi="Times New Roman"/>
          <w:b/>
          <w:sz w:val="28"/>
          <w:szCs w:val="28"/>
          <w:lang w:eastAsia="ru-RU"/>
        </w:rPr>
        <w:t xml:space="preserve">«Развитие транспортного комплекса Иркутской области» </w:t>
      </w:r>
    </w:p>
    <w:p w14:paraId="38434CA7" w14:textId="77777777" w:rsidR="006A02F2" w:rsidRPr="00CD4075" w:rsidRDefault="006A02F2" w:rsidP="006A02F2">
      <w:pPr>
        <w:autoSpaceDE w:val="0"/>
        <w:autoSpaceDN w:val="0"/>
        <w:adjustRightInd w:val="0"/>
        <w:spacing w:after="0" w:line="228" w:lineRule="auto"/>
        <w:jc w:val="center"/>
        <w:rPr>
          <w:rFonts w:ascii="Times New Roman" w:eastAsia="Times New Roman" w:hAnsi="Times New Roman"/>
          <w:b/>
          <w:sz w:val="28"/>
          <w:szCs w:val="28"/>
          <w:lang w:eastAsia="ru-RU"/>
        </w:rPr>
      </w:pPr>
      <w:r w:rsidRPr="00CD4075">
        <w:rPr>
          <w:rFonts w:ascii="Times New Roman" w:eastAsia="Times New Roman" w:hAnsi="Times New Roman"/>
          <w:b/>
          <w:sz w:val="28"/>
          <w:szCs w:val="28"/>
          <w:lang w:eastAsia="ru-RU"/>
        </w:rPr>
        <w:t xml:space="preserve">на 2014 - 2018 годы </w:t>
      </w:r>
    </w:p>
    <w:p w14:paraId="08E083B4" w14:textId="77777777" w:rsidR="006A02F2" w:rsidRPr="00CD4075" w:rsidRDefault="006A02F2" w:rsidP="006A02F2">
      <w:pPr>
        <w:autoSpaceDE w:val="0"/>
        <w:autoSpaceDN w:val="0"/>
        <w:adjustRightInd w:val="0"/>
        <w:spacing w:after="0" w:line="228" w:lineRule="auto"/>
        <w:ind w:firstLine="720"/>
        <w:jc w:val="both"/>
        <w:rPr>
          <w:rFonts w:ascii="Times New Roman" w:eastAsia="Times New Roman" w:hAnsi="Times New Roman"/>
          <w:sz w:val="28"/>
          <w:szCs w:val="28"/>
          <w:lang w:eastAsia="ru-RU"/>
        </w:rPr>
      </w:pPr>
    </w:p>
    <w:p w14:paraId="28294C7C" w14:textId="77777777" w:rsidR="006A02F2" w:rsidRPr="00CD4075" w:rsidRDefault="006A02F2" w:rsidP="006A02F2">
      <w:pPr>
        <w:autoSpaceDE w:val="0"/>
        <w:autoSpaceDN w:val="0"/>
        <w:adjustRightInd w:val="0"/>
        <w:spacing w:after="0" w:line="228" w:lineRule="auto"/>
        <w:ind w:firstLine="709"/>
        <w:jc w:val="both"/>
        <w:rPr>
          <w:rFonts w:ascii="Times New Roman" w:eastAsia="Times New Roman" w:hAnsi="Times New Roman"/>
          <w:sz w:val="28"/>
          <w:szCs w:val="20"/>
          <w:lang w:eastAsia="ru-RU"/>
        </w:rPr>
      </w:pPr>
      <w:r w:rsidRPr="00CD4075">
        <w:rPr>
          <w:rFonts w:ascii="Times New Roman" w:eastAsia="Times New Roman" w:hAnsi="Times New Roman"/>
          <w:sz w:val="28"/>
          <w:szCs w:val="28"/>
          <w:lang w:eastAsia="ru-RU"/>
        </w:rPr>
        <w:t>Объем бюджетных ассигнований, направляемый в 2016 году на реализацию государственной программы</w:t>
      </w:r>
      <w:r w:rsidRPr="00CD4075">
        <w:rPr>
          <w:rFonts w:ascii="Times New Roman" w:eastAsia="Times New Roman" w:hAnsi="Times New Roman"/>
          <w:sz w:val="28"/>
          <w:szCs w:val="20"/>
          <w:lang w:eastAsia="ru-RU"/>
        </w:rPr>
        <w:t xml:space="preserve"> Иркутской области </w:t>
      </w:r>
      <w:r w:rsidRPr="00CD4075">
        <w:rPr>
          <w:rFonts w:ascii="Times New Roman" w:eastAsia="Times New Roman" w:hAnsi="Times New Roman"/>
          <w:sz w:val="28"/>
          <w:szCs w:val="28"/>
        </w:rPr>
        <w:t>«Развитие транспортного комплекса Иркутской области» на 2014 - 2018 годы, утвержденной постановлением Правительства Иркутской области</w:t>
      </w:r>
      <w:r w:rsidRPr="00CD4075">
        <w:rPr>
          <w:rFonts w:ascii="Times New Roman" w:eastAsia="Times New Roman" w:hAnsi="Times New Roman"/>
          <w:sz w:val="28"/>
          <w:szCs w:val="20"/>
          <w:lang w:eastAsia="ru-RU"/>
        </w:rPr>
        <w:t xml:space="preserve"> от 24.10.2013 № 436-пп увеличен </w:t>
      </w:r>
      <w:r w:rsidRPr="00CD4075">
        <w:rPr>
          <w:rFonts w:ascii="Times New Roman" w:eastAsia="Times New Roman" w:hAnsi="Times New Roman"/>
          <w:sz w:val="28"/>
          <w:szCs w:val="20"/>
          <w:lang w:eastAsia="ru-RU"/>
        </w:rPr>
        <w:br/>
        <w:t xml:space="preserve">на сумму 103 966,9 тыс. рублей. </w:t>
      </w:r>
    </w:p>
    <w:p w14:paraId="68557AB3" w14:textId="0F47440F" w:rsidR="00AD70A4" w:rsidRPr="00CD4075" w:rsidRDefault="006A02F2" w:rsidP="00E07900">
      <w:pPr>
        <w:autoSpaceDE w:val="0"/>
        <w:autoSpaceDN w:val="0"/>
        <w:adjustRightInd w:val="0"/>
        <w:spacing w:after="0" w:line="240" w:lineRule="auto"/>
        <w:ind w:firstLine="709"/>
        <w:jc w:val="both"/>
        <w:rPr>
          <w:rFonts w:ascii="Times New Roman" w:hAnsi="Times New Roman"/>
          <w:sz w:val="28"/>
          <w:szCs w:val="28"/>
        </w:rPr>
      </w:pPr>
      <w:r w:rsidRPr="00CD4075">
        <w:rPr>
          <w:rFonts w:ascii="Times New Roman" w:hAnsi="Times New Roman"/>
          <w:sz w:val="28"/>
          <w:szCs w:val="28"/>
        </w:rPr>
        <w:t>Ресурсное обеспечение реализации мероприятий государственной программы представлено в разрезе подпрограмм в таблице 10.</w:t>
      </w:r>
    </w:p>
    <w:p w14:paraId="32510A2F" w14:textId="77777777" w:rsidR="00AD70A4" w:rsidRPr="00CD4075" w:rsidRDefault="00AD70A4" w:rsidP="006A02F2">
      <w:pPr>
        <w:autoSpaceDE w:val="0"/>
        <w:autoSpaceDN w:val="0"/>
        <w:adjustRightInd w:val="0"/>
        <w:spacing w:after="0" w:line="240" w:lineRule="auto"/>
        <w:jc w:val="both"/>
        <w:rPr>
          <w:rFonts w:ascii="Times New Roman" w:hAnsi="Times New Roman"/>
          <w:sz w:val="28"/>
          <w:szCs w:val="28"/>
        </w:rPr>
      </w:pPr>
    </w:p>
    <w:p w14:paraId="0DA6BA87" w14:textId="77777777" w:rsidR="0039100F" w:rsidRPr="00CD4075" w:rsidRDefault="0039100F" w:rsidP="0039100F">
      <w:pPr>
        <w:spacing w:after="0" w:line="240" w:lineRule="auto"/>
        <w:jc w:val="center"/>
        <w:rPr>
          <w:rFonts w:ascii="Times New Roman" w:eastAsia="Times New Roman" w:hAnsi="Times New Roman"/>
          <w:sz w:val="28"/>
          <w:szCs w:val="28"/>
        </w:rPr>
      </w:pPr>
      <w:r w:rsidRPr="00CD4075">
        <w:rPr>
          <w:rFonts w:ascii="Times New Roman" w:hAnsi="Times New Roman"/>
          <w:sz w:val="28"/>
          <w:szCs w:val="28"/>
        </w:rPr>
        <w:t xml:space="preserve">Таблица 10. Ресурсное обеспечение </w:t>
      </w:r>
      <w:r w:rsidRPr="00CD4075">
        <w:rPr>
          <w:rFonts w:ascii="Times New Roman" w:eastAsia="Times New Roman" w:hAnsi="Times New Roman"/>
          <w:sz w:val="28"/>
          <w:szCs w:val="28"/>
          <w:lang w:eastAsia="ru-RU"/>
        </w:rPr>
        <w:t xml:space="preserve">государственной программы </w:t>
      </w:r>
      <w:r w:rsidRPr="00CD4075">
        <w:rPr>
          <w:rFonts w:ascii="Times New Roman" w:eastAsia="Times New Roman" w:hAnsi="Times New Roman"/>
          <w:sz w:val="28"/>
          <w:szCs w:val="28"/>
        </w:rPr>
        <w:t xml:space="preserve">Иркутской области «Развитие транспортного комплекса Иркутской области» </w:t>
      </w:r>
    </w:p>
    <w:p w14:paraId="504E7654" w14:textId="77777777" w:rsidR="0039100F" w:rsidRPr="00CD4075" w:rsidRDefault="0039100F" w:rsidP="0039100F">
      <w:pPr>
        <w:spacing w:after="0" w:line="240" w:lineRule="auto"/>
        <w:jc w:val="center"/>
        <w:rPr>
          <w:rFonts w:ascii="Times New Roman" w:eastAsia="Times New Roman" w:hAnsi="Times New Roman"/>
          <w:sz w:val="28"/>
          <w:szCs w:val="28"/>
        </w:rPr>
      </w:pPr>
      <w:r w:rsidRPr="00CD4075">
        <w:rPr>
          <w:rFonts w:ascii="Times New Roman" w:eastAsia="Times New Roman" w:hAnsi="Times New Roman"/>
          <w:sz w:val="28"/>
          <w:szCs w:val="28"/>
        </w:rPr>
        <w:t>на 2014 - 2018 годы</w:t>
      </w:r>
    </w:p>
    <w:p w14:paraId="6D1E5193" w14:textId="57F02AA9" w:rsidR="0039100F" w:rsidRPr="00CD4075" w:rsidRDefault="001F6F9F" w:rsidP="001F6F9F">
      <w:pPr>
        <w:spacing w:after="0" w:line="240" w:lineRule="auto"/>
        <w:jc w:val="right"/>
        <w:rPr>
          <w:rFonts w:ascii="Times New Roman" w:eastAsia="Times New Roman" w:hAnsi="Times New Roman"/>
          <w:sz w:val="28"/>
          <w:szCs w:val="28"/>
        </w:rPr>
      </w:pPr>
      <w:r w:rsidRPr="00CD4075">
        <w:rPr>
          <w:rFonts w:ascii="Times New Roman" w:eastAsia="Times New Roman" w:hAnsi="Times New Roman"/>
          <w:sz w:val="28"/>
          <w:szCs w:val="28"/>
        </w:rPr>
        <w:t>(тыс. рублей)</w:t>
      </w:r>
    </w:p>
    <w:tbl>
      <w:tblPr>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7"/>
        <w:gridCol w:w="1697"/>
        <w:gridCol w:w="1648"/>
        <w:gridCol w:w="1389"/>
      </w:tblGrid>
      <w:tr w:rsidR="0039100F" w:rsidRPr="00CD4075" w14:paraId="0BD133F8" w14:textId="77777777" w:rsidTr="0039100F">
        <w:trPr>
          <w:trHeight w:val="283"/>
          <w:tblHeader/>
          <w:jc w:val="center"/>
        </w:trPr>
        <w:tc>
          <w:tcPr>
            <w:tcW w:w="2693" w:type="pct"/>
            <w:vMerge w:val="restart"/>
            <w:vAlign w:val="center"/>
          </w:tcPr>
          <w:p w14:paraId="3F2C652B" w14:textId="77777777" w:rsidR="0039100F" w:rsidRPr="00CD4075" w:rsidRDefault="0039100F" w:rsidP="008640DB">
            <w:pPr>
              <w:spacing w:after="0" w:line="240" w:lineRule="auto"/>
              <w:jc w:val="center"/>
              <w:rPr>
                <w:rFonts w:ascii="Times New Roman" w:hAnsi="Times New Roman"/>
                <w:b/>
                <w:sz w:val="20"/>
                <w:szCs w:val="20"/>
              </w:rPr>
            </w:pPr>
            <w:r w:rsidRPr="00CD4075">
              <w:rPr>
                <w:rFonts w:ascii="Times New Roman" w:hAnsi="Times New Roman"/>
                <w:b/>
                <w:sz w:val="20"/>
                <w:szCs w:val="20"/>
              </w:rPr>
              <w:t>Наименование</w:t>
            </w:r>
          </w:p>
        </w:tc>
        <w:tc>
          <w:tcPr>
            <w:tcW w:w="2307" w:type="pct"/>
            <w:gridSpan w:val="3"/>
            <w:vAlign w:val="center"/>
          </w:tcPr>
          <w:p w14:paraId="25320AB3" w14:textId="77777777" w:rsidR="0039100F" w:rsidRPr="00CD4075" w:rsidRDefault="0039100F" w:rsidP="008640DB">
            <w:pPr>
              <w:spacing w:after="0" w:line="240" w:lineRule="auto"/>
              <w:jc w:val="center"/>
              <w:rPr>
                <w:rFonts w:ascii="Times New Roman" w:hAnsi="Times New Roman"/>
                <w:b/>
                <w:sz w:val="20"/>
                <w:szCs w:val="20"/>
              </w:rPr>
            </w:pPr>
            <w:r w:rsidRPr="00CD4075">
              <w:rPr>
                <w:rFonts w:ascii="Times New Roman" w:hAnsi="Times New Roman"/>
                <w:b/>
                <w:sz w:val="20"/>
                <w:szCs w:val="20"/>
              </w:rPr>
              <w:t>2016 год</w:t>
            </w:r>
          </w:p>
        </w:tc>
      </w:tr>
      <w:tr w:rsidR="0039100F" w:rsidRPr="00CD4075" w14:paraId="75892D1D" w14:textId="77777777" w:rsidTr="0039100F">
        <w:trPr>
          <w:trHeight w:val="510"/>
          <w:tblHeader/>
          <w:jc w:val="center"/>
        </w:trPr>
        <w:tc>
          <w:tcPr>
            <w:tcW w:w="2693" w:type="pct"/>
            <w:vMerge/>
            <w:vAlign w:val="center"/>
          </w:tcPr>
          <w:p w14:paraId="73C37ABF" w14:textId="77777777" w:rsidR="0039100F" w:rsidRPr="00CD4075" w:rsidRDefault="0039100F" w:rsidP="008640DB">
            <w:pPr>
              <w:spacing w:after="0" w:line="240" w:lineRule="auto"/>
              <w:jc w:val="center"/>
              <w:rPr>
                <w:rFonts w:ascii="Times New Roman" w:hAnsi="Times New Roman"/>
                <w:b/>
                <w:sz w:val="20"/>
                <w:szCs w:val="20"/>
              </w:rPr>
            </w:pPr>
          </w:p>
        </w:tc>
        <w:tc>
          <w:tcPr>
            <w:tcW w:w="827" w:type="pct"/>
            <w:vAlign w:val="center"/>
          </w:tcPr>
          <w:p w14:paraId="2D48E06F" w14:textId="77777777" w:rsidR="0039100F" w:rsidRPr="00CD4075" w:rsidRDefault="0039100F" w:rsidP="008640DB">
            <w:pPr>
              <w:spacing w:after="0" w:line="240" w:lineRule="auto"/>
              <w:jc w:val="center"/>
              <w:rPr>
                <w:rFonts w:ascii="Times New Roman" w:hAnsi="Times New Roman"/>
                <w:b/>
                <w:sz w:val="20"/>
                <w:szCs w:val="20"/>
              </w:rPr>
            </w:pPr>
            <w:r w:rsidRPr="00CD4075">
              <w:rPr>
                <w:rFonts w:ascii="Times New Roman" w:hAnsi="Times New Roman"/>
                <w:b/>
                <w:sz w:val="20"/>
                <w:szCs w:val="20"/>
              </w:rPr>
              <w:t>Закон</w:t>
            </w:r>
          </w:p>
        </w:tc>
        <w:tc>
          <w:tcPr>
            <w:tcW w:w="803" w:type="pct"/>
            <w:vAlign w:val="center"/>
          </w:tcPr>
          <w:p w14:paraId="5FD6BD24" w14:textId="77777777" w:rsidR="0039100F" w:rsidRPr="00CD4075" w:rsidRDefault="0039100F" w:rsidP="008640DB">
            <w:pPr>
              <w:spacing w:after="0" w:line="240" w:lineRule="auto"/>
              <w:jc w:val="center"/>
              <w:rPr>
                <w:rFonts w:ascii="Times New Roman" w:hAnsi="Times New Roman"/>
                <w:b/>
                <w:sz w:val="20"/>
                <w:szCs w:val="20"/>
              </w:rPr>
            </w:pPr>
            <w:r w:rsidRPr="00CD4075">
              <w:rPr>
                <w:rFonts w:ascii="Times New Roman" w:hAnsi="Times New Roman"/>
                <w:b/>
                <w:sz w:val="20"/>
                <w:szCs w:val="20"/>
              </w:rPr>
              <w:t>Проект</w:t>
            </w:r>
          </w:p>
        </w:tc>
        <w:tc>
          <w:tcPr>
            <w:tcW w:w="676" w:type="pct"/>
          </w:tcPr>
          <w:p w14:paraId="4C22FE78" w14:textId="77777777" w:rsidR="0039100F" w:rsidRPr="00CD4075" w:rsidRDefault="0039100F" w:rsidP="008640DB">
            <w:pPr>
              <w:spacing w:after="0" w:line="240" w:lineRule="auto"/>
              <w:jc w:val="center"/>
              <w:rPr>
                <w:rFonts w:ascii="Times New Roman" w:hAnsi="Times New Roman"/>
                <w:b/>
                <w:sz w:val="20"/>
                <w:szCs w:val="20"/>
              </w:rPr>
            </w:pPr>
            <w:r w:rsidRPr="00CD4075">
              <w:rPr>
                <w:rFonts w:ascii="Times New Roman" w:hAnsi="Times New Roman"/>
                <w:b/>
                <w:sz w:val="20"/>
                <w:szCs w:val="20"/>
              </w:rPr>
              <w:t>Откл. от Закона</w:t>
            </w:r>
          </w:p>
        </w:tc>
      </w:tr>
      <w:tr w:rsidR="0039100F" w:rsidRPr="00CD4075" w14:paraId="70278CAF" w14:textId="77777777" w:rsidTr="0039100F">
        <w:trPr>
          <w:trHeight w:val="283"/>
          <w:tblHeader/>
          <w:jc w:val="center"/>
        </w:trPr>
        <w:tc>
          <w:tcPr>
            <w:tcW w:w="2693" w:type="pct"/>
            <w:vAlign w:val="center"/>
          </w:tcPr>
          <w:p w14:paraId="2A94A47A" w14:textId="77777777" w:rsidR="0039100F" w:rsidRPr="00CD4075" w:rsidRDefault="0039100F" w:rsidP="008640DB">
            <w:pPr>
              <w:spacing w:after="0" w:line="240" w:lineRule="auto"/>
              <w:jc w:val="center"/>
              <w:rPr>
                <w:rFonts w:ascii="Times New Roman" w:hAnsi="Times New Roman"/>
                <w:b/>
                <w:sz w:val="20"/>
                <w:szCs w:val="20"/>
              </w:rPr>
            </w:pPr>
            <w:r w:rsidRPr="00CD4075">
              <w:rPr>
                <w:rFonts w:ascii="Times New Roman" w:hAnsi="Times New Roman"/>
                <w:b/>
                <w:sz w:val="20"/>
                <w:szCs w:val="20"/>
              </w:rPr>
              <w:t>1</w:t>
            </w:r>
          </w:p>
        </w:tc>
        <w:tc>
          <w:tcPr>
            <w:tcW w:w="827" w:type="pct"/>
            <w:vAlign w:val="center"/>
          </w:tcPr>
          <w:p w14:paraId="2376A83A" w14:textId="77777777" w:rsidR="0039100F" w:rsidRPr="00CD4075" w:rsidRDefault="0039100F" w:rsidP="008640DB">
            <w:pPr>
              <w:spacing w:after="0" w:line="240" w:lineRule="auto"/>
              <w:ind w:left="-35" w:right="-40"/>
              <w:jc w:val="center"/>
              <w:rPr>
                <w:rFonts w:ascii="Times New Roman" w:hAnsi="Times New Roman"/>
                <w:b/>
                <w:sz w:val="20"/>
                <w:szCs w:val="20"/>
              </w:rPr>
            </w:pPr>
            <w:r w:rsidRPr="00CD4075">
              <w:rPr>
                <w:rFonts w:ascii="Times New Roman" w:hAnsi="Times New Roman"/>
                <w:b/>
                <w:sz w:val="20"/>
                <w:szCs w:val="20"/>
              </w:rPr>
              <w:t>2</w:t>
            </w:r>
          </w:p>
        </w:tc>
        <w:tc>
          <w:tcPr>
            <w:tcW w:w="803" w:type="pct"/>
            <w:vAlign w:val="center"/>
          </w:tcPr>
          <w:p w14:paraId="1A206CA0" w14:textId="77777777" w:rsidR="0039100F" w:rsidRPr="00CD4075" w:rsidRDefault="0039100F" w:rsidP="008640DB">
            <w:pPr>
              <w:spacing w:after="0" w:line="240" w:lineRule="auto"/>
              <w:jc w:val="center"/>
              <w:rPr>
                <w:rFonts w:ascii="Times New Roman" w:hAnsi="Times New Roman"/>
                <w:b/>
                <w:sz w:val="20"/>
                <w:szCs w:val="20"/>
              </w:rPr>
            </w:pPr>
            <w:r w:rsidRPr="00CD4075">
              <w:rPr>
                <w:rFonts w:ascii="Times New Roman" w:hAnsi="Times New Roman"/>
                <w:b/>
                <w:sz w:val="20"/>
                <w:szCs w:val="20"/>
              </w:rPr>
              <w:t>3</w:t>
            </w:r>
          </w:p>
        </w:tc>
        <w:tc>
          <w:tcPr>
            <w:tcW w:w="676" w:type="pct"/>
          </w:tcPr>
          <w:p w14:paraId="68F3E866" w14:textId="77777777" w:rsidR="0039100F" w:rsidRPr="00CD4075" w:rsidRDefault="0039100F" w:rsidP="008640DB">
            <w:pPr>
              <w:spacing w:after="0" w:line="240" w:lineRule="auto"/>
              <w:jc w:val="center"/>
              <w:rPr>
                <w:rFonts w:ascii="Times New Roman" w:hAnsi="Times New Roman"/>
                <w:b/>
                <w:sz w:val="20"/>
                <w:szCs w:val="20"/>
              </w:rPr>
            </w:pPr>
            <w:r w:rsidRPr="00CD4075">
              <w:rPr>
                <w:rFonts w:ascii="Times New Roman" w:hAnsi="Times New Roman"/>
                <w:b/>
                <w:sz w:val="20"/>
                <w:szCs w:val="20"/>
              </w:rPr>
              <w:t>4</w:t>
            </w:r>
          </w:p>
        </w:tc>
      </w:tr>
      <w:tr w:rsidR="0039100F" w:rsidRPr="00CD4075" w14:paraId="00744618" w14:textId="77777777" w:rsidTr="0039100F">
        <w:trPr>
          <w:trHeight w:val="68"/>
          <w:jc w:val="center"/>
        </w:trPr>
        <w:tc>
          <w:tcPr>
            <w:tcW w:w="2693" w:type="pct"/>
            <w:vAlign w:val="center"/>
          </w:tcPr>
          <w:p w14:paraId="384D0A8A" w14:textId="77777777" w:rsidR="0039100F" w:rsidRPr="00CD4075" w:rsidRDefault="0039100F" w:rsidP="008640DB">
            <w:pPr>
              <w:spacing w:after="0" w:line="240" w:lineRule="auto"/>
              <w:rPr>
                <w:rFonts w:ascii="Times New Roman" w:hAnsi="Times New Roman"/>
                <w:b/>
                <w:sz w:val="20"/>
                <w:szCs w:val="20"/>
              </w:rPr>
            </w:pPr>
            <w:r w:rsidRPr="00CD4075">
              <w:rPr>
                <w:rFonts w:ascii="Times New Roman" w:hAnsi="Times New Roman"/>
                <w:b/>
                <w:sz w:val="20"/>
                <w:szCs w:val="20"/>
              </w:rPr>
              <w:t>Государственная программа Иркутской области «Развитие транспортного комплекса Иркутской области» на 2014 - 2018 годы</w:t>
            </w:r>
          </w:p>
        </w:tc>
        <w:tc>
          <w:tcPr>
            <w:tcW w:w="827" w:type="pct"/>
            <w:shd w:val="clear" w:color="auto" w:fill="auto"/>
            <w:vAlign w:val="center"/>
          </w:tcPr>
          <w:p w14:paraId="7E9A186F" w14:textId="77777777" w:rsidR="0039100F" w:rsidRPr="00CD4075" w:rsidRDefault="0039100F" w:rsidP="008640DB">
            <w:pPr>
              <w:spacing w:after="0" w:line="240" w:lineRule="auto"/>
              <w:jc w:val="right"/>
              <w:rPr>
                <w:rFonts w:ascii="Times New Roman" w:hAnsi="Times New Roman"/>
                <w:b/>
                <w:sz w:val="20"/>
                <w:szCs w:val="20"/>
              </w:rPr>
            </w:pPr>
            <w:r w:rsidRPr="00CD4075">
              <w:rPr>
                <w:rFonts w:ascii="Times New Roman" w:hAnsi="Times New Roman"/>
                <w:b/>
                <w:sz w:val="20"/>
                <w:szCs w:val="20"/>
              </w:rPr>
              <w:t>908 991,5</w:t>
            </w:r>
          </w:p>
        </w:tc>
        <w:tc>
          <w:tcPr>
            <w:tcW w:w="803" w:type="pct"/>
            <w:shd w:val="clear" w:color="auto" w:fill="auto"/>
            <w:vAlign w:val="center"/>
          </w:tcPr>
          <w:p w14:paraId="78A86563" w14:textId="77777777" w:rsidR="0039100F" w:rsidRPr="00CD4075" w:rsidRDefault="0039100F" w:rsidP="008640DB">
            <w:pPr>
              <w:spacing w:after="0" w:line="240" w:lineRule="auto"/>
              <w:jc w:val="right"/>
              <w:rPr>
                <w:rFonts w:ascii="Times New Roman" w:hAnsi="Times New Roman"/>
                <w:b/>
                <w:sz w:val="20"/>
                <w:szCs w:val="20"/>
              </w:rPr>
            </w:pPr>
            <w:r w:rsidRPr="00CD4075">
              <w:rPr>
                <w:rFonts w:ascii="Times New Roman" w:hAnsi="Times New Roman"/>
                <w:b/>
                <w:sz w:val="20"/>
                <w:szCs w:val="20"/>
              </w:rPr>
              <w:t>1 012 958,4</w:t>
            </w:r>
          </w:p>
        </w:tc>
        <w:tc>
          <w:tcPr>
            <w:tcW w:w="676" w:type="pct"/>
            <w:vAlign w:val="center"/>
          </w:tcPr>
          <w:p w14:paraId="6F468BF6" w14:textId="77777777" w:rsidR="0039100F" w:rsidRPr="00CD4075" w:rsidRDefault="0039100F" w:rsidP="008640DB">
            <w:pPr>
              <w:spacing w:after="0" w:line="240" w:lineRule="auto"/>
              <w:jc w:val="right"/>
              <w:rPr>
                <w:rFonts w:ascii="Times New Roman" w:hAnsi="Times New Roman"/>
                <w:b/>
                <w:sz w:val="20"/>
                <w:szCs w:val="20"/>
              </w:rPr>
            </w:pPr>
            <w:r w:rsidRPr="00CD4075">
              <w:rPr>
                <w:rFonts w:ascii="Times New Roman" w:hAnsi="Times New Roman"/>
                <w:b/>
                <w:sz w:val="20"/>
                <w:szCs w:val="20"/>
              </w:rPr>
              <w:t>103 966,9</w:t>
            </w:r>
          </w:p>
        </w:tc>
      </w:tr>
      <w:tr w:rsidR="0039100F" w:rsidRPr="00CD4075" w14:paraId="08513DC3" w14:textId="77777777" w:rsidTr="0039100F">
        <w:trPr>
          <w:trHeight w:val="68"/>
          <w:jc w:val="center"/>
        </w:trPr>
        <w:tc>
          <w:tcPr>
            <w:tcW w:w="2693" w:type="pct"/>
            <w:vAlign w:val="center"/>
          </w:tcPr>
          <w:p w14:paraId="07B1C596" w14:textId="77777777" w:rsidR="0039100F" w:rsidRPr="00CD4075" w:rsidRDefault="0039100F" w:rsidP="008640DB">
            <w:pPr>
              <w:spacing w:after="0" w:line="240" w:lineRule="auto"/>
              <w:rPr>
                <w:rFonts w:ascii="Times New Roman" w:hAnsi="Times New Roman"/>
                <w:sz w:val="20"/>
                <w:szCs w:val="20"/>
              </w:rPr>
            </w:pPr>
            <w:r w:rsidRPr="00CD4075">
              <w:rPr>
                <w:rFonts w:ascii="Times New Roman" w:hAnsi="Times New Roman"/>
                <w:sz w:val="20"/>
                <w:szCs w:val="20"/>
              </w:rPr>
              <w:t>Подпрограмма «Обеспечение реализации государственной политики в сфере  управления транспортным комплексом Иркутской области» на 2014 - 2018 годы</w:t>
            </w:r>
          </w:p>
        </w:tc>
        <w:tc>
          <w:tcPr>
            <w:tcW w:w="827" w:type="pct"/>
            <w:shd w:val="clear" w:color="auto" w:fill="auto"/>
            <w:vAlign w:val="center"/>
          </w:tcPr>
          <w:p w14:paraId="49F5CE2E" w14:textId="77777777" w:rsidR="0039100F" w:rsidRPr="00CD4075" w:rsidRDefault="0039100F" w:rsidP="008640DB">
            <w:pPr>
              <w:spacing w:after="0" w:line="240" w:lineRule="auto"/>
              <w:jc w:val="right"/>
              <w:rPr>
                <w:rFonts w:ascii="Times New Roman" w:hAnsi="Times New Roman"/>
                <w:sz w:val="20"/>
                <w:szCs w:val="20"/>
              </w:rPr>
            </w:pPr>
            <w:r w:rsidRPr="00CD4075">
              <w:rPr>
                <w:rFonts w:ascii="Times New Roman" w:hAnsi="Times New Roman"/>
                <w:sz w:val="20"/>
                <w:szCs w:val="20"/>
              </w:rPr>
              <w:t>775 197,2</w:t>
            </w:r>
          </w:p>
        </w:tc>
        <w:tc>
          <w:tcPr>
            <w:tcW w:w="803" w:type="pct"/>
            <w:shd w:val="clear" w:color="auto" w:fill="auto"/>
            <w:vAlign w:val="center"/>
          </w:tcPr>
          <w:p w14:paraId="75F39303" w14:textId="77777777" w:rsidR="0039100F" w:rsidRPr="00CD4075" w:rsidRDefault="0039100F" w:rsidP="008640DB">
            <w:pPr>
              <w:spacing w:after="0" w:line="240" w:lineRule="auto"/>
              <w:jc w:val="right"/>
              <w:rPr>
                <w:rFonts w:ascii="Times New Roman" w:hAnsi="Times New Roman"/>
                <w:sz w:val="20"/>
                <w:szCs w:val="20"/>
              </w:rPr>
            </w:pPr>
            <w:r w:rsidRPr="00CD4075">
              <w:rPr>
                <w:rFonts w:ascii="Times New Roman" w:hAnsi="Times New Roman"/>
                <w:sz w:val="20"/>
                <w:szCs w:val="20"/>
              </w:rPr>
              <w:t>879 484,1</w:t>
            </w:r>
          </w:p>
        </w:tc>
        <w:tc>
          <w:tcPr>
            <w:tcW w:w="676" w:type="pct"/>
            <w:vAlign w:val="center"/>
          </w:tcPr>
          <w:p w14:paraId="1C5BC996" w14:textId="77777777" w:rsidR="0039100F" w:rsidRPr="00CD4075" w:rsidRDefault="0039100F" w:rsidP="008640DB">
            <w:pPr>
              <w:spacing w:after="0" w:line="240" w:lineRule="auto"/>
              <w:jc w:val="right"/>
              <w:rPr>
                <w:rFonts w:ascii="Times New Roman" w:hAnsi="Times New Roman"/>
                <w:sz w:val="20"/>
                <w:szCs w:val="20"/>
              </w:rPr>
            </w:pPr>
            <w:r w:rsidRPr="00CD4075">
              <w:rPr>
                <w:rFonts w:ascii="Times New Roman" w:hAnsi="Times New Roman"/>
                <w:sz w:val="20"/>
                <w:szCs w:val="20"/>
              </w:rPr>
              <w:t>104 286,9</w:t>
            </w:r>
          </w:p>
        </w:tc>
      </w:tr>
      <w:tr w:rsidR="0039100F" w:rsidRPr="00CD4075" w14:paraId="080BE734" w14:textId="77777777" w:rsidTr="0039100F">
        <w:trPr>
          <w:trHeight w:val="510"/>
          <w:jc w:val="center"/>
        </w:trPr>
        <w:tc>
          <w:tcPr>
            <w:tcW w:w="2693" w:type="pct"/>
            <w:vAlign w:val="center"/>
          </w:tcPr>
          <w:p w14:paraId="2FBB1325" w14:textId="77777777" w:rsidR="0039100F" w:rsidRPr="00CD4075" w:rsidRDefault="0039100F" w:rsidP="008640DB">
            <w:pPr>
              <w:spacing w:after="0" w:line="240" w:lineRule="auto"/>
              <w:rPr>
                <w:rFonts w:ascii="Times New Roman" w:hAnsi="Times New Roman"/>
                <w:sz w:val="20"/>
                <w:szCs w:val="20"/>
              </w:rPr>
            </w:pPr>
            <w:r w:rsidRPr="00CD4075">
              <w:rPr>
                <w:rFonts w:ascii="Times New Roman" w:hAnsi="Times New Roman"/>
                <w:sz w:val="20"/>
                <w:szCs w:val="20"/>
              </w:rPr>
              <w:t>Подпрограмма «Развитие транспортного комплекса Иркутской области» на 2014 - 2018 годы</w:t>
            </w:r>
          </w:p>
        </w:tc>
        <w:tc>
          <w:tcPr>
            <w:tcW w:w="827" w:type="pct"/>
            <w:shd w:val="clear" w:color="auto" w:fill="auto"/>
            <w:vAlign w:val="center"/>
          </w:tcPr>
          <w:p w14:paraId="36DA39D9" w14:textId="77777777" w:rsidR="0039100F" w:rsidRPr="00CD4075" w:rsidRDefault="0039100F" w:rsidP="008640DB">
            <w:pPr>
              <w:spacing w:after="0" w:line="240" w:lineRule="auto"/>
              <w:jc w:val="right"/>
              <w:rPr>
                <w:rFonts w:ascii="Times New Roman" w:hAnsi="Times New Roman"/>
                <w:sz w:val="20"/>
                <w:szCs w:val="20"/>
              </w:rPr>
            </w:pPr>
            <w:r w:rsidRPr="00CD4075">
              <w:rPr>
                <w:rFonts w:ascii="Times New Roman" w:hAnsi="Times New Roman"/>
                <w:sz w:val="20"/>
                <w:szCs w:val="20"/>
              </w:rPr>
              <w:t>54 659,3</w:t>
            </w:r>
          </w:p>
        </w:tc>
        <w:tc>
          <w:tcPr>
            <w:tcW w:w="803" w:type="pct"/>
            <w:shd w:val="clear" w:color="auto" w:fill="auto"/>
            <w:vAlign w:val="center"/>
          </w:tcPr>
          <w:p w14:paraId="6CEA17A4" w14:textId="77777777" w:rsidR="0039100F" w:rsidRPr="00CD4075" w:rsidRDefault="0039100F" w:rsidP="008640DB">
            <w:pPr>
              <w:spacing w:after="0" w:line="240" w:lineRule="auto"/>
              <w:jc w:val="right"/>
              <w:rPr>
                <w:rFonts w:ascii="Times New Roman" w:hAnsi="Times New Roman"/>
                <w:sz w:val="20"/>
                <w:szCs w:val="20"/>
              </w:rPr>
            </w:pPr>
            <w:r w:rsidRPr="00CD4075">
              <w:rPr>
                <w:rFonts w:ascii="Times New Roman" w:hAnsi="Times New Roman"/>
                <w:sz w:val="20"/>
                <w:szCs w:val="20"/>
              </w:rPr>
              <w:t>54 659,3</w:t>
            </w:r>
          </w:p>
        </w:tc>
        <w:tc>
          <w:tcPr>
            <w:tcW w:w="676" w:type="pct"/>
            <w:vAlign w:val="center"/>
          </w:tcPr>
          <w:p w14:paraId="6B99D84D" w14:textId="77777777" w:rsidR="0039100F" w:rsidRPr="00CD4075" w:rsidRDefault="0039100F" w:rsidP="008640DB">
            <w:pPr>
              <w:spacing w:after="0" w:line="240" w:lineRule="auto"/>
              <w:jc w:val="right"/>
              <w:rPr>
                <w:rFonts w:ascii="Times New Roman" w:hAnsi="Times New Roman"/>
                <w:sz w:val="20"/>
                <w:szCs w:val="20"/>
              </w:rPr>
            </w:pPr>
            <w:r w:rsidRPr="00CD4075">
              <w:rPr>
                <w:rFonts w:ascii="Times New Roman" w:hAnsi="Times New Roman"/>
                <w:sz w:val="20"/>
                <w:szCs w:val="20"/>
              </w:rPr>
              <w:t>0,0</w:t>
            </w:r>
          </w:p>
        </w:tc>
      </w:tr>
      <w:tr w:rsidR="0039100F" w:rsidRPr="00CD4075" w14:paraId="407EA596" w14:textId="77777777" w:rsidTr="0039100F">
        <w:trPr>
          <w:trHeight w:val="510"/>
          <w:jc w:val="center"/>
        </w:trPr>
        <w:tc>
          <w:tcPr>
            <w:tcW w:w="2693" w:type="pct"/>
            <w:vAlign w:val="center"/>
          </w:tcPr>
          <w:p w14:paraId="4BB178A7" w14:textId="77777777" w:rsidR="0039100F" w:rsidRPr="00CD4075" w:rsidRDefault="0039100F" w:rsidP="008640DB">
            <w:pPr>
              <w:spacing w:after="0" w:line="240" w:lineRule="auto"/>
              <w:rPr>
                <w:rFonts w:ascii="Times New Roman" w:hAnsi="Times New Roman"/>
                <w:sz w:val="20"/>
                <w:szCs w:val="20"/>
              </w:rPr>
            </w:pPr>
            <w:r w:rsidRPr="00CD4075">
              <w:rPr>
                <w:rFonts w:ascii="Times New Roman" w:hAnsi="Times New Roman"/>
                <w:sz w:val="20"/>
                <w:szCs w:val="20"/>
              </w:rPr>
              <w:t>Подпрограмма «Повышение безопасности дорожного движения в Иркутской области» на 2014 - 2018 годы</w:t>
            </w:r>
          </w:p>
        </w:tc>
        <w:tc>
          <w:tcPr>
            <w:tcW w:w="827" w:type="pct"/>
            <w:shd w:val="clear" w:color="auto" w:fill="auto"/>
            <w:vAlign w:val="center"/>
          </w:tcPr>
          <w:p w14:paraId="726E726F" w14:textId="77777777" w:rsidR="0039100F" w:rsidRPr="00CD4075" w:rsidRDefault="0039100F" w:rsidP="008640DB">
            <w:pPr>
              <w:spacing w:after="0" w:line="240" w:lineRule="auto"/>
              <w:jc w:val="right"/>
              <w:rPr>
                <w:rFonts w:ascii="Times New Roman" w:hAnsi="Times New Roman"/>
                <w:sz w:val="20"/>
                <w:szCs w:val="20"/>
              </w:rPr>
            </w:pPr>
            <w:r w:rsidRPr="00CD4075">
              <w:rPr>
                <w:rFonts w:ascii="Times New Roman" w:hAnsi="Times New Roman"/>
                <w:sz w:val="20"/>
                <w:szCs w:val="20"/>
              </w:rPr>
              <w:t>79 135,0</w:t>
            </w:r>
          </w:p>
        </w:tc>
        <w:tc>
          <w:tcPr>
            <w:tcW w:w="803" w:type="pct"/>
            <w:shd w:val="clear" w:color="auto" w:fill="auto"/>
            <w:vAlign w:val="center"/>
          </w:tcPr>
          <w:p w14:paraId="12290F60" w14:textId="77777777" w:rsidR="0039100F" w:rsidRPr="00CD4075" w:rsidRDefault="0039100F" w:rsidP="008640DB">
            <w:pPr>
              <w:spacing w:after="0" w:line="240" w:lineRule="auto"/>
              <w:jc w:val="right"/>
              <w:rPr>
                <w:rFonts w:ascii="Times New Roman" w:hAnsi="Times New Roman"/>
                <w:sz w:val="20"/>
                <w:szCs w:val="20"/>
              </w:rPr>
            </w:pPr>
            <w:r w:rsidRPr="00CD4075">
              <w:rPr>
                <w:rFonts w:ascii="Times New Roman" w:hAnsi="Times New Roman"/>
                <w:sz w:val="20"/>
                <w:szCs w:val="20"/>
              </w:rPr>
              <w:t>78 815,0</w:t>
            </w:r>
          </w:p>
        </w:tc>
        <w:tc>
          <w:tcPr>
            <w:tcW w:w="676" w:type="pct"/>
            <w:vAlign w:val="center"/>
          </w:tcPr>
          <w:p w14:paraId="4C3FA3E0" w14:textId="77777777" w:rsidR="0039100F" w:rsidRPr="00CD4075" w:rsidRDefault="0039100F" w:rsidP="008640DB">
            <w:pPr>
              <w:spacing w:after="0" w:line="240" w:lineRule="auto"/>
              <w:jc w:val="right"/>
              <w:rPr>
                <w:rFonts w:ascii="Times New Roman" w:hAnsi="Times New Roman"/>
                <w:sz w:val="20"/>
                <w:szCs w:val="20"/>
              </w:rPr>
            </w:pPr>
            <w:r w:rsidRPr="00CD4075">
              <w:rPr>
                <w:rFonts w:ascii="Times New Roman" w:hAnsi="Times New Roman"/>
                <w:sz w:val="20"/>
                <w:szCs w:val="20"/>
              </w:rPr>
              <w:t>-320,0</w:t>
            </w:r>
          </w:p>
        </w:tc>
      </w:tr>
    </w:tbl>
    <w:p w14:paraId="4D6C9354" w14:textId="77777777" w:rsidR="006A02F2" w:rsidRPr="00CD4075" w:rsidRDefault="006A02F2" w:rsidP="006A02F2">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p>
    <w:p w14:paraId="595CEAE9" w14:textId="613E0E56" w:rsidR="006A02F2" w:rsidRPr="00CD4075" w:rsidRDefault="00C82939" w:rsidP="006A02F2">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proofErr w:type="gramStart"/>
      <w:r w:rsidRPr="00CD4075">
        <w:rPr>
          <w:rFonts w:ascii="Times New Roman" w:eastAsia="Times New Roman" w:hAnsi="Times New Roman"/>
          <w:sz w:val="28"/>
          <w:szCs w:val="28"/>
          <w:lang w:eastAsia="ru-RU"/>
        </w:rPr>
        <w:t>За счет средств областного бюджета у</w:t>
      </w:r>
      <w:r w:rsidR="006A02F2" w:rsidRPr="00CD4075">
        <w:rPr>
          <w:rFonts w:ascii="Times New Roman" w:eastAsia="Times New Roman" w:hAnsi="Times New Roman"/>
          <w:sz w:val="28"/>
          <w:szCs w:val="28"/>
          <w:lang w:eastAsia="ru-RU"/>
        </w:rPr>
        <w:t xml:space="preserve">величены бюджетные ассигнования на предоставление субсидий в целях возмещения недополученных доходов, связанных </w:t>
      </w:r>
      <w:r w:rsidR="006A02F2" w:rsidRPr="00CD4075">
        <w:rPr>
          <w:rFonts w:ascii="Times New Roman" w:eastAsia="Times New Roman" w:hAnsi="Times New Roman"/>
          <w:sz w:val="28"/>
          <w:szCs w:val="28"/>
          <w:lang w:eastAsia="ru-RU"/>
        </w:rPr>
        <w:lastRenderedPageBreak/>
        <w:t xml:space="preserve">с оказанием услуг по пассажирским перевозкам водным, пригородным железнодорожным транспортом, а также воздушным транспортом местными авиалиниями в </w:t>
      </w:r>
      <w:r w:rsidRPr="00CD4075">
        <w:rPr>
          <w:rFonts w:ascii="Times New Roman" w:eastAsia="Times New Roman" w:hAnsi="Times New Roman"/>
          <w:sz w:val="28"/>
          <w:szCs w:val="28"/>
          <w:lang w:eastAsia="ru-RU"/>
        </w:rPr>
        <w:t>сумме</w:t>
      </w:r>
      <w:r w:rsidR="006A02F2" w:rsidRPr="00CD4075">
        <w:rPr>
          <w:rFonts w:ascii="Times New Roman" w:eastAsia="Times New Roman" w:hAnsi="Times New Roman"/>
          <w:sz w:val="28"/>
          <w:szCs w:val="28"/>
          <w:lang w:eastAsia="ru-RU"/>
        </w:rPr>
        <w:t xml:space="preserve"> 103 966,9 тыс. рублей, из них на предоставление субсидий в целях возмещения недополученных доходов, связанных с оказанием услуг по пассажирским перевозкам пригородным железнодорожным транспортом в</w:t>
      </w:r>
      <w:proofErr w:type="gramEnd"/>
      <w:r w:rsidR="006A02F2" w:rsidRPr="00CD4075">
        <w:rPr>
          <w:rFonts w:ascii="Times New Roman" w:eastAsia="Times New Roman" w:hAnsi="Times New Roman"/>
          <w:sz w:val="28"/>
          <w:szCs w:val="28"/>
          <w:lang w:eastAsia="ru-RU"/>
        </w:rPr>
        <w:t xml:space="preserve"> </w:t>
      </w:r>
      <w:r w:rsidRPr="00CD4075">
        <w:rPr>
          <w:rFonts w:ascii="Times New Roman" w:eastAsia="Times New Roman" w:hAnsi="Times New Roman"/>
          <w:sz w:val="28"/>
          <w:szCs w:val="28"/>
          <w:lang w:eastAsia="ru-RU"/>
        </w:rPr>
        <w:t>сумме</w:t>
      </w:r>
      <w:r w:rsidR="006A02F2" w:rsidRPr="00CD4075">
        <w:rPr>
          <w:rFonts w:ascii="Times New Roman" w:eastAsia="Times New Roman" w:hAnsi="Times New Roman"/>
          <w:sz w:val="28"/>
          <w:szCs w:val="28"/>
          <w:lang w:eastAsia="ru-RU"/>
        </w:rPr>
        <w:t xml:space="preserve"> 72</w:t>
      </w:r>
      <w:r w:rsidR="00832443" w:rsidRPr="00CD4075">
        <w:rPr>
          <w:rFonts w:ascii="Times New Roman" w:eastAsia="Times New Roman" w:hAnsi="Times New Roman"/>
          <w:sz w:val="28"/>
          <w:szCs w:val="28"/>
          <w:lang w:eastAsia="ru-RU"/>
        </w:rPr>
        <w:t> </w:t>
      </w:r>
      <w:r w:rsidR="006A02F2" w:rsidRPr="00CD4075">
        <w:rPr>
          <w:rFonts w:ascii="Times New Roman" w:eastAsia="Times New Roman" w:hAnsi="Times New Roman"/>
          <w:sz w:val="28"/>
          <w:szCs w:val="28"/>
          <w:lang w:eastAsia="ru-RU"/>
        </w:rPr>
        <w:t>000</w:t>
      </w:r>
      <w:r w:rsidR="00832443" w:rsidRPr="00CD4075">
        <w:rPr>
          <w:rFonts w:ascii="Times New Roman" w:eastAsia="Times New Roman" w:hAnsi="Times New Roman"/>
          <w:sz w:val="28"/>
          <w:szCs w:val="28"/>
          <w:lang w:eastAsia="ru-RU"/>
        </w:rPr>
        <w:t>,0</w:t>
      </w:r>
      <w:r w:rsidR="006A02F2" w:rsidRPr="00CD4075">
        <w:rPr>
          <w:rFonts w:ascii="Times New Roman" w:eastAsia="Times New Roman" w:hAnsi="Times New Roman"/>
          <w:sz w:val="28"/>
          <w:szCs w:val="28"/>
          <w:lang w:eastAsia="ru-RU"/>
        </w:rPr>
        <w:t xml:space="preserve"> тыс. рублей.</w:t>
      </w:r>
    </w:p>
    <w:p w14:paraId="5CACCDFA" w14:textId="32BE41ED" w:rsidR="006A02F2" w:rsidRPr="00CD4075" w:rsidRDefault="006A02F2" w:rsidP="006A02F2">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rPr>
      </w:pPr>
      <w:r w:rsidRPr="00CD4075">
        <w:rPr>
          <w:rFonts w:ascii="Times New Roman" w:eastAsia="Times New Roman" w:hAnsi="Times New Roman"/>
          <w:sz w:val="28"/>
          <w:szCs w:val="28"/>
        </w:rPr>
        <w:t>По результатам конкурсных процедур уменьшены расходы на реализацию мероприятия по приобретению и проведению модернизации средств автоматической фиксации и системы автоматизированной обработки результатов фото-видеофиксации нарушений Правил дорожного движения Российской Федерации в сумме 670</w:t>
      </w:r>
      <w:r w:rsidR="00832443" w:rsidRPr="00CD4075">
        <w:rPr>
          <w:rFonts w:ascii="Times New Roman" w:eastAsia="Times New Roman" w:hAnsi="Times New Roman"/>
          <w:sz w:val="28"/>
          <w:szCs w:val="28"/>
        </w:rPr>
        <w:t>,0</w:t>
      </w:r>
      <w:r w:rsidRPr="00CD4075">
        <w:rPr>
          <w:rFonts w:ascii="Times New Roman" w:eastAsia="Times New Roman" w:hAnsi="Times New Roman"/>
          <w:sz w:val="28"/>
          <w:szCs w:val="28"/>
        </w:rPr>
        <w:t xml:space="preserve"> тыс. рублей. Данные средства перераспределены на эксплуатационно-техническое обслуживание, установку и ремонт средств автоматической фиксации в сумме 350</w:t>
      </w:r>
      <w:r w:rsidR="00832443" w:rsidRPr="00CD4075">
        <w:rPr>
          <w:rFonts w:ascii="Times New Roman" w:eastAsia="Times New Roman" w:hAnsi="Times New Roman"/>
          <w:sz w:val="28"/>
          <w:szCs w:val="28"/>
        </w:rPr>
        <w:t>,0</w:t>
      </w:r>
      <w:r w:rsidRPr="00CD4075">
        <w:rPr>
          <w:rFonts w:ascii="Times New Roman" w:eastAsia="Times New Roman" w:hAnsi="Times New Roman"/>
          <w:sz w:val="28"/>
          <w:szCs w:val="28"/>
        </w:rPr>
        <w:t xml:space="preserve"> тыс. рублей в связи с увеличением количества комплексов фото-видеофиксации нарушений ПДД и в сумме 320</w:t>
      </w:r>
      <w:r w:rsidR="00832443" w:rsidRPr="00CD4075">
        <w:rPr>
          <w:rFonts w:ascii="Times New Roman" w:eastAsia="Times New Roman" w:hAnsi="Times New Roman"/>
          <w:sz w:val="28"/>
          <w:szCs w:val="28"/>
        </w:rPr>
        <w:t>,0</w:t>
      </w:r>
      <w:r w:rsidRPr="00CD4075">
        <w:rPr>
          <w:rFonts w:ascii="Times New Roman" w:eastAsia="Times New Roman" w:hAnsi="Times New Roman"/>
          <w:sz w:val="28"/>
          <w:szCs w:val="28"/>
        </w:rPr>
        <w:t xml:space="preserve"> тыс. рублей на содержание областного государственного казенного учреждения «Центр транспорта Иркутской области».</w:t>
      </w:r>
    </w:p>
    <w:p w14:paraId="46198107" w14:textId="77777777" w:rsidR="00952593" w:rsidRPr="00CD4075" w:rsidRDefault="00952593" w:rsidP="006A02F2">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rPr>
      </w:pPr>
    </w:p>
    <w:p w14:paraId="694B400C" w14:textId="77777777" w:rsidR="00952593" w:rsidRPr="00CD4075" w:rsidRDefault="00952593" w:rsidP="00952593">
      <w:pPr>
        <w:autoSpaceDE w:val="0"/>
        <w:autoSpaceDN w:val="0"/>
        <w:adjustRightInd w:val="0"/>
        <w:spacing w:after="0" w:line="240" w:lineRule="auto"/>
        <w:ind w:firstLine="720"/>
        <w:jc w:val="center"/>
        <w:rPr>
          <w:rFonts w:ascii="Times New Roman" w:eastAsia="Times New Roman" w:hAnsi="Times New Roman"/>
          <w:b/>
          <w:sz w:val="28"/>
          <w:szCs w:val="28"/>
          <w:lang w:eastAsia="ru-RU"/>
        </w:rPr>
      </w:pPr>
      <w:r w:rsidRPr="00CD4075">
        <w:rPr>
          <w:rFonts w:ascii="Times New Roman" w:eastAsia="Times New Roman" w:hAnsi="Times New Roman"/>
          <w:b/>
          <w:sz w:val="28"/>
          <w:szCs w:val="28"/>
          <w:lang w:eastAsia="ru-RU"/>
        </w:rPr>
        <w:t xml:space="preserve">Государственная программа </w:t>
      </w:r>
    </w:p>
    <w:p w14:paraId="06E50513" w14:textId="77777777" w:rsidR="00952593" w:rsidRPr="00CD4075" w:rsidRDefault="00952593" w:rsidP="00952593">
      <w:pPr>
        <w:autoSpaceDE w:val="0"/>
        <w:autoSpaceDN w:val="0"/>
        <w:adjustRightInd w:val="0"/>
        <w:spacing w:after="0" w:line="240" w:lineRule="auto"/>
        <w:ind w:firstLine="720"/>
        <w:jc w:val="center"/>
        <w:rPr>
          <w:rFonts w:ascii="Times New Roman" w:eastAsia="Times New Roman" w:hAnsi="Times New Roman"/>
          <w:b/>
          <w:sz w:val="28"/>
          <w:szCs w:val="28"/>
          <w:lang w:eastAsia="ru-RU"/>
        </w:rPr>
      </w:pPr>
      <w:r w:rsidRPr="00CD4075">
        <w:rPr>
          <w:rFonts w:ascii="Times New Roman" w:eastAsia="Times New Roman" w:hAnsi="Times New Roman"/>
          <w:b/>
          <w:sz w:val="28"/>
          <w:szCs w:val="28"/>
          <w:lang w:eastAsia="ru-RU"/>
        </w:rPr>
        <w:t xml:space="preserve">«Развитие дорожного хозяйства» </w:t>
      </w:r>
    </w:p>
    <w:p w14:paraId="1B004EEB" w14:textId="77777777" w:rsidR="00952593" w:rsidRPr="00CD4075" w:rsidRDefault="00952593" w:rsidP="00952593">
      <w:pPr>
        <w:autoSpaceDE w:val="0"/>
        <w:autoSpaceDN w:val="0"/>
        <w:adjustRightInd w:val="0"/>
        <w:spacing w:after="0" w:line="240" w:lineRule="auto"/>
        <w:ind w:firstLine="720"/>
        <w:jc w:val="center"/>
        <w:rPr>
          <w:rFonts w:ascii="Times New Roman" w:eastAsia="Times New Roman" w:hAnsi="Times New Roman"/>
          <w:b/>
          <w:sz w:val="28"/>
          <w:szCs w:val="28"/>
          <w:lang w:eastAsia="ru-RU"/>
        </w:rPr>
      </w:pPr>
      <w:r w:rsidRPr="00CD4075">
        <w:rPr>
          <w:rFonts w:ascii="Times New Roman" w:eastAsia="Times New Roman" w:hAnsi="Times New Roman"/>
          <w:b/>
          <w:sz w:val="28"/>
          <w:szCs w:val="28"/>
          <w:lang w:eastAsia="ru-RU"/>
        </w:rPr>
        <w:t>на 2014 - 2020 годы</w:t>
      </w:r>
    </w:p>
    <w:p w14:paraId="75E05CDE" w14:textId="77777777" w:rsidR="00952593" w:rsidRPr="00CD4075" w:rsidRDefault="00952593" w:rsidP="00952593">
      <w:pPr>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3B57A623" w14:textId="09662B67" w:rsidR="00952593" w:rsidRPr="00CD4075" w:rsidRDefault="00952593" w:rsidP="00952593">
      <w:pPr>
        <w:spacing w:after="0" w:line="240" w:lineRule="auto"/>
        <w:ind w:firstLine="708"/>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Объем бюджетных ассигнований на реализацию государственной программы Иркутской области «Развитие дорожного хозяйства» на 2014 - 2020 годы, утвержденной постановлением Правительства Иркутской области от 24.10.2013 № 445-пп, увеличен на сумму </w:t>
      </w:r>
      <w:r w:rsidR="0069482E" w:rsidRPr="00CD4075">
        <w:rPr>
          <w:rFonts w:ascii="Times New Roman" w:eastAsia="Times New Roman" w:hAnsi="Times New Roman"/>
          <w:sz w:val="28"/>
          <w:szCs w:val="28"/>
          <w:lang w:eastAsia="ru-RU"/>
        </w:rPr>
        <w:t xml:space="preserve">1 419 162,3 </w:t>
      </w:r>
      <w:r w:rsidRPr="00CD4075">
        <w:rPr>
          <w:rFonts w:ascii="Times New Roman" w:eastAsia="Times New Roman" w:hAnsi="Times New Roman"/>
          <w:sz w:val="28"/>
          <w:szCs w:val="28"/>
          <w:lang w:eastAsia="ru-RU"/>
        </w:rPr>
        <w:t xml:space="preserve">тыс. рублей. </w:t>
      </w:r>
    </w:p>
    <w:p w14:paraId="2C8D5F5D" w14:textId="77777777" w:rsidR="00952593" w:rsidRPr="00CD4075" w:rsidRDefault="00952593" w:rsidP="00952593">
      <w:pPr>
        <w:spacing w:after="0" w:line="240" w:lineRule="auto"/>
        <w:ind w:firstLine="708"/>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Ресурсное обеспечение с учетом изменений на реализацию мероприятий государственной программы представлено в разрезе подпрограмм в таблице 11.</w:t>
      </w:r>
    </w:p>
    <w:p w14:paraId="469033AC" w14:textId="77777777" w:rsidR="00952593" w:rsidRPr="00CD4075" w:rsidRDefault="00952593" w:rsidP="00952593">
      <w:pPr>
        <w:spacing w:after="0" w:line="240" w:lineRule="auto"/>
        <w:ind w:firstLine="708"/>
        <w:jc w:val="center"/>
        <w:rPr>
          <w:rFonts w:ascii="Times New Roman" w:hAnsi="Times New Roman"/>
          <w:sz w:val="28"/>
          <w:szCs w:val="28"/>
        </w:rPr>
      </w:pPr>
    </w:p>
    <w:p w14:paraId="10AC49DA" w14:textId="77777777" w:rsidR="00511FEE" w:rsidRPr="00CD4075" w:rsidRDefault="00511FEE" w:rsidP="00511FEE">
      <w:pPr>
        <w:spacing w:after="0" w:line="240" w:lineRule="auto"/>
        <w:jc w:val="center"/>
        <w:rPr>
          <w:rFonts w:ascii="Times New Roman" w:eastAsia="Times New Roman" w:hAnsi="Times New Roman"/>
          <w:sz w:val="28"/>
          <w:szCs w:val="28"/>
          <w:lang w:eastAsia="ru-RU"/>
        </w:rPr>
      </w:pPr>
      <w:r w:rsidRPr="00CD4075">
        <w:rPr>
          <w:rFonts w:ascii="Times New Roman" w:hAnsi="Times New Roman"/>
          <w:sz w:val="28"/>
          <w:szCs w:val="28"/>
        </w:rPr>
        <w:t xml:space="preserve">Таблица 11. Ресурсное обеспечение </w:t>
      </w:r>
      <w:r w:rsidRPr="00CD4075">
        <w:rPr>
          <w:rFonts w:ascii="Times New Roman" w:eastAsia="Times New Roman" w:hAnsi="Times New Roman"/>
          <w:sz w:val="28"/>
          <w:szCs w:val="28"/>
          <w:lang w:eastAsia="ru-RU"/>
        </w:rPr>
        <w:t xml:space="preserve">государственной программы </w:t>
      </w:r>
      <w:r w:rsidRPr="00CD4075">
        <w:rPr>
          <w:rFonts w:ascii="Times New Roman" w:eastAsia="Times New Roman" w:hAnsi="Times New Roman"/>
          <w:sz w:val="28"/>
          <w:szCs w:val="28"/>
        </w:rPr>
        <w:t xml:space="preserve">Иркутской области </w:t>
      </w:r>
      <w:r w:rsidRPr="00CD4075">
        <w:rPr>
          <w:rFonts w:ascii="Times New Roman" w:eastAsia="Times New Roman" w:hAnsi="Times New Roman"/>
          <w:sz w:val="28"/>
          <w:szCs w:val="28"/>
          <w:lang w:eastAsia="ru-RU"/>
        </w:rPr>
        <w:t>«Развитие дорожного хозяйства» на 2014 - 2020 годы</w:t>
      </w:r>
    </w:p>
    <w:p w14:paraId="3C99E2C6" w14:textId="24A78567" w:rsidR="00511FEE" w:rsidRPr="00CD4075" w:rsidRDefault="00511FEE" w:rsidP="00511FEE">
      <w:pPr>
        <w:spacing w:after="0" w:line="240" w:lineRule="auto"/>
        <w:jc w:val="right"/>
        <w:rPr>
          <w:rFonts w:ascii="Times New Roman" w:eastAsia="Times New Roman" w:hAnsi="Times New Roman"/>
          <w:sz w:val="28"/>
          <w:szCs w:val="28"/>
        </w:rPr>
      </w:pPr>
      <w:r w:rsidRPr="00CD4075">
        <w:rPr>
          <w:rFonts w:ascii="Times New Roman" w:eastAsia="Times New Roman" w:hAnsi="Times New Roman"/>
          <w:sz w:val="28"/>
          <w:szCs w:val="28"/>
        </w:rPr>
        <w:t>(тыс. рублей)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559"/>
        <w:gridCol w:w="1276"/>
        <w:gridCol w:w="1417"/>
      </w:tblGrid>
      <w:tr w:rsidR="00511FEE" w:rsidRPr="00CD4075" w14:paraId="4E3D4B9A" w14:textId="77777777" w:rsidTr="00511FEE">
        <w:trPr>
          <w:trHeight w:val="104"/>
        </w:trPr>
        <w:tc>
          <w:tcPr>
            <w:tcW w:w="5954" w:type="dxa"/>
            <w:vMerge w:val="restart"/>
            <w:tcBorders>
              <w:top w:val="single" w:sz="4" w:space="0" w:color="auto"/>
              <w:left w:val="single" w:sz="4" w:space="0" w:color="auto"/>
              <w:bottom w:val="single" w:sz="4" w:space="0" w:color="auto"/>
              <w:right w:val="single" w:sz="4" w:space="0" w:color="auto"/>
            </w:tcBorders>
            <w:vAlign w:val="center"/>
            <w:hideMark/>
          </w:tcPr>
          <w:p w14:paraId="769D90B5" w14:textId="77777777" w:rsidR="00511FEE" w:rsidRPr="00CD4075" w:rsidRDefault="00511FEE" w:rsidP="008640DB">
            <w:pPr>
              <w:spacing w:after="0" w:line="240" w:lineRule="auto"/>
              <w:jc w:val="center"/>
              <w:rPr>
                <w:rFonts w:ascii="Times New Roman" w:hAnsi="Times New Roman"/>
                <w:b/>
                <w:sz w:val="20"/>
                <w:szCs w:val="20"/>
              </w:rPr>
            </w:pPr>
            <w:r w:rsidRPr="00CD4075">
              <w:rPr>
                <w:rFonts w:ascii="Times New Roman" w:hAnsi="Times New Roman"/>
                <w:b/>
                <w:sz w:val="20"/>
                <w:szCs w:val="20"/>
              </w:rPr>
              <w:t>Наименование</w:t>
            </w:r>
          </w:p>
        </w:tc>
        <w:tc>
          <w:tcPr>
            <w:tcW w:w="4252" w:type="dxa"/>
            <w:gridSpan w:val="3"/>
            <w:tcBorders>
              <w:top w:val="single" w:sz="4" w:space="0" w:color="auto"/>
              <w:left w:val="single" w:sz="4" w:space="0" w:color="auto"/>
              <w:bottom w:val="single" w:sz="4" w:space="0" w:color="auto"/>
              <w:right w:val="single" w:sz="4" w:space="0" w:color="auto"/>
            </w:tcBorders>
            <w:vAlign w:val="center"/>
          </w:tcPr>
          <w:p w14:paraId="15C5543C" w14:textId="77777777" w:rsidR="00511FEE" w:rsidRPr="00CD4075" w:rsidRDefault="00511FEE" w:rsidP="008640DB">
            <w:pPr>
              <w:spacing w:after="0" w:line="240" w:lineRule="auto"/>
              <w:jc w:val="center"/>
              <w:rPr>
                <w:rFonts w:ascii="Times New Roman" w:hAnsi="Times New Roman"/>
                <w:b/>
                <w:sz w:val="20"/>
                <w:szCs w:val="20"/>
              </w:rPr>
            </w:pPr>
            <w:r w:rsidRPr="00CD4075">
              <w:rPr>
                <w:rFonts w:ascii="Times New Roman" w:hAnsi="Times New Roman"/>
                <w:b/>
                <w:sz w:val="20"/>
                <w:szCs w:val="20"/>
              </w:rPr>
              <w:t>2016 год</w:t>
            </w:r>
          </w:p>
        </w:tc>
      </w:tr>
      <w:tr w:rsidR="00511FEE" w:rsidRPr="00CD4075" w14:paraId="01C390EF" w14:textId="77777777" w:rsidTr="00511FEE">
        <w:trPr>
          <w:trHeight w:val="510"/>
        </w:trPr>
        <w:tc>
          <w:tcPr>
            <w:tcW w:w="5954" w:type="dxa"/>
            <w:vMerge/>
            <w:tcBorders>
              <w:top w:val="single" w:sz="4" w:space="0" w:color="auto"/>
              <w:left w:val="single" w:sz="4" w:space="0" w:color="auto"/>
              <w:bottom w:val="single" w:sz="4" w:space="0" w:color="auto"/>
              <w:right w:val="single" w:sz="4" w:space="0" w:color="auto"/>
            </w:tcBorders>
            <w:vAlign w:val="center"/>
            <w:hideMark/>
          </w:tcPr>
          <w:p w14:paraId="208A2991" w14:textId="77777777" w:rsidR="00511FEE" w:rsidRPr="00CD4075" w:rsidRDefault="00511FEE" w:rsidP="008640DB">
            <w:pPr>
              <w:spacing w:after="0" w:line="240" w:lineRule="auto"/>
              <w:jc w:val="center"/>
              <w:rPr>
                <w:rFonts w:ascii="Times New Roman" w:hAnsi="Times New Roman"/>
                <w:b/>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F695240" w14:textId="77777777" w:rsidR="00511FEE" w:rsidRPr="00CD4075" w:rsidRDefault="00511FEE" w:rsidP="008640DB">
            <w:pPr>
              <w:spacing w:after="0" w:line="240" w:lineRule="auto"/>
              <w:jc w:val="center"/>
              <w:rPr>
                <w:rFonts w:ascii="Times New Roman" w:hAnsi="Times New Roman"/>
                <w:b/>
                <w:sz w:val="20"/>
                <w:szCs w:val="20"/>
              </w:rPr>
            </w:pPr>
            <w:r w:rsidRPr="00CD4075">
              <w:rPr>
                <w:rFonts w:ascii="Times New Roman" w:hAnsi="Times New Roman"/>
                <w:b/>
                <w:sz w:val="20"/>
                <w:szCs w:val="20"/>
              </w:rPr>
              <w:t>Закон</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855265" w14:textId="77777777" w:rsidR="00511FEE" w:rsidRPr="00CD4075" w:rsidRDefault="00511FEE" w:rsidP="008640DB">
            <w:pPr>
              <w:spacing w:after="0" w:line="240" w:lineRule="auto"/>
              <w:jc w:val="center"/>
              <w:rPr>
                <w:rFonts w:ascii="Times New Roman" w:hAnsi="Times New Roman"/>
                <w:b/>
                <w:sz w:val="20"/>
                <w:szCs w:val="20"/>
              </w:rPr>
            </w:pPr>
            <w:r w:rsidRPr="00CD4075">
              <w:rPr>
                <w:rFonts w:ascii="Times New Roman" w:hAnsi="Times New Roman"/>
                <w:b/>
                <w:sz w:val="20"/>
                <w:szCs w:val="20"/>
              </w:rPr>
              <w:t>Проект</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B6AACF" w14:textId="77777777" w:rsidR="00511FEE" w:rsidRPr="00CD4075" w:rsidRDefault="00511FEE" w:rsidP="008640DB">
            <w:pPr>
              <w:spacing w:after="0" w:line="240" w:lineRule="auto"/>
              <w:jc w:val="center"/>
              <w:rPr>
                <w:rFonts w:ascii="Times New Roman" w:hAnsi="Times New Roman"/>
                <w:b/>
                <w:sz w:val="20"/>
                <w:szCs w:val="20"/>
              </w:rPr>
            </w:pPr>
            <w:r w:rsidRPr="00CD4075">
              <w:rPr>
                <w:rFonts w:ascii="Times New Roman" w:hAnsi="Times New Roman"/>
                <w:b/>
                <w:sz w:val="20"/>
                <w:szCs w:val="20"/>
              </w:rPr>
              <w:t>Откл. от Закона</w:t>
            </w:r>
          </w:p>
        </w:tc>
      </w:tr>
      <w:tr w:rsidR="00511FEE" w:rsidRPr="00CD4075" w14:paraId="19162ED0" w14:textId="77777777" w:rsidTr="00511FEE">
        <w:trPr>
          <w:trHeight w:val="60"/>
        </w:trPr>
        <w:tc>
          <w:tcPr>
            <w:tcW w:w="5954" w:type="dxa"/>
            <w:tcBorders>
              <w:top w:val="single" w:sz="4" w:space="0" w:color="auto"/>
              <w:left w:val="single" w:sz="4" w:space="0" w:color="auto"/>
              <w:bottom w:val="single" w:sz="4" w:space="0" w:color="auto"/>
              <w:right w:val="single" w:sz="4" w:space="0" w:color="auto"/>
            </w:tcBorders>
            <w:vAlign w:val="center"/>
            <w:hideMark/>
          </w:tcPr>
          <w:p w14:paraId="469BCA1C" w14:textId="77777777" w:rsidR="00511FEE" w:rsidRPr="00CD4075" w:rsidRDefault="00511FEE" w:rsidP="008640DB">
            <w:pPr>
              <w:spacing w:after="0" w:line="240" w:lineRule="auto"/>
              <w:jc w:val="center"/>
              <w:rPr>
                <w:rFonts w:ascii="Times New Roman" w:hAnsi="Times New Roman"/>
                <w:b/>
                <w:sz w:val="20"/>
                <w:szCs w:val="20"/>
              </w:rPr>
            </w:pPr>
            <w:r w:rsidRPr="00CD4075">
              <w:rPr>
                <w:rFonts w:ascii="Times New Roman" w:hAnsi="Times New Roman"/>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61A5713C" w14:textId="77777777" w:rsidR="00511FEE" w:rsidRPr="00CD4075" w:rsidRDefault="00511FEE" w:rsidP="008640DB">
            <w:pPr>
              <w:spacing w:after="0" w:line="240" w:lineRule="auto"/>
              <w:jc w:val="center"/>
              <w:rPr>
                <w:rFonts w:ascii="Times New Roman" w:hAnsi="Times New Roman"/>
                <w:b/>
                <w:sz w:val="20"/>
                <w:szCs w:val="20"/>
              </w:rPr>
            </w:pPr>
            <w:r w:rsidRPr="00CD4075">
              <w:rPr>
                <w:rFonts w:ascii="Times New Roman" w:hAnsi="Times New Roman"/>
                <w:b/>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F5EC35" w14:textId="77777777" w:rsidR="00511FEE" w:rsidRPr="00CD4075" w:rsidRDefault="00511FEE" w:rsidP="008640DB">
            <w:pPr>
              <w:spacing w:after="0" w:line="240" w:lineRule="auto"/>
              <w:jc w:val="center"/>
              <w:rPr>
                <w:rFonts w:ascii="Times New Roman" w:hAnsi="Times New Roman"/>
                <w:b/>
                <w:sz w:val="20"/>
                <w:szCs w:val="20"/>
              </w:rPr>
            </w:pPr>
            <w:r w:rsidRPr="00CD4075">
              <w:rPr>
                <w:rFonts w:ascii="Times New Roman" w:hAnsi="Times New Roman"/>
                <w:b/>
                <w:sz w:val="20"/>
                <w:szCs w:val="20"/>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7365D3" w14:textId="77777777" w:rsidR="00511FEE" w:rsidRPr="00CD4075" w:rsidRDefault="00511FEE" w:rsidP="008640DB">
            <w:pPr>
              <w:spacing w:after="0" w:line="240" w:lineRule="auto"/>
              <w:jc w:val="center"/>
              <w:rPr>
                <w:rFonts w:ascii="Times New Roman" w:hAnsi="Times New Roman"/>
                <w:b/>
                <w:sz w:val="20"/>
                <w:szCs w:val="20"/>
              </w:rPr>
            </w:pPr>
            <w:r w:rsidRPr="00CD4075">
              <w:rPr>
                <w:rFonts w:ascii="Times New Roman" w:hAnsi="Times New Roman"/>
                <w:b/>
                <w:sz w:val="20"/>
                <w:szCs w:val="20"/>
              </w:rPr>
              <w:t>4</w:t>
            </w:r>
          </w:p>
        </w:tc>
      </w:tr>
      <w:tr w:rsidR="00511FEE" w:rsidRPr="00CD4075" w14:paraId="26CBED4F" w14:textId="77777777" w:rsidTr="00511FEE">
        <w:trPr>
          <w:trHeight w:val="409"/>
        </w:trPr>
        <w:tc>
          <w:tcPr>
            <w:tcW w:w="5954" w:type="dxa"/>
            <w:tcBorders>
              <w:top w:val="single" w:sz="4" w:space="0" w:color="auto"/>
              <w:left w:val="single" w:sz="4" w:space="0" w:color="auto"/>
              <w:bottom w:val="single" w:sz="4" w:space="0" w:color="auto"/>
              <w:right w:val="single" w:sz="4" w:space="0" w:color="auto"/>
            </w:tcBorders>
            <w:vAlign w:val="center"/>
            <w:hideMark/>
          </w:tcPr>
          <w:p w14:paraId="030EAF44" w14:textId="77777777" w:rsidR="00511FEE" w:rsidRPr="00CD4075" w:rsidRDefault="00511FEE" w:rsidP="008640DB">
            <w:pPr>
              <w:spacing w:after="0" w:line="240" w:lineRule="auto"/>
              <w:rPr>
                <w:rFonts w:ascii="Times New Roman" w:hAnsi="Times New Roman"/>
                <w:b/>
                <w:sz w:val="20"/>
                <w:szCs w:val="20"/>
              </w:rPr>
            </w:pPr>
            <w:r w:rsidRPr="00CD4075">
              <w:rPr>
                <w:rFonts w:ascii="Times New Roman" w:hAnsi="Times New Roman"/>
                <w:b/>
                <w:sz w:val="20"/>
                <w:szCs w:val="20"/>
              </w:rPr>
              <w:t>Государственная программа Иркутской области «Развитие дорожного хозяйства» на 2014 - 2020 годы</w:t>
            </w:r>
          </w:p>
        </w:tc>
        <w:tc>
          <w:tcPr>
            <w:tcW w:w="1559" w:type="dxa"/>
            <w:tcBorders>
              <w:top w:val="single" w:sz="4" w:space="0" w:color="auto"/>
              <w:left w:val="single" w:sz="4" w:space="0" w:color="auto"/>
              <w:bottom w:val="single" w:sz="4" w:space="0" w:color="auto"/>
              <w:right w:val="single" w:sz="4" w:space="0" w:color="auto"/>
            </w:tcBorders>
            <w:vAlign w:val="center"/>
          </w:tcPr>
          <w:p w14:paraId="6566850A" w14:textId="77777777" w:rsidR="00511FEE" w:rsidRPr="00CD4075" w:rsidRDefault="00511FEE" w:rsidP="008640DB">
            <w:pPr>
              <w:spacing w:after="0" w:line="240" w:lineRule="auto"/>
              <w:jc w:val="right"/>
              <w:rPr>
                <w:rFonts w:ascii="Times New Roman" w:hAnsi="Times New Roman"/>
                <w:b/>
                <w:sz w:val="20"/>
                <w:szCs w:val="20"/>
              </w:rPr>
            </w:pPr>
            <w:r w:rsidRPr="00CD4075">
              <w:rPr>
                <w:rFonts w:ascii="Times New Roman" w:hAnsi="Times New Roman"/>
                <w:b/>
                <w:sz w:val="20"/>
                <w:szCs w:val="20"/>
              </w:rPr>
              <w:t>8 606 448,0</w:t>
            </w:r>
          </w:p>
        </w:tc>
        <w:tc>
          <w:tcPr>
            <w:tcW w:w="1276"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tcPr>
          <w:p w14:paraId="290AB976" w14:textId="77777777" w:rsidR="00511FEE" w:rsidRPr="00CD4075" w:rsidRDefault="00511FEE" w:rsidP="008640DB">
            <w:pPr>
              <w:spacing w:after="0" w:line="240" w:lineRule="auto"/>
              <w:rPr>
                <w:rFonts w:ascii="Times New Roman" w:hAnsi="Times New Roman"/>
                <w:b/>
                <w:sz w:val="20"/>
                <w:szCs w:val="20"/>
              </w:rPr>
            </w:pPr>
            <w:r w:rsidRPr="00CD4075">
              <w:rPr>
                <w:rFonts w:ascii="Times New Roman" w:hAnsi="Times New Roman"/>
                <w:b/>
                <w:sz w:val="20"/>
                <w:szCs w:val="20"/>
              </w:rPr>
              <w:t>10 025 610,3</w:t>
            </w:r>
          </w:p>
        </w:tc>
        <w:tc>
          <w:tcPr>
            <w:tcW w:w="1417"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tcPr>
          <w:p w14:paraId="1B79B2C5" w14:textId="77777777" w:rsidR="00511FEE" w:rsidRPr="00CD4075" w:rsidRDefault="00511FEE" w:rsidP="008640DB">
            <w:pPr>
              <w:spacing w:after="0" w:line="240" w:lineRule="auto"/>
              <w:jc w:val="right"/>
              <w:rPr>
                <w:rFonts w:ascii="Times New Roman" w:hAnsi="Times New Roman"/>
                <w:b/>
                <w:sz w:val="20"/>
                <w:szCs w:val="20"/>
              </w:rPr>
            </w:pPr>
            <w:r w:rsidRPr="00CD4075">
              <w:rPr>
                <w:rFonts w:ascii="Times New Roman" w:hAnsi="Times New Roman"/>
                <w:b/>
                <w:sz w:val="20"/>
                <w:szCs w:val="20"/>
              </w:rPr>
              <w:t>1 419 162,3</w:t>
            </w:r>
          </w:p>
        </w:tc>
      </w:tr>
      <w:tr w:rsidR="00511FEE" w:rsidRPr="00CD4075" w14:paraId="5E0FE83D" w14:textId="77777777" w:rsidTr="00511FEE">
        <w:trPr>
          <w:trHeight w:val="283"/>
        </w:trPr>
        <w:tc>
          <w:tcPr>
            <w:tcW w:w="5954" w:type="dxa"/>
            <w:tcBorders>
              <w:top w:val="single" w:sz="4" w:space="0" w:color="auto"/>
              <w:left w:val="single" w:sz="4" w:space="0" w:color="auto"/>
              <w:bottom w:val="single" w:sz="4" w:space="0" w:color="auto"/>
              <w:right w:val="single" w:sz="4" w:space="0" w:color="auto"/>
            </w:tcBorders>
            <w:vAlign w:val="center"/>
          </w:tcPr>
          <w:p w14:paraId="785BBCF2" w14:textId="77777777" w:rsidR="00511FEE" w:rsidRPr="00CD4075" w:rsidRDefault="00511FEE" w:rsidP="008640DB">
            <w:pPr>
              <w:spacing w:after="0" w:line="240" w:lineRule="auto"/>
              <w:rPr>
                <w:rFonts w:ascii="Times New Roman" w:hAnsi="Times New Roman"/>
                <w:sz w:val="20"/>
                <w:szCs w:val="20"/>
              </w:rPr>
            </w:pPr>
            <w:r w:rsidRPr="00CD4075">
              <w:rPr>
                <w:rFonts w:ascii="Times New Roman" w:hAnsi="Times New Roman"/>
                <w:sz w:val="20"/>
                <w:szCs w:val="20"/>
              </w:rPr>
              <w:t>Подпрограмма «Дорожное хозяйство» на 2014 - 2020 годы</w:t>
            </w:r>
          </w:p>
        </w:tc>
        <w:tc>
          <w:tcPr>
            <w:tcW w:w="1559" w:type="dxa"/>
            <w:tcBorders>
              <w:top w:val="single" w:sz="4" w:space="0" w:color="auto"/>
              <w:left w:val="single" w:sz="4" w:space="0" w:color="auto"/>
              <w:bottom w:val="single" w:sz="4" w:space="0" w:color="auto"/>
              <w:right w:val="single" w:sz="4" w:space="0" w:color="auto"/>
            </w:tcBorders>
            <w:vAlign w:val="center"/>
          </w:tcPr>
          <w:p w14:paraId="726C9A87" w14:textId="77777777" w:rsidR="00511FEE" w:rsidRPr="00CD4075" w:rsidRDefault="00511FEE" w:rsidP="008640DB">
            <w:pPr>
              <w:spacing w:after="0" w:line="240" w:lineRule="auto"/>
              <w:jc w:val="right"/>
              <w:rPr>
                <w:rFonts w:ascii="Times New Roman" w:hAnsi="Times New Roman"/>
                <w:sz w:val="20"/>
                <w:szCs w:val="20"/>
              </w:rPr>
            </w:pPr>
            <w:r w:rsidRPr="00CD4075">
              <w:rPr>
                <w:rFonts w:ascii="Times New Roman" w:hAnsi="Times New Roman"/>
                <w:sz w:val="20"/>
                <w:szCs w:val="20"/>
              </w:rPr>
              <w:t>8 296 075,9</w:t>
            </w:r>
          </w:p>
        </w:tc>
        <w:tc>
          <w:tcPr>
            <w:tcW w:w="1276"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tcPr>
          <w:p w14:paraId="4B712E98" w14:textId="77777777" w:rsidR="00511FEE" w:rsidRPr="00CD4075" w:rsidRDefault="00511FEE" w:rsidP="008640DB">
            <w:pPr>
              <w:spacing w:after="0" w:line="240" w:lineRule="auto"/>
              <w:jc w:val="right"/>
              <w:rPr>
                <w:rFonts w:ascii="Times New Roman" w:hAnsi="Times New Roman"/>
                <w:sz w:val="20"/>
                <w:szCs w:val="20"/>
              </w:rPr>
            </w:pPr>
            <w:r w:rsidRPr="00CD4075">
              <w:rPr>
                <w:rFonts w:ascii="Times New Roman" w:hAnsi="Times New Roman"/>
                <w:sz w:val="20"/>
                <w:szCs w:val="20"/>
              </w:rPr>
              <w:t>9 715 238,2</w:t>
            </w:r>
          </w:p>
        </w:tc>
        <w:tc>
          <w:tcPr>
            <w:tcW w:w="1417"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tcPr>
          <w:p w14:paraId="5015594E" w14:textId="77777777" w:rsidR="00511FEE" w:rsidRPr="00CD4075" w:rsidRDefault="00511FEE" w:rsidP="008640DB">
            <w:pPr>
              <w:spacing w:after="0" w:line="240" w:lineRule="auto"/>
              <w:jc w:val="right"/>
              <w:rPr>
                <w:rFonts w:ascii="Times New Roman" w:hAnsi="Times New Roman"/>
                <w:sz w:val="20"/>
                <w:szCs w:val="20"/>
              </w:rPr>
            </w:pPr>
            <w:r w:rsidRPr="00CD4075">
              <w:rPr>
                <w:rFonts w:ascii="Times New Roman" w:hAnsi="Times New Roman"/>
                <w:sz w:val="20"/>
                <w:szCs w:val="20"/>
              </w:rPr>
              <w:t>1 419 162,3</w:t>
            </w:r>
          </w:p>
        </w:tc>
      </w:tr>
      <w:tr w:rsidR="00511FEE" w:rsidRPr="00CD4075" w14:paraId="6FE11D36" w14:textId="77777777" w:rsidTr="00511FEE">
        <w:trPr>
          <w:trHeight w:val="510"/>
        </w:trPr>
        <w:tc>
          <w:tcPr>
            <w:tcW w:w="5954" w:type="dxa"/>
            <w:tcBorders>
              <w:top w:val="single" w:sz="4" w:space="0" w:color="auto"/>
              <w:left w:val="single" w:sz="4" w:space="0" w:color="auto"/>
              <w:bottom w:val="single" w:sz="4" w:space="0" w:color="auto"/>
              <w:right w:val="single" w:sz="4" w:space="0" w:color="auto"/>
            </w:tcBorders>
            <w:vAlign w:val="center"/>
          </w:tcPr>
          <w:p w14:paraId="234D6360" w14:textId="77777777" w:rsidR="00511FEE" w:rsidRPr="00CD4075" w:rsidRDefault="00511FEE" w:rsidP="008640DB">
            <w:pPr>
              <w:spacing w:after="0" w:line="240" w:lineRule="auto"/>
              <w:rPr>
                <w:rFonts w:ascii="Times New Roman" w:hAnsi="Times New Roman"/>
                <w:sz w:val="20"/>
                <w:szCs w:val="20"/>
              </w:rPr>
            </w:pPr>
            <w:r w:rsidRPr="00CD4075">
              <w:rPr>
                <w:rFonts w:ascii="Times New Roman" w:hAnsi="Times New Roman"/>
                <w:sz w:val="20"/>
                <w:szCs w:val="20"/>
              </w:rPr>
              <w:t>Подпрограмма «Развитие административного центра Иркутской области» на 2015 - 2018 годы</w:t>
            </w:r>
          </w:p>
        </w:tc>
        <w:tc>
          <w:tcPr>
            <w:tcW w:w="1559" w:type="dxa"/>
            <w:tcBorders>
              <w:top w:val="single" w:sz="4" w:space="0" w:color="auto"/>
              <w:left w:val="single" w:sz="4" w:space="0" w:color="auto"/>
              <w:bottom w:val="single" w:sz="4" w:space="0" w:color="auto"/>
              <w:right w:val="single" w:sz="4" w:space="0" w:color="auto"/>
            </w:tcBorders>
            <w:vAlign w:val="center"/>
          </w:tcPr>
          <w:p w14:paraId="6AEA0CF9" w14:textId="77777777" w:rsidR="00511FEE" w:rsidRPr="00CD4075" w:rsidRDefault="00511FEE" w:rsidP="008640DB">
            <w:pPr>
              <w:spacing w:after="0" w:line="240" w:lineRule="auto"/>
              <w:jc w:val="right"/>
              <w:rPr>
                <w:rFonts w:ascii="Times New Roman" w:hAnsi="Times New Roman"/>
                <w:sz w:val="20"/>
                <w:szCs w:val="20"/>
              </w:rPr>
            </w:pPr>
            <w:r w:rsidRPr="00CD4075">
              <w:rPr>
                <w:rFonts w:ascii="Times New Roman" w:hAnsi="Times New Roman"/>
                <w:sz w:val="20"/>
                <w:szCs w:val="20"/>
              </w:rPr>
              <w:t>310 372,1</w:t>
            </w:r>
          </w:p>
        </w:tc>
        <w:tc>
          <w:tcPr>
            <w:tcW w:w="1276"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tcPr>
          <w:p w14:paraId="3000A804" w14:textId="77777777" w:rsidR="00511FEE" w:rsidRPr="00CD4075" w:rsidRDefault="00511FEE" w:rsidP="008640DB">
            <w:pPr>
              <w:spacing w:after="0" w:line="240" w:lineRule="auto"/>
              <w:jc w:val="right"/>
              <w:rPr>
                <w:rFonts w:ascii="Times New Roman" w:hAnsi="Times New Roman"/>
                <w:sz w:val="20"/>
                <w:szCs w:val="20"/>
              </w:rPr>
            </w:pPr>
            <w:r w:rsidRPr="00CD4075">
              <w:rPr>
                <w:rFonts w:ascii="Times New Roman" w:hAnsi="Times New Roman"/>
                <w:sz w:val="20"/>
                <w:szCs w:val="20"/>
              </w:rPr>
              <w:t>310 372,1</w:t>
            </w:r>
          </w:p>
        </w:tc>
        <w:tc>
          <w:tcPr>
            <w:tcW w:w="1417"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tcPr>
          <w:p w14:paraId="243A6929" w14:textId="77777777" w:rsidR="00511FEE" w:rsidRPr="00CD4075" w:rsidRDefault="00511FEE" w:rsidP="008640DB">
            <w:pPr>
              <w:spacing w:after="0" w:line="240" w:lineRule="auto"/>
              <w:jc w:val="right"/>
              <w:rPr>
                <w:rFonts w:ascii="Times New Roman" w:hAnsi="Times New Roman"/>
                <w:sz w:val="20"/>
                <w:szCs w:val="20"/>
              </w:rPr>
            </w:pPr>
            <w:r w:rsidRPr="00CD4075">
              <w:rPr>
                <w:rFonts w:ascii="Times New Roman" w:hAnsi="Times New Roman"/>
                <w:sz w:val="20"/>
                <w:szCs w:val="20"/>
              </w:rPr>
              <w:t>0,0</w:t>
            </w:r>
          </w:p>
        </w:tc>
      </w:tr>
    </w:tbl>
    <w:p w14:paraId="2A2AA039" w14:textId="77777777" w:rsidR="00511FEE" w:rsidRPr="00CD4075" w:rsidRDefault="00511FEE" w:rsidP="00511FEE">
      <w:pPr>
        <w:spacing w:after="0" w:line="240" w:lineRule="auto"/>
        <w:jc w:val="center"/>
        <w:rPr>
          <w:rFonts w:ascii="Times New Roman" w:hAnsi="Times New Roman"/>
          <w:sz w:val="28"/>
          <w:szCs w:val="28"/>
        </w:rPr>
      </w:pPr>
    </w:p>
    <w:p w14:paraId="534080FA" w14:textId="47F3E894" w:rsidR="00952593" w:rsidRPr="00CD4075" w:rsidRDefault="00952593" w:rsidP="0069482E">
      <w:pPr>
        <w:tabs>
          <w:tab w:val="num" w:pos="0"/>
        </w:tabs>
        <w:spacing w:after="0" w:line="240" w:lineRule="auto"/>
        <w:ind w:firstLine="720"/>
        <w:jc w:val="both"/>
        <w:rPr>
          <w:rFonts w:ascii="Times New Roman" w:eastAsia="Times New Roman" w:hAnsi="Times New Roman"/>
          <w:bCs/>
          <w:sz w:val="28"/>
          <w:szCs w:val="28"/>
          <w:lang w:eastAsia="ru-RU"/>
        </w:rPr>
      </w:pPr>
      <w:r w:rsidRPr="00CD4075">
        <w:rPr>
          <w:rFonts w:ascii="Times New Roman" w:eastAsia="Times New Roman" w:hAnsi="Times New Roman"/>
          <w:bCs/>
          <w:sz w:val="28"/>
          <w:szCs w:val="28"/>
          <w:lang w:eastAsia="ru-RU"/>
        </w:rPr>
        <w:t>За счет средств федерально</w:t>
      </w:r>
      <w:r w:rsidR="0069482E" w:rsidRPr="00CD4075">
        <w:rPr>
          <w:rFonts w:ascii="Times New Roman" w:eastAsia="Times New Roman" w:hAnsi="Times New Roman"/>
          <w:bCs/>
          <w:sz w:val="28"/>
          <w:szCs w:val="28"/>
          <w:lang w:eastAsia="ru-RU"/>
        </w:rPr>
        <w:t xml:space="preserve">го бюджета увеличены расходы </w:t>
      </w:r>
      <w:r w:rsidR="0069482E" w:rsidRPr="00CD4075">
        <w:rPr>
          <w:rFonts w:ascii="Times New Roman" w:eastAsia="Times New Roman" w:hAnsi="Times New Roman"/>
          <w:bCs/>
          <w:sz w:val="28"/>
          <w:szCs w:val="28"/>
          <w:lang w:eastAsia="ru-RU"/>
        </w:rPr>
        <w:br/>
      </w:r>
      <w:r w:rsidRPr="00CD4075">
        <w:rPr>
          <w:rFonts w:ascii="Times New Roman" w:eastAsia="Times New Roman" w:hAnsi="Times New Roman"/>
          <w:sz w:val="28"/>
          <w:szCs w:val="28"/>
          <w:lang w:eastAsia="ru-RU"/>
        </w:rPr>
        <w:t>на строительств</w:t>
      </w:r>
      <w:r w:rsidRPr="00CD4075">
        <w:rPr>
          <w:rFonts w:ascii="Times New Roman" w:eastAsia="Times New Roman" w:hAnsi="Times New Roman"/>
          <w:bCs/>
          <w:sz w:val="28"/>
          <w:szCs w:val="28"/>
          <w:lang w:eastAsia="ru-RU"/>
        </w:rPr>
        <w:t xml:space="preserve">о автомобильной дороги Тайшет-Чуна-Братск на участке </w:t>
      </w:r>
      <w:proofErr w:type="gramStart"/>
      <w:r w:rsidRPr="00CD4075">
        <w:rPr>
          <w:rFonts w:ascii="Times New Roman" w:eastAsia="Times New Roman" w:hAnsi="Times New Roman"/>
          <w:bCs/>
          <w:sz w:val="28"/>
          <w:szCs w:val="28"/>
          <w:lang w:eastAsia="ru-RU"/>
        </w:rPr>
        <w:t>км</w:t>
      </w:r>
      <w:proofErr w:type="gramEnd"/>
      <w:r w:rsidRPr="00CD4075">
        <w:rPr>
          <w:rFonts w:ascii="Times New Roman" w:eastAsia="Times New Roman" w:hAnsi="Times New Roman"/>
          <w:bCs/>
          <w:sz w:val="28"/>
          <w:szCs w:val="28"/>
          <w:lang w:eastAsia="ru-RU"/>
        </w:rPr>
        <w:t xml:space="preserve"> 117+600 - км 155 в Чунском районе и</w:t>
      </w:r>
      <w:r w:rsidRPr="00CD4075">
        <w:rPr>
          <w:rFonts w:ascii="Times New Roman" w:eastAsia="Times New Roman" w:hAnsi="Times New Roman"/>
          <w:sz w:val="24"/>
          <w:szCs w:val="24"/>
          <w:lang w:eastAsia="ru-RU"/>
        </w:rPr>
        <w:t xml:space="preserve"> </w:t>
      </w:r>
      <w:r w:rsidRPr="00CD4075">
        <w:rPr>
          <w:rFonts w:ascii="Times New Roman" w:eastAsia="Times New Roman" w:hAnsi="Times New Roman"/>
          <w:bCs/>
          <w:sz w:val="28"/>
          <w:szCs w:val="28"/>
          <w:lang w:eastAsia="ru-RU"/>
        </w:rPr>
        <w:t>реконструкцию автомобильной дороги Иркутск-Листвянка на участке км 12 - км 29 в Иркутском районе (1,</w:t>
      </w:r>
      <w:r w:rsidR="001B6F17" w:rsidRPr="00CD4075">
        <w:rPr>
          <w:rFonts w:ascii="Times New Roman" w:eastAsia="Times New Roman" w:hAnsi="Times New Roman"/>
          <w:bCs/>
          <w:sz w:val="28"/>
          <w:szCs w:val="28"/>
          <w:lang w:eastAsia="ru-RU"/>
        </w:rPr>
        <w:t xml:space="preserve"> </w:t>
      </w:r>
      <w:r w:rsidRPr="00CD4075">
        <w:rPr>
          <w:rFonts w:ascii="Times New Roman" w:eastAsia="Times New Roman" w:hAnsi="Times New Roman"/>
          <w:bCs/>
          <w:sz w:val="28"/>
          <w:szCs w:val="28"/>
          <w:lang w:eastAsia="ru-RU"/>
        </w:rPr>
        <w:t>2 этап) в сумме 163 081,7 тыс. рублей.</w:t>
      </w:r>
    </w:p>
    <w:p w14:paraId="6CA0DAFF" w14:textId="0F290A75" w:rsidR="00952593" w:rsidRPr="00CD4075" w:rsidRDefault="00952593" w:rsidP="00952593">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lastRenderedPageBreak/>
        <w:t>За счет средств областного бюджета увеличены расходы в сфере дорожного хозяйства</w:t>
      </w:r>
      <w:r w:rsidR="00685DB3" w:rsidRPr="00CD4075">
        <w:rPr>
          <w:rFonts w:ascii="Times New Roman" w:eastAsia="Times New Roman" w:hAnsi="Times New Roman"/>
          <w:sz w:val="28"/>
          <w:szCs w:val="28"/>
          <w:lang w:eastAsia="ru-RU"/>
        </w:rPr>
        <w:t xml:space="preserve"> в сумме </w:t>
      </w:r>
      <w:r w:rsidRPr="00CD4075">
        <w:rPr>
          <w:rFonts w:ascii="Times New Roman" w:eastAsia="Times New Roman" w:hAnsi="Times New Roman"/>
          <w:sz w:val="28"/>
          <w:szCs w:val="28"/>
          <w:lang w:eastAsia="ru-RU"/>
        </w:rPr>
        <w:t xml:space="preserve"> 1 256 680,6 тыс. рублей, из них: </w:t>
      </w:r>
    </w:p>
    <w:p w14:paraId="71FE6337" w14:textId="1FF4944E" w:rsidR="00952593" w:rsidRPr="00CD4075" w:rsidRDefault="00685DB3" w:rsidP="00952593">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 </w:t>
      </w:r>
      <w:r w:rsidR="00952593" w:rsidRPr="00CD4075">
        <w:rPr>
          <w:rFonts w:ascii="Times New Roman" w:eastAsia="Times New Roman" w:hAnsi="Times New Roman"/>
          <w:sz w:val="28"/>
          <w:szCs w:val="28"/>
          <w:lang w:eastAsia="ru-RU"/>
        </w:rPr>
        <w:t xml:space="preserve">на строительство, реконструкцию автомобильных дорог </w:t>
      </w:r>
      <w:r w:rsidR="00572D2E" w:rsidRPr="00CD4075">
        <w:rPr>
          <w:rFonts w:ascii="Times New Roman" w:eastAsia="Times New Roman" w:hAnsi="Times New Roman"/>
          <w:sz w:val="28"/>
          <w:szCs w:val="28"/>
        </w:rPr>
        <w:t>в сумме</w:t>
      </w:r>
      <w:r w:rsidR="00952593" w:rsidRPr="00CD4075">
        <w:rPr>
          <w:rFonts w:ascii="Times New Roman" w:eastAsia="Times New Roman" w:hAnsi="Times New Roman"/>
          <w:sz w:val="28"/>
          <w:szCs w:val="28"/>
          <w:lang w:eastAsia="ru-RU"/>
        </w:rPr>
        <w:t xml:space="preserve"> 1 051 738,7 тыс. рублей;</w:t>
      </w:r>
    </w:p>
    <w:p w14:paraId="47313B7A" w14:textId="618E4118" w:rsidR="00952593" w:rsidRPr="00CD4075" w:rsidRDefault="00685DB3" w:rsidP="00952593">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 </w:t>
      </w:r>
      <w:r w:rsidR="00952593" w:rsidRPr="00CD4075">
        <w:rPr>
          <w:rFonts w:ascii="Times New Roman" w:eastAsia="Times New Roman" w:hAnsi="Times New Roman"/>
          <w:sz w:val="28"/>
          <w:szCs w:val="28"/>
          <w:lang w:eastAsia="ru-RU"/>
        </w:rPr>
        <w:t xml:space="preserve">на капитальный ремонт региональных автомобильных дорог </w:t>
      </w:r>
      <w:r w:rsidR="00952593" w:rsidRPr="00CD4075">
        <w:rPr>
          <w:rFonts w:ascii="Times New Roman" w:eastAsia="Times New Roman" w:hAnsi="Times New Roman"/>
          <w:sz w:val="28"/>
          <w:szCs w:val="28"/>
          <w:lang w:eastAsia="ru-RU"/>
        </w:rPr>
        <w:br/>
      </w:r>
      <w:r w:rsidR="00572D2E" w:rsidRPr="00CD4075">
        <w:rPr>
          <w:rFonts w:ascii="Times New Roman" w:eastAsia="Times New Roman" w:hAnsi="Times New Roman"/>
          <w:sz w:val="28"/>
          <w:szCs w:val="28"/>
        </w:rPr>
        <w:t>в сумме</w:t>
      </w:r>
      <w:r w:rsidR="00952593" w:rsidRPr="00CD4075">
        <w:rPr>
          <w:rFonts w:ascii="Times New Roman" w:eastAsia="Times New Roman" w:hAnsi="Times New Roman"/>
          <w:sz w:val="28"/>
          <w:szCs w:val="28"/>
          <w:lang w:eastAsia="ru-RU"/>
        </w:rPr>
        <w:t xml:space="preserve"> 114 331,7 тыс. рублей;</w:t>
      </w:r>
    </w:p>
    <w:p w14:paraId="31951F30" w14:textId="093F1BC7" w:rsidR="008F240F" w:rsidRPr="00CD4075" w:rsidRDefault="00685DB3" w:rsidP="008F240F">
      <w:pPr>
        <w:autoSpaceDE w:val="0"/>
        <w:autoSpaceDN w:val="0"/>
        <w:adjustRightInd w:val="0"/>
        <w:spacing w:after="0" w:line="240" w:lineRule="auto"/>
        <w:ind w:firstLine="720"/>
        <w:jc w:val="both"/>
        <w:rPr>
          <w:rFonts w:ascii="Times New Roman" w:eastAsia="Times New Roman" w:hAnsi="Times New Roman"/>
          <w:sz w:val="28"/>
          <w:szCs w:val="28"/>
          <w:lang w:eastAsia="ru-RU"/>
        </w:rPr>
      </w:pPr>
      <w:proofErr w:type="gramStart"/>
      <w:r w:rsidRPr="00CD4075">
        <w:rPr>
          <w:rFonts w:ascii="Times New Roman" w:eastAsia="Times New Roman" w:hAnsi="Times New Roman"/>
          <w:sz w:val="28"/>
          <w:szCs w:val="28"/>
          <w:lang w:eastAsia="ru-RU"/>
        </w:rPr>
        <w:t xml:space="preserve">- </w:t>
      </w:r>
      <w:r w:rsidR="00952593" w:rsidRPr="00CD4075">
        <w:rPr>
          <w:rFonts w:ascii="Times New Roman" w:eastAsia="Times New Roman" w:hAnsi="Times New Roman"/>
          <w:sz w:val="28"/>
          <w:szCs w:val="28"/>
          <w:lang w:eastAsia="ru-RU"/>
        </w:rPr>
        <w:t xml:space="preserve">на предоставление субсидий муниципальным образованиям на строительство, реконструкцию, капитальный ремонт автомобильных дорог местного значения </w:t>
      </w:r>
      <w:r w:rsidR="00572D2E" w:rsidRPr="00CD4075">
        <w:rPr>
          <w:rFonts w:ascii="Times New Roman" w:eastAsia="Times New Roman" w:hAnsi="Times New Roman"/>
          <w:sz w:val="28"/>
          <w:szCs w:val="28"/>
        </w:rPr>
        <w:t>в сумме</w:t>
      </w:r>
      <w:r w:rsidR="00952593" w:rsidRPr="00CD4075">
        <w:rPr>
          <w:rFonts w:ascii="Times New Roman" w:eastAsia="Times New Roman" w:hAnsi="Times New Roman"/>
          <w:sz w:val="28"/>
          <w:szCs w:val="28"/>
          <w:lang w:eastAsia="ru-RU"/>
        </w:rPr>
        <w:t xml:space="preserve"> 90 610,2   тыс. рублей, из них за счет </w:t>
      </w:r>
      <w:r w:rsidR="001B6F17" w:rsidRPr="00CD4075">
        <w:rPr>
          <w:rFonts w:ascii="Times New Roman" w:eastAsia="Times New Roman" w:hAnsi="Times New Roman"/>
          <w:sz w:val="28"/>
          <w:szCs w:val="28"/>
          <w:lang w:eastAsia="ru-RU"/>
        </w:rPr>
        <w:t xml:space="preserve">перераспределения </w:t>
      </w:r>
      <w:r w:rsidR="00952593" w:rsidRPr="00CD4075">
        <w:rPr>
          <w:rFonts w:ascii="Times New Roman" w:eastAsia="Times New Roman" w:hAnsi="Times New Roman"/>
          <w:sz w:val="28"/>
          <w:szCs w:val="28"/>
          <w:lang w:eastAsia="ru-RU"/>
        </w:rPr>
        <w:t xml:space="preserve">расходов </w:t>
      </w:r>
      <w:r w:rsidR="001B6F17" w:rsidRPr="00CD4075">
        <w:rPr>
          <w:rFonts w:ascii="Times New Roman" w:eastAsia="Times New Roman" w:hAnsi="Times New Roman"/>
          <w:sz w:val="28"/>
          <w:szCs w:val="28"/>
          <w:lang w:eastAsia="ru-RU"/>
        </w:rPr>
        <w:t>с</w:t>
      </w:r>
      <w:r w:rsidR="00952593" w:rsidRPr="00CD4075">
        <w:rPr>
          <w:rFonts w:ascii="Times New Roman" w:eastAsia="Times New Roman" w:hAnsi="Times New Roman"/>
          <w:sz w:val="28"/>
          <w:szCs w:val="28"/>
          <w:lang w:eastAsia="ru-RU"/>
        </w:rPr>
        <w:t xml:space="preserve"> государственной </w:t>
      </w:r>
      <w:r w:rsidR="001B6F17" w:rsidRPr="00CD4075">
        <w:rPr>
          <w:rFonts w:ascii="Times New Roman" w:eastAsia="Times New Roman" w:hAnsi="Times New Roman"/>
          <w:sz w:val="28"/>
          <w:szCs w:val="28"/>
          <w:lang w:eastAsia="ru-RU"/>
        </w:rPr>
        <w:t xml:space="preserve">программы </w:t>
      </w:r>
      <w:r w:rsidR="00952593" w:rsidRPr="00CD4075">
        <w:rPr>
          <w:rFonts w:ascii="Times New Roman" w:eastAsia="Times New Roman" w:hAnsi="Times New Roman"/>
          <w:sz w:val="28"/>
          <w:szCs w:val="28"/>
          <w:lang w:eastAsia="ru-RU"/>
        </w:rPr>
        <w:t xml:space="preserve">Иркутской области «Развитие сельского хозяйства и регулирование рынков сельскохозяйственной продукции, сырья и продовольствия в Иркутской области» на 2014-2020 годы </w:t>
      </w:r>
      <w:r w:rsidR="008F240F" w:rsidRPr="00CD4075">
        <w:rPr>
          <w:rFonts w:ascii="Times New Roman" w:eastAsia="Times New Roman" w:hAnsi="Times New Roman"/>
          <w:sz w:val="28"/>
          <w:szCs w:val="28"/>
          <w:lang w:eastAsia="ru-RU"/>
        </w:rPr>
        <w:t>в связи</w:t>
      </w:r>
      <w:r w:rsidR="008F240F" w:rsidRPr="00CD4075">
        <w:rPr>
          <w:rFonts w:ascii="Times New Roman" w:eastAsia="Times New Roman" w:hAnsi="Times New Roman"/>
          <w:bCs/>
          <w:sz w:val="28"/>
          <w:szCs w:val="28"/>
          <w:lang w:eastAsia="ru-RU"/>
        </w:rPr>
        <w:t xml:space="preserve"> с образовавшейся в результате проведения торгов экономией денежных средств по</w:t>
      </w:r>
      <w:proofErr w:type="gramEnd"/>
      <w:r w:rsidR="008F240F" w:rsidRPr="00CD4075">
        <w:rPr>
          <w:rFonts w:ascii="Times New Roman" w:eastAsia="Times New Roman" w:hAnsi="Times New Roman"/>
          <w:bCs/>
          <w:sz w:val="28"/>
          <w:szCs w:val="28"/>
          <w:lang w:eastAsia="ru-RU"/>
        </w:rPr>
        <w:t xml:space="preserve"> </w:t>
      </w:r>
      <w:proofErr w:type="gramStart"/>
      <w:r w:rsidR="008F240F" w:rsidRPr="00CD4075">
        <w:rPr>
          <w:rFonts w:ascii="Times New Roman" w:eastAsia="Times New Roman" w:hAnsi="Times New Roman"/>
          <w:bCs/>
          <w:sz w:val="28"/>
          <w:szCs w:val="28"/>
          <w:lang w:eastAsia="ru-RU"/>
        </w:rPr>
        <w:t>субсидиям на капитальный ремонт и ремонт автомобильных дорог общего пользования местного значения к садоводческим, огородническим и дачным некоммерческим объединениям граждан в сумме 19 817,6 тыс. рублей, а так же за счет нераспределенных средств с мероприятий по с</w:t>
      </w:r>
      <w:r w:rsidR="008F240F" w:rsidRPr="00CD4075">
        <w:rPr>
          <w:rFonts w:ascii="Times New Roman" w:hAnsi="Times New Roman"/>
          <w:sz w:val="28"/>
          <w:szCs w:val="28"/>
        </w:rPr>
        <w:t>троительству и реконструкции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w:t>
      </w:r>
      <w:proofErr w:type="gramEnd"/>
      <w:r w:rsidR="008F240F" w:rsidRPr="00CD4075">
        <w:rPr>
          <w:rFonts w:ascii="Times New Roman" w:hAnsi="Times New Roman"/>
          <w:sz w:val="28"/>
          <w:szCs w:val="28"/>
        </w:rPr>
        <w:t xml:space="preserve"> пунктов, а также к объектам производства и переработки сельскохозяйственной продукции </w:t>
      </w:r>
      <w:r w:rsidR="008F240F" w:rsidRPr="00CD4075">
        <w:rPr>
          <w:rFonts w:ascii="Times New Roman" w:eastAsia="Times New Roman" w:hAnsi="Times New Roman"/>
          <w:bCs/>
          <w:sz w:val="28"/>
          <w:szCs w:val="28"/>
          <w:lang w:eastAsia="ru-RU"/>
        </w:rPr>
        <w:t>в сумме 1 816,9 тыс. рублей.</w:t>
      </w:r>
    </w:p>
    <w:p w14:paraId="57E9A076" w14:textId="0142D8C6" w:rsidR="00952593" w:rsidRPr="00CD4075" w:rsidRDefault="001B6F17" w:rsidP="00952593">
      <w:pPr>
        <w:tabs>
          <w:tab w:val="num" w:pos="0"/>
        </w:tabs>
        <w:spacing w:after="0" w:line="240" w:lineRule="auto"/>
        <w:ind w:firstLine="720"/>
        <w:jc w:val="both"/>
        <w:rPr>
          <w:rFonts w:ascii="Times New Roman" w:eastAsia="Times New Roman" w:hAnsi="Times New Roman"/>
          <w:bCs/>
          <w:sz w:val="28"/>
          <w:szCs w:val="28"/>
          <w:lang w:eastAsia="ru-RU"/>
        </w:rPr>
      </w:pPr>
      <w:proofErr w:type="gramStart"/>
      <w:r w:rsidRPr="00CD4075">
        <w:rPr>
          <w:rFonts w:ascii="Times New Roman" w:eastAsia="Times New Roman" w:hAnsi="Times New Roman"/>
          <w:sz w:val="28"/>
          <w:szCs w:val="28"/>
          <w:lang w:eastAsia="ru-RU"/>
        </w:rPr>
        <w:t xml:space="preserve">В связи с </w:t>
      </w:r>
      <w:r w:rsidRPr="00CD4075">
        <w:rPr>
          <w:rFonts w:ascii="Times New Roman" w:hAnsi="Times New Roman"/>
          <w:sz w:val="28"/>
          <w:szCs w:val="28"/>
          <w:lang w:eastAsia="ru-RU"/>
        </w:rPr>
        <w:t>образовавшейся в результате проведения торгов экономии денежных средств у</w:t>
      </w:r>
      <w:r w:rsidR="00952593" w:rsidRPr="00CD4075">
        <w:rPr>
          <w:rFonts w:ascii="Times New Roman" w:eastAsia="Times New Roman" w:hAnsi="Times New Roman"/>
          <w:bCs/>
          <w:sz w:val="28"/>
          <w:szCs w:val="28"/>
          <w:lang w:eastAsia="ru-RU"/>
        </w:rPr>
        <w:t>меньшены расходы областного бюджета на содержание автомобильных дорог, находящихся в государственной собственности Иркутской области</w:t>
      </w:r>
      <w:r w:rsidRPr="00CD4075">
        <w:rPr>
          <w:rFonts w:ascii="Times New Roman" w:eastAsia="Times New Roman" w:hAnsi="Times New Roman"/>
          <w:bCs/>
          <w:sz w:val="28"/>
          <w:szCs w:val="28"/>
          <w:lang w:eastAsia="ru-RU"/>
        </w:rPr>
        <w:t>,</w:t>
      </w:r>
      <w:r w:rsidR="00952593" w:rsidRPr="00CD4075">
        <w:rPr>
          <w:rFonts w:ascii="Times New Roman" w:eastAsia="Times New Roman" w:hAnsi="Times New Roman"/>
          <w:bCs/>
          <w:sz w:val="28"/>
          <w:szCs w:val="28"/>
          <w:lang w:eastAsia="ru-RU"/>
        </w:rPr>
        <w:t xml:space="preserve"> </w:t>
      </w:r>
      <w:r w:rsidR="00685DB3" w:rsidRPr="00CD4075">
        <w:rPr>
          <w:rFonts w:ascii="Times New Roman" w:eastAsia="Times New Roman" w:hAnsi="Times New Roman"/>
          <w:bCs/>
          <w:sz w:val="28"/>
          <w:szCs w:val="28"/>
          <w:lang w:eastAsia="ru-RU"/>
        </w:rPr>
        <w:t>в сумме</w:t>
      </w:r>
      <w:r w:rsidR="00952593" w:rsidRPr="00CD4075">
        <w:rPr>
          <w:rFonts w:ascii="Times New Roman" w:eastAsia="Times New Roman" w:hAnsi="Times New Roman"/>
          <w:bCs/>
          <w:sz w:val="28"/>
          <w:szCs w:val="28"/>
          <w:lang w:eastAsia="ru-RU"/>
        </w:rPr>
        <w:t xml:space="preserve"> 600,0 тыс. рублей.</w:t>
      </w:r>
      <w:proofErr w:type="gramEnd"/>
      <w:r w:rsidR="00952593" w:rsidRPr="00CD4075">
        <w:rPr>
          <w:rFonts w:ascii="Times New Roman" w:eastAsia="Times New Roman" w:hAnsi="Times New Roman"/>
          <w:bCs/>
          <w:sz w:val="28"/>
          <w:szCs w:val="28"/>
          <w:lang w:eastAsia="ru-RU"/>
        </w:rPr>
        <w:t xml:space="preserve"> Средства перераспределены на государственную программу</w:t>
      </w:r>
      <w:r w:rsidRPr="00CD4075">
        <w:rPr>
          <w:rFonts w:ascii="Times New Roman" w:eastAsia="Times New Roman" w:hAnsi="Times New Roman"/>
          <w:bCs/>
          <w:sz w:val="28"/>
          <w:szCs w:val="28"/>
          <w:lang w:eastAsia="ru-RU"/>
        </w:rPr>
        <w:t xml:space="preserve"> Иркутской области</w:t>
      </w:r>
      <w:r w:rsidR="00952593" w:rsidRPr="00CD4075">
        <w:rPr>
          <w:rFonts w:ascii="Times New Roman" w:eastAsia="Times New Roman" w:hAnsi="Times New Roman"/>
          <w:bCs/>
          <w:sz w:val="28"/>
          <w:szCs w:val="28"/>
          <w:lang w:eastAsia="ru-RU"/>
        </w:rPr>
        <w:t xml:space="preserve"> «Экономическое развитие и инновационная экономика» </w:t>
      </w:r>
      <w:r w:rsidR="00FB2071" w:rsidRPr="00CD4075">
        <w:rPr>
          <w:rFonts w:ascii="Times New Roman" w:eastAsia="Times New Roman" w:hAnsi="Times New Roman"/>
          <w:bCs/>
          <w:sz w:val="28"/>
          <w:szCs w:val="28"/>
          <w:lang w:eastAsia="ru-RU"/>
        </w:rPr>
        <w:t xml:space="preserve">на 2015-2020 годы </w:t>
      </w:r>
      <w:r w:rsidR="00952593" w:rsidRPr="00CD4075">
        <w:rPr>
          <w:rFonts w:ascii="Times New Roman" w:eastAsia="Times New Roman" w:hAnsi="Times New Roman"/>
          <w:bCs/>
          <w:sz w:val="28"/>
          <w:szCs w:val="28"/>
          <w:lang w:eastAsia="ru-RU"/>
        </w:rPr>
        <w:t>для оплаты услуг по охране парома «Семен Батагаев».</w:t>
      </w:r>
    </w:p>
    <w:p w14:paraId="5BA13407" w14:textId="77777777" w:rsidR="00BE2879" w:rsidRPr="00CD4075" w:rsidRDefault="00BE2879" w:rsidP="00952593">
      <w:pPr>
        <w:tabs>
          <w:tab w:val="num" w:pos="0"/>
        </w:tabs>
        <w:spacing w:after="0" w:line="240" w:lineRule="auto"/>
        <w:ind w:firstLine="720"/>
        <w:jc w:val="both"/>
        <w:rPr>
          <w:rFonts w:ascii="Times New Roman" w:eastAsia="Times New Roman" w:hAnsi="Times New Roman"/>
          <w:bCs/>
          <w:sz w:val="28"/>
          <w:szCs w:val="28"/>
          <w:lang w:eastAsia="ru-RU"/>
        </w:rPr>
      </w:pPr>
    </w:p>
    <w:p w14:paraId="417815B2" w14:textId="77777777" w:rsidR="00BE2879" w:rsidRPr="00CD4075" w:rsidRDefault="00BE2879" w:rsidP="00BE2879">
      <w:pPr>
        <w:autoSpaceDE w:val="0"/>
        <w:autoSpaceDN w:val="0"/>
        <w:adjustRightInd w:val="0"/>
        <w:spacing w:after="0" w:line="240" w:lineRule="auto"/>
        <w:ind w:firstLine="720"/>
        <w:jc w:val="center"/>
        <w:rPr>
          <w:rFonts w:ascii="Times New Roman" w:eastAsia="Times New Roman" w:hAnsi="Times New Roman"/>
          <w:b/>
          <w:sz w:val="28"/>
          <w:szCs w:val="28"/>
          <w:lang w:eastAsia="ru-RU"/>
        </w:rPr>
      </w:pPr>
      <w:r w:rsidRPr="00CD4075">
        <w:rPr>
          <w:rFonts w:ascii="Times New Roman" w:eastAsia="Times New Roman" w:hAnsi="Times New Roman"/>
          <w:b/>
          <w:sz w:val="28"/>
          <w:szCs w:val="28"/>
          <w:lang w:eastAsia="ru-RU"/>
        </w:rPr>
        <w:t>Государственная программа Иркутской области</w:t>
      </w:r>
    </w:p>
    <w:p w14:paraId="36E51AEA" w14:textId="77777777" w:rsidR="00BE2879" w:rsidRPr="00CD4075" w:rsidRDefault="00BE2879" w:rsidP="00BE2879">
      <w:pPr>
        <w:autoSpaceDE w:val="0"/>
        <w:autoSpaceDN w:val="0"/>
        <w:adjustRightInd w:val="0"/>
        <w:spacing w:after="0" w:line="240" w:lineRule="auto"/>
        <w:ind w:firstLine="720"/>
        <w:jc w:val="center"/>
        <w:rPr>
          <w:rFonts w:ascii="Times New Roman" w:eastAsia="Times New Roman" w:hAnsi="Times New Roman"/>
          <w:b/>
          <w:sz w:val="28"/>
          <w:szCs w:val="28"/>
          <w:lang w:eastAsia="ru-RU"/>
        </w:rPr>
      </w:pPr>
      <w:r w:rsidRPr="00CD4075">
        <w:rPr>
          <w:rFonts w:ascii="Times New Roman" w:eastAsia="Times New Roman" w:hAnsi="Times New Roman"/>
          <w:b/>
          <w:sz w:val="28"/>
          <w:szCs w:val="28"/>
          <w:lang w:eastAsia="ru-RU"/>
        </w:rPr>
        <w:t xml:space="preserve">«Доступное жилье» </w:t>
      </w:r>
    </w:p>
    <w:p w14:paraId="0E466744" w14:textId="77777777" w:rsidR="00BE2879" w:rsidRPr="00CD4075" w:rsidRDefault="00BE2879" w:rsidP="00BE2879">
      <w:pPr>
        <w:autoSpaceDE w:val="0"/>
        <w:autoSpaceDN w:val="0"/>
        <w:adjustRightInd w:val="0"/>
        <w:spacing w:after="0" w:line="240" w:lineRule="auto"/>
        <w:ind w:firstLine="720"/>
        <w:jc w:val="center"/>
        <w:rPr>
          <w:rFonts w:ascii="Times New Roman" w:eastAsia="Times New Roman" w:hAnsi="Times New Roman"/>
          <w:b/>
          <w:sz w:val="28"/>
          <w:szCs w:val="28"/>
          <w:lang w:eastAsia="ru-RU"/>
        </w:rPr>
      </w:pPr>
      <w:r w:rsidRPr="00CD4075">
        <w:rPr>
          <w:rFonts w:ascii="Times New Roman" w:eastAsia="Times New Roman" w:hAnsi="Times New Roman"/>
          <w:b/>
          <w:sz w:val="28"/>
          <w:szCs w:val="28"/>
          <w:lang w:eastAsia="ru-RU"/>
        </w:rPr>
        <w:t>на 2014 - 2020 годы</w:t>
      </w:r>
    </w:p>
    <w:p w14:paraId="3DF45087" w14:textId="77777777" w:rsidR="00BE2879" w:rsidRPr="00CD4075" w:rsidRDefault="00BE2879" w:rsidP="00BE2879">
      <w:pPr>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60C2270E" w14:textId="77777777" w:rsidR="00BE2879" w:rsidRPr="00CD4075" w:rsidRDefault="00BE2879" w:rsidP="00BE287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Объем бюджетных ассигнований на реализацию государственной программы Иркутской области «Доступное жилье» на 2014 - 2020 годы, утвержденный</w:t>
      </w:r>
      <w:r w:rsidRPr="00CD4075">
        <w:rPr>
          <w:rFonts w:ascii="Times New Roman" w:eastAsia="Times New Roman" w:hAnsi="Times New Roman"/>
          <w:sz w:val="28"/>
          <w:szCs w:val="28"/>
        </w:rPr>
        <w:t xml:space="preserve"> постановлением Правительства Иркутской области </w:t>
      </w:r>
      <w:r w:rsidRPr="00CD4075">
        <w:rPr>
          <w:rFonts w:ascii="Times New Roman" w:eastAsia="Times New Roman" w:hAnsi="Times New Roman"/>
          <w:sz w:val="28"/>
          <w:szCs w:val="20"/>
          <w:lang w:eastAsia="ru-RU"/>
        </w:rPr>
        <w:t>от 24.12.2013 № 443-пп,</w:t>
      </w:r>
      <w:r w:rsidRPr="00CD4075">
        <w:rPr>
          <w:rFonts w:ascii="Times New Roman" w:eastAsia="Times New Roman" w:hAnsi="Times New Roman"/>
          <w:sz w:val="28"/>
          <w:szCs w:val="28"/>
          <w:lang w:eastAsia="ru-RU"/>
        </w:rPr>
        <w:t xml:space="preserve"> увеличен на сумму 244 048,8 тыс. рублей.</w:t>
      </w:r>
    </w:p>
    <w:p w14:paraId="13612007" w14:textId="77777777" w:rsidR="00BE2879" w:rsidRPr="00CD4075" w:rsidRDefault="00BE2879" w:rsidP="00BE2879">
      <w:pPr>
        <w:autoSpaceDE w:val="0"/>
        <w:autoSpaceDN w:val="0"/>
        <w:adjustRightInd w:val="0"/>
        <w:spacing w:after="0" w:line="240" w:lineRule="auto"/>
        <w:ind w:firstLine="720"/>
        <w:jc w:val="both"/>
        <w:rPr>
          <w:rFonts w:ascii="Times New Roman" w:hAnsi="Times New Roman"/>
          <w:sz w:val="28"/>
          <w:szCs w:val="28"/>
        </w:rPr>
      </w:pPr>
      <w:r w:rsidRPr="00CD4075">
        <w:rPr>
          <w:rFonts w:ascii="Times New Roman" w:hAnsi="Times New Roman"/>
          <w:sz w:val="28"/>
          <w:szCs w:val="28"/>
        </w:rPr>
        <w:t>Ресурсное обеспечение с учетом изменений на реализацию мероприятий государственной программы представлено в разрезе подпрограмм в таблице 12.</w:t>
      </w:r>
    </w:p>
    <w:p w14:paraId="10165B27" w14:textId="77777777" w:rsidR="00BE2879" w:rsidRPr="00CD4075" w:rsidRDefault="00BE2879" w:rsidP="00BE2879">
      <w:pPr>
        <w:autoSpaceDE w:val="0"/>
        <w:autoSpaceDN w:val="0"/>
        <w:adjustRightInd w:val="0"/>
        <w:spacing w:after="0" w:line="240" w:lineRule="auto"/>
        <w:jc w:val="both"/>
        <w:rPr>
          <w:rFonts w:ascii="Times New Roman" w:hAnsi="Times New Roman"/>
          <w:sz w:val="28"/>
          <w:szCs w:val="28"/>
          <w:lang w:eastAsia="ru-RU"/>
        </w:rPr>
      </w:pPr>
    </w:p>
    <w:p w14:paraId="6252DEB5" w14:textId="77777777" w:rsidR="00B755D0" w:rsidRPr="00CD4075" w:rsidRDefault="00B755D0" w:rsidP="00B755D0">
      <w:pPr>
        <w:autoSpaceDE w:val="0"/>
        <w:autoSpaceDN w:val="0"/>
        <w:adjustRightInd w:val="0"/>
        <w:spacing w:after="0" w:line="240" w:lineRule="auto"/>
        <w:jc w:val="center"/>
        <w:rPr>
          <w:rFonts w:ascii="Times New Roman" w:eastAsia="Times New Roman" w:hAnsi="Times New Roman"/>
          <w:sz w:val="28"/>
          <w:szCs w:val="28"/>
          <w:lang w:eastAsia="ru-RU"/>
        </w:rPr>
      </w:pPr>
      <w:r w:rsidRPr="00CD4075">
        <w:rPr>
          <w:rFonts w:ascii="Times New Roman" w:hAnsi="Times New Roman"/>
          <w:sz w:val="28"/>
          <w:szCs w:val="28"/>
          <w:lang w:eastAsia="ru-RU"/>
        </w:rPr>
        <w:t xml:space="preserve">Таблица 12. Ресурсное обеспечение </w:t>
      </w:r>
      <w:r w:rsidRPr="00CD4075">
        <w:rPr>
          <w:rFonts w:ascii="Times New Roman" w:eastAsia="Times New Roman" w:hAnsi="Times New Roman"/>
          <w:sz w:val="28"/>
          <w:szCs w:val="28"/>
          <w:lang w:eastAsia="ru-RU"/>
        </w:rPr>
        <w:t>государственной программы Иркутской области «Доступное жилье» на 2014 - 2020 годы</w:t>
      </w:r>
    </w:p>
    <w:p w14:paraId="2036A211" w14:textId="1E79BA1A" w:rsidR="00B755D0" w:rsidRPr="00CD4075" w:rsidRDefault="00B755D0" w:rsidP="00B755D0">
      <w:pPr>
        <w:tabs>
          <w:tab w:val="left" w:pos="10205"/>
        </w:tabs>
        <w:autoSpaceDE w:val="0"/>
        <w:autoSpaceDN w:val="0"/>
        <w:adjustRightInd w:val="0"/>
        <w:spacing w:after="0" w:line="240" w:lineRule="auto"/>
        <w:ind w:firstLine="709"/>
        <w:jc w:val="right"/>
        <w:rPr>
          <w:rFonts w:ascii="Times New Roman" w:hAnsi="Times New Roman"/>
          <w:sz w:val="28"/>
          <w:szCs w:val="28"/>
          <w:lang w:eastAsia="ru-RU"/>
        </w:rPr>
      </w:pPr>
      <w:r w:rsidRPr="00CD4075">
        <w:rPr>
          <w:rFonts w:ascii="Times New Roman" w:eastAsia="Times New Roman" w:hAnsi="Times New Roman"/>
          <w:sz w:val="28"/>
          <w:szCs w:val="28"/>
        </w:rPr>
        <w:t>(тыс. рублей)</w:t>
      </w: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4"/>
        <w:gridCol w:w="1276"/>
        <w:gridCol w:w="1276"/>
        <w:gridCol w:w="1275"/>
      </w:tblGrid>
      <w:tr w:rsidR="00B755D0" w:rsidRPr="00CD4075" w14:paraId="3B0B7043" w14:textId="77777777" w:rsidTr="00B755D0">
        <w:trPr>
          <w:trHeight w:val="283"/>
          <w:tblHeader/>
        </w:trPr>
        <w:tc>
          <w:tcPr>
            <w:tcW w:w="6394" w:type="dxa"/>
            <w:vMerge w:val="restart"/>
            <w:shd w:val="clear" w:color="auto" w:fill="auto"/>
            <w:vAlign w:val="center"/>
            <w:hideMark/>
          </w:tcPr>
          <w:p w14:paraId="6AF4379F" w14:textId="77777777" w:rsidR="00B755D0" w:rsidRPr="00CD4075" w:rsidRDefault="00B755D0" w:rsidP="008640DB">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Наименование</w:t>
            </w:r>
          </w:p>
        </w:tc>
        <w:tc>
          <w:tcPr>
            <w:tcW w:w="3827" w:type="dxa"/>
            <w:gridSpan w:val="3"/>
            <w:vAlign w:val="center"/>
          </w:tcPr>
          <w:p w14:paraId="3606B99C" w14:textId="77777777" w:rsidR="00B755D0" w:rsidRPr="00CD4075" w:rsidRDefault="00B755D0" w:rsidP="008640DB">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2016 год</w:t>
            </w:r>
          </w:p>
        </w:tc>
      </w:tr>
      <w:tr w:rsidR="00B755D0" w:rsidRPr="00CD4075" w14:paraId="4EDF0259" w14:textId="77777777" w:rsidTr="001520FD">
        <w:trPr>
          <w:trHeight w:val="510"/>
          <w:tblHeader/>
        </w:trPr>
        <w:tc>
          <w:tcPr>
            <w:tcW w:w="6394" w:type="dxa"/>
            <w:vMerge/>
            <w:vAlign w:val="center"/>
            <w:hideMark/>
          </w:tcPr>
          <w:p w14:paraId="40DE84F8" w14:textId="77777777" w:rsidR="00B755D0" w:rsidRPr="00CD4075" w:rsidRDefault="00B755D0" w:rsidP="008640DB">
            <w:pPr>
              <w:spacing w:after="0" w:line="240" w:lineRule="auto"/>
              <w:jc w:val="center"/>
              <w:rPr>
                <w:rFonts w:ascii="Times New Roman" w:eastAsia="Times New Roman" w:hAnsi="Times New Roman"/>
                <w:b/>
                <w:sz w:val="20"/>
                <w:szCs w:val="20"/>
                <w:lang w:eastAsia="ru-RU"/>
              </w:rPr>
            </w:pPr>
          </w:p>
        </w:tc>
        <w:tc>
          <w:tcPr>
            <w:tcW w:w="1276" w:type="dxa"/>
            <w:vAlign w:val="center"/>
          </w:tcPr>
          <w:p w14:paraId="339FF4A3" w14:textId="77777777" w:rsidR="00B755D0" w:rsidRPr="00CD4075" w:rsidRDefault="00B755D0" w:rsidP="008640DB">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Закон</w:t>
            </w:r>
          </w:p>
        </w:tc>
        <w:tc>
          <w:tcPr>
            <w:tcW w:w="1276" w:type="dxa"/>
            <w:shd w:val="clear" w:color="auto" w:fill="auto"/>
            <w:vAlign w:val="center"/>
            <w:hideMark/>
          </w:tcPr>
          <w:p w14:paraId="1A78E330" w14:textId="77777777" w:rsidR="00B755D0" w:rsidRPr="00CD4075" w:rsidRDefault="00B755D0" w:rsidP="008640DB">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Проект</w:t>
            </w:r>
          </w:p>
        </w:tc>
        <w:tc>
          <w:tcPr>
            <w:tcW w:w="1275" w:type="dxa"/>
            <w:shd w:val="clear" w:color="auto" w:fill="auto"/>
            <w:vAlign w:val="center"/>
            <w:hideMark/>
          </w:tcPr>
          <w:p w14:paraId="2AB07757" w14:textId="77777777" w:rsidR="00B755D0" w:rsidRPr="00CD4075" w:rsidRDefault="00B755D0" w:rsidP="008640DB">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Откл. от Закона</w:t>
            </w:r>
          </w:p>
        </w:tc>
      </w:tr>
      <w:tr w:rsidR="00B755D0" w:rsidRPr="00CD4075" w14:paraId="51F6DAA1" w14:textId="77777777" w:rsidTr="001520FD">
        <w:trPr>
          <w:trHeight w:val="283"/>
          <w:tblHeader/>
        </w:trPr>
        <w:tc>
          <w:tcPr>
            <w:tcW w:w="6394" w:type="dxa"/>
            <w:shd w:val="clear" w:color="auto" w:fill="auto"/>
            <w:vAlign w:val="center"/>
            <w:hideMark/>
          </w:tcPr>
          <w:p w14:paraId="5C69DD95" w14:textId="77777777" w:rsidR="00B755D0" w:rsidRPr="00CD4075" w:rsidRDefault="00B755D0" w:rsidP="008640DB">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lastRenderedPageBreak/>
              <w:t>1</w:t>
            </w:r>
          </w:p>
        </w:tc>
        <w:tc>
          <w:tcPr>
            <w:tcW w:w="1276" w:type="dxa"/>
            <w:vAlign w:val="center"/>
          </w:tcPr>
          <w:p w14:paraId="64668162" w14:textId="77777777" w:rsidR="00B755D0" w:rsidRPr="00CD4075" w:rsidRDefault="00B755D0" w:rsidP="008640DB">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2</w:t>
            </w:r>
          </w:p>
        </w:tc>
        <w:tc>
          <w:tcPr>
            <w:tcW w:w="1276" w:type="dxa"/>
            <w:shd w:val="clear" w:color="auto" w:fill="auto"/>
            <w:vAlign w:val="center"/>
            <w:hideMark/>
          </w:tcPr>
          <w:p w14:paraId="4B7E67CA" w14:textId="77777777" w:rsidR="00B755D0" w:rsidRPr="00CD4075" w:rsidRDefault="00B755D0" w:rsidP="008640DB">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3</w:t>
            </w:r>
          </w:p>
        </w:tc>
        <w:tc>
          <w:tcPr>
            <w:tcW w:w="1275" w:type="dxa"/>
            <w:shd w:val="clear" w:color="auto" w:fill="auto"/>
            <w:vAlign w:val="center"/>
            <w:hideMark/>
          </w:tcPr>
          <w:p w14:paraId="4B608C65" w14:textId="77777777" w:rsidR="00B755D0" w:rsidRPr="00CD4075" w:rsidRDefault="00B755D0" w:rsidP="008640DB">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4</w:t>
            </w:r>
          </w:p>
        </w:tc>
      </w:tr>
      <w:tr w:rsidR="00B755D0" w:rsidRPr="00CD4075" w14:paraId="25859C5E" w14:textId="77777777" w:rsidTr="001520FD">
        <w:trPr>
          <w:trHeight w:val="510"/>
        </w:trPr>
        <w:tc>
          <w:tcPr>
            <w:tcW w:w="6394" w:type="dxa"/>
            <w:shd w:val="clear" w:color="auto" w:fill="auto"/>
            <w:vAlign w:val="center"/>
            <w:hideMark/>
          </w:tcPr>
          <w:p w14:paraId="062E2776" w14:textId="77777777" w:rsidR="00B755D0" w:rsidRPr="00CD4075" w:rsidRDefault="00B755D0" w:rsidP="008640DB">
            <w:pPr>
              <w:spacing w:after="0" w:line="240" w:lineRule="auto"/>
              <w:rPr>
                <w:rFonts w:ascii="Times New Roman" w:hAnsi="Times New Roman"/>
                <w:b/>
                <w:sz w:val="20"/>
                <w:szCs w:val="20"/>
              </w:rPr>
            </w:pPr>
            <w:r w:rsidRPr="00CD4075">
              <w:rPr>
                <w:rFonts w:ascii="Times New Roman" w:hAnsi="Times New Roman"/>
                <w:b/>
                <w:sz w:val="20"/>
                <w:szCs w:val="20"/>
              </w:rPr>
              <w:t>Государственная программа Иркутской области «Доступное жилье» на 2014 - 2020 годы</w:t>
            </w:r>
          </w:p>
        </w:tc>
        <w:tc>
          <w:tcPr>
            <w:tcW w:w="1276" w:type="dxa"/>
            <w:vAlign w:val="center"/>
          </w:tcPr>
          <w:p w14:paraId="33AC8C98" w14:textId="77777777" w:rsidR="00B755D0" w:rsidRPr="00CD4075" w:rsidRDefault="00B755D0" w:rsidP="008640DB">
            <w:pPr>
              <w:spacing w:after="0" w:line="240" w:lineRule="auto"/>
              <w:jc w:val="right"/>
              <w:rPr>
                <w:rFonts w:ascii="Times New Roman" w:hAnsi="Times New Roman"/>
                <w:b/>
                <w:sz w:val="20"/>
                <w:szCs w:val="20"/>
              </w:rPr>
            </w:pPr>
            <w:r w:rsidRPr="00CD4075">
              <w:rPr>
                <w:rFonts w:ascii="Times New Roman" w:hAnsi="Times New Roman"/>
                <w:b/>
                <w:sz w:val="20"/>
                <w:szCs w:val="20"/>
              </w:rPr>
              <w:t>2 891 361,9</w:t>
            </w:r>
          </w:p>
        </w:tc>
        <w:tc>
          <w:tcPr>
            <w:tcW w:w="1276" w:type="dxa"/>
            <w:shd w:val="clear" w:color="auto" w:fill="auto"/>
            <w:vAlign w:val="center"/>
          </w:tcPr>
          <w:p w14:paraId="7D9A7BEE" w14:textId="77777777" w:rsidR="00B755D0" w:rsidRPr="00CD4075" w:rsidRDefault="00B755D0" w:rsidP="008640DB">
            <w:pPr>
              <w:spacing w:after="0" w:line="240" w:lineRule="auto"/>
              <w:jc w:val="right"/>
              <w:rPr>
                <w:rFonts w:ascii="Times New Roman" w:hAnsi="Times New Roman"/>
                <w:b/>
                <w:sz w:val="20"/>
                <w:szCs w:val="20"/>
              </w:rPr>
            </w:pPr>
            <w:r w:rsidRPr="00CD4075">
              <w:rPr>
                <w:rFonts w:ascii="Times New Roman" w:hAnsi="Times New Roman"/>
                <w:b/>
                <w:sz w:val="20"/>
                <w:szCs w:val="20"/>
              </w:rPr>
              <w:t>3 135 410,7</w:t>
            </w:r>
          </w:p>
        </w:tc>
        <w:tc>
          <w:tcPr>
            <w:tcW w:w="1275" w:type="dxa"/>
            <w:shd w:val="clear" w:color="auto" w:fill="auto"/>
            <w:vAlign w:val="center"/>
          </w:tcPr>
          <w:p w14:paraId="2A915C10" w14:textId="77777777" w:rsidR="00B755D0" w:rsidRPr="00CD4075" w:rsidRDefault="00B755D0" w:rsidP="008640DB">
            <w:pPr>
              <w:spacing w:after="0" w:line="240" w:lineRule="auto"/>
              <w:jc w:val="right"/>
              <w:rPr>
                <w:rFonts w:ascii="Times New Roman" w:hAnsi="Times New Roman"/>
                <w:b/>
                <w:sz w:val="20"/>
                <w:szCs w:val="20"/>
              </w:rPr>
            </w:pPr>
            <w:r w:rsidRPr="00CD4075">
              <w:rPr>
                <w:rFonts w:ascii="Times New Roman" w:hAnsi="Times New Roman"/>
                <w:b/>
                <w:sz w:val="20"/>
                <w:szCs w:val="20"/>
              </w:rPr>
              <w:t>244 048,8</w:t>
            </w:r>
          </w:p>
        </w:tc>
      </w:tr>
      <w:tr w:rsidR="00B755D0" w:rsidRPr="00CD4075" w14:paraId="252F31B3" w14:textId="77777777" w:rsidTr="001520FD">
        <w:trPr>
          <w:trHeight w:val="510"/>
        </w:trPr>
        <w:tc>
          <w:tcPr>
            <w:tcW w:w="6394" w:type="dxa"/>
            <w:shd w:val="clear" w:color="auto" w:fill="auto"/>
            <w:vAlign w:val="center"/>
            <w:hideMark/>
          </w:tcPr>
          <w:p w14:paraId="11CC91BA" w14:textId="77777777" w:rsidR="00B755D0" w:rsidRPr="00CD4075" w:rsidRDefault="00B755D0" w:rsidP="008640DB">
            <w:pPr>
              <w:spacing w:after="0" w:line="240" w:lineRule="auto"/>
              <w:rPr>
                <w:rFonts w:ascii="Times New Roman" w:hAnsi="Times New Roman"/>
                <w:sz w:val="20"/>
                <w:szCs w:val="20"/>
              </w:rPr>
            </w:pPr>
            <w:r w:rsidRPr="00CD4075">
              <w:rPr>
                <w:rFonts w:ascii="Times New Roman" w:hAnsi="Times New Roman"/>
                <w:sz w:val="20"/>
                <w:szCs w:val="20"/>
              </w:rPr>
              <w:t>Подпрограмма «Стимулирование жилищного строительства в Иркутской области» на 2014 - 2020 годы</w:t>
            </w:r>
          </w:p>
        </w:tc>
        <w:tc>
          <w:tcPr>
            <w:tcW w:w="1276" w:type="dxa"/>
            <w:vAlign w:val="center"/>
          </w:tcPr>
          <w:p w14:paraId="6FFF3C4C" w14:textId="77777777" w:rsidR="00B755D0" w:rsidRPr="00CD4075" w:rsidRDefault="00B755D0" w:rsidP="008640DB">
            <w:pPr>
              <w:spacing w:after="0" w:line="240" w:lineRule="auto"/>
              <w:jc w:val="right"/>
              <w:rPr>
                <w:rFonts w:ascii="Times New Roman" w:hAnsi="Times New Roman"/>
                <w:sz w:val="20"/>
                <w:szCs w:val="20"/>
              </w:rPr>
            </w:pPr>
            <w:r w:rsidRPr="00CD4075">
              <w:rPr>
                <w:rFonts w:ascii="Times New Roman" w:hAnsi="Times New Roman"/>
                <w:sz w:val="20"/>
                <w:szCs w:val="20"/>
              </w:rPr>
              <w:t>16 104,2</w:t>
            </w:r>
          </w:p>
        </w:tc>
        <w:tc>
          <w:tcPr>
            <w:tcW w:w="1276" w:type="dxa"/>
            <w:shd w:val="clear" w:color="auto" w:fill="auto"/>
            <w:vAlign w:val="center"/>
          </w:tcPr>
          <w:p w14:paraId="2DB92480" w14:textId="77777777" w:rsidR="00B755D0" w:rsidRPr="00CD4075" w:rsidRDefault="00B755D0" w:rsidP="008640DB">
            <w:pPr>
              <w:spacing w:after="0" w:line="240" w:lineRule="auto"/>
              <w:jc w:val="right"/>
              <w:rPr>
                <w:rFonts w:ascii="Times New Roman" w:hAnsi="Times New Roman"/>
                <w:sz w:val="20"/>
                <w:szCs w:val="20"/>
              </w:rPr>
            </w:pPr>
            <w:r w:rsidRPr="00CD4075">
              <w:rPr>
                <w:rFonts w:ascii="Times New Roman" w:hAnsi="Times New Roman"/>
                <w:sz w:val="20"/>
                <w:szCs w:val="20"/>
              </w:rPr>
              <w:t>16 104,2</w:t>
            </w:r>
          </w:p>
        </w:tc>
        <w:tc>
          <w:tcPr>
            <w:tcW w:w="1275" w:type="dxa"/>
            <w:shd w:val="clear" w:color="auto" w:fill="auto"/>
            <w:vAlign w:val="center"/>
          </w:tcPr>
          <w:p w14:paraId="32BA03C4" w14:textId="77777777" w:rsidR="00B755D0" w:rsidRPr="00CD4075" w:rsidRDefault="00B755D0" w:rsidP="008640DB">
            <w:pPr>
              <w:spacing w:after="0" w:line="240" w:lineRule="auto"/>
              <w:jc w:val="right"/>
              <w:rPr>
                <w:rFonts w:ascii="Times New Roman" w:hAnsi="Times New Roman"/>
                <w:sz w:val="20"/>
                <w:szCs w:val="20"/>
              </w:rPr>
            </w:pPr>
            <w:r w:rsidRPr="00CD4075">
              <w:rPr>
                <w:rFonts w:ascii="Times New Roman" w:hAnsi="Times New Roman"/>
                <w:sz w:val="20"/>
                <w:szCs w:val="20"/>
              </w:rPr>
              <w:t>0,0</w:t>
            </w:r>
          </w:p>
        </w:tc>
      </w:tr>
      <w:tr w:rsidR="00B755D0" w:rsidRPr="00CD4075" w14:paraId="31A629F4" w14:textId="77777777" w:rsidTr="001520FD">
        <w:trPr>
          <w:trHeight w:val="510"/>
        </w:trPr>
        <w:tc>
          <w:tcPr>
            <w:tcW w:w="6394" w:type="dxa"/>
            <w:shd w:val="clear" w:color="auto" w:fill="auto"/>
            <w:vAlign w:val="center"/>
            <w:hideMark/>
          </w:tcPr>
          <w:p w14:paraId="1E925C0C" w14:textId="77777777" w:rsidR="00B755D0" w:rsidRPr="00CD4075" w:rsidRDefault="00B755D0" w:rsidP="008640DB">
            <w:pPr>
              <w:spacing w:after="0" w:line="240" w:lineRule="auto"/>
              <w:rPr>
                <w:rFonts w:ascii="Times New Roman" w:hAnsi="Times New Roman"/>
                <w:sz w:val="20"/>
                <w:szCs w:val="20"/>
              </w:rPr>
            </w:pPr>
            <w:r w:rsidRPr="00CD4075">
              <w:rPr>
                <w:rFonts w:ascii="Times New Roman" w:hAnsi="Times New Roman"/>
                <w:sz w:val="20"/>
                <w:szCs w:val="20"/>
              </w:rPr>
              <w:t>Подпрограмма «Переселение граждан из ветхого и аварийного жилищного фонда Иркутской области» на 2014 - 2020 годы</w:t>
            </w:r>
          </w:p>
        </w:tc>
        <w:tc>
          <w:tcPr>
            <w:tcW w:w="1276" w:type="dxa"/>
            <w:vAlign w:val="center"/>
          </w:tcPr>
          <w:p w14:paraId="6FE1FECA" w14:textId="77777777" w:rsidR="00B755D0" w:rsidRPr="00CD4075" w:rsidRDefault="00B755D0" w:rsidP="008640DB">
            <w:pPr>
              <w:spacing w:after="0" w:line="240" w:lineRule="auto"/>
              <w:jc w:val="right"/>
              <w:rPr>
                <w:rFonts w:ascii="Times New Roman" w:hAnsi="Times New Roman"/>
                <w:sz w:val="20"/>
                <w:szCs w:val="20"/>
              </w:rPr>
            </w:pPr>
            <w:r w:rsidRPr="00CD4075">
              <w:rPr>
                <w:rFonts w:ascii="Times New Roman" w:hAnsi="Times New Roman"/>
                <w:sz w:val="20"/>
                <w:szCs w:val="20"/>
              </w:rPr>
              <w:t>105 002,0</w:t>
            </w:r>
          </w:p>
        </w:tc>
        <w:tc>
          <w:tcPr>
            <w:tcW w:w="1276" w:type="dxa"/>
            <w:shd w:val="clear" w:color="auto" w:fill="auto"/>
            <w:vAlign w:val="center"/>
          </w:tcPr>
          <w:p w14:paraId="4BF881B2" w14:textId="77777777" w:rsidR="00B755D0" w:rsidRPr="00CD4075" w:rsidRDefault="00B755D0" w:rsidP="008640DB">
            <w:pPr>
              <w:spacing w:after="0" w:line="240" w:lineRule="auto"/>
              <w:jc w:val="right"/>
              <w:rPr>
                <w:rFonts w:ascii="Times New Roman" w:hAnsi="Times New Roman"/>
                <w:sz w:val="20"/>
                <w:szCs w:val="20"/>
              </w:rPr>
            </w:pPr>
            <w:r w:rsidRPr="00CD4075">
              <w:rPr>
                <w:rFonts w:ascii="Times New Roman" w:hAnsi="Times New Roman"/>
                <w:sz w:val="20"/>
                <w:szCs w:val="20"/>
              </w:rPr>
              <w:t>305 002,0</w:t>
            </w:r>
          </w:p>
        </w:tc>
        <w:tc>
          <w:tcPr>
            <w:tcW w:w="1275" w:type="dxa"/>
            <w:shd w:val="clear" w:color="auto" w:fill="auto"/>
            <w:vAlign w:val="center"/>
          </w:tcPr>
          <w:p w14:paraId="17945C50" w14:textId="77777777" w:rsidR="00B755D0" w:rsidRPr="00CD4075" w:rsidRDefault="00B755D0" w:rsidP="008640DB">
            <w:pPr>
              <w:spacing w:after="0" w:line="240" w:lineRule="auto"/>
              <w:jc w:val="right"/>
              <w:rPr>
                <w:rFonts w:ascii="Times New Roman" w:hAnsi="Times New Roman"/>
                <w:sz w:val="20"/>
                <w:szCs w:val="20"/>
              </w:rPr>
            </w:pPr>
            <w:r w:rsidRPr="00CD4075">
              <w:rPr>
                <w:rFonts w:ascii="Times New Roman" w:hAnsi="Times New Roman"/>
                <w:sz w:val="20"/>
                <w:szCs w:val="20"/>
              </w:rPr>
              <w:t>200 000,0</w:t>
            </w:r>
          </w:p>
        </w:tc>
      </w:tr>
      <w:tr w:rsidR="00B755D0" w:rsidRPr="00CD4075" w14:paraId="60668104" w14:textId="77777777" w:rsidTr="001520FD">
        <w:trPr>
          <w:trHeight w:val="68"/>
        </w:trPr>
        <w:tc>
          <w:tcPr>
            <w:tcW w:w="6394" w:type="dxa"/>
            <w:shd w:val="clear" w:color="auto" w:fill="auto"/>
            <w:vAlign w:val="center"/>
            <w:hideMark/>
          </w:tcPr>
          <w:p w14:paraId="4EA434A8" w14:textId="77777777" w:rsidR="00B755D0" w:rsidRPr="00CD4075" w:rsidRDefault="00B755D0" w:rsidP="008640DB">
            <w:pPr>
              <w:spacing w:after="0" w:line="240" w:lineRule="auto"/>
              <w:rPr>
                <w:rFonts w:ascii="Times New Roman" w:hAnsi="Times New Roman"/>
                <w:sz w:val="20"/>
                <w:szCs w:val="20"/>
              </w:rPr>
            </w:pPr>
            <w:r w:rsidRPr="00CD4075">
              <w:rPr>
                <w:rFonts w:ascii="Times New Roman" w:hAnsi="Times New Roman"/>
                <w:sz w:val="20"/>
                <w:szCs w:val="20"/>
              </w:rPr>
              <w:t>Подпрограмма «Переселение граждан, проживающих на территории Иркутской области, из аварийного жилищного фонда, признанного непригодным для проживания» на 2014 - 2017 годы</w:t>
            </w:r>
          </w:p>
        </w:tc>
        <w:tc>
          <w:tcPr>
            <w:tcW w:w="1276" w:type="dxa"/>
            <w:vAlign w:val="center"/>
          </w:tcPr>
          <w:p w14:paraId="0C84E1A8" w14:textId="77777777" w:rsidR="00B755D0" w:rsidRPr="00CD4075" w:rsidRDefault="00B755D0" w:rsidP="008640DB">
            <w:pPr>
              <w:spacing w:after="0" w:line="240" w:lineRule="auto"/>
              <w:jc w:val="right"/>
              <w:rPr>
                <w:rFonts w:ascii="Times New Roman" w:hAnsi="Times New Roman"/>
                <w:sz w:val="20"/>
                <w:szCs w:val="20"/>
              </w:rPr>
            </w:pPr>
            <w:r w:rsidRPr="00CD4075">
              <w:rPr>
                <w:rFonts w:ascii="Times New Roman" w:hAnsi="Times New Roman"/>
                <w:sz w:val="20"/>
                <w:szCs w:val="20"/>
              </w:rPr>
              <w:t>1 697 470,3</w:t>
            </w:r>
          </w:p>
        </w:tc>
        <w:tc>
          <w:tcPr>
            <w:tcW w:w="1276" w:type="dxa"/>
            <w:shd w:val="clear" w:color="auto" w:fill="auto"/>
            <w:vAlign w:val="center"/>
          </w:tcPr>
          <w:p w14:paraId="60D1AE97" w14:textId="77777777" w:rsidR="00B755D0" w:rsidRPr="00CD4075" w:rsidRDefault="00B755D0" w:rsidP="008640DB">
            <w:pPr>
              <w:spacing w:after="0" w:line="240" w:lineRule="auto"/>
              <w:jc w:val="right"/>
              <w:rPr>
                <w:rFonts w:ascii="Times New Roman" w:hAnsi="Times New Roman"/>
                <w:sz w:val="20"/>
                <w:szCs w:val="20"/>
              </w:rPr>
            </w:pPr>
            <w:r w:rsidRPr="00CD4075">
              <w:rPr>
                <w:rFonts w:ascii="Times New Roman" w:hAnsi="Times New Roman"/>
                <w:sz w:val="20"/>
                <w:szCs w:val="20"/>
              </w:rPr>
              <w:t>1 697 470,3</w:t>
            </w:r>
          </w:p>
        </w:tc>
        <w:tc>
          <w:tcPr>
            <w:tcW w:w="1275" w:type="dxa"/>
            <w:shd w:val="clear" w:color="auto" w:fill="auto"/>
            <w:vAlign w:val="center"/>
          </w:tcPr>
          <w:p w14:paraId="6723B869" w14:textId="77777777" w:rsidR="00B755D0" w:rsidRPr="00CD4075" w:rsidRDefault="00B755D0" w:rsidP="008640DB">
            <w:pPr>
              <w:spacing w:after="0" w:line="240" w:lineRule="auto"/>
              <w:jc w:val="right"/>
              <w:rPr>
                <w:rFonts w:ascii="Times New Roman" w:hAnsi="Times New Roman"/>
                <w:sz w:val="20"/>
                <w:szCs w:val="20"/>
              </w:rPr>
            </w:pPr>
            <w:r w:rsidRPr="00CD4075">
              <w:rPr>
                <w:rFonts w:ascii="Times New Roman" w:hAnsi="Times New Roman"/>
                <w:sz w:val="20"/>
                <w:szCs w:val="20"/>
              </w:rPr>
              <w:t>0,0</w:t>
            </w:r>
          </w:p>
        </w:tc>
      </w:tr>
      <w:tr w:rsidR="00B755D0" w:rsidRPr="00CD4075" w14:paraId="67B3399C" w14:textId="77777777" w:rsidTr="001520FD">
        <w:trPr>
          <w:trHeight w:val="147"/>
        </w:trPr>
        <w:tc>
          <w:tcPr>
            <w:tcW w:w="6394" w:type="dxa"/>
            <w:shd w:val="clear" w:color="auto" w:fill="auto"/>
            <w:vAlign w:val="center"/>
            <w:hideMark/>
          </w:tcPr>
          <w:p w14:paraId="57704D5E" w14:textId="77777777" w:rsidR="00B755D0" w:rsidRPr="00CD4075" w:rsidRDefault="00B755D0" w:rsidP="008640DB">
            <w:pPr>
              <w:spacing w:after="0" w:line="240" w:lineRule="auto"/>
              <w:rPr>
                <w:rFonts w:ascii="Times New Roman" w:hAnsi="Times New Roman"/>
                <w:sz w:val="20"/>
                <w:szCs w:val="20"/>
              </w:rPr>
            </w:pPr>
            <w:r w:rsidRPr="00CD4075">
              <w:rPr>
                <w:rFonts w:ascii="Times New Roman" w:hAnsi="Times New Roman"/>
                <w:sz w:val="20"/>
                <w:szCs w:val="20"/>
              </w:rPr>
              <w:t>Подпрограмма «Переселение граждан из жилых помещений, расположенных в зоне БАМ, признанных непригодными для проживания, и (или) жилых помещений с высоким уровнем износа (более 70 %) на территории Иркутской области» на 2014 - 2020 годы</w:t>
            </w:r>
          </w:p>
        </w:tc>
        <w:tc>
          <w:tcPr>
            <w:tcW w:w="1276" w:type="dxa"/>
            <w:vAlign w:val="center"/>
          </w:tcPr>
          <w:p w14:paraId="0A5503F7" w14:textId="77777777" w:rsidR="00B755D0" w:rsidRPr="00CD4075" w:rsidRDefault="00B755D0" w:rsidP="008640DB">
            <w:pPr>
              <w:spacing w:after="0" w:line="240" w:lineRule="auto"/>
              <w:jc w:val="right"/>
              <w:rPr>
                <w:rFonts w:ascii="Times New Roman" w:hAnsi="Times New Roman"/>
                <w:sz w:val="20"/>
                <w:szCs w:val="20"/>
              </w:rPr>
            </w:pPr>
            <w:r w:rsidRPr="00CD4075">
              <w:rPr>
                <w:rFonts w:ascii="Times New Roman" w:hAnsi="Times New Roman"/>
                <w:sz w:val="20"/>
                <w:szCs w:val="20"/>
              </w:rPr>
              <w:t>90 861,5</w:t>
            </w:r>
          </w:p>
        </w:tc>
        <w:tc>
          <w:tcPr>
            <w:tcW w:w="1276" w:type="dxa"/>
            <w:shd w:val="clear" w:color="auto" w:fill="auto"/>
            <w:vAlign w:val="center"/>
          </w:tcPr>
          <w:p w14:paraId="7A85D505" w14:textId="77777777" w:rsidR="00B755D0" w:rsidRPr="00CD4075" w:rsidRDefault="00B755D0" w:rsidP="008640DB">
            <w:pPr>
              <w:spacing w:after="0" w:line="240" w:lineRule="auto"/>
              <w:jc w:val="right"/>
              <w:rPr>
                <w:rFonts w:ascii="Times New Roman" w:hAnsi="Times New Roman"/>
                <w:sz w:val="20"/>
                <w:szCs w:val="20"/>
              </w:rPr>
            </w:pPr>
            <w:r w:rsidRPr="00CD4075">
              <w:rPr>
                <w:rFonts w:ascii="Times New Roman" w:hAnsi="Times New Roman"/>
                <w:sz w:val="20"/>
                <w:szCs w:val="20"/>
              </w:rPr>
              <w:t>220 485,8</w:t>
            </w:r>
          </w:p>
        </w:tc>
        <w:tc>
          <w:tcPr>
            <w:tcW w:w="1275" w:type="dxa"/>
            <w:shd w:val="clear" w:color="auto" w:fill="auto"/>
            <w:vAlign w:val="center"/>
          </w:tcPr>
          <w:p w14:paraId="7B4A2D27" w14:textId="77777777" w:rsidR="00B755D0" w:rsidRPr="00CD4075" w:rsidRDefault="00B755D0" w:rsidP="008640DB">
            <w:pPr>
              <w:spacing w:after="0" w:line="240" w:lineRule="auto"/>
              <w:jc w:val="right"/>
              <w:rPr>
                <w:rFonts w:ascii="Times New Roman" w:hAnsi="Times New Roman"/>
                <w:sz w:val="20"/>
                <w:szCs w:val="20"/>
              </w:rPr>
            </w:pPr>
            <w:r w:rsidRPr="00CD4075">
              <w:rPr>
                <w:rFonts w:ascii="Times New Roman" w:hAnsi="Times New Roman"/>
                <w:sz w:val="20"/>
                <w:szCs w:val="20"/>
              </w:rPr>
              <w:t>129 624,3</w:t>
            </w:r>
          </w:p>
        </w:tc>
      </w:tr>
      <w:tr w:rsidR="00B755D0" w:rsidRPr="00CD4075" w14:paraId="46A60508" w14:textId="77777777" w:rsidTr="001520FD">
        <w:trPr>
          <w:trHeight w:val="283"/>
        </w:trPr>
        <w:tc>
          <w:tcPr>
            <w:tcW w:w="6394" w:type="dxa"/>
            <w:shd w:val="clear" w:color="auto" w:fill="auto"/>
            <w:vAlign w:val="center"/>
            <w:hideMark/>
          </w:tcPr>
          <w:p w14:paraId="61B60D08" w14:textId="77777777" w:rsidR="00B755D0" w:rsidRPr="00CD4075" w:rsidRDefault="00B755D0" w:rsidP="008640DB">
            <w:pPr>
              <w:spacing w:after="0" w:line="240" w:lineRule="auto"/>
              <w:rPr>
                <w:rFonts w:ascii="Times New Roman" w:hAnsi="Times New Roman"/>
                <w:sz w:val="20"/>
                <w:szCs w:val="20"/>
              </w:rPr>
            </w:pPr>
            <w:r w:rsidRPr="00CD4075">
              <w:rPr>
                <w:rFonts w:ascii="Times New Roman" w:hAnsi="Times New Roman"/>
                <w:sz w:val="20"/>
                <w:szCs w:val="20"/>
              </w:rPr>
              <w:t>Подпрограмма «Молодым семьям - доступное жилье» на 2014 - 2020 годы</w:t>
            </w:r>
          </w:p>
        </w:tc>
        <w:tc>
          <w:tcPr>
            <w:tcW w:w="1276" w:type="dxa"/>
            <w:vAlign w:val="center"/>
          </w:tcPr>
          <w:p w14:paraId="201ED34F" w14:textId="77777777" w:rsidR="00B755D0" w:rsidRPr="00CD4075" w:rsidRDefault="00B755D0" w:rsidP="008640DB">
            <w:pPr>
              <w:spacing w:after="0" w:line="240" w:lineRule="auto"/>
              <w:jc w:val="right"/>
              <w:rPr>
                <w:rFonts w:ascii="Times New Roman" w:hAnsi="Times New Roman"/>
                <w:sz w:val="20"/>
                <w:szCs w:val="20"/>
              </w:rPr>
            </w:pPr>
            <w:r w:rsidRPr="00CD4075">
              <w:rPr>
                <w:rFonts w:ascii="Times New Roman" w:hAnsi="Times New Roman"/>
                <w:sz w:val="20"/>
                <w:szCs w:val="20"/>
              </w:rPr>
              <w:t>108 298,5</w:t>
            </w:r>
          </w:p>
        </w:tc>
        <w:tc>
          <w:tcPr>
            <w:tcW w:w="1276" w:type="dxa"/>
            <w:shd w:val="clear" w:color="auto" w:fill="auto"/>
            <w:vAlign w:val="center"/>
          </w:tcPr>
          <w:p w14:paraId="599D4AA6" w14:textId="77777777" w:rsidR="00B755D0" w:rsidRPr="00CD4075" w:rsidRDefault="00B755D0" w:rsidP="008640DB">
            <w:pPr>
              <w:spacing w:after="0" w:line="240" w:lineRule="auto"/>
              <w:jc w:val="right"/>
              <w:rPr>
                <w:rFonts w:ascii="Times New Roman" w:hAnsi="Times New Roman"/>
                <w:sz w:val="20"/>
                <w:szCs w:val="20"/>
              </w:rPr>
            </w:pPr>
            <w:r w:rsidRPr="00CD4075">
              <w:rPr>
                <w:rFonts w:ascii="Times New Roman" w:hAnsi="Times New Roman"/>
                <w:sz w:val="20"/>
                <w:szCs w:val="20"/>
              </w:rPr>
              <w:t>108 298,5</w:t>
            </w:r>
          </w:p>
        </w:tc>
        <w:tc>
          <w:tcPr>
            <w:tcW w:w="1275" w:type="dxa"/>
            <w:shd w:val="clear" w:color="auto" w:fill="auto"/>
            <w:vAlign w:val="center"/>
          </w:tcPr>
          <w:p w14:paraId="0245B10E" w14:textId="77777777" w:rsidR="00B755D0" w:rsidRPr="00CD4075" w:rsidRDefault="00B755D0" w:rsidP="008640DB">
            <w:pPr>
              <w:spacing w:after="0" w:line="240" w:lineRule="auto"/>
              <w:jc w:val="right"/>
              <w:rPr>
                <w:rFonts w:ascii="Times New Roman" w:hAnsi="Times New Roman"/>
                <w:sz w:val="20"/>
                <w:szCs w:val="20"/>
              </w:rPr>
            </w:pPr>
            <w:r w:rsidRPr="00CD4075">
              <w:rPr>
                <w:rFonts w:ascii="Times New Roman" w:hAnsi="Times New Roman"/>
                <w:sz w:val="20"/>
                <w:szCs w:val="20"/>
              </w:rPr>
              <w:t>0,0</w:t>
            </w:r>
          </w:p>
        </w:tc>
      </w:tr>
      <w:tr w:rsidR="00B755D0" w:rsidRPr="00CD4075" w14:paraId="26D7F134" w14:textId="77777777" w:rsidTr="001520FD">
        <w:trPr>
          <w:trHeight w:val="510"/>
        </w:trPr>
        <w:tc>
          <w:tcPr>
            <w:tcW w:w="6394" w:type="dxa"/>
            <w:shd w:val="clear" w:color="auto" w:fill="auto"/>
            <w:vAlign w:val="center"/>
            <w:hideMark/>
          </w:tcPr>
          <w:p w14:paraId="6A1BDE6B" w14:textId="77777777" w:rsidR="00B755D0" w:rsidRPr="00CD4075" w:rsidRDefault="00B755D0" w:rsidP="008640DB">
            <w:pPr>
              <w:spacing w:after="0" w:line="240" w:lineRule="auto"/>
              <w:rPr>
                <w:rFonts w:ascii="Times New Roman" w:hAnsi="Times New Roman"/>
                <w:sz w:val="20"/>
                <w:szCs w:val="20"/>
              </w:rPr>
            </w:pPr>
            <w:r w:rsidRPr="00CD4075">
              <w:rPr>
                <w:rFonts w:ascii="Times New Roman" w:hAnsi="Times New Roman"/>
                <w:sz w:val="20"/>
                <w:szCs w:val="20"/>
              </w:rPr>
              <w:t xml:space="preserve">Подпрограмма «Подготовка зоны затопления части территории Иркутской области в связи со строительством </w:t>
            </w:r>
            <w:proofErr w:type="spellStart"/>
            <w:r w:rsidRPr="00CD4075">
              <w:rPr>
                <w:rFonts w:ascii="Times New Roman" w:hAnsi="Times New Roman"/>
                <w:sz w:val="20"/>
                <w:szCs w:val="20"/>
              </w:rPr>
              <w:t>Богучанской</w:t>
            </w:r>
            <w:proofErr w:type="spellEnd"/>
            <w:r w:rsidRPr="00CD4075">
              <w:rPr>
                <w:rFonts w:ascii="Times New Roman" w:hAnsi="Times New Roman"/>
                <w:sz w:val="20"/>
                <w:szCs w:val="20"/>
              </w:rPr>
              <w:t xml:space="preserve"> ГЭС» на 2014-2016 годы</w:t>
            </w:r>
          </w:p>
        </w:tc>
        <w:tc>
          <w:tcPr>
            <w:tcW w:w="1276" w:type="dxa"/>
            <w:vAlign w:val="center"/>
          </w:tcPr>
          <w:p w14:paraId="4A30AFE6" w14:textId="77777777" w:rsidR="00B755D0" w:rsidRPr="00CD4075" w:rsidRDefault="00B755D0" w:rsidP="008640DB">
            <w:pPr>
              <w:spacing w:after="0" w:line="240" w:lineRule="auto"/>
              <w:jc w:val="right"/>
              <w:rPr>
                <w:rFonts w:ascii="Times New Roman" w:hAnsi="Times New Roman"/>
                <w:sz w:val="20"/>
                <w:szCs w:val="20"/>
              </w:rPr>
            </w:pPr>
            <w:r w:rsidRPr="00CD4075">
              <w:rPr>
                <w:rFonts w:ascii="Times New Roman" w:hAnsi="Times New Roman"/>
                <w:sz w:val="20"/>
                <w:szCs w:val="20"/>
              </w:rPr>
              <w:t>2 392,6</w:t>
            </w:r>
          </w:p>
        </w:tc>
        <w:tc>
          <w:tcPr>
            <w:tcW w:w="1276" w:type="dxa"/>
            <w:shd w:val="clear" w:color="auto" w:fill="auto"/>
            <w:vAlign w:val="center"/>
          </w:tcPr>
          <w:p w14:paraId="48D8DC27" w14:textId="77777777" w:rsidR="00B755D0" w:rsidRPr="00CD4075" w:rsidRDefault="00B755D0" w:rsidP="008640DB">
            <w:pPr>
              <w:spacing w:after="0" w:line="240" w:lineRule="auto"/>
              <w:jc w:val="right"/>
              <w:rPr>
                <w:rFonts w:ascii="Times New Roman" w:hAnsi="Times New Roman"/>
                <w:sz w:val="20"/>
                <w:szCs w:val="20"/>
              </w:rPr>
            </w:pPr>
            <w:r w:rsidRPr="00CD4075">
              <w:rPr>
                <w:rFonts w:ascii="Times New Roman" w:hAnsi="Times New Roman"/>
                <w:sz w:val="20"/>
                <w:szCs w:val="20"/>
              </w:rPr>
              <w:t>9 063,6</w:t>
            </w:r>
          </w:p>
        </w:tc>
        <w:tc>
          <w:tcPr>
            <w:tcW w:w="1275" w:type="dxa"/>
            <w:shd w:val="clear" w:color="auto" w:fill="auto"/>
            <w:vAlign w:val="center"/>
          </w:tcPr>
          <w:p w14:paraId="42829697" w14:textId="77777777" w:rsidR="00B755D0" w:rsidRPr="00CD4075" w:rsidRDefault="00B755D0" w:rsidP="008640DB">
            <w:pPr>
              <w:spacing w:after="0" w:line="240" w:lineRule="auto"/>
              <w:jc w:val="right"/>
              <w:rPr>
                <w:rFonts w:ascii="Times New Roman" w:hAnsi="Times New Roman"/>
                <w:sz w:val="20"/>
                <w:szCs w:val="20"/>
              </w:rPr>
            </w:pPr>
            <w:r w:rsidRPr="00CD4075">
              <w:rPr>
                <w:rFonts w:ascii="Times New Roman" w:hAnsi="Times New Roman"/>
                <w:sz w:val="20"/>
                <w:szCs w:val="20"/>
              </w:rPr>
              <w:t>6 671,0</w:t>
            </w:r>
          </w:p>
        </w:tc>
      </w:tr>
      <w:tr w:rsidR="00B755D0" w:rsidRPr="00CD4075" w14:paraId="60F9C726" w14:textId="77777777" w:rsidTr="001520FD">
        <w:trPr>
          <w:trHeight w:val="68"/>
        </w:trPr>
        <w:tc>
          <w:tcPr>
            <w:tcW w:w="6394" w:type="dxa"/>
            <w:shd w:val="clear" w:color="auto" w:fill="auto"/>
            <w:vAlign w:val="center"/>
          </w:tcPr>
          <w:p w14:paraId="454D2345" w14:textId="77777777" w:rsidR="00B755D0" w:rsidRPr="00CD4075" w:rsidRDefault="00B755D0" w:rsidP="008640DB">
            <w:pPr>
              <w:spacing w:after="0" w:line="240" w:lineRule="auto"/>
              <w:rPr>
                <w:rFonts w:ascii="Times New Roman" w:hAnsi="Times New Roman"/>
                <w:sz w:val="20"/>
                <w:szCs w:val="20"/>
              </w:rPr>
            </w:pPr>
            <w:r w:rsidRPr="00CD4075">
              <w:rPr>
                <w:rFonts w:ascii="Times New Roman" w:hAnsi="Times New Roman"/>
                <w:sz w:val="20"/>
                <w:szCs w:val="20"/>
              </w:rPr>
              <w:t>Подпрограмма «Повышение устойчивости жилых домов, основных объектов и систем жизнеобеспечения в сейсмических районах Иркутской области» на 2014 - 2018 годы</w:t>
            </w:r>
          </w:p>
        </w:tc>
        <w:tc>
          <w:tcPr>
            <w:tcW w:w="1276" w:type="dxa"/>
            <w:vAlign w:val="center"/>
          </w:tcPr>
          <w:p w14:paraId="3B4EDD91" w14:textId="77777777" w:rsidR="00B755D0" w:rsidRPr="00CD4075" w:rsidRDefault="00B755D0" w:rsidP="008640DB">
            <w:pPr>
              <w:spacing w:after="0" w:line="240" w:lineRule="auto"/>
              <w:jc w:val="right"/>
              <w:rPr>
                <w:rFonts w:ascii="Times New Roman" w:hAnsi="Times New Roman"/>
                <w:sz w:val="20"/>
                <w:szCs w:val="20"/>
              </w:rPr>
            </w:pPr>
            <w:r w:rsidRPr="00CD4075">
              <w:rPr>
                <w:rFonts w:ascii="Times New Roman" w:hAnsi="Times New Roman"/>
                <w:sz w:val="20"/>
                <w:szCs w:val="20"/>
              </w:rPr>
              <w:t xml:space="preserve"> -</w:t>
            </w:r>
          </w:p>
        </w:tc>
        <w:tc>
          <w:tcPr>
            <w:tcW w:w="1276" w:type="dxa"/>
            <w:shd w:val="clear" w:color="auto" w:fill="auto"/>
            <w:vAlign w:val="center"/>
          </w:tcPr>
          <w:p w14:paraId="5B96D2CC" w14:textId="77777777" w:rsidR="00B755D0" w:rsidRPr="00CD4075" w:rsidRDefault="00B755D0" w:rsidP="008640DB">
            <w:pPr>
              <w:spacing w:after="0" w:line="240" w:lineRule="auto"/>
              <w:jc w:val="right"/>
              <w:rPr>
                <w:rFonts w:ascii="Times New Roman" w:hAnsi="Times New Roman"/>
                <w:sz w:val="20"/>
                <w:szCs w:val="20"/>
              </w:rPr>
            </w:pPr>
            <w:r w:rsidRPr="00CD4075">
              <w:rPr>
                <w:rFonts w:ascii="Times New Roman" w:hAnsi="Times New Roman"/>
                <w:sz w:val="20"/>
                <w:szCs w:val="20"/>
              </w:rPr>
              <w:t>1 676,9</w:t>
            </w:r>
          </w:p>
        </w:tc>
        <w:tc>
          <w:tcPr>
            <w:tcW w:w="1275" w:type="dxa"/>
            <w:shd w:val="clear" w:color="auto" w:fill="auto"/>
            <w:vAlign w:val="center"/>
          </w:tcPr>
          <w:p w14:paraId="4421D51E" w14:textId="77777777" w:rsidR="00B755D0" w:rsidRPr="00CD4075" w:rsidRDefault="00B755D0" w:rsidP="008640DB">
            <w:pPr>
              <w:spacing w:after="0" w:line="240" w:lineRule="auto"/>
              <w:jc w:val="right"/>
              <w:rPr>
                <w:rFonts w:ascii="Times New Roman" w:hAnsi="Times New Roman"/>
                <w:sz w:val="20"/>
                <w:szCs w:val="20"/>
              </w:rPr>
            </w:pPr>
            <w:r w:rsidRPr="00CD4075">
              <w:rPr>
                <w:rFonts w:ascii="Times New Roman" w:hAnsi="Times New Roman"/>
                <w:sz w:val="20"/>
                <w:szCs w:val="20"/>
              </w:rPr>
              <w:t>1 676,9</w:t>
            </w:r>
          </w:p>
        </w:tc>
      </w:tr>
      <w:tr w:rsidR="00B755D0" w:rsidRPr="00CD4075" w14:paraId="63EA7D3A" w14:textId="77777777" w:rsidTr="001520FD">
        <w:trPr>
          <w:trHeight w:val="68"/>
        </w:trPr>
        <w:tc>
          <w:tcPr>
            <w:tcW w:w="6394" w:type="dxa"/>
            <w:shd w:val="clear" w:color="auto" w:fill="auto"/>
            <w:vAlign w:val="center"/>
            <w:hideMark/>
          </w:tcPr>
          <w:p w14:paraId="6959E22E" w14:textId="77777777" w:rsidR="00B755D0" w:rsidRPr="00CD4075" w:rsidRDefault="00B755D0" w:rsidP="008640DB">
            <w:pPr>
              <w:spacing w:after="0" w:line="240" w:lineRule="auto"/>
              <w:rPr>
                <w:rFonts w:ascii="Times New Roman" w:hAnsi="Times New Roman"/>
                <w:sz w:val="20"/>
                <w:szCs w:val="20"/>
              </w:rPr>
            </w:pPr>
            <w:r w:rsidRPr="00CD4075">
              <w:rPr>
                <w:rFonts w:ascii="Times New Roman" w:hAnsi="Times New Roman"/>
                <w:sz w:val="20"/>
                <w:szCs w:val="20"/>
              </w:rPr>
              <w:t>Подпрограмма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 на 2014 - 2018 годы</w:t>
            </w:r>
          </w:p>
        </w:tc>
        <w:tc>
          <w:tcPr>
            <w:tcW w:w="1276" w:type="dxa"/>
            <w:vAlign w:val="center"/>
          </w:tcPr>
          <w:p w14:paraId="3846F5B3" w14:textId="77777777" w:rsidR="00B755D0" w:rsidRPr="00CD4075" w:rsidRDefault="00B755D0" w:rsidP="008640DB">
            <w:pPr>
              <w:spacing w:after="0" w:line="240" w:lineRule="auto"/>
              <w:jc w:val="right"/>
              <w:rPr>
                <w:rFonts w:ascii="Times New Roman" w:hAnsi="Times New Roman"/>
                <w:sz w:val="20"/>
                <w:szCs w:val="20"/>
              </w:rPr>
            </w:pPr>
            <w:r w:rsidRPr="00CD4075">
              <w:rPr>
                <w:rFonts w:ascii="Times New Roman" w:hAnsi="Times New Roman"/>
                <w:sz w:val="20"/>
                <w:szCs w:val="20"/>
              </w:rPr>
              <w:t>871 232,8</w:t>
            </w:r>
          </w:p>
        </w:tc>
        <w:tc>
          <w:tcPr>
            <w:tcW w:w="1276" w:type="dxa"/>
            <w:shd w:val="clear" w:color="auto" w:fill="auto"/>
            <w:vAlign w:val="center"/>
          </w:tcPr>
          <w:p w14:paraId="154C9897" w14:textId="77777777" w:rsidR="00B755D0" w:rsidRPr="00CD4075" w:rsidRDefault="00B755D0" w:rsidP="008640DB">
            <w:pPr>
              <w:spacing w:after="0" w:line="240" w:lineRule="auto"/>
              <w:jc w:val="right"/>
              <w:rPr>
                <w:rFonts w:ascii="Times New Roman" w:hAnsi="Times New Roman"/>
                <w:sz w:val="20"/>
                <w:szCs w:val="20"/>
              </w:rPr>
            </w:pPr>
            <w:r w:rsidRPr="00CD4075">
              <w:rPr>
                <w:rFonts w:ascii="Times New Roman" w:hAnsi="Times New Roman"/>
                <w:sz w:val="20"/>
                <w:szCs w:val="20"/>
              </w:rPr>
              <w:t>777 309,4</w:t>
            </w:r>
          </w:p>
        </w:tc>
        <w:tc>
          <w:tcPr>
            <w:tcW w:w="1275" w:type="dxa"/>
            <w:shd w:val="clear" w:color="auto" w:fill="auto"/>
            <w:vAlign w:val="center"/>
          </w:tcPr>
          <w:p w14:paraId="3686940D" w14:textId="77777777" w:rsidR="00B755D0" w:rsidRPr="00CD4075" w:rsidRDefault="00B755D0" w:rsidP="008640DB">
            <w:pPr>
              <w:spacing w:after="0" w:line="240" w:lineRule="auto"/>
              <w:jc w:val="right"/>
              <w:rPr>
                <w:rFonts w:ascii="Times New Roman" w:hAnsi="Times New Roman"/>
                <w:sz w:val="20"/>
                <w:szCs w:val="20"/>
              </w:rPr>
            </w:pPr>
            <w:r w:rsidRPr="00CD4075">
              <w:rPr>
                <w:rFonts w:ascii="Times New Roman" w:hAnsi="Times New Roman"/>
                <w:sz w:val="20"/>
                <w:szCs w:val="20"/>
              </w:rPr>
              <w:t>-93 923,4</w:t>
            </w:r>
          </w:p>
        </w:tc>
      </w:tr>
    </w:tbl>
    <w:p w14:paraId="35D3175A" w14:textId="77777777" w:rsidR="00B755D0" w:rsidRPr="00CD4075" w:rsidRDefault="00B755D0" w:rsidP="00B755D0">
      <w:pPr>
        <w:spacing w:after="0" w:line="240" w:lineRule="auto"/>
        <w:jc w:val="center"/>
        <w:rPr>
          <w:rFonts w:ascii="Times New Roman" w:hAnsi="Times New Roman"/>
          <w:sz w:val="28"/>
          <w:szCs w:val="28"/>
        </w:rPr>
      </w:pPr>
    </w:p>
    <w:p w14:paraId="69C71AAB" w14:textId="77777777" w:rsidR="00BE2879" w:rsidRPr="00CD4075" w:rsidRDefault="00BE2879" w:rsidP="00BE2879">
      <w:pPr>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За счет средств федерального бюджета увеличены расходы в </w:t>
      </w:r>
      <w:r w:rsidRPr="00CD4075">
        <w:rPr>
          <w:rFonts w:ascii="Times New Roman" w:eastAsia="Times New Roman" w:hAnsi="Times New Roman"/>
          <w:sz w:val="28"/>
          <w:szCs w:val="28"/>
          <w:lang w:eastAsia="ru-RU"/>
        </w:rPr>
        <w:br/>
        <w:t>сумме 129 624,3 тыс. рублей, в том числе:</w:t>
      </w:r>
    </w:p>
    <w:p w14:paraId="1656FE65" w14:textId="47CF61FE" w:rsidR="00BE2879" w:rsidRPr="00CD4075" w:rsidRDefault="001D6493" w:rsidP="00BE2879">
      <w:pPr>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 </w:t>
      </w:r>
      <w:r w:rsidR="00BE2879" w:rsidRPr="00CD4075">
        <w:rPr>
          <w:rFonts w:ascii="Times New Roman" w:eastAsia="Times New Roman" w:hAnsi="Times New Roman"/>
          <w:sz w:val="28"/>
          <w:szCs w:val="28"/>
          <w:lang w:eastAsia="ru-RU"/>
        </w:rPr>
        <w:t>на обеспечение жильем граждан, проживающих в жилых помещениях, признанных непригодными для проживания, расположенных в зоне БАМа</w:t>
      </w:r>
      <w:r w:rsidR="001B6F17" w:rsidRPr="00CD4075">
        <w:rPr>
          <w:rFonts w:ascii="Times New Roman" w:eastAsia="Times New Roman" w:hAnsi="Times New Roman"/>
          <w:sz w:val="28"/>
          <w:szCs w:val="28"/>
          <w:lang w:eastAsia="ru-RU"/>
        </w:rPr>
        <w:t>,</w:t>
      </w:r>
      <w:r w:rsidR="00BE2879" w:rsidRPr="00CD4075">
        <w:rPr>
          <w:rFonts w:ascii="Times New Roman" w:eastAsia="Times New Roman" w:hAnsi="Times New Roman"/>
          <w:sz w:val="28"/>
          <w:szCs w:val="28"/>
          <w:lang w:eastAsia="ru-RU"/>
        </w:rPr>
        <w:t xml:space="preserve"> в </w:t>
      </w:r>
      <w:r w:rsidRPr="00CD4075">
        <w:rPr>
          <w:rFonts w:ascii="Times New Roman" w:eastAsia="Times New Roman" w:hAnsi="Times New Roman"/>
          <w:sz w:val="28"/>
          <w:szCs w:val="28"/>
          <w:lang w:eastAsia="ru-RU"/>
        </w:rPr>
        <w:t xml:space="preserve">сумме </w:t>
      </w:r>
      <w:r w:rsidR="00BE2879" w:rsidRPr="00CD4075">
        <w:rPr>
          <w:rFonts w:ascii="Times New Roman" w:eastAsia="Times New Roman" w:hAnsi="Times New Roman"/>
          <w:sz w:val="28"/>
          <w:szCs w:val="28"/>
          <w:lang w:eastAsia="ru-RU"/>
        </w:rPr>
        <w:t xml:space="preserve">75 247,0 тыс. рублей; </w:t>
      </w:r>
    </w:p>
    <w:p w14:paraId="226A2E3A" w14:textId="7C82D54E" w:rsidR="00BE2879" w:rsidRPr="00CD4075" w:rsidRDefault="001D6493" w:rsidP="00BE2879">
      <w:pPr>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 </w:t>
      </w:r>
      <w:r w:rsidR="00BE2879" w:rsidRPr="00CD4075">
        <w:rPr>
          <w:rFonts w:ascii="Times New Roman" w:eastAsia="Times New Roman" w:hAnsi="Times New Roman"/>
          <w:sz w:val="28"/>
          <w:szCs w:val="28"/>
          <w:lang w:eastAsia="ru-RU"/>
        </w:rPr>
        <w:t xml:space="preserve">на предоставление социальных </w:t>
      </w:r>
      <w:proofErr w:type="gramStart"/>
      <w:r w:rsidR="00BE2879" w:rsidRPr="00CD4075">
        <w:rPr>
          <w:rFonts w:ascii="Times New Roman" w:eastAsia="Times New Roman" w:hAnsi="Times New Roman"/>
          <w:sz w:val="28"/>
          <w:szCs w:val="28"/>
          <w:lang w:eastAsia="ru-RU"/>
        </w:rPr>
        <w:t>выплат</w:t>
      </w:r>
      <w:proofErr w:type="gramEnd"/>
      <w:r w:rsidR="00BE2879" w:rsidRPr="00CD4075">
        <w:rPr>
          <w:rFonts w:ascii="Times New Roman" w:eastAsia="Times New Roman" w:hAnsi="Times New Roman"/>
          <w:sz w:val="28"/>
          <w:szCs w:val="28"/>
          <w:lang w:eastAsia="ru-RU"/>
        </w:rPr>
        <w:t xml:space="preserve"> на переселение гражданам, проживающим в жилых помещениях, признанных непригодными для проживания, расположенных в зоне БАМа</w:t>
      </w:r>
      <w:r w:rsidR="001B6F17" w:rsidRPr="00CD4075">
        <w:rPr>
          <w:rFonts w:ascii="Times New Roman" w:eastAsia="Times New Roman" w:hAnsi="Times New Roman"/>
          <w:sz w:val="28"/>
          <w:szCs w:val="28"/>
          <w:lang w:eastAsia="ru-RU"/>
        </w:rPr>
        <w:t>,</w:t>
      </w:r>
      <w:r w:rsidR="00BE2879" w:rsidRPr="00CD4075">
        <w:rPr>
          <w:rFonts w:ascii="Times New Roman" w:eastAsia="Times New Roman" w:hAnsi="Times New Roman"/>
          <w:sz w:val="28"/>
          <w:szCs w:val="28"/>
          <w:lang w:eastAsia="ru-RU"/>
        </w:rPr>
        <w:t xml:space="preserve"> в </w:t>
      </w:r>
      <w:r w:rsidR="001B6F17" w:rsidRPr="00CD4075">
        <w:rPr>
          <w:rFonts w:ascii="Times New Roman" w:eastAsia="Times New Roman" w:hAnsi="Times New Roman"/>
          <w:sz w:val="28"/>
          <w:szCs w:val="28"/>
          <w:lang w:eastAsia="ru-RU"/>
        </w:rPr>
        <w:t xml:space="preserve">сумме </w:t>
      </w:r>
      <w:r w:rsidR="00BE2879" w:rsidRPr="00CD4075">
        <w:rPr>
          <w:rFonts w:ascii="Times New Roman" w:eastAsia="Times New Roman" w:hAnsi="Times New Roman"/>
          <w:sz w:val="28"/>
          <w:szCs w:val="28"/>
          <w:lang w:eastAsia="ru-RU"/>
        </w:rPr>
        <w:t>54 377,3 тыс. рублей.</w:t>
      </w:r>
    </w:p>
    <w:p w14:paraId="5E7C3020" w14:textId="77777777" w:rsidR="00BE2879" w:rsidRPr="00CD4075" w:rsidRDefault="00BE2879" w:rsidP="00BE2879">
      <w:pPr>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За счет средств областного бюджета увеличены расходы в сумме 206 671,0 тыс. рублей, в том числе:</w:t>
      </w:r>
    </w:p>
    <w:p w14:paraId="5D4F1949" w14:textId="2B97E677" w:rsidR="00BE2879" w:rsidRPr="00CD4075" w:rsidRDefault="001D6493" w:rsidP="00BE2879">
      <w:pPr>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 </w:t>
      </w:r>
      <w:r w:rsidR="00BE2879" w:rsidRPr="00CD4075">
        <w:rPr>
          <w:rFonts w:ascii="Times New Roman" w:eastAsia="Times New Roman" w:hAnsi="Times New Roman"/>
          <w:sz w:val="28"/>
          <w:szCs w:val="28"/>
          <w:lang w:eastAsia="ru-RU"/>
        </w:rPr>
        <w:t xml:space="preserve">на </w:t>
      </w:r>
      <w:r w:rsidR="00957535" w:rsidRPr="00CD4075">
        <w:rPr>
          <w:rFonts w:ascii="Times New Roman" w:eastAsia="Times New Roman" w:hAnsi="Times New Roman"/>
          <w:sz w:val="28"/>
          <w:szCs w:val="28"/>
          <w:lang w:eastAsia="ru-RU"/>
        </w:rPr>
        <w:t>переселение</w:t>
      </w:r>
      <w:r w:rsidR="00BE2879" w:rsidRPr="00CD4075">
        <w:rPr>
          <w:rFonts w:ascii="Times New Roman" w:eastAsia="Times New Roman" w:hAnsi="Times New Roman"/>
          <w:sz w:val="28"/>
          <w:szCs w:val="28"/>
          <w:lang w:eastAsia="ru-RU"/>
        </w:rPr>
        <w:t xml:space="preserve"> граждан</w:t>
      </w:r>
      <w:r w:rsidR="00957535" w:rsidRPr="00CD4075">
        <w:rPr>
          <w:rFonts w:ascii="Times New Roman" w:eastAsia="Times New Roman" w:hAnsi="Times New Roman"/>
          <w:sz w:val="28"/>
          <w:szCs w:val="28"/>
          <w:lang w:eastAsia="ru-RU"/>
        </w:rPr>
        <w:t xml:space="preserve"> из аварийного жилищного фонда Иркутской области</w:t>
      </w:r>
      <w:r w:rsidR="00BE2879" w:rsidRPr="00CD4075">
        <w:rPr>
          <w:rFonts w:ascii="Times New Roman" w:eastAsia="Times New Roman" w:hAnsi="Times New Roman"/>
          <w:sz w:val="28"/>
          <w:szCs w:val="28"/>
          <w:lang w:eastAsia="ru-RU"/>
        </w:rPr>
        <w:t xml:space="preserve">, </w:t>
      </w:r>
      <w:r w:rsidR="00957535" w:rsidRPr="00CD4075">
        <w:rPr>
          <w:rFonts w:ascii="Times New Roman" w:eastAsia="Times New Roman" w:hAnsi="Times New Roman"/>
          <w:sz w:val="28"/>
          <w:szCs w:val="28"/>
          <w:lang w:eastAsia="ru-RU"/>
        </w:rPr>
        <w:t>признанного таковым по состоянию на 01.01.2012</w:t>
      </w:r>
      <w:r w:rsidR="00C17C05" w:rsidRPr="00CD4075">
        <w:rPr>
          <w:rFonts w:ascii="Times New Roman" w:eastAsia="Times New Roman" w:hAnsi="Times New Roman"/>
          <w:sz w:val="28"/>
          <w:szCs w:val="28"/>
          <w:lang w:eastAsia="ru-RU"/>
        </w:rPr>
        <w:t>,</w:t>
      </w:r>
      <w:r w:rsidR="00BE2879" w:rsidRPr="00CD4075">
        <w:rPr>
          <w:rFonts w:ascii="Times New Roman" w:eastAsia="Times New Roman" w:hAnsi="Times New Roman"/>
          <w:sz w:val="28"/>
          <w:szCs w:val="28"/>
          <w:lang w:eastAsia="ru-RU"/>
        </w:rPr>
        <w:t xml:space="preserve"> в сумме 200 000,0 тыс. рублей,</w:t>
      </w:r>
    </w:p>
    <w:p w14:paraId="3E89E14F" w14:textId="59E55604" w:rsidR="00BE2879" w:rsidRPr="00CD4075" w:rsidRDefault="001D6493" w:rsidP="00BE2879">
      <w:pPr>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 </w:t>
      </w:r>
      <w:r w:rsidR="00BE2879" w:rsidRPr="00CD4075">
        <w:rPr>
          <w:rFonts w:ascii="Times New Roman" w:eastAsia="Times New Roman" w:hAnsi="Times New Roman"/>
          <w:sz w:val="28"/>
          <w:szCs w:val="28"/>
          <w:lang w:eastAsia="ru-RU"/>
        </w:rPr>
        <w:t>на реконструкцию системы водоотведения в зоне затопления БоГЭС (представление Прокуратуры Иркутской области о необходимости проведения обследования выполненных работ и корректировки проектной документации) в сумме 4 075,8 тыс. рублей;</w:t>
      </w:r>
    </w:p>
    <w:p w14:paraId="4A955ABB" w14:textId="423E0613" w:rsidR="00BE2879" w:rsidRPr="00CD4075" w:rsidRDefault="001D6493" w:rsidP="00BE2879">
      <w:pPr>
        <w:autoSpaceDE w:val="0"/>
        <w:autoSpaceDN w:val="0"/>
        <w:adjustRightInd w:val="0"/>
        <w:spacing w:after="0" w:line="252" w:lineRule="auto"/>
        <w:ind w:firstLine="567"/>
        <w:jc w:val="both"/>
        <w:rPr>
          <w:rFonts w:ascii="Times New Roman" w:eastAsia="Times New Roman" w:hAnsi="Times New Roman"/>
          <w:bCs/>
          <w:sz w:val="28"/>
          <w:szCs w:val="28"/>
          <w:lang w:eastAsia="ru-RU"/>
        </w:rPr>
      </w:pPr>
      <w:r w:rsidRPr="00CD4075">
        <w:rPr>
          <w:rFonts w:ascii="Times New Roman" w:eastAsia="Times New Roman" w:hAnsi="Times New Roman"/>
          <w:sz w:val="28"/>
          <w:szCs w:val="28"/>
          <w:lang w:eastAsia="ru-RU"/>
        </w:rPr>
        <w:t xml:space="preserve">- </w:t>
      </w:r>
      <w:r w:rsidR="00BE2879" w:rsidRPr="00CD4075">
        <w:rPr>
          <w:rFonts w:ascii="Times New Roman" w:eastAsia="Times New Roman" w:hAnsi="Times New Roman"/>
          <w:sz w:val="28"/>
          <w:szCs w:val="28"/>
          <w:lang w:eastAsia="ru-RU"/>
        </w:rPr>
        <w:t xml:space="preserve">на предоставление социальных выплат гражданам в связи с переселением из зоны затопления </w:t>
      </w:r>
      <w:proofErr w:type="spellStart"/>
      <w:r w:rsidR="00BE2879" w:rsidRPr="00CD4075">
        <w:rPr>
          <w:rFonts w:ascii="Times New Roman" w:eastAsia="Times New Roman" w:hAnsi="Times New Roman"/>
          <w:sz w:val="28"/>
          <w:szCs w:val="28"/>
          <w:lang w:eastAsia="ru-RU"/>
        </w:rPr>
        <w:t>БоГЭС</w:t>
      </w:r>
      <w:proofErr w:type="spellEnd"/>
      <w:r w:rsidR="00BE2879" w:rsidRPr="00CD4075">
        <w:rPr>
          <w:rFonts w:ascii="Times New Roman" w:eastAsia="Times New Roman" w:hAnsi="Times New Roman"/>
          <w:sz w:val="28"/>
          <w:szCs w:val="28"/>
          <w:lang w:eastAsia="ru-RU"/>
        </w:rPr>
        <w:t xml:space="preserve"> (по судебным решениям) в сумме 2 130,7 тыс. рублей;</w:t>
      </w:r>
      <w:r w:rsidR="00BE2879" w:rsidRPr="00CD4075">
        <w:rPr>
          <w:rFonts w:ascii="Times New Roman" w:eastAsia="Times New Roman" w:hAnsi="Times New Roman"/>
          <w:bCs/>
          <w:sz w:val="28"/>
          <w:szCs w:val="28"/>
          <w:lang w:eastAsia="ru-RU"/>
        </w:rPr>
        <w:t xml:space="preserve"> </w:t>
      </w:r>
    </w:p>
    <w:p w14:paraId="5EC69944" w14:textId="00363DEB" w:rsidR="00BE2879" w:rsidRPr="00CD4075" w:rsidRDefault="001D6493" w:rsidP="00BE2879">
      <w:pPr>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 </w:t>
      </w:r>
      <w:r w:rsidR="00BE2879" w:rsidRPr="00CD4075">
        <w:rPr>
          <w:rFonts w:ascii="Times New Roman" w:eastAsia="Times New Roman" w:hAnsi="Times New Roman"/>
          <w:sz w:val="28"/>
          <w:szCs w:val="28"/>
          <w:lang w:eastAsia="ru-RU"/>
        </w:rPr>
        <w:t xml:space="preserve">на </w:t>
      </w:r>
      <w:proofErr w:type="spellStart"/>
      <w:r w:rsidR="00BE2879" w:rsidRPr="00CD4075">
        <w:rPr>
          <w:rFonts w:ascii="Times New Roman" w:eastAsia="Times New Roman" w:hAnsi="Times New Roman"/>
          <w:sz w:val="28"/>
          <w:szCs w:val="28"/>
          <w:lang w:eastAsia="ru-RU"/>
        </w:rPr>
        <w:t>берегоукрепление</w:t>
      </w:r>
      <w:proofErr w:type="spellEnd"/>
      <w:r w:rsidR="00BE2879" w:rsidRPr="00CD4075">
        <w:rPr>
          <w:rFonts w:ascii="Times New Roman" w:eastAsia="Times New Roman" w:hAnsi="Times New Roman"/>
          <w:sz w:val="28"/>
          <w:szCs w:val="28"/>
          <w:lang w:eastAsia="ru-RU"/>
        </w:rPr>
        <w:t xml:space="preserve"> левого берега р. Ангара г. Усть-Илимск и п. Невон (паспортизация завершенного строительством объекта) в сумме 252,1 тыс. рублей;</w:t>
      </w:r>
    </w:p>
    <w:p w14:paraId="03F29DAC" w14:textId="3BF21665" w:rsidR="00BE2879" w:rsidRPr="00CD4075" w:rsidRDefault="001D6493" w:rsidP="00BE2879">
      <w:pPr>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 </w:t>
      </w:r>
      <w:proofErr w:type="gramStart"/>
      <w:r w:rsidR="00BE2879" w:rsidRPr="00CD4075">
        <w:rPr>
          <w:rFonts w:ascii="Times New Roman" w:eastAsia="Times New Roman" w:hAnsi="Times New Roman"/>
          <w:sz w:val="28"/>
          <w:szCs w:val="28"/>
          <w:lang w:eastAsia="ru-RU"/>
        </w:rPr>
        <w:t>на выполнение кадастровых работ в целях предоставления в орган кадастрового учета заявлений о снятии с государственного кадастрового учета</w:t>
      </w:r>
      <w:proofErr w:type="gramEnd"/>
      <w:r w:rsidR="00BE2879" w:rsidRPr="00CD4075">
        <w:rPr>
          <w:rFonts w:ascii="Times New Roman" w:eastAsia="Times New Roman" w:hAnsi="Times New Roman"/>
          <w:sz w:val="28"/>
          <w:szCs w:val="28"/>
          <w:lang w:eastAsia="ru-RU"/>
        </w:rPr>
        <w:t xml:space="preserve"> объектов недвижимости в сумме 212,4 тыс. рублей.</w:t>
      </w:r>
    </w:p>
    <w:p w14:paraId="0D978C68" w14:textId="733DC1AA" w:rsidR="00BE2879" w:rsidRPr="00CD4075" w:rsidRDefault="00BE2879" w:rsidP="00BE2879">
      <w:pPr>
        <w:autoSpaceDE w:val="0"/>
        <w:autoSpaceDN w:val="0"/>
        <w:adjustRightInd w:val="0"/>
        <w:spacing w:after="0" w:line="252" w:lineRule="auto"/>
        <w:ind w:firstLine="709"/>
        <w:jc w:val="both"/>
        <w:rPr>
          <w:rFonts w:ascii="Times New Roman" w:eastAsia="Times New Roman" w:hAnsi="Times New Roman"/>
          <w:bCs/>
          <w:sz w:val="28"/>
          <w:szCs w:val="28"/>
          <w:lang w:eastAsia="ru-RU"/>
        </w:rPr>
      </w:pPr>
      <w:r w:rsidRPr="00CD4075">
        <w:rPr>
          <w:rFonts w:ascii="Times New Roman" w:hAnsi="Times New Roman"/>
          <w:sz w:val="28"/>
          <w:szCs w:val="28"/>
          <w:lang w:eastAsia="ru-RU"/>
        </w:rPr>
        <w:lastRenderedPageBreak/>
        <w:t xml:space="preserve">В </w:t>
      </w:r>
      <w:proofErr w:type="gramStart"/>
      <w:r w:rsidRPr="00CD4075">
        <w:rPr>
          <w:rFonts w:ascii="Times New Roman" w:hAnsi="Times New Roman"/>
          <w:sz w:val="28"/>
          <w:szCs w:val="28"/>
          <w:lang w:eastAsia="ru-RU"/>
        </w:rPr>
        <w:t>целях</w:t>
      </w:r>
      <w:proofErr w:type="gramEnd"/>
      <w:r w:rsidRPr="00CD4075">
        <w:rPr>
          <w:rFonts w:ascii="Times New Roman" w:hAnsi="Times New Roman"/>
          <w:sz w:val="28"/>
          <w:szCs w:val="28"/>
          <w:lang w:eastAsia="ru-RU"/>
        </w:rPr>
        <w:t xml:space="preserve"> проведения научно-исследовательских и опытно-конструкторских работ в отношении жилищного фонда серии 1-335 произведено перераспределение </w:t>
      </w:r>
      <w:r w:rsidRPr="00CD4075">
        <w:rPr>
          <w:rFonts w:ascii="Times New Roman" w:eastAsia="Times New Roman" w:hAnsi="Times New Roman"/>
          <w:bCs/>
          <w:sz w:val="28"/>
          <w:szCs w:val="28"/>
          <w:lang w:eastAsia="ru-RU"/>
        </w:rPr>
        <w:t xml:space="preserve">бюджетных ассигнований с </w:t>
      </w:r>
      <w:r w:rsidRPr="00CD4075">
        <w:rPr>
          <w:rFonts w:ascii="Times New Roman" w:hAnsi="Times New Roman"/>
          <w:sz w:val="28"/>
          <w:szCs w:val="24"/>
          <w:lang w:eastAsia="ru-RU"/>
        </w:rPr>
        <w:t xml:space="preserve">государственной программы Иркутской области «Экономическое развитие и инновационная экономика» </w:t>
      </w:r>
      <w:r w:rsidR="00C710E7" w:rsidRPr="00CD4075">
        <w:rPr>
          <w:rFonts w:ascii="Times New Roman" w:hAnsi="Times New Roman"/>
          <w:sz w:val="28"/>
          <w:szCs w:val="24"/>
          <w:lang w:eastAsia="ru-RU"/>
        </w:rPr>
        <w:t xml:space="preserve">на 2015-2020 годы </w:t>
      </w:r>
      <w:r w:rsidR="00572D2E" w:rsidRPr="00CD4075">
        <w:rPr>
          <w:rFonts w:ascii="Times New Roman" w:eastAsia="Times New Roman" w:hAnsi="Times New Roman"/>
          <w:sz w:val="28"/>
          <w:szCs w:val="28"/>
        </w:rPr>
        <w:t xml:space="preserve">в сумме </w:t>
      </w:r>
      <w:r w:rsidRPr="00CD4075">
        <w:rPr>
          <w:rFonts w:ascii="Times New Roman" w:hAnsi="Times New Roman"/>
          <w:sz w:val="28"/>
          <w:szCs w:val="28"/>
          <w:lang w:eastAsia="ru-RU"/>
        </w:rPr>
        <w:t>1 676,9 тыс. рублей.</w:t>
      </w:r>
    </w:p>
    <w:p w14:paraId="09F218BF" w14:textId="3CC9DD30" w:rsidR="00BE2879" w:rsidRPr="00CD4075" w:rsidRDefault="00BE2879" w:rsidP="00BE2879">
      <w:pPr>
        <w:autoSpaceDE w:val="0"/>
        <w:autoSpaceDN w:val="0"/>
        <w:adjustRightInd w:val="0"/>
        <w:spacing w:after="0" w:line="252" w:lineRule="auto"/>
        <w:ind w:firstLine="567"/>
        <w:jc w:val="both"/>
        <w:rPr>
          <w:rFonts w:ascii="Times New Roman" w:eastAsia="Times New Roman" w:hAnsi="Times New Roman"/>
          <w:sz w:val="28"/>
          <w:szCs w:val="28"/>
          <w:lang w:eastAsia="ru-RU"/>
        </w:rPr>
      </w:pPr>
      <w:r w:rsidRPr="00CD4075">
        <w:rPr>
          <w:rFonts w:ascii="Times New Roman" w:eastAsia="Times New Roman" w:hAnsi="Times New Roman"/>
          <w:bCs/>
          <w:sz w:val="28"/>
          <w:szCs w:val="28"/>
          <w:lang w:eastAsia="ru-RU"/>
        </w:rPr>
        <w:t xml:space="preserve"> </w:t>
      </w:r>
      <w:proofErr w:type="gramStart"/>
      <w:r w:rsidRPr="00CD4075">
        <w:rPr>
          <w:rFonts w:ascii="Times New Roman" w:eastAsia="Times New Roman" w:hAnsi="Times New Roman"/>
          <w:sz w:val="28"/>
          <w:szCs w:val="28"/>
          <w:lang w:eastAsia="ru-RU"/>
        </w:rPr>
        <w:t>В связи с исполнением муниципальными образованиями Иркутской области в полном объеме судебных актов</w:t>
      </w:r>
      <w:r w:rsidR="00285A77" w:rsidRPr="00CD4075">
        <w:rPr>
          <w:rFonts w:ascii="Times New Roman" w:eastAsia="Times New Roman" w:hAnsi="Times New Roman"/>
          <w:sz w:val="28"/>
          <w:szCs w:val="28"/>
          <w:lang w:eastAsia="ru-RU"/>
        </w:rPr>
        <w:t>, вступивших в силу до 01.01.2013,</w:t>
      </w:r>
      <w:r w:rsidRPr="00CD4075">
        <w:rPr>
          <w:rFonts w:ascii="Times New Roman" w:eastAsia="Times New Roman" w:hAnsi="Times New Roman"/>
          <w:sz w:val="28"/>
          <w:szCs w:val="28"/>
          <w:lang w:eastAsia="ru-RU"/>
        </w:rPr>
        <w:t xml:space="preserve">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уменьшен объем финансирования </w:t>
      </w:r>
      <w:r w:rsidR="00572D2E" w:rsidRPr="00CD4075">
        <w:rPr>
          <w:rFonts w:ascii="Times New Roman" w:eastAsia="Times New Roman" w:hAnsi="Times New Roman"/>
          <w:sz w:val="28"/>
          <w:szCs w:val="28"/>
        </w:rPr>
        <w:t xml:space="preserve">в сумме </w:t>
      </w:r>
      <w:r w:rsidRPr="00CD4075">
        <w:rPr>
          <w:rFonts w:ascii="Times New Roman" w:eastAsia="Times New Roman" w:hAnsi="Times New Roman"/>
          <w:sz w:val="28"/>
          <w:szCs w:val="28"/>
          <w:lang w:eastAsia="ru-RU"/>
        </w:rPr>
        <w:t>93 923,</w:t>
      </w:r>
      <w:r w:rsidR="001D6493" w:rsidRPr="00CD4075">
        <w:rPr>
          <w:rFonts w:ascii="Times New Roman" w:eastAsia="Times New Roman" w:hAnsi="Times New Roman"/>
          <w:sz w:val="28"/>
          <w:szCs w:val="28"/>
          <w:lang w:eastAsia="ru-RU"/>
        </w:rPr>
        <w:t>5</w:t>
      </w:r>
      <w:r w:rsidRPr="00CD4075">
        <w:rPr>
          <w:rFonts w:ascii="Times New Roman" w:eastAsia="Times New Roman" w:hAnsi="Times New Roman"/>
          <w:sz w:val="28"/>
          <w:szCs w:val="28"/>
          <w:lang w:eastAsia="ru-RU"/>
        </w:rPr>
        <w:t xml:space="preserve"> тыс. рублей</w:t>
      </w:r>
      <w:r w:rsidR="00C17C05" w:rsidRPr="00CD4075">
        <w:rPr>
          <w:rFonts w:ascii="Times New Roman" w:eastAsia="Times New Roman" w:hAnsi="Times New Roman"/>
          <w:sz w:val="28"/>
          <w:szCs w:val="28"/>
          <w:lang w:eastAsia="ru-RU"/>
        </w:rPr>
        <w:t>, из</w:t>
      </w:r>
      <w:r w:rsidRPr="00CD4075">
        <w:rPr>
          <w:rFonts w:ascii="Times New Roman" w:eastAsia="Times New Roman" w:hAnsi="Times New Roman"/>
          <w:sz w:val="28"/>
          <w:szCs w:val="28"/>
          <w:lang w:eastAsia="ru-RU"/>
        </w:rPr>
        <w:t xml:space="preserve"> них 66 451,4 тыс. рублей перераспределено на </w:t>
      </w:r>
      <w:r w:rsidR="00C17C05" w:rsidRPr="00CD4075">
        <w:rPr>
          <w:rFonts w:ascii="Times New Roman" w:eastAsia="Times New Roman" w:hAnsi="Times New Roman"/>
          <w:sz w:val="28"/>
          <w:szCs w:val="28"/>
          <w:lang w:eastAsia="ru-RU"/>
        </w:rPr>
        <w:t>государственную программу «Социальная поддержка</w:t>
      </w:r>
      <w:proofErr w:type="gramEnd"/>
      <w:r w:rsidR="00C17C05" w:rsidRPr="00CD4075">
        <w:rPr>
          <w:rFonts w:ascii="Times New Roman" w:eastAsia="Times New Roman" w:hAnsi="Times New Roman"/>
          <w:sz w:val="28"/>
          <w:szCs w:val="28"/>
          <w:lang w:eastAsia="ru-RU"/>
        </w:rPr>
        <w:t xml:space="preserve"> населения» </w:t>
      </w:r>
      <w:r w:rsidR="00C710E7" w:rsidRPr="00CD4075">
        <w:rPr>
          <w:rFonts w:ascii="Times New Roman" w:eastAsia="Times New Roman" w:hAnsi="Times New Roman"/>
          <w:sz w:val="28"/>
          <w:szCs w:val="28"/>
          <w:lang w:eastAsia="ru-RU"/>
        </w:rPr>
        <w:t xml:space="preserve">на 2014-2018 годы </w:t>
      </w:r>
      <w:r w:rsidR="00C17C05" w:rsidRPr="00CD4075">
        <w:rPr>
          <w:rFonts w:ascii="Times New Roman" w:eastAsia="Times New Roman" w:hAnsi="Times New Roman"/>
          <w:sz w:val="28"/>
          <w:szCs w:val="28"/>
          <w:lang w:eastAsia="ru-RU"/>
        </w:rPr>
        <w:t xml:space="preserve">в целях </w:t>
      </w:r>
      <w:proofErr w:type="gramStart"/>
      <w:r w:rsidRPr="00CD4075">
        <w:rPr>
          <w:rFonts w:ascii="Times New Roman" w:eastAsia="Times New Roman" w:hAnsi="Times New Roman"/>
          <w:sz w:val="28"/>
          <w:szCs w:val="28"/>
          <w:lang w:eastAsia="ru-RU"/>
        </w:rPr>
        <w:t>обеспечени</w:t>
      </w:r>
      <w:r w:rsidR="00C17C05" w:rsidRPr="00CD4075">
        <w:rPr>
          <w:rFonts w:ascii="Times New Roman" w:eastAsia="Times New Roman" w:hAnsi="Times New Roman"/>
          <w:sz w:val="28"/>
          <w:szCs w:val="28"/>
          <w:lang w:eastAsia="ru-RU"/>
        </w:rPr>
        <w:t>я</w:t>
      </w:r>
      <w:r w:rsidRPr="00CD4075">
        <w:rPr>
          <w:rFonts w:ascii="Times New Roman" w:eastAsia="Times New Roman" w:hAnsi="Times New Roman"/>
          <w:sz w:val="28"/>
          <w:szCs w:val="28"/>
          <w:lang w:eastAsia="ru-RU"/>
        </w:rPr>
        <w:t xml:space="preserve"> деятельности </w:t>
      </w:r>
      <w:r w:rsidR="00C17C05" w:rsidRPr="00CD4075">
        <w:rPr>
          <w:rFonts w:ascii="Times New Roman" w:eastAsia="Times New Roman" w:hAnsi="Times New Roman"/>
          <w:sz w:val="28"/>
          <w:szCs w:val="28"/>
          <w:lang w:eastAsia="ru-RU"/>
        </w:rPr>
        <w:t xml:space="preserve">областных государственных </w:t>
      </w:r>
      <w:r w:rsidRPr="00CD4075">
        <w:rPr>
          <w:rFonts w:ascii="Times New Roman" w:eastAsia="Times New Roman" w:hAnsi="Times New Roman"/>
          <w:sz w:val="28"/>
          <w:szCs w:val="28"/>
          <w:lang w:eastAsia="ru-RU"/>
        </w:rPr>
        <w:t>учреждений социального обслуживания населения</w:t>
      </w:r>
      <w:proofErr w:type="gramEnd"/>
      <w:r w:rsidR="00C17C05" w:rsidRPr="00CD4075">
        <w:rPr>
          <w:rFonts w:ascii="Times New Roman" w:eastAsia="Times New Roman" w:hAnsi="Times New Roman"/>
          <w:sz w:val="28"/>
          <w:szCs w:val="28"/>
          <w:lang w:eastAsia="ru-RU"/>
        </w:rPr>
        <w:t>.</w:t>
      </w:r>
    </w:p>
    <w:p w14:paraId="755AAFA7" w14:textId="77777777" w:rsidR="00E3228B" w:rsidRPr="00CD4075" w:rsidRDefault="00E3228B" w:rsidP="00BE2879">
      <w:pPr>
        <w:autoSpaceDE w:val="0"/>
        <w:autoSpaceDN w:val="0"/>
        <w:adjustRightInd w:val="0"/>
        <w:spacing w:after="0" w:line="240" w:lineRule="auto"/>
        <w:rPr>
          <w:rFonts w:ascii="Times New Roman" w:eastAsia="Times New Roman" w:hAnsi="Times New Roman"/>
          <w:b/>
          <w:sz w:val="28"/>
          <w:szCs w:val="28"/>
          <w:lang w:eastAsia="ru-RU"/>
        </w:rPr>
      </w:pPr>
    </w:p>
    <w:p w14:paraId="06064165" w14:textId="77777777" w:rsidR="005E1D72" w:rsidRPr="00CD4075" w:rsidRDefault="005E1D72" w:rsidP="005E1D72">
      <w:pPr>
        <w:spacing w:after="0" w:line="240" w:lineRule="auto"/>
        <w:jc w:val="center"/>
        <w:rPr>
          <w:rFonts w:ascii="Times New Roman" w:eastAsia="Times New Roman" w:hAnsi="Times New Roman"/>
          <w:b/>
          <w:sz w:val="28"/>
          <w:szCs w:val="28"/>
          <w:lang w:eastAsia="ru-RU"/>
        </w:rPr>
      </w:pPr>
      <w:r w:rsidRPr="00CD4075">
        <w:rPr>
          <w:rFonts w:ascii="Times New Roman" w:eastAsia="Times New Roman" w:hAnsi="Times New Roman"/>
          <w:b/>
          <w:sz w:val="28"/>
          <w:szCs w:val="28"/>
          <w:lang w:eastAsia="ru-RU"/>
        </w:rPr>
        <w:t>Государственная программа Иркутской области</w:t>
      </w:r>
    </w:p>
    <w:p w14:paraId="390779B0" w14:textId="77777777" w:rsidR="005E1D72" w:rsidRPr="00CD4075" w:rsidRDefault="005E1D72" w:rsidP="005E1D72">
      <w:pPr>
        <w:spacing w:after="0" w:line="240" w:lineRule="auto"/>
        <w:jc w:val="center"/>
        <w:rPr>
          <w:rFonts w:ascii="Times New Roman" w:eastAsia="Times New Roman" w:hAnsi="Times New Roman"/>
          <w:b/>
          <w:sz w:val="28"/>
          <w:szCs w:val="28"/>
          <w:lang w:eastAsia="ru-RU"/>
        </w:rPr>
      </w:pPr>
      <w:r w:rsidRPr="00CD4075">
        <w:rPr>
          <w:rFonts w:ascii="Times New Roman" w:eastAsia="Times New Roman" w:hAnsi="Times New Roman"/>
          <w:b/>
          <w:sz w:val="28"/>
          <w:szCs w:val="28"/>
          <w:lang w:eastAsia="ru-RU"/>
        </w:rPr>
        <w:t xml:space="preserve">«Охрана окружающей среды» </w:t>
      </w:r>
    </w:p>
    <w:p w14:paraId="6ED41F0A" w14:textId="77777777" w:rsidR="005E1D72" w:rsidRPr="00CD4075" w:rsidRDefault="005E1D72" w:rsidP="005E1D72">
      <w:pPr>
        <w:spacing w:after="0" w:line="240" w:lineRule="auto"/>
        <w:jc w:val="center"/>
        <w:rPr>
          <w:rFonts w:ascii="Times New Roman" w:eastAsia="Times New Roman" w:hAnsi="Times New Roman"/>
          <w:b/>
          <w:sz w:val="28"/>
          <w:szCs w:val="28"/>
          <w:lang w:eastAsia="ru-RU"/>
        </w:rPr>
      </w:pPr>
      <w:r w:rsidRPr="00CD4075">
        <w:rPr>
          <w:rFonts w:ascii="Times New Roman" w:eastAsia="Times New Roman" w:hAnsi="Times New Roman"/>
          <w:b/>
          <w:sz w:val="28"/>
          <w:szCs w:val="28"/>
          <w:lang w:eastAsia="ru-RU"/>
        </w:rPr>
        <w:t>на 2014 - 2018 годы</w:t>
      </w:r>
    </w:p>
    <w:p w14:paraId="5AB7B51F" w14:textId="77777777" w:rsidR="005E1D72" w:rsidRPr="00CD4075" w:rsidRDefault="005E1D72" w:rsidP="005E1D72">
      <w:pPr>
        <w:spacing w:after="0" w:line="240" w:lineRule="auto"/>
        <w:jc w:val="center"/>
        <w:rPr>
          <w:rFonts w:ascii="Times New Roman" w:eastAsia="Times New Roman" w:hAnsi="Times New Roman"/>
          <w:b/>
          <w:sz w:val="28"/>
          <w:szCs w:val="28"/>
          <w:lang w:eastAsia="ru-RU"/>
        </w:rPr>
      </w:pPr>
    </w:p>
    <w:p w14:paraId="54AC5514" w14:textId="6F4026A8" w:rsidR="005E1D72" w:rsidRPr="00CD4075" w:rsidRDefault="005E1D72" w:rsidP="005E1D72">
      <w:pPr>
        <w:autoSpaceDE w:val="0"/>
        <w:autoSpaceDN w:val="0"/>
        <w:adjustRightInd w:val="0"/>
        <w:spacing w:after="0" w:line="240" w:lineRule="auto"/>
        <w:ind w:firstLine="720"/>
        <w:jc w:val="both"/>
        <w:rPr>
          <w:rFonts w:ascii="Times New Roman" w:eastAsia="Times New Roman" w:hAnsi="Times New Roman"/>
          <w:sz w:val="28"/>
          <w:szCs w:val="20"/>
          <w:lang w:eastAsia="ru-RU"/>
        </w:rPr>
      </w:pPr>
      <w:r w:rsidRPr="00CD4075">
        <w:rPr>
          <w:rFonts w:ascii="Times New Roman" w:eastAsia="Times New Roman" w:hAnsi="Times New Roman"/>
          <w:sz w:val="28"/>
          <w:szCs w:val="28"/>
          <w:lang w:eastAsia="ru-RU"/>
        </w:rPr>
        <w:t>Объем бюджетных ассигнований на реализацию государственной программы</w:t>
      </w:r>
      <w:r w:rsidRPr="00CD4075">
        <w:rPr>
          <w:rFonts w:ascii="Times New Roman" w:eastAsia="Times New Roman" w:hAnsi="Times New Roman"/>
          <w:sz w:val="28"/>
          <w:szCs w:val="20"/>
          <w:lang w:eastAsia="ru-RU"/>
        </w:rPr>
        <w:t xml:space="preserve">  Иркутской области </w:t>
      </w:r>
      <w:r w:rsidRPr="00CD4075">
        <w:rPr>
          <w:rFonts w:ascii="Times New Roman" w:eastAsia="Times New Roman" w:hAnsi="Times New Roman"/>
          <w:sz w:val="28"/>
          <w:szCs w:val="28"/>
          <w:lang w:eastAsia="ru-RU"/>
        </w:rPr>
        <w:t>«Охрана окружающей среды»</w:t>
      </w:r>
      <w:r w:rsidRPr="00CD4075">
        <w:rPr>
          <w:rFonts w:ascii="Times New Roman" w:eastAsia="Times New Roman" w:hAnsi="Times New Roman"/>
          <w:sz w:val="28"/>
          <w:szCs w:val="20"/>
          <w:lang w:eastAsia="ru-RU"/>
        </w:rPr>
        <w:t xml:space="preserve"> на 2014 - 2018 годы, утвержденной </w:t>
      </w:r>
      <w:r w:rsidRPr="00CD4075">
        <w:rPr>
          <w:rFonts w:ascii="Times New Roman" w:eastAsia="Times New Roman" w:hAnsi="Times New Roman"/>
          <w:sz w:val="28"/>
          <w:szCs w:val="28"/>
        </w:rPr>
        <w:t xml:space="preserve">постановлением Правительства Иркутской области </w:t>
      </w:r>
      <w:r w:rsidRPr="00CD4075">
        <w:rPr>
          <w:rFonts w:ascii="Times New Roman" w:eastAsia="Times New Roman" w:hAnsi="Times New Roman"/>
          <w:sz w:val="28"/>
          <w:szCs w:val="20"/>
          <w:lang w:eastAsia="ru-RU"/>
        </w:rPr>
        <w:t xml:space="preserve">от 24.10.2013 № 444-пп, увеличен на сумму </w:t>
      </w:r>
      <w:r w:rsidR="00321B5F" w:rsidRPr="00CD4075">
        <w:rPr>
          <w:rFonts w:ascii="Times New Roman" w:eastAsia="Times New Roman" w:hAnsi="Times New Roman"/>
          <w:sz w:val="28"/>
          <w:szCs w:val="20"/>
          <w:lang w:eastAsia="ru-RU"/>
        </w:rPr>
        <w:t xml:space="preserve">374 959,9 </w:t>
      </w:r>
      <w:r w:rsidRPr="00CD4075">
        <w:rPr>
          <w:rFonts w:ascii="Times New Roman" w:eastAsia="Times New Roman" w:hAnsi="Times New Roman"/>
          <w:sz w:val="28"/>
          <w:szCs w:val="20"/>
          <w:lang w:eastAsia="ru-RU"/>
        </w:rPr>
        <w:t>тыс. рублей.</w:t>
      </w:r>
    </w:p>
    <w:p w14:paraId="7248D2E7" w14:textId="77777777" w:rsidR="005E1D72" w:rsidRPr="00CD4075" w:rsidRDefault="005E1D72" w:rsidP="005E1D72">
      <w:pPr>
        <w:autoSpaceDE w:val="0"/>
        <w:autoSpaceDN w:val="0"/>
        <w:adjustRightInd w:val="0"/>
        <w:spacing w:after="0" w:line="240" w:lineRule="auto"/>
        <w:ind w:firstLine="720"/>
        <w:jc w:val="both"/>
        <w:rPr>
          <w:rFonts w:ascii="Times New Roman" w:hAnsi="Times New Roman"/>
          <w:sz w:val="28"/>
          <w:szCs w:val="28"/>
        </w:rPr>
      </w:pPr>
      <w:r w:rsidRPr="00CD4075">
        <w:rPr>
          <w:rFonts w:ascii="Times New Roman" w:hAnsi="Times New Roman"/>
          <w:sz w:val="28"/>
          <w:szCs w:val="28"/>
        </w:rPr>
        <w:t>Ресурсное обеспечение с учетом изменений на реализацию мероприятий государственной программы представлено в разрезе подпрограмм в таблице 13.</w:t>
      </w:r>
    </w:p>
    <w:p w14:paraId="6ECFE4AC" w14:textId="77777777" w:rsidR="005E1D72" w:rsidRPr="00CD4075" w:rsidRDefault="005E1D72" w:rsidP="005E1D72">
      <w:pPr>
        <w:autoSpaceDE w:val="0"/>
        <w:autoSpaceDN w:val="0"/>
        <w:adjustRightInd w:val="0"/>
        <w:spacing w:after="0" w:line="240" w:lineRule="auto"/>
        <w:ind w:firstLine="720"/>
        <w:jc w:val="both"/>
        <w:rPr>
          <w:rFonts w:ascii="Times New Roman" w:hAnsi="Times New Roman"/>
          <w:sz w:val="28"/>
          <w:szCs w:val="28"/>
        </w:rPr>
      </w:pPr>
    </w:p>
    <w:p w14:paraId="4B8DD426" w14:textId="77777777" w:rsidR="001D0387" w:rsidRPr="00CD4075" w:rsidRDefault="001D0387" w:rsidP="001D0387">
      <w:pPr>
        <w:spacing w:after="0" w:line="240" w:lineRule="auto"/>
        <w:jc w:val="center"/>
        <w:rPr>
          <w:rFonts w:ascii="Times New Roman" w:eastAsia="Times New Roman" w:hAnsi="Times New Roman"/>
          <w:sz w:val="28"/>
          <w:szCs w:val="28"/>
          <w:lang w:eastAsia="ru-RU"/>
        </w:rPr>
      </w:pPr>
      <w:r w:rsidRPr="00CD4075">
        <w:rPr>
          <w:rFonts w:ascii="Times New Roman" w:hAnsi="Times New Roman"/>
          <w:sz w:val="28"/>
          <w:szCs w:val="28"/>
          <w:lang w:eastAsia="ru-RU"/>
        </w:rPr>
        <w:t xml:space="preserve">Таблица 13. Ресурсное обеспечение </w:t>
      </w:r>
      <w:r w:rsidRPr="00CD4075">
        <w:rPr>
          <w:rFonts w:ascii="Times New Roman" w:eastAsia="Times New Roman" w:hAnsi="Times New Roman"/>
          <w:sz w:val="28"/>
          <w:szCs w:val="28"/>
          <w:lang w:eastAsia="ru-RU"/>
        </w:rPr>
        <w:t>государственной программы Иркутской области «Охрана окружающей среды» на 2014 - 2018 годы</w:t>
      </w:r>
    </w:p>
    <w:p w14:paraId="1B1095CA" w14:textId="4DD8DC56" w:rsidR="001D0387" w:rsidRPr="00CD4075" w:rsidRDefault="001D0387" w:rsidP="001D0387">
      <w:pPr>
        <w:tabs>
          <w:tab w:val="left" w:pos="10205"/>
        </w:tabs>
        <w:autoSpaceDE w:val="0"/>
        <w:autoSpaceDN w:val="0"/>
        <w:adjustRightInd w:val="0"/>
        <w:spacing w:after="0" w:line="240" w:lineRule="auto"/>
        <w:ind w:firstLine="709"/>
        <w:jc w:val="right"/>
        <w:rPr>
          <w:rFonts w:ascii="Times New Roman" w:hAnsi="Times New Roman"/>
          <w:sz w:val="28"/>
          <w:szCs w:val="28"/>
          <w:lang w:eastAsia="ru-RU"/>
        </w:rPr>
      </w:pPr>
      <w:r w:rsidRPr="00CD4075">
        <w:rPr>
          <w:rFonts w:ascii="Times New Roman" w:eastAsia="Times New Roman" w:hAnsi="Times New Roman"/>
          <w:sz w:val="28"/>
          <w:szCs w:val="28"/>
        </w:rPr>
        <w:t>(тыс. рублей)</w:t>
      </w: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9"/>
        <w:gridCol w:w="1559"/>
        <w:gridCol w:w="1276"/>
        <w:gridCol w:w="1417"/>
      </w:tblGrid>
      <w:tr w:rsidR="001D0387" w:rsidRPr="00CD4075" w14:paraId="7D29A272" w14:textId="77777777" w:rsidTr="001D0387">
        <w:trPr>
          <w:trHeight w:val="283"/>
          <w:tblHeader/>
        </w:trPr>
        <w:tc>
          <w:tcPr>
            <w:tcW w:w="5969" w:type="dxa"/>
            <w:vMerge w:val="restart"/>
            <w:shd w:val="clear" w:color="auto" w:fill="auto"/>
            <w:vAlign w:val="center"/>
            <w:hideMark/>
          </w:tcPr>
          <w:p w14:paraId="664F3402" w14:textId="77777777" w:rsidR="001D0387" w:rsidRPr="00CD4075" w:rsidRDefault="001D0387" w:rsidP="008640DB">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Наименование</w:t>
            </w:r>
          </w:p>
        </w:tc>
        <w:tc>
          <w:tcPr>
            <w:tcW w:w="4252" w:type="dxa"/>
            <w:gridSpan w:val="3"/>
            <w:vAlign w:val="center"/>
          </w:tcPr>
          <w:p w14:paraId="078B1176" w14:textId="77777777" w:rsidR="001D0387" w:rsidRPr="00CD4075" w:rsidRDefault="001D0387" w:rsidP="008640DB">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2016 год</w:t>
            </w:r>
          </w:p>
        </w:tc>
      </w:tr>
      <w:tr w:rsidR="001D0387" w:rsidRPr="00CD4075" w14:paraId="29133ED2" w14:textId="77777777" w:rsidTr="001D0387">
        <w:trPr>
          <w:trHeight w:val="510"/>
          <w:tblHeader/>
        </w:trPr>
        <w:tc>
          <w:tcPr>
            <w:tcW w:w="5969" w:type="dxa"/>
            <w:vMerge/>
            <w:vAlign w:val="center"/>
            <w:hideMark/>
          </w:tcPr>
          <w:p w14:paraId="4149F3AA" w14:textId="77777777" w:rsidR="001D0387" w:rsidRPr="00CD4075" w:rsidRDefault="001D0387" w:rsidP="008640DB">
            <w:pPr>
              <w:spacing w:after="0" w:line="240" w:lineRule="auto"/>
              <w:jc w:val="center"/>
              <w:rPr>
                <w:rFonts w:ascii="Times New Roman" w:eastAsia="Times New Roman" w:hAnsi="Times New Roman"/>
                <w:b/>
                <w:sz w:val="20"/>
                <w:szCs w:val="20"/>
                <w:lang w:eastAsia="ru-RU"/>
              </w:rPr>
            </w:pPr>
          </w:p>
        </w:tc>
        <w:tc>
          <w:tcPr>
            <w:tcW w:w="1559" w:type="dxa"/>
            <w:vAlign w:val="center"/>
          </w:tcPr>
          <w:p w14:paraId="4D158B29" w14:textId="77777777" w:rsidR="001D0387" w:rsidRPr="00CD4075" w:rsidRDefault="001D0387" w:rsidP="008640DB">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Закон</w:t>
            </w:r>
          </w:p>
        </w:tc>
        <w:tc>
          <w:tcPr>
            <w:tcW w:w="1276" w:type="dxa"/>
            <w:shd w:val="clear" w:color="auto" w:fill="auto"/>
            <w:vAlign w:val="center"/>
            <w:hideMark/>
          </w:tcPr>
          <w:p w14:paraId="4E888BE5" w14:textId="77777777" w:rsidR="001D0387" w:rsidRPr="00CD4075" w:rsidRDefault="001D0387" w:rsidP="008640DB">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Проект</w:t>
            </w:r>
          </w:p>
        </w:tc>
        <w:tc>
          <w:tcPr>
            <w:tcW w:w="1417" w:type="dxa"/>
            <w:shd w:val="clear" w:color="auto" w:fill="auto"/>
            <w:vAlign w:val="center"/>
            <w:hideMark/>
          </w:tcPr>
          <w:p w14:paraId="676BAE86" w14:textId="77777777" w:rsidR="001D0387" w:rsidRPr="00CD4075" w:rsidRDefault="001D0387" w:rsidP="008640DB">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Откл. от Закона</w:t>
            </w:r>
          </w:p>
        </w:tc>
      </w:tr>
      <w:tr w:rsidR="001D0387" w:rsidRPr="00CD4075" w14:paraId="4E822C4B" w14:textId="77777777" w:rsidTr="001D0387">
        <w:trPr>
          <w:trHeight w:val="258"/>
          <w:tblHeader/>
        </w:trPr>
        <w:tc>
          <w:tcPr>
            <w:tcW w:w="5969" w:type="dxa"/>
            <w:shd w:val="clear" w:color="auto" w:fill="auto"/>
            <w:vAlign w:val="center"/>
            <w:hideMark/>
          </w:tcPr>
          <w:p w14:paraId="625DC698" w14:textId="77777777" w:rsidR="001D0387" w:rsidRPr="00CD4075" w:rsidRDefault="001D0387" w:rsidP="008640DB">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1</w:t>
            </w:r>
          </w:p>
        </w:tc>
        <w:tc>
          <w:tcPr>
            <w:tcW w:w="1559" w:type="dxa"/>
            <w:vAlign w:val="center"/>
          </w:tcPr>
          <w:p w14:paraId="429899EC" w14:textId="77777777" w:rsidR="001D0387" w:rsidRPr="00CD4075" w:rsidRDefault="001D0387" w:rsidP="008640DB">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2</w:t>
            </w:r>
          </w:p>
        </w:tc>
        <w:tc>
          <w:tcPr>
            <w:tcW w:w="1276" w:type="dxa"/>
            <w:shd w:val="clear" w:color="auto" w:fill="auto"/>
            <w:vAlign w:val="center"/>
          </w:tcPr>
          <w:p w14:paraId="7355D15E" w14:textId="77777777" w:rsidR="001D0387" w:rsidRPr="00CD4075" w:rsidRDefault="001D0387" w:rsidP="008640DB">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3</w:t>
            </w:r>
          </w:p>
        </w:tc>
        <w:tc>
          <w:tcPr>
            <w:tcW w:w="1417" w:type="dxa"/>
            <w:shd w:val="clear" w:color="auto" w:fill="auto"/>
            <w:vAlign w:val="center"/>
          </w:tcPr>
          <w:p w14:paraId="3E4DECCC" w14:textId="77777777" w:rsidR="001D0387" w:rsidRPr="00CD4075" w:rsidRDefault="001D0387" w:rsidP="008640DB">
            <w:pPr>
              <w:spacing w:after="0" w:line="240" w:lineRule="auto"/>
              <w:jc w:val="center"/>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4</w:t>
            </w:r>
          </w:p>
        </w:tc>
      </w:tr>
      <w:tr w:rsidR="001D0387" w:rsidRPr="00CD4075" w14:paraId="50CCF76F" w14:textId="77777777" w:rsidTr="001D0387">
        <w:trPr>
          <w:trHeight w:val="510"/>
        </w:trPr>
        <w:tc>
          <w:tcPr>
            <w:tcW w:w="5969" w:type="dxa"/>
            <w:shd w:val="clear" w:color="auto" w:fill="auto"/>
            <w:vAlign w:val="center"/>
            <w:hideMark/>
          </w:tcPr>
          <w:p w14:paraId="72EA1F72" w14:textId="77777777" w:rsidR="001D0387" w:rsidRPr="00CD4075" w:rsidRDefault="001D0387" w:rsidP="008640DB">
            <w:pPr>
              <w:spacing w:after="0" w:line="240" w:lineRule="auto"/>
              <w:rPr>
                <w:rFonts w:ascii="Times New Roman" w:hAnsi="Times New Roman"/>
                <w:b/>
                <w:sz w:val="20"/>
                <w:szCs w:val="20"/>
              </w:rPr>
            </w:pPr>
            <w:r w:rsidRPr="00CD4075">
              <w:rPr>
                <w:rFonts w:ascii="Times New Roman" w:hAnsi="Times New Roman"/>
                <w:b/>
                <w:sz w:val="20"/>
                <w:szCs w:val="20"/>
              </w:rPr>
              <w:t>Государственная программа Иркутской области «Охрана окружающей среды» на 2014 - 2018 годы</w:t>
            </w:r>
          </w:p>
        </w:tc>
        <w:tc>
          <w:tcPr>
            <w:tcW w:w="1559" w:type="dxa"/>
            <w:vAlign w:val="center"/>
          </w:tcPr>
          <w:p w14:paraId="1AC54F54" w14:textId="77777777" w:rsidR="001D0387" w:rsidRPr="00CD4075" w:rsidRDefault="001D0387" w:rsidP="001D0387">
            <w:pPr>
              <w:spacing w:after="0" w:line="240" w:lineRule="auto"/>
              <w:jc w:val="right"/>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1 435 699,8</w:t>
            </w:r>
          </w:p>
        </w:tc>
        <w:tc>
          <w:tcPr>
            <w:tcW w:w="1276" w:type="dxa"/>
            <w:shd w:val="clear" w:color="auto" w:fill="auto"/>
            <w:vAlign w:val="center"/>
          </w:tcPr>
          <w:p w14:paraId="1E81072F" w14:textId="77777777" w:rsidR="001D0387" w:rsidRPr="00CD4075" w:rsidRDefault="001D0387" w:rsidP="001D0387">
            <w:pPr>
              <w:spacing w:after="0" w:line="240" w:lineRule="auto"/>
              <w:jc w:val="right"/>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1 810 659,7</w:t>
            </w:r>
          </w:p>
        </w:tc>
        <w:tc>
          <w:tcPr>
            <w:tcW w:w="1417" w:type="dxa"/>
            <w:shd w:val="clear" w:color="auto" w:fill="auto"/>
            <w:vAlign w:val="center"/>
          </w:tcPr>
          <w:p w14:paraId="56FD5C5B" w14:textId="77777777" w:rsidR="001D0387" w:rsidRPr="00CD4075" w:rsidRDefault="001D0387" w:rsidP="001D0387">
            <w:pPr>
              <w:spacing w:after="0" w:line="240" w:lineRule="auto"/>
              <w:jc w:val="right"/>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374 959,9</w:t>
            </w:r>
          </w:p>
        </w:tc>
      </w:tr>
      <w:tr w:rsidR="001D0387" w:rsidRPr="00CD4075" w14:paraId="35EB2DC9" w14:textId="77777777" w:rsidTr="001D0387">
        <w:trPr>
          <w:trHeight w:val="283"/>
        </w:trPr>
        <w:tc>
          <w:tcPr>
            <w:tcW w:w="5969" w:type="dxa"/>
            <w:shd w:val="clear" w:color="auto" w:fill="auto"/>
            <w:vAlign w:val="center"/>
            <w:hideMark/>
          </w:tcPr>
          <w:p w14:paraId="623D3823" w14:textId="77777777" w:rsidR="001D0387" w:rsidRPr="00CD4075" w:rsidRDefault="001D0387" w:rsidP="008640DB">
            <w:pPr>
              <w:spacing w:after="0" w:line="240" w:lineRule="auto"/>
              <w:rPr>
                <w:rFonts w:ascii="Times New Roman" w:hAnsi="Times New Roman"/>
                <w:sz w:val="20"/>
                <w:szCs w:val="20"/>
              </w:rPr>
            </w:pPr>
            <w:r w:rsidRPr="00CD4075">
              <w:rPr>
                <w:rFonts w:ascii="Times New Roman" w:hAnsi="Times New Roman"/>
                <w:sz w:val="20"/>
                <w:szCs w:val="20"/>
              </w:rPr>
              <w:t>Подпрограмма «Сохранение биоразнообразия и развитие особо охраняемых природных территорий Иркутской области» на 2014-2018 годы</w:t>
            </w:r>
          </w:p>
        </w:tc>
        <w:tc>
          <w:tcPr>
            <w:tcW w:w="1559" w:type="dxa"/>
            <w:vAlign w:val="center"/>
          </w:tcPr>
          <w:p w14:paraId="619F763F" w14:textId="77777777" w:rsidR="001D0387" w:rsidRPr="00CD4075" w:rsidRDefault="001D0387" w:rsidP="008640DB">
            <w:pPr>
              <w:spacing w:after="0" w:line="240" w:lineRule="auto"/>
              <w:jc w:val="right"/>
              <w:rPr>
                <w:rFonts w:ascii="Times New Roman" w:hAnsi="Times New Roman"/>
                <w:sz w:val="20"/>
                <w:szCs w:val="20"/>
              </w:rPr>
            </w:pPr>
            <w:r w:rsidRPr="00CD4075">
              <w:rPr>
                <w:rFonts w:ascii="Times New Roman" w:hAnsi="Times New Roman"/>
                <w:sz w:val="20"/>
                <w:szCs w:val="20"/>
              </w:rPr>
              <w:t>25,2</w:t>
            </w:r>
          </w:p>
        </w:tc>
        <w:tc>
          <w:tcPr>
            <w:tcW w:w="1276" w:type="dxa"/>
            <w:shd w:val="clear" w:color="auto" w:fill="auto"/>
            <w:vAlign w:val="center"/>
          </w:tcPr>
          <w:p w14:paraId="3D883F6E" w14:textId="77777777" w:rsidR="001D0387" w:rsidRPr="00CD4075" w:rsidRDefault="001D0387" w:rsidP="008640DB">
            <w:pPr>
              <w:spacing w:after="0" w:line="240" w:lineRule="auto"/>
              <w:jc w:val="right"/>
              <w:rPr>
                <w:rFonts w:ascii="Times New Roman" w:hAnsi="Times New Roman"/>
                <w:sz w:val="20"/>
                <w:szCs w:val="20"/>
              </w:rPr>
            </w:pPr>
            <w:r w:rsidRPr="00CD4075">
              <w:rPr>
                <w:rFonts w:ascii="Times New Roman" w:hAnsi="Times New Roman"/>
                <w:sz w:val="20"/>
                <w:szCs w:val="20"/>
              </w:rPr>
              <w:t>25,2</w:t>
            </w:r>
          </w:p>
        </w:tc>
        <w:tc>
          <w:tcPr>
            <w:tcW w:w="1417" w:type="dxa"/>
            <w:shd w:val="clear" w:color="auto" w:fill="auto"/>
            <w:vAlign w:val="center"/>
          </w:tcPr>
          <w:p w14:paraId="2EF6320F" w14:textId="77777777" w:rsidR="001D0387" w:rsidRPr="00CD4075" w:rsidRDefault="001D0387" w:rsidP="008640DB">
            <w:pPr>
              <w:spacing w:after="0" w:line="240" w:lineRule="auto"/>
              <w:jc w:val="right"/>
              <w:rPr>
                <w:rFonts w:ascii="Times New Roman" w:hAnsi="Times New Roman"/>
                <w:sz w:val="20"/>
                <w:szCs w:val="20"/>
              </w:rPr>
            </w:pPr>
            <w:r w:rsidRPr="00CD4075">
              <w:rPr>
                <w:rFonts w:ascii="Times New Roman" w:hAnsi="Times New Roman"/>
                <w:sz w:val="20"/>
                <w:szCs w:val="20"/>
              </w:rPr>
              <w:t>0,0</w:t>
            </w:r>
          </w:p>
        </w:tc>
      </w:tr>
      <w:tr w:rsidR="001D0387" w:rsidRPr="00CD4075" w14:paraId="693A965D" w14:textId="77777777" w:rsidTr="001D0387">
        <w:trPr>
          <w:trHeight w:val="516"/>
        </w:trPr>
        <w:tc>
          <w:tcPr>
            <w:tcW w:w="5969" w:type="dxa"/>
            <w:shd w:val="clear" w:color="auto" w:fill="auto"/>
            <w:vAlign w:val="center"/>
            <w:hideMark/>
          </w:tcPr>
          <w:p w14:paraId="1A4844AC" w14:textId="77777777" w:rsidR="001D0387" w:rsidRPr="00CD4075" w:rsidRDefault="001D0387" w:rsidP="008640DB">
            <w:pPr>
              <w:spacing w:after="0" w:line="240" w:lineRule="auto"/>
              <w:rPr>
                <w:rFonts w:ascii="Times New Roman" w:hAnsi="Times New Roman"/>
                <w:sz w:val="20"/>
                <w:szCs w:val="20"/>
              </w:rPr>
            </w:pPr>
            <w:r w:rsidRPr="00CD4075">
              <w:rPr>
                <w:rFonts w:ascii="Times New Roman" w:hAnsi="Times New Roman"/>
                <w:sz w:val="20"/>
                <w:szCs w:val="20"/>
              </w:rPr>
              <w:t>Подпрограмма «Отходы производства и потребления в Иркутской области» на 2014 - 2018 годы</w:t>
            </w:r>
          </w:p>
        </w:tc>
        <w:tc>
          <w:tcPr>
            <w:tcW w:w="1559" w:type="dxa"/>
            <w:vAlign w:val="center"/>
          </w:tcPr>
          <w:p w14:paraId="617F4D5A" w14:textId="77777777" w:rsidR="001D0387" w:rsidRPr="00CD4075" w:rsidRDefault="001D0387" w:rsidP="008640DB">
            <w:pPr>
              <w:spacing w:after="0" w:line="240" w:lineRule="auto"/>
              <w:jc w:val="right"/>
              <w:rPr>
                <w:rFonts w:ascii="Times New Roman" w:hAnsi="Times New Roman"/>
                <w:sz w:val="20"/>
                <w:szCs w:val="20"/>
              </w:rPr>
            </w:pPr>
            <w:r w:rsidRPr="00CD4075">
              <w:rPr>
                <w:rFonts w:ascii="Times New Roman" w:hAnsi="Times New Roman"/>
                <w:sz w:val="20"/>
                <w:szCs w:val="20"/>
              </w:rPr>
              <w:t>55 592,9</w:t>
            </w:r>
          </w:p>
        </w:tc>
        <w:tc>
          <w:tcPr>
            <w:tcW w:w="1276" w:type="dxa"/>
            <w:shd w:val="clear" w:color="auto" w:fill="auto"/>
            <w:vAlign w:val="center"/>
          </w:tcPr>
          <w:p w14:paraId="6BC771D9" w14:textId="77777777" w:rsidR="001D0387" w:rsidRPr="00CD4075" w:rsidRDefault="001D0387" w:rsidP="008640DB">
            <w:pPr>
              <w:spacing w:after="0" w:line="240" w:lineRule="auto"/>
              <w:jc w:val="right"/>
              <w:rPr>
                <w:rFonts w:ascii="Times New Roman" w:hAnsi="Times New Roman"/>
                <w:sz w:val="20"/>
                <w:szCs w:val="20"/>
              </w:rPr>
            </w:pPr>
            <w:r w:rsidRPr="00CD4075">
              <w:rPr>
                <w:rFonts w:ascii="Times New Roman" w:hAnsi="Times New Roman"/>
                <w:sz w:val="20"/>
                <w:szCs w:val="20"/>
              </w:rPr>
              <w:t>216 494,7</w:t>
            </w:r>
          </w:p>
        </w:tc>
        <w:tc>
          <w:tcPr>
            <w:tcW w:w="1417" w:type="dxa"/>
            <w:shd w:val="clear" w:color="auto" w:fill="auto"/>
            <w:vAlign w:val="center"/>
          </w:tcPr>
          <w:p w14:paraId="5D679135" w14:textId="77777777" w:rsidR="001D0387" w:rsidRPr="00CD4075" w:rsidRDefault="001D0387" w:rsidP="008640DB">
            <w:pPr>
              <w:spacing w:after="0" w:line="240" w:lineRule="auto"/>
              <w:jc w:val="right"/>
              <w:rPr>
                <w:rFonts w:ascii="Times New Roman" w:hAnsi="Times New Roman"/>
                <w:sz w:val="20"/>
                <w:szCs w:val="20"/>
              </w:rPr>
            </w:pPr>
            <w:r w:rsidRPr="00CD4075">
              <w:rPr>
                <w:rFonts w:ascii="Times New Roman" w:hAnsi="Times New Roman"/>
                <w:sz w:val="20"/>
                <w:szCs w:val="20"/>
              </w:rPr>
              <w:t>160 901,8</w:t>
            </w:r>
          </w:p>
        </w:tc>
      </w:tr>
      <w:tr w:rsidR="001D0387" w:rsidRPr="00CD4075" w14:paraId="3260596D" w14:textId="77777777" w:rsidTr="001D0387">
        <w:trPr>
          <w:trHeight w:val="516"/>
        </w:trPr>
        <w:tc>
          <w:tcPr>
            <w:tcW w:w="5969" w:type="dxa"/>
            <w:shd w:val="clear" w:color="auto" w:fill="auto"/>
            <w:vAlign w:val="center"/>
            <w:hideMark/>
          </w:tcPr>
          <w:p w14:paraId="07A74E26" w14:textId="77777777" w:rsidR="001D0387" w:rsidRPr="00CD4075" w:rsidRDefault="001D0387" w:rsidP="008640DB">
            <w:pPr>
              <w:spacing w:after="0" w:line="240" w:lineRule="auto"/>
              <w:rPr>
                <w:rFonts w:ascii="Times New Roman" w:hAnsi="Times New Roman"/>
                <w:sz w:val="20"/>
                <w:szCs w:val="20"/>
              </w:rPr>
            </w:pPr>
            <w:r w:rsidRPr="00CD4075">
              <w:rPr>
                <w:rFonts w:ascii="Times New Roman" w:hAnsi="Times New Roman"/>
                <w:sz w:val="20"/>
                <w:szCs w:val="20"/>
              </w:rPr>
              <w:t>Подпрограмма «Развитие водохозяйственного комплекса в Иркутской области» на 2014 - 2018 годы</w:t>
            </w:r>
          </w:p>
        </w:tc>
        <w:tc>
          <w:tcPr>
            <w:tcW w:w="1559" w:type="dxa"/>
            <w:vAlign w:val="center"/>
          </w:tcPr>
          <w:p w14:paraId="386DAB8C" w14:textId="77777777" w:rsidR="001D0387" w:rsidRPr="00CD4075" w:rsidRDefault="001D0387" w:rsidP="008640DB">
            <w:pPr>
              <w:spacing w:after="0" w:line="240" w:lineRule="auto"/>
              <w:jc w:val="right"/>
              <w:rPr>
                <w:rFonts w:ascii="Times New Roman" w:hAnsi="Times New Roman"/>
                <w:sz w:val="20"/>
                <w:szCs w:val="20"/>
              </w:rPr>
            </w:pPr>
            <w:r w:rsidRPr="00CD4075">
              <w:rPr>
                <w:rFonts w:ascii="Times New Roman" w:hAnsi="Times New Roman"/>
                <w:sz w:val="20"/>
                <w:szCs w:val="20"/>
              </w:rPr>
              <w:t>129 746,1</w:t>
            </w:r>
          </w:p>
        </w:tc>
        <w:tc>
          <w:tcPr>
            <w:tcW w:w="1276" w:type="dxa"/>
            <w:shd w:val="clear" w:color="auto" w:fill="auto"/>
            <w:vAlign w:val="center"/>
          </w:tcPr>
          <w:p w14:paraId="625AE5FC" w14:textId="77777777" w:rsidR="001D0387" w:rsidRPr="00CD4075" w:rsidRDefault="001D0387" w:rsidP="008640DB">
            <w:pPr>
              <w:spacing w:after="0" w:line="240" w:lineRule="auto"/>
              <w:jc w:val="right"/>
              <w:rPr>
                <w:rFonts w:ascii="Times New Roman" w:hAnsi="Times New Roman"/>
                <w:sz w:val="20"/>
                <w:szCs w:val="20"/>
              </w:rPr>
            </w:pPr>
            <w:r w:rsidRPr="00CD4075">
              <w:rPr>
                <w:rFonts w:ascii="Times New Roman" w:hAnsi="Times New Roman"/>
                <w:sz w:val="20"/>
                <w:szCs w:val="20"/>
              </w:rPr>
              <w:t>158 572,1</w:t>
            </w:r>
          </w:p>
        </w:tc>
        <w:tc>
          <w:tcPr>
            <w:tcW w:w="1417" w:type="dxa"/>
            <w:shd w:val="clear" w:color="auto" w:fill="auto"/>
            <w:vAlign w:val="center"/>
          </w:tcPr>
          <w:p w14:paraId="5435E35D" w14:textId="77777777" w:rsidR="001D0387" w:rsidRPr="00CD4075" w:rsidRDefault="001D0387" w:rsidP="008640DB">
            <w:pPr>
              <w:spacing w:after="0" w:line="240" w:lineRule="auto"/>
              <w:jc w:val="right"/>
              <w:rPr>
                <w:rFonts w:ascii="Times New Roman" w:hAnsi="Times New Roman"/>
                <w:sz w:val="20"/>
                <w:szCs w:val="20"/>
              </w:rPr>
            </w:pPr>
            <w:r w:rsidRPr="00CD4075">
              <w:rPr>
                <w:rFonts w:ascii="Times New Roman" w:hAnsi="Times New Roman"/>
                <w:sz w:val="20"/>
                <w:szCs w:val="20"/>
              </w:rPr>
              <w:t>28 826,0</w:t>
            </w:r>
          </w:p>
        </w:tc>
      </w:tr>
      <w:tr w:rsidR="001D0387" w:rsidRPr="00CD4075" w14:paraId="58E5CB29" w14:textId="77777777" w:rsidTr="001D0387">
        <w:trPr>
          <w:trHeight w:val="516"/>
        </w:trPr>
        <w:tc>
          <w:tcPr>
            <w:tcW w:w="5969" w:type="dxa"/>
            <w:shd w:val="clear" w:color="auto" w:fill="auto"/>
            <w:vAlign w:val="center"/>
            <w:hideMark/>
          </w:tcPr>
          <w:p w14:paraId="355380FE" w14:textId="77777777" w:rsidR="001D0387" w:rsidRPr="00CD4075" w:rsidRDefault="001D0387" w:rsidP="008640DB">
            <w:pPr>
              <w:spacing w:after="0" w:line="240" w:lineRule="auto"/>
              <w:rPr>
                <w:rFonts w:ascii="Times New Roman" w:hAnsi="Times New Roman"/>
                <w:sz w:val="20"/>
                <w:szCs w:val="20"/>
              </w:rPr>
            </w:pPr>
            <w:r w:rsidRPr="00CD4075">
              <w:rPr>
                <w:rFonts w:ascii="Times New Roman" w:hAnsi="Times New Roman"/>
                <w:sz w:val="20"/>
                <w:szCs w:val="20"/>
              </w:rPr>
              <w:t>Подпрограмма «Охрана, защита и воспроизводство лесов Иркутской области» на 2014 - 2018 годы</w:t>
            </w:r>
          </w:p>
        </w:tc>
        <w:tc>
          <w:tcPr>
            <w:tcW w:w="1559" w:type="dxa"/>
            <w:vAlign w:val="center"/>
          </w:tcPr>
          <w:p w14:paraId="5F88544F" w14:textId="77777777" w:rsidR="001D0387" w:rsidRPr="00CD4075" w:rsidRDefault="001D0387" w:rsidP="008640DB">
            <w:pPr>
              <w:spacing w:after="0" w:line="240" w:lineRule="auto"/>
              <w:jc w:val="right"/>
              <w:rPr>
                <w:rFonts w:ascii="Times New Roman" w:hAnsi="Times New Roman"/>
                <w:sz w:val="20"/>
                <w:szCs w:val="20"/>
              </w:rPr>
            </w:pPr>
            <w:r w:rsidRPr="00CD4075">
              <w:rPr>
                <w:rFonts w:ascii="Times New Roman" w:hAnsi="Times New Roman"/>
                <w:sz w:val="20"/>
                <w:szCs w:val="20"/>
              </w:rPr>
              <w:t>482 431,7</w:t>
            </w:r>
          </w:p>
        </w:tc>
        <w:tc>
          <w:tcPr>
            <w:tcW w:w="1276" w:type="dxa"/>
            <w:shd w:val="clear" w:color="auto" w:fill="auto"/>
            <w:vAlign w:val="center"/>
          </w:tcPr>
          <w:p w14:paraId="0C1731D8" w14:textId="77777777" w:rsidR="001D0387" w:rsidRPr="00CD4075" w:rsidRDefault="001D0387" w:rsidP="008640DB">
            <w:pPr>
              <w:spacing w:after="0" w:line="240" w:lineRule="auto"/>
              <w:jc w:val="right"/>
              <w:rPr>
                <w:rFonts w:ascii="Times New Roman" w:hAnsi="Times New Roman"/>
                <w:sz w:val="20"/>
                <w:szCs w:val="20"/>
              </w:rPr>
            </w:pPr>
            <w:r w:rsidRPr="00CD4075">
              <w:rPr>
                <w:rFonts w:ascii="Times New Roman" w:hAnsi="Times New Roman"/>
                <w:sz w:val="20"/>
                <w:szCs w:val="20"/>
              </w:rPr>
              <w:t>640 704,1</w:t>
            </w:r>
          </w:p>
        </w:tc>
        <w:tc>
          <w:tcPr>
            <w:tcW w:w="1417" w:type="dxa"/>
            <w:shd w:val="clear" w:color="auto" w:fill="auto"/>
            <w:vAlign w:val="center"/>
          </w:tcPr>
          <w:p w14:paraId="70DFE875" w14:textId="77777777" w:rsidR="001D0387" w:rsidRPr="00CD4075" w:rsidRDefault="001D0387" w:rsidP="008640DB">
            <w:pPr>
              <w:spacing w:after="0" w:line="240" w:lineRule="auto"/>
              <w:jc w:val="right"/>
              <w:rPr>
                <w:rFonts w:ascii="Times New Roman" w:hAnsi="Times New Roman"/>
                <w:sz w:val="20"/>
                <w:szCs w:val="20"/>
              </w:rPr>
            </w:pPr>
            <w:r w:rsidRPr="00CD4075">
              <w:rPr>
                <w:rFonts w:ascii="Times New Roman" w:hAnsi="Times New Roman"/>
                <w:sz w:val="20"/>
                <w:szCs w:val="20"/>
              </w:rPr>
              <w:t>158 272,4</w:t>
            </w:r>
          </w:p>
        </w:tc>
      </w:tr>
      <w:tr w:rsidR="001D0387" w:rsidRPr="00CD4075" w14:paraId="5BED1129" w14:textId="77777777" w:rsidTr="001D0387">
        <w:trPr>
          <w:trHeight w:val="283"/>
        </w:trPr>
        <w:tc>
          <w:tcPr>
            <w:tcW w:w="5969" w:type="dxa"/>
            <w:shd w:val="clear" w:color="auto" w:fill="auto"/>
            <w:vAlign w:val="center"/>
            <w:hideMark/>
          </w:tcPr>
          <w:p w14:paraId="02AFCB13" w14:textId="77777777" w:rsidR="001D0387" w:rsidRPr="00CD4075" w:rsidRDefault="001D0387" w:rsidP="008640DB">
            <w:pPr>
              <w:spacing w:after="0" w:line="240" w:lineRule="auto"/>
              <w:rPr>
                <w:rFonts w:ascii="Times New Roman" w:hAnsi="Times New Roman"/>
                <w:sz w:val="20"/>
                <w:szCs w:val="20"/>
              </w:rPr>
            </w:pPr>
            <w:r w:rsidRPr="00CD4075">
              <w:rPr>
                <w:rFonts w:ascii="Times New Roman" w:hAnsi="Times New Roman"/>
                <w:sz w:val="20"/>
                <w:szCs w:val="20"/>
              </w:rPr>
              <w:t>Подпрограмма «Защита окружающей среды в Иркутской области» на 2014 - 2018 годы</w:t>
            </w:r>
          </w:p>
        </w:tc>
        <w:tc>
          <w:tcPr>
            <w:tcW w:w="1559" w:type="dxa"/>
            <w:vAlign w:val="center"/>
          </w:tcPr>
          <w:p w14:paraId="2D0E4FF3" w14:textId="77777777" w:rsidR="001D0387" w:rsidRPr="00CD4075" w:rsidRDefault="001D0387" w:rsidP="008640DB">
            <w:pPr>
              <w:spacing w:after="0" w:line="240" w:lineRule="auto"/>
              <w:jc w:val="right"/>
              <w:rPr>
                <w:rFonts w:ascii="Times New Roman" w:hAnsi="Times New Roman"/>
                <w:sz w:val="20"/>
                <w:szCs w:val="20"/>
              </w:rPr>
            </w:pPr>
            <w:r w:rsidRPr="00CD4075">
              <w:rPr>
                <w:rFonts w:ascii="Times New Roman" w:hAnsi="Times New Roman"/>
                <w:sz w:val="20"/>
                <w:szCs w:val="20"/>
              </w:rPr>
              <w:t>2 122,8</w:t>
            </w:r>
          </w:p>
        </w:tc>
        <w:tc>
          <w:tcPr>
            <w:tcW w:w="1276" w:type="dxa"/>
            <w:shd w:val="clear" w:color="auto" w:fill="auto"/>
            <w:vAlign w:val="center"/>
          </w:tcPr>
          <w:p w14:paraId="191DF207" w14:textId="77777777" w:rsidR="001D0387" w:rsidRPr="00CD4075" w:rsidRDefault="001D0387" w:rsidP="008640DB">
            <w:pPr>
              <w:spacing w:after="0" w:line="240" w:lineRule="auto"/>
              <w:jc w:val="right"/>
              <w:rPr>
                <w:rFonts w:ascii="Times New Roman" w:hAnsi="Times New Roman"/>
                <w:sz w:val="20"/>
                <w:szCs w:val="20"/>
              </w:rPr>
            </w:pPr>
            <w:r w:rsidRPr="00CD4075">
              <w:rPr>
                <w:rFonts w:ascii="Times New Roman" w:hAnsi="Times New Roman"/>
                <w:sz w:val="20"/>
                <w:szCs w:val="20"/>
              </w:rPr>
              <w:t>2 122,8</w:t>
            </w:r>
          </w:p>
        </w:tc>
        <w:tc>
          <w:tcPr>
            <w:tcW w:w="1417" w:type="dxa"/>
            <w:shd w:val="clear" w:color="auto" w:fill="auto"/>
            <w:vAlign w:val="center"/>
          </w:tcPr>
          <w:p w14:paraId="2CDAAB5E" w14:textId="77777777" w:rsidR="001D0387" w:rsidRPr="00CD4075" w:rsidRDefault="001D0387" w:rsidP="008640DB">
            <w:pPr>
              <w:spacing w:after="0" w:line="240" w:lineRule="auto"/>
              <w:jc w:val="right"/>
              <w:rPr>
                <w:rFonts w:ascii="Times New Roman" w:hAnsi="Times New Roman"/>
                <w:sz w:val="20"/>
                <w:szCs w:val="20"/>
              </w:rPr>
            </w:pPr>
            <w:r w:rsidRPr="00CD4075">
              <w:rPr>
                <w:rFonts w:ascii="Times New Roman" w:hAnsi="Times New Roman"/>
                <w:sz w:val="20"/>
                <w:szCs w:val="20"/>
              </w:rPr>
              <w:t>0,0</w:t>
            </w:r>
          </w:p>
        </w:tc>
      </w:tr>
      <w:tr w:rsidR="001D0387" w:rsidRPr="00CD4075" w14:paraId="2F603584" w14:textId="77777777" w:rsidTr="001D0387">
        <w:trPr>
          <w:trHeight w:val="516"/>
        </w:trPr>
        <w:tc>
          <w:tcPr>
            <w:tcW w:w="5969" w:type="dxa"/>
            <w:shd w:val="clear" w:color="auto" w:fill="auto"/>
            <w:vAlign w:val="center"/>
            <w:hideMark/>
          </w:tcPr>
          <w:p w14:paraId="30B82DD5" w14:textId="77777777" w:rsidR="001D0387" w:rsidRPr="00CD4075" w:rsidRDefault="001D0387" w:rsidP="008640DB">
            <w:pPr>
              <w:spacing w:after="0" w:line="240" w:lineRule="auto"/>
              <w:rPr>
                <w:rFonts w:ascii="Times New Roman" w:hAnsi="Times New Roman"/>
                <w:sz w:val="20"/>
                <w:szCs w:val="20"/>
              </w:rPr>
            </w:pPr>
            <w:r w:rsidRPr="00CD4075">
              <w:rPr>
                <w:rFonts w:ascii="Times New Roman" w:hAnsi="Times New Roman"/>
                <w:sz w:val="20"/>
                <w:szCs w:val="20"/>
              </w:rPr>
              <w:t>Подпрограмма «Государственное управление в сфере охраны окружающей среды Иркутской области» на 2014 - 2018 годы</w:t>
            </w:r>
          </w:p>
        </w:tc>
        <w:tc>
          <w:tcPr>
            <w:tcW w:w="1559" w:type="dxa"/>
            <w:vAlign w:val="center"/>
          </w:tcPr>
          <w:p w14:paraId="24C31959" w14:textId="77777777" w:rsidR="001D0387" w:rsidRPr="00CD4075" w:rsidRDefault="001D0387" w:rsidP="008640DB">
            <w:pPr>
              <w:spacing w:after="0" w:line="240" w:lineRule="auto"/>
              <w:jc w:val="right"/>
              <w:rPr>
                <w:rFonts w:ascii="Times New Roman" w:hAnsi="Times New Roman"/>
                <w:sz w:val="20"/>
                <w:szCs w:val="20"/>
              </w:rPr>
            </w:pPr>
            <w:r w:rsidRPr="00CD4075">
              <w:rPr>
                <w:rFonts w:ascii="Times New Roman" w:hAnsi="Times New Roman"/>
                <w:sz w:val="20"/>
                <w:szCs w:val="20"/>
              </w:rPr>
              <w:t>139 120,2</w:t>
            </w:r>
          </w:p>
        </w:tc>
        <w:tc>
          <w:tcPr>
            <w:tcW w:w="1276" w:type="dxa"/>
            <w:shd w:val="clear" w:color="auto" w:fill="auto"/>
            <w:vAlign w:val="center"/>
          </w:tcPr>
          <w:p w14:paraId="6BB0446B" w14:textId="77777777" w:rsidR="001D0387" w:rsidRPr="00CD4075" w:rsidRDefault="001D0387" w:rsidP="008640DB">
            <w:pPr>
              <w:spacing w:after="0" w:line="240" w:lineRule="auto"/>
              <w:jc w:val="right"/>
              <w:rPr>
                <w:rFonts w:ascii="Times New Roman" w:hAnsi="Times New Roman"/>
                <w:sz w:val="20"/>
                <w:szCs w:val="20"/>
              </w:rPr>
            </w:pPr>
            <w:r w:rsidRPr="00CD4075">
              <w:rPr>
                <w:rFonts w:ascii="Times New Roman" w:hAnsi="Times New Roman"/>
                <w:sz w:val="20"/>
                <w:szCs w:val="20"/>
              </w:rPr>
              <w:t>140 204,6</w:t>
            </w:r>
          </w:p>
        </w:tc>
        <w:tc>
          <w:tcPr>
            <w:tcW w:w="1417" w:type="dxa"/>
            <w:shd w:val="clear" w:color="auto" w:fill="auto"/>
            <w:vAlign w:val="center"/>
          </w:tcPr>
          <w:p w14:paraId="643DBBF3" w14:textId="77777777" w:rsidR="001D0387" w:rsidRPr="00CD4075" w:rsidRDefault="001D0387" w:rsidP="008640DB">
            <w:pPr>
              <w:spacing w:after="0" w:line="240" w:lineRule="auto"/>
              <w:jc w:val="right"/>
              <w:rPr>
                <w:rFonts w:ascii="Times New Roman" w:hAnsi="Times New Roman"/>
                <w:sz w:val="20"/>
                <w:szCs w:val="20"/>
              </w:rPr>
            </w:pPr>
            <w:r w:rsidRPr="00CD4075">
              <w:rPr>
                <w:rFonts w:ascii="Times New Roman" w:hAnsi="Times New Roman"/>
                <w:sz w:val="20"/>
                <w:szCs w:val="20"/>
              </w:rPr>
              <w:t>1 084,4</w:t>
            </w:r>
          </w:p>
        </w:tc>
      </w:tr>
      <w:tr w:rsidR="001D0387" w:rsidRPr="00CD4075" w14:paraId="4821ACC9" w14:textId="77777777" w:rsidTr="001D0387">
        <w:trPr>
          <w:trHeight w:val="516"/>
        </w:trPr>
        <w:tc>
          <w:tcPr>
            <w:tcW w:w="5969" w:type="dxa"/>
            <w:shd w:val="clear" w:color="auto" w:fill="auto"/>
            <w:vAlign w:val="center"/>
            <w:hideMark/>
          </w:tcPr>
          <w:p w14:paraId="18F1D36F" w14:textId="77777777" w:rsidR="001D0387" w:rsidRPr="00CD4075" w:rsidRDefault="001D0387" w:rsidP="008640DB">
            <w:pPr>
              <w:spacing w:after="0" w:line="240" w:lineRule="auto"/>
              <w:rPr>
                <w:rFonts w:ascii="Times New Roman" w:hAnsi="Times New Roman"/>
                <w:sz w:val="20"/>
                <w:szCs w:val="20"/>
              </w:rPr>
            </w:pPr>
            <w:r w:rsidRPr="00CD4075">
              <w:rPr>
                <w:rFonts w:ascii="Times New Roman" w:hAnsi="Times New Roman"/>
                <w:sz w:val="20"/>
                <w:szCs w:val="20"/>
              </w:rPr>
              <w:lastRenderedPageBreak/>
              <w:t>Подпрограмма «Государственное управление в сфере лесного хозяйства Иркутской области» на 2014 - 2018 годы</w:t>
            </w:r>
          </w:p>
        </w:tc>
        <w:tc>
          <w:tcPr>
            <w:tcW w:w="1559" w:type="dxa"/>
            <w:vAlign w:val="center"/>
          </w:tcPr>
          <w:p w14:paraId="104911EF" w14:textId="77777777" w:rsidR="001D0387" w:rsidRPr="00CD4075" w:rsidRDefault="001D0387" w:rsidP="008640DB">
            <w:pPr>
              <w:spacing w:after="0" w:line="240" w:lineRule="auto"/>
              <w:jc w:val="right"/>
              <w:rPr>
                <w:rFonts w:ascii="Times New Roman" w:hAnsi="Times New Roman"/>
                <w:sz w:val="20"/>
                <w:szCs w:val="20"/>
              </w:rPr>
            </w:pPr>
            <w:r w:rsidRPr="00CD4075">
              <w:rPr>
                <w:rFonts w:ascii="Times New Roman" w:hAnsi="Times New Roman"/>
                <w:sz w:val="20"/>
                <w:szCs w:val="20"/>
              </w:rPr>
              <w:t>626 660,9</w:t>
            </w:r>
          </w:p>
        </w:tc>
        <w:tc>
          <w:tcPr>
            <w:tcW w:w="1276" w:type="dxa"/>
            <w:shd w:val="clear" w:color="auto" w:fill="auto"/>
            <w:vAlign w:val="center"/>
          </w:tcPr>
          <w:p w14:paraId="5E41B1AC" w14:textId="77777777" w:rsidR="001D0387" w:rsidRPr="00CD4075" w:rsidRDefault="001D0387" w:rsidP="008640DB">
            <w:pPr>
              <w:spacing w:after="0" w:line="240" w:lineRule="auto"/>
              <w:jc w:val="right"/>
              <w:rPr>
                <w:rFonts w:ascii="Times New Roman" w:hAnsi="Times New Roman"/>
                <w:sz w:val="20"/>
                <w:szCs w:val="20"/>
              </w:rPr>
            </w:pPr>
            <w:r w:rsidRPr="00CD4075">
              <w:rPr>
                <w:rFonts w:ascii="Times New Roman" w:hAnsi="Times New Roman"/>
                <w:sz w:val="20"/>
                <w:szCs w:val="20"/>
              </w:rPr>
              <w:t>652 536,2</w:t>
            </w:r>
          </w:p>
        </w:tc>
        <w:tc>
          <w:tcPr>
            <w:tcW w:w="1417" w:type="dxa"/>
            <w:shd w:val="clear" w:color="auto" w:fill="auto"/>
            <w:vAlign w:val="center"/>
          </w:tcPr>
          <w:p w14:paraId="194A0800" w14:textId="77777777" w:rsidR="001D0387" w:rsidRPr="00CD4075" w:rsidRDefault="001D0387" w:rsidP="008640DB">
            <w:pPr>
              <w:spacing w:after="0" w:line="240" w:lineRule="auto"/>
              <w:jc w:val="right"/>
              <w:rPr>
                <w:rFonts w:ascii="Times New Roman" w:hAnsi="Times New Roman"/>
                <w:sz w:val="20"/>
                <w:szCs w:val="20"/>
              </w:rPr>
            </w:pPr>
            <w:r w:rsidRPr="00CD4075">
              <w:rPr>
                <w:rFonts w:ascii="Times New Roman" w:hAnsi="Times New Roman"/>
                <w:sz w:val="20"/>
                <w:szCs w:val="20"/>
              </w:rPr>
              <w:t>25 875,3</w:t>
            </w:r>
          </w:p>
        </w:tc>
      </w:tr>
    </w:tbl>
    <w:p w14:paraId="394A676A" w14:textId="273749B7" w:rsidR="005E1D72" w:rsidRPr="00CD4075" w:rsidRDefault="005E1D72" w:rsidP="005E1D72">
      <w:pPr>
        <w:widowControl w:val="0"/>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За счет средств федерального бюджета увеличены бюджетные ассигнования в объеме 301 135,1</w:t>
      </w:r>
      <w:r w:rsidRPr="00CD4075">
        <w:rPr>
          <w:spacing w:val="-10"/>
          <w:sz w:val="28"/>
          <w:szCs w:val="28"/>
        </w:rPr>
        <w:t xml:space="preserve"> </w:t>
      </w:r>
      <w:r w:rsidRPr="00CD4075">
        <w:rPr>
          <w:rFonts w:ascii="Times New Roman" w:eastAsia="Times New Roman" w:hAnsi="Times New Roman"/>
          <w:sz w:val="28"/>
          <w:szCs w:val="28"/>
          <w:lang w:eastAsia="ru-RU"/>
        </w:rPr>
        <w:t xml:space="preserve"> тыс. рублей, </w:t>
      </w:r>
      <w:r w:rsidR="00F04F0F" w:rsidRPr="00CD4075">
        <w:rPr>
          <w:rFonts w:ascii="Times New Roman" w:eastAsia="Times New Roman" w:hAnsi="Times New Roman"/>
          <w:sz w:val="28"/>
          <w:szCs w:val="28"/>
          <w:lang w:eastAsia="ru-RU"/>
        </w:rPr>
        <w:t>в том числе</w:t>
      </w:r>
      <w:r w:rsidRPr="00CD4075">
        <w:rPr>
          <w:rFonts w:ascii="Times New Roman" w:eastAsia="Times New Roman" w:hAnsi="Times New Roman"/>
          <w:sz w:val="28"/>
          <w:szCs w:val="28"/>
          <w:lang w:eastAsia="ru-RU"/>
        </w:rPr>
        <w:t>:</w:t>
      </w:r>
    </w:p>
    <w:p w14:paraId="29475343" w14:textId="15D27E9A" w:rsidR="00F04F0F" w:rsidRPr="00CD4075" w:rsidRDefault="00F04F0F" w:rsidP="00F04F0F">
      <w:pPr>
        <w:widowControl w:val="0"/>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на строительство нового полигона ТБО в Казачинско-Ленском районе в сумме 163 401,1 тыс. рублей;</w:t>
      </w:r>
    </w:p>
    <w:p w14:paraId="766E2505" w14:textId="4D962C65" w:rsidR="005E1D72" w:rsidRPr="00CD4075" w:rsidRDefault="00F04F0F" w:rsidP="005E1D72">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CD4075">
        <w:rPr>
          <w:rFonts w:ascii="Times New Roman" w:eastAsia="Times New Roman" w:hAnsi="Times New Roman"/>
          <w:sz w:val="28"/>
          <w:szCs w:val="28"/>
          <w:lang w:eastAsia="ru-RU"/>
        </w:rPr>
        <w:t xml:space="preserve">- </w:t>
      </w:r>
      <w:r w:rsidR="005E1D72" w:rsidRPr="00CD4075">
        <w:rPr>
          <w:rFonts w:ascii="Times New Roman" w:eastAsia="Times New Roman" w:hAnsi="Times New Roman"/>
          <w:sz w:val="28"/>
          <w:szCs w:val="28"/>
          <w:lang w:eastAsia="ru-RU"/>
        </w:rPr>
        <w:t>на реализацию мероприятий по охране, защите и воспроизводству лесов Иркутской области на 104</w:t>
      </w:r>
      <w:r w:rsidR="005E1D72" w:rsidRPr="00CD4075">
        <w:rPr>
          <w:rFonts w:ascii="Times New Roman" w:eastAsia="Times New Roman" w:hAnsi="Times New Roman"/>
          <w:sz w:val="28"/>
          <w:szCs w:val="28"/>
          <w:lang w:val="en-US" w:eastAsia="ru-RU"/>
        </w:rPr>
        <w:t> </w:t>
      </w:r>
      <w:r w:rsidR="005E1D72" w:rsidRPr="00CD4075">
        <w:rPr>
          <w:rFonts w:ascii="Times New Roman" w:eastAsia="Times New Roman" w:hAnsi="Times New Roman"/>
          <w:sz w:val="28"/>
          <w:szCs w:val="28"/>
          <w:lang w:eastAsia="ru-RU"/>
        </w:rPr>
        <w:t>883,6 тыс. рублей (</w:t>
      </w:r>
      <w:r w:rsidR="00C17C05" w:rsidRPr="00CD4075">
        <w:rPr>
          <w:rFonts w:ascii="Times New Roman" w:eastAsia="Times New Roman" w:hAnsi="Times New Roman"/>
          <w:sz w:val="28"/>
          <w:szCs w:val="28"/>
          <w:lang w:eastAsia="ru-RU"/>
        </w:rPr>
        <w:t>п</w:t>
      </w:r>
      <w:r w:rsidR="005E1D72" w:rsidRPr="00CD4075">
        <w:rPr>
          <w:rFonts w:ascii="Times New Roman" w:eastAsia="Times New Roman" w:hAnsi="Times New Roman"/>
          <w:sz w:val="28"/>
          <w:szCs w:val="28"/>
          <w:lang w:eastAsia="ru-RU"/>
        </w:rPr>
        <w:t>ротокол</w:t>
      </w:r>
      <w:r w:rsidR="00C17C05" w:rsidRPr="00CD4075">
        <w:rPr>
          <w:rFonts w:ascii="Times New Roman" w:eastAsia="Times New Roman" w:hAnsi="Times New Roman"/>
          <w:sz w:val="28"/>
          <w:szCs w:val="28"/>
          <w:lang w:eastAsia="ru-RU"/>
        </w:rPr>
        <w:t>ы</w:t>
      </w:r>
      <w:r w:rsidR="005E1D72" w:rsidRPr="00CD4075">
        <w:rPr>
          <w:rFonts w:ascii="Times New Roman" w:eastAsia="Times New Roman" w:hAnsi="Times New Roman"/>
          <w:sz w:val="28"/>
          <w:szCs w:val="28"/>
          <w:lang w:eastAsia="ru-RU"/>
        </w:rPr>
        <w:t xml:space="preserve"> заседания Комиссии Федерального агентства лесного хозяйства по бюджетным проектировкам расходов федерального бюджета на очередной финансовый год от 07.06.2016 </w:t>
      </w:r>
      <w:r w:rsidR="00C17C05" w:rsidRPr="00CD4075">
        <w:rPr>
          <w:rFonts w:ascii="Times New Roman" w:eastAsia="Times New Roman" w:hAnsi="Times New Roman"/>
          <w:sz w:val="28"/>
          <w:szCs w:val="28"/>
          <w:lang w:eastAsia="ru-RU"/>
        </w:rPr>
        <w:br/>
      </w:r>
      <w:r w:rsidR="005E1D72" w:rsidRPr="00CD4075">
        <w:rPr>
          <w:rFonts w:ascii="Times New Roman" w:eastAsia="Times New Roman" w:hAnsi="Times New Roman"/>
          <w:sz w:val="28"/>
          <w:szCs w:val="28"/>
          <w:lang w:eastAsia="ru-RU"/>
        </w:rPr>
        <w:t>№ ВШ-13/173-пр, от 04.07.2016 ВШ-13/209-пр и в соответствии с распоряжением Правительства Российской Федерации от 27.08.2016 № 1809-р);</w:t>
      </w:r>
      <w:proofErr w:type="gramEnd"/>
    </w:p>
    <w:p w14:paraId="7A8F3702" w14:textId="3B572C02" w:rsidR="005E1D72" w:rsidRPr="00CD4075" w:rsidRDefault="00F04F0F" w:rsidP="005E1D72">
      <w:pPr>
        <w:widowControl w:val="0"/>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 </w:t>
      </w:r>
      <w:r w:rsidR="005E1D72" w:rsidRPr="00CD4075">
        <w:rPr>
          <w:rFonts w:ascii="Times New Roman" w:eastAsia="Times New Roman" w:hAnsi="Times New Roman"/>
          <w:sz w:val="28"/>
          <w:szCs w:val="28"/>
          <w:lang w:eastAsia="ru-RU"/>
        </w:rPr>
        <w:t xml:space="preserve">на укрепление берега реки </w:t>
      </w:r>
      <w:proofErr w:type="spellStart"/>
      <w:r w:rsidR="005E1D72" w:rsidRPr="00CD4075">
        <w:rPr>
          <w:rFonts w:ascii="Times New Roman" w:eastAsia="Times New Roman" w:hAnsi="Times New Roman"/>
          <w:sz w:val="28"/>
          <w:szCs w:val="28"/>
          <w:lang w:eastAsia="ru-RU"/>
        </w:rPr>
        <w:t>Китой</w:t>
      </w:r>
      <w:proofErr w:type="spellEnd"/>
      <w:r w:rsidR="005E1D72" w:rsidRPr="00CD4075">
        <w:rPr>
          <w:rFonts w:ascii="Times New Roman" w:eastAsia="Times New Roman" w:hAnsi="Times New Roman"/>
          <w:sz w:val="28"/>
          <w:szCs w:val="28"/>
          <w:lang w:eastAsia="ru-RU"/>
        </w:rPr>
        <w:t xml:space="preserve"> на участке протяженностью 1</w:t>
      </w:r>
      <w:r w:rsidR="00323DD9" w:rsidRPr="00CD4075">
        <w:rPr>
          <w:rFonts w:ascii="Times New Roman" w:eastAsia="Times New Roman" w:hAnsi="Times New Roman"/>
          <w:sz w:val="28"/>
          <w:szCs w:val="28"/>
          <w:lang w:eastAsia="ru-RU"/>
        </w:rPr>
        <w:t xml:space="preserve"> </w:t>
      </w:r>
      <w:r w:rsidR="005E1D72" w:rsidRPr="00CD4075">
        <w:rPr>
          <w:rFonts w:ascii="Times New Roman" w:eastAsia="Times New Roman" w:hAnsi="Times New Roman"/>
          <w:sz w:val="28"/>
          <w:szCs w:val="28"/>
          <w:lang w:eastAsia="ru-RU"/>
        </w:rPr>
        <w:t xml:space="preserve">200 м от </w:t>
      </w:r>
      <w:r w:rsidR="00C17C05" w:rsidRPr="00CD4075">
        <w:rPr>
          <w:rFonts w:ascii="Times New Roman" w:eastAsia="Times New Roman" w:hAnsi="Times New Roman"/>
          <w:sz w:val="28"/>
          <w:szCs w:val="28"/>
          <w:lang w:eastAsia="ru-RU"/>
        </w:rPr>
        <w:br/>
      </w:r>
      <w:r w:rsidR="005E1D72" w:rsidRPr="00CD4075">
        <w:rPr>
          <w:rFonts w:ascii="Times New Roman" w:eastAsia="Times New Roman" w:hAnsi="Times New Roman"/>
          <w:sz w:val="28"/>
          <w:szCs w:val="28"/>
          <w:lang w:eastAsia="ru-RU"/>
        </w:rPr>
        <w:t>п. Старица до п. Кирова в сумме 32 734,0 тыс. рублей</w:t>
      </w:r>
      <w:r w:rsidR="00B542A6" w:rsidRPr="00CD4075">
        <w:rPr>
          <w:rFonts w:ascii="Times New Roman" w:eastAsia="Times New Roman" w:hAnsi="Times New Roman"/>
          <w:sz w:val="28"/>
          <w:szCs w:val="28"/>
          <w:lang w:eastAsia="ru-RU"/>
        </w:rPr>
        <w:t xml:space="preserve"> на основании заключенного дополнительного соглашения с Федеральным агентством водных ресурсов</w:t>
      </w:r>
      <w:r w:rsidR="0028435E" w:rsidRPr="00CD4075">
        <w:rPr>
          <w:rFonts w:ascii="Times New Roman" w:eastAsia="Times New Roman" w:hAnsi="Times New Roman"/>
          <w:sz w:val="28"/>
          <w:szCs w:val="28"/>
          <w:lang w:eastAsia="ru-RU"/>
        </w:rPr>
        <w:t xml:space="preserve"> от 15.07.2016 №1</w:t>
      </w:r>
      <w:r w:rsidR="00004016" w:rsidRPr="00CD4075">
        <w:rPr>
          <w:rFonts w:ascii="Times New Roman" w:eastAsia="Times New Roman" w:hAnsi="Times New Roman"/>
          <w:sz w:val="28"/>
          <w:szCs w:val="28"/>
          <w:lang w:eastAsia="ru-RU"/>
        </w:rPr>
        <w:t xml:space="preserve"> к соглашению от 13.07.2016 № МТ-51/20</w:t>
      </w:r>
      <w:r w:rsidR="005E1D72" w:rsidRPr="00CD4075">
        <w:rPr>
          <w:rFonts w:ascii="Times New Roman" w:eastAsia="Times New Roman" w:hAnsi="Times New Roman"/>
          <w:sz w:val="28"/>
          <w:szCs w:val="28"/>
          <w:lang w:eastAsia="ru-RU"/>
        </w:rPr>
        <w:t>;</w:t>
      </w:r>
    </w:p>
    <w:p w14:paraId="6931B1FF" w14:textId="485BE7EC" w:rsidR="005E1D72" w:rsidRPr="00CD4075" w:rsidRDefault="00F04F0F" w:rsidP="005E1D72">
      <w:pPr>
        <w:widowControl w:val="0"/>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 </w:t>
      </w:r>
      <w:r w:rsidR="005E1D72" w:rsidRPr="00CD4075">
        <w:rPr>
          <w:rFonts w:ascii="Times New Roman" w:eastAsia="Times New Roman" w:hAnsi="Times New Roman"/>
          <w:sz w:val="28"/>
          <w:szCs w:val="28"/>
          <w:lang w:eastAsia="ru-RU"/>
        </w:rPr>
        <w:t>на обеспечение деятельности министерства лесного комплекса Иркутской области в сумме 116,4 тыс. рублей.</w:t>
      </w:r>
    </w:p>
    <w:p w14:paraId="3CDF6327" w14:textId="76195303" w:rsidR="00801BB2" w:rsidRPr="00CD4075" w:rsidRDefault="00801BB2" w:rsidP="00801BB2">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CD4075">
        <w:rPr>
          <w:rFonts w:ascii="Times New Roman" w:eastAsia="Times New Roman" w:hAnsi="Times New Roman"/>
          <w:sz w:val="28"/>
          <w:szCs w:val="28"/>
          <w:lang w:eastAsia="ru-RU"/>
        </w:rPr>
        <w:t xml:space="preserve">В соответствии с </w:t>
      </w:r>
      <w:r w:rsidR="001E4FF1">
        <w:rPr>
          <w:rFonts w:ascii="Times New Roman" w:eastAsia="Times New Roman" w:hAnsi="Times New Roman"/>
          <w:sz w:val="28"/>
          <w:szCs w:val="28"/>
          <w:lang w:eastAsia="ru-RU"/>
        </w:rPr>
        <w:t>с</w:t>
      </w:r>
      <w:r w:rsidR="001E4FF1" w:rsidRPr="001E4FF1">
        <w:rPr>
          <w:rFonts w:ascii="Times New Roman" w:eastAsia="Times New Roman" w:hAnsi="Times New Roman"/>
          <w:sz w:val="28"/>
          <w:szCs w:val="28"/>
          <w:lang w:eastAsia="ru-RU"/>
        </w:rPr>
        <w:t>оглашение</w:t>
      </w:r>
      <w:r w:rsidR="001E4FF1">
        <w:rPr>
          <w:rFonts w:ascii="Times New Roman" w:eastAsia="Times New Roman" w:hAnsi="Times New Roman"/>
          <w:sz w:val="28"/>
          <w:szCs w:val="28"/>
          <w:lang w:eastAsia="ru-RU"/>
        </w:rPr>
        <w:t>м</w:t>
      </w:r>
      <w:r w:rsidR="00CA7543">
        <w:rPr>
          <w:rFonts w:ascii="Times New Roman" w:eastAsia="Times New Roman" w:hAnsi="Times New Roman"/>
          <w:sz w:val="28"/>
          <w:szCs w:val="28"/>
          <w:lang w:eastAsia="ru-RU"/>
        </w:rPr>
        <w:t>, заключенным</w:t>
      </w:r>
      <w:r w:rsidR="001E4FF1" w:rsidRPr="001E4FF1">
        <w:rPr>
          <w:rFonts w:ascii="Times New Roman" w:eastAsia="Times New Roman" w:hAnsi="Times New Roman"/>
          <w:sz w:val="28"/>
          <w:szCs w:val="28"/>
          <w:lang w:eastAsia="ru-RU"/>
        </w:rPr>
        <w:t xml:space="preserve"> между Федеральным агентством водных ресурсов и Правительством Иркутской области</w:t>
      </w:r>
      <w:r w:rsidRPr="00CD4075">
        <w:rPr>
          <w:rFonts w:ascii="Times New Roman" w:eastAsia="Times New Roman" w:hAnsi="Times New Roman"/>
          <w:sz w:val="28"/>
          <w:szCs w:val="28"/>
          <w:lang w:eastAsia="ru-RU"/>
        </w:rPr>
        <w:t xml:space="preserve"> </w:t>
      </w:r>
      <w:r w:rsidR="00DE64C5">
        <w:rPr>
          <w:rFonts w:ascii="Times New Roman" w:eastAsia="Times New Roman" w:hAnsi="Times New Roman"/>
          <w:sz w:val="28"/>
          <w:szCs w:val="28"/>
          <w:lang w:eastAsia="ru-RU"/>
        </w:rPr>
        <w:t>от 30.03.</w:t>
      </w:r>
      <w:r w:rsidR="00DE64C5" w:rsidRPr="00DE64C5">
        <w:rPr>
          <w:rFonts w:ascii="Times New Roman" w:eastAsia="Times New Roman" w:hAnsi="Times New Roman"/>
          <w:sz w:val="28"/>
          <w:szCs w:val="28"/>
          <w:lang w:eastAsia="ru-RU"/>
        </w:rPr>
        <w:t xml:space="preserve">2016 </w:t>
      </w:r>
      <w:r w:rsidRPr="00CD4075">
        <w:rPr>
          <w:rFonts w:ascii="Times New Roman" w:eastAsia="Times New Roman" w:hAnsi="Times New Roman"/>
          <w:sz w:val="28"/>
          <w:szCs w:val="28"/>
          <w:lang w:eastAsia="ru-RU"/>
        </w:rPr>
        <w:t xml:space="preserve">№ MT-54/80 о предоставлении из федерального бюджета бюджету субъекта Российской Федерации субвенции на осуществление органами государственной власти субъектов Российской Федерации отдельных полномочий Российской Федерации в области водных отношений уменьшены бюджетные ассигнования в сумме 3 558,8 тыс. рублей. </w:t>
      </w:r>
      <w:proofErr w:type="gramEnd"/>
    </w:p>
    <w:p w14:paraId="6AEA5E64" w14:textId="6D2161A0" w:rsidR="005E1D72" w:rsidRPr="00CD4075" w:rsidRDefault="00C17C05" w:rsidP="00801BB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За счет средств областного бюджета </w:t>
      </w:r>
      <w:r w:rsidR="005E1D72" w:rsidRPr="00CD4075">
        <w:rPr>
          <w:rFonts w:ascii="Times New Roman" w:eastAsia="Times New Roman" w:hAnsi="Times New Roman"/>
          <w:sz w:val="28"/>
          <w:szCs w:val="28"/>
          <w:lang w:eastAsia="ru-RU"/>
        </w:rPr>
        <w:t>увеличен</w:t>
      </w:r>
      <w:r w:rsidRPr="00CD4075">
        <w:rPr>
          <w:rFonts w:ascii="Times New Roman" w:eastAsia="Times New Roman" w:hAnsi="Times New Roman"/>
          <w:sz w:val="28"/>
          <w:szCs w:val="28"/>
          <w:lang w:eastAsia="ru-RU"/>
        </w:rPr>
        <w:t>ы</w:t>
      </w:r>
      <w:r w:rsidR="005E1D72" w:rsidRPr="00CD4075">
        <w:rPr>
          <w:rFonts w:ascii="Times New Roman" w:eastAsia="Times New Roman" w:hAnsi="Times New Roman"/>
          <w:sz w:val="28"/>
          <w:szCs w:val="28"/>
          <w:lang w:eastAsia="ru-RU"/>
        </w:rPr>
        <w:t xml:space="preserve"> расход</w:t>
      </w:r>
      <w:r w:rsidRPr="00CD4075">
        <w:rPr>
          <w:rFonts w:ascii="Times New Roman" w:eastAsia="Times New Roman" w:hAnsi="Times New Roman"/>
          <w:sz w:val="28"/>
          <w:szCs w:val="28"/>
          <w:lang w:eastAsia="ru-RU"/>
        </w:rPr>
        <w:t>ы</w:t>
      </w:r>
      <w:r w:rsidR="005E1D72" w:rsidRPr="00CD4075">
        <w:rPr>
          <w:rFonts w:ascii="Times New Roman" w:eastAsia="Times New Roman" w:hAnsi="Times New Roman"/>
          <w:sz w:val="28"/>
          <w:szCs w:val="28"/>
          <w:lang w:eastAsia="ru-RU"/>
        </w:rPr>
        <w:t xml:space="preserve"> по государственной программе </w:t>
      </w:r>
      <w:r w:rsidR="00323DD9" w:rsidRPr="00CD4075">
        <w:rPr>
          <w:rFonts w:ascii="Times New Roman" w:eastAsia="Times New Roman" w:hAnsi="Times New Roman"/>
          <w:sz w:val="28"/>
          <w:szCs w:val="28"/>
          <w:lang w:eastAsia="ru-RU"/>
        </w:rPr>
        <w:t>в</w:t>
      </w:r>
      <w:r w:rsidR="005E1D72" w:rsidRPr="00CD4075">
        <w:rPr>
          <w:rFonts w:ascii="Times New Roman" w:eastAsia="Times New Roman" w:hAnsi="Times New Roman"/>
          <w:sz w:val="28"/>
          <w:szCs w:val="28"/>
          <w:lang w:eastAsia="ru-RU"/>
        </w:rPr>
        <w:t xml:space="preserve"> сумм</w:t>
      </w:r>
      <w:r w:rsidR="00323DD9" w:rsidRPr="00CD4075">
        <w:rPr>
          <w:rFonts w:ascii="Times New Roman" w:eastAsia="Times New Roman" w:hAnsi="Times New Roman"/>
          <w:sz w:val="28"/>
          <w:szCs w:val="28"/>
          <w:lang w:eastAsia="ru-RU"/>
        </w:rPr>
        <w:t>е</w:t>
      </w:r>
      <w:r w:rsidR="005E1D72" w:rsidRPr="00CD4075">
        <w:rPr>
          <w:rFonts w:ascii="Times New Roman" w:eastAsia="Times New Roman" w:hAnsi="Times New Roman"/>
          <w:sz w:val="28"/>
          <w:szCs w:val="28"/>
          <w:lang w:eastAsia="ru-RU"/>
        </w:rPr>
        <w:t xml:space="preserve"> </w:t>
      </w:r>
      <w:r w:rsidR="008640DB" w:rsidRPr="00CD4075">
        <w:rPr>
          <w:rFonts w:ascii="Times New Roman" w:eastAsia="Times New Roman" w:hAnsi="Times New Roman"/>
          <w:sz w:val="28"/>
          <w:szCs w:val="28"/>
          <w:lang w:eastAsia="ru-RU"/>
        </w:rPr>
        <w:t xml:space="preserve">73 750,1 </w:t>
      </w:r>
      <w:r w:rsidR="005E1D72" w:rsidRPr="00CD4075">
        <w:rPr>
          <w:rFonts w:ascii="Times New Roman" w:eastAsia="Times New Roman" w:hAnsi="Times New Roman"/>
          <w:sz w:val="28"/>
          <w:szCs w:val="28"/>
          <w:lang w:eastAsia="ru-RU"/>
        </w:rPr>
        <w:t>тыс. рублей, в том</w:t>
      </w:r>
      <w:r w:rsidR="00AA0968" w:rsidRPr="00CD4075">
        <w:rPr>
          <w:rFonts w:ascii="Times New Roman" w:eastAsia="Times New Roman" w:hAnsi="Times New Roman"/>
          <w:sz w:val="28"/>
          <w:szCs w:val="28"/>
          <w:lang w:eastAsia="ru-RU"/>
        </w:rPr>
        <w:t xml:space="preserve"> числе</w:t>
      </w:r>
      <w:r w:rsidR="005E1D72" w:rsidRPr="00CD4075">
        <w:rPr>
          <w:rFonts w:ascii="Times New Roman" w:eastAsia="Times New Roman" w:hAnsi="Times New Roman"/>
          <w:sz w:val="28"/>
          <w:szCs w:val="28"/>
          <w:lang w:eastAsia="ru-RU"/>
        </w:rPr>
        <w:t>:</w:t>
      </w:r>
    </w:p>
    <w:p w14:paraId="3C3412B9" w14:textId="72ACDD1F" w:rsidR="005E1D72" w:rsidRPr="00CD4075" w:rsidRDefault="00323DD9" w:rsidP="005E1D7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 </w:t>
      </w:r>
      <w:r w:rsidR="005E1D72" w:rsidRPr="00CD4075">
        <w:rPr>
          <w:rFonts w:ascii="Times New Roman" w:eastAsia="Times New Roman" w:hAnsi="Times New Roman"/>
          <w:sz w:val="28"/>
          <w:szCs w:val="28"/>
          <w:lang w:eastAsia="ru-RU"/>
        </w:rPr>
        <w:t>на реализацию мероприятий по предупреждению возникновения и распространения лесных пожаров, включая территорию особо охраняемых природных территорий в сумме 50 610,8 тыс. рублей, в том числе 15</w:t>
      </w:r>
      <w:r w:rsidRPr="00CD4075">
        <w:rPr>
          <w:rFonts w:ascii="Times New Roman" w:eastAsia="Times New Roman" w:hAnsi="Times New Roman"/>
          <w:sz w:val="28"/>
          <w:szCs w:val="28"/>
          <w:lang w:eastAsia="ru-RU"/>
        </w:rPr>
        <w:t> </w:t>
      </w:r>
      <w:r w:rsidR="005E1D72" w:rsidRPr="00CD4075">
        <w:rPr>
          <w:rFonts w:ascii="Times New Roman" w:eastAsia="Times New Roman" w:hAnsi="Times New Roman"/>
          <w:sz w:val="28"/>
          <w:szCs w:val="28"/>
          <w:lang w:eastAsia="ru-RU"/>
        </w:rPr>
        <w:t>000</w:t>
      </w:r>
      <w:r w:rsidRPr="00CD4075">
        <w:rPr>
          <w:rFonts w:ascii="Times New Roman" w:eastAsia="Times New Roman" w:hAnsi="Times New Roman"/>
          <w:sz w:val="28"/>
          <w:szCs w:val="28"/>
          <w:lang w:eastAsia="ru-RU"/>
        </w:rPr>
        <w:t>,0</w:t>
      </w:r>
      <w:r w:rsidR="005E1D72" w:rsidRPr="00CD4075">
        <w:rPr>
          <w:rFonts w:ascii="Times New Roman" w:eastAsia="Times New Roman" w:hAnsi="Times New Roman"/>
          <w:sz w:val="28"/>
          <w:szCs w:val="28"/>
          <w:lang w:eastAsia="ru-RU"/>
        </w:rPr>
        <w:t xml:space="preserve"> тыс. рублей за счет </w:t>
      </w:r>
      <w:r w:rsidRPr="00CD4075">
        <w:rPr>
          <w:rFonts w:ascii="Times New Roman" w:eastAsia="Times New Roman" w:hAnsi="Times New Roman"/>
          <w:sz w:val="28"/>
          <w:szCs w:val="28"/>
          <w:lang w:eastAsia="ru-RU"/>
        </w:rPr>
        <w:t xml:space="preserve">перераспределения </w:t>
      </w:r>
      <w:r w:rsidR="0061047C" w:rsidRPr="00CD4075">
        <w:rPr>
          <w:rFonts w:ascii="Times New Roman" w:eastAsia="Times New Roman" w:hAnsi="Times New Roman"/>
          <w:sz w:val="28"/>
          <w:szCs w:val="28"/>
          <w:lang w:eastAsia="ru-RU"/>
        </w:rPr>
        <w:t xml:space="preserve">внутри </w:t>
      </w:r>
      <w:r w:rsidR="005E1D72" w:rsidRPr="00CD4075">
        <w:rPr>
          <w:rFonts w:ascii="Times New Roman" w:eastAsia="Times New Roman" w:hAnsi="Times New Roman"/>
          <w:sz w:val="28"/>
          <w:szCs w:val="28"/>
          <w:lang w:eastAsia="ru-RU"/>
        </w:rPr>
        <w:t>государственной;</w:t>
      </w:r>
    </w:p>
    <w:p w14:paraId="34BF085E" w14:textId="1935AAEC" w:rsidR="005E1D72" w:rsidRPr="00CD4075" w:rsidRDefault="00323DD9" w:rsidP="005E1D7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 </w:t>
      </w:r>
      <w:r w:rsidR="005E1D72" w:rsidRPr="00CD4075">
        <w:rPr>
          <w:rFonts w:ascii="Times New Roman" w:eastAsia="Times New Roman" w:hAnsi="Times New Roman"/>
          <w:sz w:val="28"/>
          <w:szCs w:val="28"/>
          <w:lang w:eastAsia="ru-RU"/>
        </w:rPr>
        <w:t xml:space="preserve">на обеспечение деятельности министерства лесного комплекса Иркутской области в сумме </w:t>
      </w:r>
      <w:r w:rsidR="00665EB8" w:rsidRPr="00CD4075">
        <w:rPr>
          <w:rFonts w:ascii="Times New Roman" w:eastAsia="Times New Roman" w:hAnsi="Times New Roman"/>
          <w:sz w:val="28"/>
          <w:szCs w:val="28"/>
          <w:lang w:eastAsia="ru-RU"/>
        </w:rPr>
        <w:t>35 361,3</w:t>
      </w:r>
      <w:r w:rsidR="005E1D72" w:rsidRPr="00CD4075">
        <w:rPr>
          <w:rFonts w:ascii="Times New Roman" w:eastAsia="Times New Roman" w:hAnsi="Times New Roman"/>
          <w:sz w:val="28"/>
          <w:szCs w:val="28"/>
          <w:lang w:eastAsia="ru-RU"/>
        </w:rPr>
        <w:t xml:space="preserve"> тыс. рублей;</w:t>
      </w:r>
    </w:p>
    <w:p w14:paraId="1FB0CABA" w14:textId="3AEADC80" w:rsidR="005E1D72" w:rsidRPr="00CD4075" w:rsidRDefault="00323DD9" w:rsidP="005E1D72">
      <w:pPr>
        <w:spacing w:after="0" w:line="324" w:lineRule="atLeast"/>
        <w:ind w:firstLine="709"/>
        <w:jc w:val="both"/>
        <w:rPr>
          <w:rFonts w:ascii="Times New Roman" w:hAnsi="Times New Roman"/>
          <w:bCs/>
          <w:sz w:val="28"/>
          <w:szCs w:val="28"/>
          <w:lang w:eastAsia="ru-RU"/>
        </w:rPr>
      </w:pPr>
      <w:r w:rsidRPr="00CD4075">
        <w:rPr>
          <w:rFonts w:ascii="Times New Roman" w:hAnsi="Times New Roman"/>
          <w:bCs/>
          <w:sz w:val="28"/>
          <w:szCs w:val="28"/>
          <w:lang w:eastAsia="ru-RU"/>
        </w:rPr>
        <w:t xml:space="preserve">- </w:t>
      </w:r>
      <w:r w:rsidR="005E1D72" w:rsidRPr="00CD4075">
        <w:rPr>
          <w:rFonts w:ascii="Times New Roman" w:hAnsi="Times New Roman"/>
          <w:bCs/>
          <w:sz w:val="28"/>
          <w:szCs w:val="28"/>
          <w:lang w:eastAsia="ru-RU"/>
        </w:rPr>
        <w:t>на реализацию мероприятия по обучению и подготовке руководителей тушения лесных пожаров, подготовка и переподготовка летчиков - наблюдателей в сумме 2 778,0 тыс. рублей.</w:t>
      </w:r>
    </w:p>
    <w:p w14:paraId="5C5E0D79" w14:textId="2C9BE1EA" w:rsidR="005E1D72" w:rsidRPr="00CD4075" w:rsidRDefault="006042D8" w:rsidP="005E1D72">
      <w:pPr>
        <w:spacing w:after="0" w:line="324" w:lineRule="atLeast"/>
        <w:ind w:firstLine="709"/>
        <w:jc w:val="both"/>
        <w:rPr>
          <w:rFonts w:ascii="Times New Roman" w:eastAsia="Times New Roman" w:hAnsi="Times New Roman"/>
          <w:sz w:val="28"/>
          <w:szCs w:val="28"/>
          <w:lang w:eastAsia="ru-RU"/>
        </w:rPr>
      </w:pPr>
      <w:proofErr w:type="gramStart"/>
      <w:r w:rsidRPr="00CD4075">
        <w:rPr>
          <w:rFonts w:ascii="Times New Roman" w:eastAsia="Times New Roman" w:hAnsi="Times New Roman"/>
          <w:sz w:val="28"/>
          <w:szCs w:val="28"/>
          <w:lang w:eastAsia="ru-RU"/>
        </w:rPr>
        <w:t xml:space="preserve">В связи с </w:t>
      </w:r>
      <w:r w:rsidRPr="00CD4075">
        <w:rPr>
          <w:rFonts w:ascii="Times New Roman" w:hAnsi="Times New Roman"/>
          <w:sz w:val="28"/>
          <w:szCs w:val="28"/>
          <w:lang w:eastAsia="ru-RU"/>
        </w:rPr>
        <w:t>образовавшейся в результате проведения торгов экономией денежных средств</w:t>
      </w:r>
      <w:r w:rsidRPr="00CD4075">
        <w:rPr>
          <w:rFonts w:ascii="Times New Roman" w:hAnsi="Times New Roman"/>
          <w:bCs/>
          <w:sz w:val="28"/>
          <w:szCs w:val="28"/>
          <w:lang w:eastAsia="ru-RU"/>
        </w:rPr>
        <w:t xml:space="preserve"> </w:t>
      </w:r>
      <w:r w:rsidR="005E1D72" w:rsidRPr="00CD4075">
        <w:rPr>
          <w:rFonts w:ascii="Times New Roman" w:hAnsi="Times New Roman"/>
          <w:bCs/>
          <w:sz w:val="28"/>
          <w:szCs w:val="28"/>
          <w:lang w:eastAsia="ru-RU"/>
        </w:rPr>
        <w:t xml:space="preserve">в рамках реализации мероприятия </w:t>
      </w:r>
      <w:r w:rsidR="005E1D72" w:rsidRPr="00CD4075">
        <w:rPr>
          <w:rFonts w:ascii="Times New Roman" w:hAnsi="Times New Roman"/>
          <w:sz w:val="28"/>
          <w:szCs w:val="28"/>
          <w:lang w:eastAsia="ru-RU"/>
        </w:rPr>
        <w:t xml:space="preserve">по разработке территориальной схемы обращения с отходами, в том числе с твердыми коммунальными отходами в Иркутской </w:t>
      </w:r>
      <w:r w:rsidR="0061047C" w:rsidRPr="00CD4075">
        <w:rPr>
          <w:rFonts w:ascii="Times New Roman" w:hAnsi="Times New Roman"/>
          <w:sz w:val="28"/>
          <w:szCs w:val="28"/>
          <w:lang w:eastAsia="ru-RU"/>
        </w:rPr>
        <w:t xml:space="preserve">области, а также уменьшением расходов на проведение работ по объекту </w:t>
      </w:r>
      <w:r w:rsidR="0061047C" w:rsidRPr="00CD4075">
        <w:rPr>
          <w:rFonts w:ascii="Times New Roman" w:eastAsia="Times New Roman" w:hAnsi="Times New Roman"/>
          <w:sz w:val="28"/>
          <w:szCs w:val="28"/>
          <w:lang w:eastAsia="ru-RU"/>
        </w:rPr>
        <w:t>«</w:t>
      </w:r>
      <w:proofErr w:type="spellStart"/>
      <w:r w:rsidR="0061047C" w:rsidRPr="00CD4075">
        <w:rPr>
          <w:rFonts w:ascii="Times New Roman" w:eastAsia="Times New Roman" w:hAnsi="Times New Roman"/>
          <w:sz w:val="28"/>
          <w:szCs w:val="28"/>
          <w:lang w:eastAsia="ru-RU"/>
        </w:rPr>
        <w:t>Берегоукрепление</w:t>
      </w:r>
      <w:proofErr w:type="spellEnd"/>
      <w:r w:rsidR="0061047C" w:rsidRPr="00CD4075">
        <w:rPr>
          <w:rFonts w:ascii="Times New Roman" w:eastAsia="Times New Roman" w:hAnsi="Times New Roman"/>
          <w:sz w:val="28"/>
          <w:szCs w:val="28"/>
          <w:lang w:eastAsia="ru-RU"/>
        </w:rPr>
        <w:t xml:space="preserve"> р. Черемшанка в г. Черемхово </w:t>
      </w:r>
      <w:r w:rsidR="0061047C" w:rsidRPr="00CD4075">
        <w:rPr>
          <w:rFonts w:ascii="Times New Roman" w:eastAsia="Times New Roman" w:hAnsi="Times New Roman"/>
          <w:sz w:val="28"/>
          <w:szCs w:val="28"/>
          <w:lang w:eastAsia="ru-RU"/>
        </w:rPr>
        <w:lastRenderedPageBreak/>
        <w:t>Иркутской области»</w:t>
      </w:r>
      <w:r w:rsidR="0061047C" w:rsidRPr="00CD4075">
        <w:rPr>
          <w:rFonts w:ascii="Times New Roman" w:hAnsi="Times New Roman"/>
          <w:sz w:val="28"/>
          <w:szCs w:val="28"/>
          <w:lang w:eastAsia="ru-RU"/>
        </w:rPr>
        <w:t xml:space="preserve"> высвободившиеся средства в объеме </w:t>
      </w:r>
      <w:r w:rsidR="005E1D72" w:rsidRPr="00CD4075">
        <w:rPr>
          <w:rFonts w:ascii="Times New Roman" w:hAnsi="Times New Roman"/>
          <w:sz w:val="28"/>
          <w:szCs w:val="28"/>
          <w:lang w:eastAsia="ru-RU"/>
        </w:rPr>
        <w:t>1</w:t>
      </w:r>
      <w:r w:rsidR="0061047C" w:rsidRPr="00CD4075">
        <w:rPr>
          <w:rFonts w:ascii="Times New Roman" w:hAnsi="Times New Roman"/>
          <w:sz w:val="28"/>
          <w:szCs w:val="28"/>
          <w:lang w:eastAsia="ru-RU"/>
        </w:rPr>
        <w:t>6 249,2</w:t>
      </w:r>
      <w:r w:rsidR="005E1D72" w:rsidRPr="00CD4075">
        <w:rPr>
          <w:rFonts w:ascii="Times New Roman" w:hAnsi="Times New Roman"/>
          <w:sz w:val="28"/>
          <w:szCs w:val="28"/>
          <w:lang w:eastAsia="ru-RU"/>
        </w:rPr>
        <w:t xml:space="preserve"> тыс. рублей</w:t>
      </w:r>
      <w:r w:rsidR="0061047C" w:rsidRPr="00CD4075">
        <w:rPr>
          <w:rFonts w:ascii="Times New Roman" w:hAnsi="Times New Roman"/>
          <w:sz w:val="28"/>
          <w:szCs w:val="28"/>
          <w:lang w:eastAsia="ru-RU"/>
        </w:rPr>
        <w:t xml:space="preserve"> направлены</w:t>
      </w:r>
      <w:r w:rsidR="005E1D72" w:rsidRPr="00CD4075">
        <w:rPr>
          <w:rFonts w:ascii="Times New Roman" w:eastAsia="Times New Roman" w:hAnsi="Times New Roman"/>
          <w:sz w:val="28"/>
          <w:szCs w:val="28"/>
          <w:lang w:eastAsia="ru-RU"/>
        </w:rPr>
        <w:t>:</w:t>
      </w:r>
      <w:proofErr w:type="gramEnd"/>
    </w:p>
    <w:p w14:paraId="1F37B4E0" w14:textId="393D158F" w:rsidR="005E1D72" w:rsidRPr="00CD4075" w:rsidRDefault="00EF5DB6" w:rsidP="005E1D72">
      <w:pPr>
        <w:spacing w:after="0" w:line="324" w:lineRule="atLeast"/>
        <w:ind w:firstLine="709"/>
        <w:jc w:val="both"/>
        <w:rPr>
          <w:rFonts w:ascii="Times New Roman" w:hAnsi="Times New Roman"/>
          <w:bCs/>
          <w:sz w:val="28"/>
          <w:szCs w:val="28"/>
          <w:lang w:eastAsia="ru-RU"/>
        </w:rPr>
      </w:pPr>
      <w:r w:rsidRPr="00CD4075">
        <w:rPr>
          <w:rFonts w:ascii="Times New Roman" w:hAnsi="Times New Roman"/>
          <w:bCs/>
          <w:sz w:val="28"/>
          <w:szCs w:val="28"/>
          <w:lang w:eastAsia="ru-RU"/>
        </w:rPr>
        <w:t xml:space="preserve">- </w:t>
      </w:r>
      <w:r w:rsidR="005E1D72" w:rsidRPr="00CD4075">
        <w:rPr>
          <w:rFonts w:ascii="Times New Roman" w:hAnsi="Times New Roman"/>
          <w:bCs/>
          <w:sz w:val="28"/>
          <w:szCs w:val="28"/>
          <w:lang w:eastAsia="ru-RU"/>
        </w:rPr>
        <w:t>на реализацию мероприятия по сбору, транспортированию и утилизации (захоронению) твердых коммунальных отходов с несанкционированных мест размещения отходов в сумме 12 600,7 тыс. рублей;</w:t>
      </w:r>
    </w:p>
    <w:p w14:paraId="744E81CE" w14:textId="05AD2ABC" w:rsidR="00B657C1" w:rsidRPr="00CD4075" w:rsidRDefault="00B657C1" w:rsidP="00B657C1">
      <w:pPr>
        <w:spacing w:after="0" w:line="324" w:lineRule="atLeast"/>
        <w:ind w:firstLine="709"/>
        <w:jc w:val="both"/>
        <w:rPr>
          <w:rFonts w:ascii="Times New Roman" w:hAnsi="Times New Roman"/>
          <w:sz w:val="28"/>
          <w:szCs w:val="28"/>
        </w:rPr>
      </w:pPr>
      <w:r w:rsidRPr="00CD4075">
        <w:rPr>
          <w:rFonts w:ascii="Times New Roman" w:hAnsi="Times New Roman"/>
          <w:sz w:val="28"/>
          <w:szCs w:val="28"/>
        </w:rPr>
        <w:t>- на обеспечение деятельности министерства природных ресурсов и экологии Иркутской области в целях реализации новых полномочий в сфере отходов в сумме 2 848,5  тыс. рублей</w:t>
      </w:r>
      <w:r w:rsidR="00116C10">
        <w:rPr>
          <w:rFonts w:ascii="Times New Roman" w:hAnsi="Times New Roman"/>
          <w:sz w:val="28"/>
          <w:szCs w:val="28"/>
        </w:rPr>
        <w:t xml:space="preserve"> (п</w:t>
      </w:r>
      <w:r w:rsidR="00116C10" w:rsidRPr="00116C10">
        <w:rPr>
          <w:rFonts w:ascii="Times New Roman" w:hAnsi="Times New Roman"/>
          <w:sz w:val="28"/>
          <w:szCs w:val="28"/>
        </w:rPr>
        <w:t>остановление Прав</w:t>
      </w:r>
      <w:r w:rsidR="00116C10">
        <w:rPr>
          <w:rFonts w:ascii="Times New Roman" w:hAnsi="Times New Roman"/>
          <w:sz w:val="28"/>
          <w:szCs w:val="28"/>
        </w:rPr>
        <w:t>и</w:t>
      </w:r>
      <w:r w:rsidR="00116C10" w:rsidRPr="00116C10">
        <w:rPr>
          <w:rFonts w:ascii="Times New Roman" w:hAnsi="Times New Roman"/>
          <w:sz w:val="28"/>
          <w:szCs w:val="28"/>
        </w:rPr>
        <w:t xml:space="preserve">тельства </w:t>
      </w:r>
      <w:r w:rsidR="00116C10">
        <w:rPr>
          <w:rFonts w:ascii="Times New Roman" w:hAnsi="Times New Roman"/>
          <w:sz w:val="28"/>
          <w:szCs w:val="28"/>
        </w:rPr>
        <w:t>Иркутской области</w:t>
      </w:r>
      <w:r w:rsidR="00116C10" w:rsidRPr="00116C10">
        <w:rPr>
          <w:rFonts w:ascii="Times New Roman" w:hAnsi="Times New Roman"/>
          <w:sz w:val="28"/>
          <w:szCs w:val="28"/>
        </w:rPr>
        <w:t xml:space="preserve"> от 19.09.2016</w:t>
      </w:r>
      <w:r w:rsidR="00116C10">
        <w:rPr>
          <w:rFonts w:ascii="Times New Roman" w:hAnsi="Times New Roman"/>
          <w:sz w:val="28"/>
          <w:szCs w:val="28"/>
        </w:rPr>
        <w:t xml:space="preserve"> </w:t>
      </w:r>
      <w:r w:rsidR="00116C10" w:rsidRPr="00116C10">
        <w:rPr>
          <w:rFonts w:ascii="Times New Roman" w:hAnsi="Times New Roman"/>
          <w:sz w:val="28"/>
          <w:szCs w:val="28"/>
        </w:rPr>
        <w:t xml:space="preserve">№ 586-пп </w:t>
      </w:r>
      <w:r w:rsidR="00116C10">
        <w:rPr>
          <w:rFonts w:ascii="Times New Roman" w:hAnsi="Times New Roman"/>
          <w:sz w:val="28"/>
          <w:szCs w:val="28"/>
        </w:rPr>
        <w:t>«</w:t>
      </w:r>
      <w:r w:rsidR="00116C10" w:rsidRPr="00116C10">
        <w:rPr>
          <w:rFonts w:ascii="Times New Roman" w:hAnsi="Times New Roman"/>
          <w:sz w:val="28"/>
          <w:szCs w:val="28"/>
        </w:rPr>
        <w:t>О внесении изменений в постановление Правительства Иркутской обл</w:t>
      </w:r>
      <w:r w:rsidR="00116C10">
        <w:rPr>
          <w:rFonts w:ascii="Times New Roman" w:hAnsi="Times New Roman"/>
          <w:sz w:val="28"/>
          <w:szCs w:val="28"/>
        </w:rPr>
        <w:t>асти от 29.12.2009 № 392/171-пп»)</w:t>
      </w:r>
      <w:r w:rsidRPr="00CD4075">
        <w:rPr>
          <w:rFonts w:ascii="Times New Roman" w:hAnsi="Times New Roman"/>
          <w:sz w:val="28"/>
          <w:szCs w:val="28"/>
        </w:rPr>
        <w:t>;</w:t>
      </w:r>
    </w:p>
    <w:p w14:paraId="3722A7A7" w14:textId="7770F419" w:rsidR="005E1D72" w:rsidRPr="00CD4075" w:rsidRDefault="00EF5DB6" w:rsidP="005E1D72">
      <w:pPr>
        <w:spacing w:after="0" w:line="324" w:lineRule="atLeast"/>
        <w:ind w:firstLine="709"/>
        <w:jc w:val="both"/>
        <w:rPr>
          <w:rFonts w:ascii="Times New Roman" w:hAnsi="Times New Roman"/>
          <w:sz w:val="28"/>
          <w:szCs w:val="28"/>
          <w:lang w:eastAsia="ru-RU"/>
        </w:rPr>
      </w:pPr>
      <w:r w:rsidRPr="00CD4075">
        <w:rPr>
          <w:rFonts w:ascii="Times New Roman" w:hAnsi="Times New Roman"/>
          <w:bCs/>
          <w:sz w:val="28"/>
          <w:szCs w:val="28"/>
          <w:lang w:eastAsia="ru-RU"/>
        </w:rPr>
        <w:t xml:space="preserve">- </w:t>
      </w:r>
      <w:r w:rsidR="005E1D72" w:rsidRPr="00CD4075">
        <w:rPr>
          <w:rFonts w:ascii="Times New Roman" w:hAnsi="Times New Roman"/>
          <w:bCs/>
          <w:sz w:val="28"/>
          <w:szCs w:val="28"/>
          <w:lang w:eastAsia="ru-RU"/>
        </w:rPr>
        <w:t>на реализацию мероприяти</w:t>
      </w:r>
      <w:r w:rsidR="0061047C" w:rsidRPr="00CD4075">
        <w:rPr>
          <w:rFonts w:ascii="Times New Roman" w:hAnsi="Times New Roman"/>
          <w:bCs/>
          <w:sz w:val="28"/>
          <w:szCs w:val="28"/>
          <w:lang w:eastAsia="ru-RU"/>
        </w:rPr>
        <w:t>й</w:t>
      </w:r>
      <w:r w:rsidR="005E1D72" w:rsidRPr="00CD4075">
        <w:rPr>
          <w:rFonts w:ascii="Times New Roman" w:hAnsi="Times New Roman"/>
          <w:bCs/>
          <w:sz w:val="28"/>
          <w:szCs w:val="28"/>
          <w:lang w:eastAsia="ru-RU"/>
        </w:rPr>
        <w:t xml:space="preserve"> по и</w:t>
      </w:r>
      <w:r w:rsidR="005E1D72" w:rsidRPr="00CD4075">
        <w:rPr>
          <w:rFonts w:ascii="Times New Roman" w:hAnsi="Times New Roman"/>
          <w:sz w:val="28"/>
          <w:szCs w:val="28"/>
          <w:lang w:eastAsia="ru-RU"/>
        </w:rPr>
        <w:t>нвентаризации земель Иркутской области, подверженных негативному воздействию водных объектов</w:t>
      </w:r>
      <w:r w:rsidR="0061047C" w:rsidRPr="00CD4075">
        <w:rPr>
          <w:rFonts w:ascii="Times New Roman" w:hAnsi="Times New Roman"/>
          <w:sz w:val="28"/>
          <w:szCs w:val="28"/>
          <w:lang w:eastAsia="ru-RU"/>
        </w:rPr>
        <w:t>,</w:t>
      </w:r>
      <w:r w:rsidR="005E1D72" w:rsidRPr="00CD4075">
        <w:rPr>
          <w:rFonts w:ascii="Times New Roman" w:hAnsi="Times New Roman"/>
          <w:sz w:val="28"/>
          <w:szCs w:val="28"/>
          <w:lang w:eastAsia="ru-RU"/>
        </w:rPr>
        <w:t xml:space="preserve">  в сумме  8</w:t>
      </w:r>
      <w:r w:rsidR="005E1D72" w:rsidRPr="00CD4075">
        <w:rPr>
          <w:rFonts w:ascii="Times New Roman" w:hAnsi="Times New Roman"/>
          <w:bCs/>
          <w:sz w:val="28"/>
          <w:szCs w:val="28"/>
          <w:lang w:eastAsia="ru-RU"/>
        </w:rPr>
        <w:t>00,0</w:t>
      </w:r>
      <w:r w:rsidR="005E1D72" w:rsidRPr="00CD4075">
        <w:rPr>
          <w:rFonts w:ascii="Times New Roman" w:hAnsi="Times New Roman"/>
          <w:sz w:val="28"/>
          <w:szCs w:val="28"/>
          <w:lang w:eastAsia="ru-RU"/>
        </w:rPr>
        <w:t> тыс. рублей</w:t>
      </w:r>
      <w:r w:rsidR="00B657C1" w:rsidRPr="00CD4075">
        <w:rPr>
          <w:rFonts w:ascii="Times New Roman" w:hAnsi="Times New Roman"/>
          <w:sz w:val="28"/>
          <w:szCs w:val="28"/>
          <w:lang w:eastAsia="ru-RU"/>
        </w:rPr>
        <w:t>.</w:t>
      </w:r>
    </w:p>
    <w:p w14:paraId="62805EF5" w14:textId="2596EB0B" w:rsidR="006042D8" w:rsidRPr="00CD4075" w:rsidRDefault="006419BC" w:rsidP="005E1D72">
      <w:pPr>
        <w:spacing w:after="0" w:line="324" w:lineRule="atLeast"/>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rPr>
        <w:t>В связи с отказом муниципального образования от выполнения</w:t>
      </w:r>
      <w:r w:rsidR="00B657C1" w:rsidRPr="00CD4075">
        <w:rPr>
          <w:rFonts w:ascii="Times New Roman" w:eastAsia="Times New Roman" w:hAnsi="Times New Roman"/>
          <w:sz w:val="28"/>
          <w:szCs w:val="28"/>
          <w:lang w:eastAsia="ru-RU"/>
        </w:rPr>
        <w:t xml:space="preserve"> мероприятия «</w:t>
      </w:r>
      <w:proofErr w:type="spellStart"/>
      <w:r w:rsidR="00B657C1" w:rsidRPr="00CD4075">
        <w:rPr>
          <w:rFonts w:ascii="Times New Roman" w:eastAsia="Times New Roman" w:hAnsi="Times New Roman"/>
          <w:sz w:val="28"/>
          <w:szCs w:val="28"/>
          <w:lang w:eastAsia="ru-RU"/>
        </w:rPr>
        <w:t>Берегоукрепление</w:t>
      </w:r>
      <w:proofErr w:type="spellEnd"/>
      <w:r w:rsidR="00B657C1" w:rsidRPr="00CD4075">
        <w:rPr>
          <w:rFonts w:ascii="Times New Roman" w:eastAsia="Times New Roman" w:hAnsi="Times New Roman"/>
          <w:sz w:val="28"/>
          <w:szCs w:val="28"/>
          <w:lang w:eastAsia="ru-RU"/>
        </w:rPr>
        <w:t xml:space="preserve"> р. Черемшанка в г. Черемхово Иркутской области» </w:t>
      </w:r>
      <w:r w:rsidR="00EF5DB6" w:rsidRPr="00CD4075">
        <w:rPr>
          <w:rFonts w:ascii="Times New Roman" w:eastAsia="Times New Roman" w:hAnsi="Times New Roman"/>
          <w:sz w:val="28"/>
        </w:rPr>
        <w:t xml:space="preserve">осуществлено перераспределение </w:t>
      </w:r>
      <w:r w:rsidR="0061047C" w:rsidRPr="00CD4075">
        <w:rPr>
          <w:rFonts w:ascii="Times New Roman" w:eastAsia="Times New Roman" w:hAnsi="Times New Roman"/>
          <w:sz w:val="28"/>
          <w:szCs w:val="28"/>
          <w:lang w:eastAsia="ru-RU"/>
        </w:rPr>
        <w:t>бюджетных ассигнований</w:t>
      </w:r>
      <w:r w:rsidR="005E1D72" w:rsidRPr="00CD4075">
        <w:rPr>
          <w:rFonts w:ascii="Times New Roman" w:eastAsia="Times New Roman" w:hAnsi="Times New Roman"/>
          <w:sz w:val="28"/>
          <w:szCs w:val="28"/>
          <w:lang w:eastAsia="ru-RU"/>
        </w:rPr>
        <w:t xml:space="preserve"> </w:t>
      </w:r>
      <w:proofErr w:type="gramStart"/>
      <w:r w:rsidR="005E1D72" w:rsidRPr="00CD4075">
        <w:rPr>
          <w:rFonts w:ascii="Times New Roman" w:eastAsia="Times New Roman" w:hAnsi="Times New Roman"/>
          <w:sz w:val="28"/>
          <w:szCs w:val="28"/>
          <w:lang w:eastAsia="ru-RU"/>
        </w:rPr>
        <w:t>на</w:t>
      </w:r>
      <w:proofErr w:type="gramEnd"/>
      <w:r w:rsidR="005E1D72" w:rsidRPr="00CD4075">
        <w:rPr>
          <w:rFonts w:ascii="Times New Roman" w:eastAsia="Times New Roman" w:hAnsi="Times New Roman"/>
          <w:sz w:val="28"/>
          <w:szCs w:val="28"/>
          <w:lang w:eastAsia="ru-RU"/>
        </w:rPr>
        <w:t>:</w:t>
      </w:r>
    </w:p>
    <w:p w14:paraId="0EF373CA" w14:textId="6AB5A04B" w:rsidR="005E1D72" w:rsidRPr="00CD4075" w:rsidRDefault="006042D8" w:rsidP="006042D8">
      <w:pPr>
        <w:autoSpaceDE w:val="0"/>
        <w:autoSpaceDN w:val="0"/>
        <w:adjustRightInd w:val="0"/>
        <w:spacing w:after="0" w:line="240" w:lineRule="auto"/>
        <w:ind w:firstLine="708"/>
        <w:contextualSpacing/>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 проведение капитального ремонта защитной дамбы на р. Витим в г. Бодайбо </w:t>
      </w:r>
      <w:r w:rsidR="00B657C1" w:rsidRPr="00CD4075">
        <w:rPr>
          <w:rFonts w:ascii="Times New Roman" w:eastAsia="Times New Roman" w:hAnsi="Times New Roman"/>
          <w:sz w:val="28"/>
          <w:szCs w:val="28"/>
          <w:lang w:eastAsia="ru-RU"/>
        </w:rPr>
        <w:t>в сумме</w:t>
      </w:r>
      <w:r w:rsidRPr="00CD4075">
        <w:rPr>
          <w:rFonts w:ascii="Times New Roman" w:eastAsia="Times New Roman" w:hAnsi="Times New Roman"/>
          <w:sz w:val="28"/>
          <w:szCs w:val="28"/>
          <w:lang w:eastAsia="ru-RU"/>
        </w:rPr>
        <w:t xml:space="preserve"> 3 900,0 тыс. рублей;</w:t>
      </w:r>
      <w:r w:rsidR="005E1D72" w:rsidRPr="00CD4075">
        <w:rPr>
          <w:rFonts w:ascii="Times New Roman" w:eastAsia="Times New Roman" w:hAnsi="Times New Roman"/>
          <w:sz w:val="28"/>
          <w:szCs w:val="28"/>
          <w:lang w:eastAsia="ru-RU"/>
        </w:rPr>
        <w:t xml:space="preserve"> </w:t>
      </w:r>
    </w:p>
    <w:p w14:paraId="2CADD49D" w14:textId="56911438" w:rsidR="005E1D72" w:rsidRPr="00CD4075" w:rsidRDefault="00EF5DB6" w:rsidP="005E1D72">
      <w:pPr>
        <w:autoSpaceDE w:val="0"/>
        <w:autoSpaceDN w:val="0"/>
        <w:adjustRightInd w:val="0"/>
        <w:spacing w:after="0" w:line="240" w:lineRule="auto"/>
        <w:ind w:firstLine="708"/>
        <w:contextualSpacing/>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 </w:t>
      </w:r>
      <w:r w:rsidR="005E1D72" w:rsidRPr="00CD4075">
        <w:rPr>
          <w:rFonts w:ascii="Times New Roman" w:eastAsia="Times New Roman" w:hAnsi="Times New Roman"/>
          <w:sz w:val="28"/>
          <w:szCs w:val="28"/>
          <w:lang w:eastAsia="ru-RU"/>
        </w:rPr>
        <w:t>оплату государственной экспертизы разработки проектно-сметной документации по объектам «Защита города Киренск от наводнения</w:t>
      </w:r>
      <w:r w:rsidR="00692867" w:rsidRPr="00CD4075">
        <w:rPr>
          <w:rFonts w:ascii="Times New Roman" w:eastAsia="Times New Roman" w:hAnsi="Times New Roman"/>
          <w:sz w:val="28"/>
          <w:szCs w:val="28"/>
          <w:lang w:eastAsia="ru-RU"/>
        </w:rPr>
        <w:t>,</w:t>
      </w:r>
      <w:r w:rsidR="005E1D72" w:rsidRPr="00CD4075">
        <w:rPr>
          <w:rFonts w:ascii="Times New Roman" w:eastAsia="Times New Roman" w:hAnsi="Times New Roman"/>
          <w:sz w:val="28"/>
          <w:szCs w:val="28"/>
          <w:lang w:eastAsia="ru-RU"/>
        </w:rPr>
        <w:t xml:space="preserve"> </w:t>
      </w:r>
      <w:r w:rsidR="00692867" w:rsidRPr="00CD4075">
        <w:rPr>
          <w:rFonts w:ascii="Times New Roman" w:eastAsia="Times New Roman" w:hAnsi="Times New Roman"/>
          <w:sz w:val="28"/>
          <w:szCs w:val="28"/>
          <w:lang w:eastAsia="ru-RU"/>
        </w:rPr>
        <w:t>з</w:t>
      </w:r>
      <w:r w:rsidR="005E1D72" w:rsidRPr="00CD4075">
        <w:rPr>
          <w:rFonts w:ascii="Times New Roman" w:eastAsia="Times New Roman" w:hAnsi="Times New Roman"/>
          <w:sz w:val="28"/>
          <w:szCs w:val="28"/>
          <w:lang w:eastAsia="ru-RU"/>
        </w:rPr>
        <w:t xml:space="preserve">ащитная дамба» и «Инженерная защита пос. Подволошино от негативного воздействия вод </w:t>
      </w:r>
      <w:r w:rsidR="0061047C" w:rsidRPr="00CD4075">
        <w:rPr>
          <w:rFonts w:ascii="Times New Roman" w:eastAsia="Times New Roman" w:hAnsi="Times New Roman"/>
          <w:sz w:val="28"/>
          <w:szCs w:val="28"/>
          <w:lang w:eastAsia="ru-RU"/>
        </w:rPr>
        <w:br/>
      </w:r>
      <w:r w:rsidR="005E1D72" w:rsidRPr="00CD4075">
        <w:rPr>
          <w:rFonts w:ascii="Times New Roman" w:eastAsia="Times New Roman" w:hAnsi="Times New Roman"/>
          <w:sz w:val="28"/>
          <w:szCs w:val="28"/>
          <w:lang w:eastAsia="ru-RU"/>
        </w:rPr>
        <w:t>р. Нижняя Тунгуска» на общую сумму 950,8</w:t>
      </w:r>
      <w:r w:rsidR="006042D8" w:rsidRPr="00CD4075">
        <w:rPr>
          <w:rFonts w:ascii="Times New Roman" w:eastAsia="Times New Roman" w:hAnsi="Times New Roman"/>
          <w:sz w:val="28"/>
          <w:szCs w:val="28"/>
          <w:lang w:eastAsia="ru-RU"/>
        </w:rPr>
        <w:t xml:space="preserve"> тыс. рублей.</w:t>
      </w:r>
    </w:p>
    <w:p w14:paraId="12629984" w14:textId="2D0CDAFE" w:rsidR="00BE2879" w:rsidRPr="00CD4075" w:rsidRDefault="00AA0968" w:rsidP="00116C10">
      <w:pPr>
        <w:widowControl w:val="0"/>
        <w:spacing w:after="0" w:line="240" w:lineRule="auto"/>
        <w:ind w:firstLine="709"/>
        <w:jc w:val="both"/>
        <w:rPr>
          <w:rFonts w:ascii="Times New Roman" w:eastAsia="Times New Roman" w:hAnsi="Times New Roman"/>
          <w:sz w:val="28"/>
          <w:szCs w:val="28"/>
          <w:lang w:eastAsia="ru-RU"/>
        </w:rPr>
      </w:pPr>
      <w:proofErr w:type="gramStart"/>
      <w:r w:rsidRPr="00CD4075">
        <w:rPr>
          <w:rFonts w:ascii="Times New Roman" w:eastAsia="Times New Roman" w:hAnsi="Times New Roman"/>
          <w:sz w:val="28"/>
          <w:szCs w:val="28"/>
          <w:lang w:eastAsia="ru-RU"/>
        </w:rPr>
        <w:t>В</w:t>
      </w:r>
      <w:r w:rsidR="005E1D72" w:rsidRPr="00CD4075">
        <w:rPr>
          <w:rFonts w:ascii="Times New Roman" w:eastAsia="Times New Roman" w:hAnsi="Times New Roman"/>
          <w:sz w:val="28"/>
          <w:szCs w:val="28"/>
          <w:lang w:eastAsia="ru-RU"/>
        </w:rPr>
        <w:t xml:space="preserve">о исполнение </w:t>
      </w:r>
      <w:r w:rsidR="0061047C" w:rsidRPr="00CD4075">
        <w:rPr>
          <w:rFonts w:ascii="Times New Roman" w:eastAsia="Times New Roman" w:hAnsi="Times New Roman"/>
          <w:sz w:val="28"/>
          <w:szCs w:val="28"/>
          <w:lang w:eastAsia="ru-RU"/>
        </w:rPr>
        <w:t>п</w:t>
      </w:r>
      <w:r w:rsidR="005E1D72" w:rsidRPr="00CD4075">
        <w:rPr>
          <w:rFonts w:ascii="Times New Roman" w:eastAsia="Times New Roman" w:hAnsi="Times New Roman"/>
          <w:sz w:val="28"/>
          <w:szCs w:val="28"/>
          <w:lang w:eastAsia="ru-RU"/>
        </w:rPr>
        <w:t>остановления Правительства Иркутской области от 31.03.2016 № 178-пп «О министерстве лесного комплекса Иркутской области», в связи с передачей функций и численности министерства экономического развития Иркутской области, министерства природных ресурсов и экологии Иркутской области произведено увеличение бюджетных ассигнований на обеспечение деятельности министерства лесного комплекса Иркутской области в объеме 5 397,6 тыс. рублей, за счет перераспределения с государственной программы Иркутской области</w:t>
      </w:r>
      <w:proofErr w:type="gramEnd"/>
      <w:r w:rsidR="005E1D72" w:rsidRPr="00CD4075">
        <w:rPr>
          <w:rFonts w:ascii="Times New Roman" w:eastAsia="Times New Roman" w:hAnsi="Times New Roman"/>
          <w:sz w:val="28"/>
          <w:szCs w:val="28"/>
          <w:lang w:eastAsia="ru-RU"/>
        </w:rPr>
        <w:t xml:space="preserve"> «Экономическое развитие и инновационная экономика» на 2015 - 2020 годы в сумме 3 633,5 тыс. рублей и с подпрограммы «Государственное управление в сфере охраны окружающей среды в Иркутской области» в сумме 1 764,1 тыс. рублей.</w:t>
      </w:r>
      <w:r w:rsidR="00116C10">
        <w:rPr>
          <w:rFonts w:ascii="Times New Roman" w:eastAsia="Times New Roman" w:hAnsi="Times New Roman"/>
          <w:sz w:val="28"/>
          <w:szCs w:val="28"/>
          <w:lang w:eastAsia="ru-RU"/>
        </w:rPr>
        <w:t xml:space="preserve">  </w:t>
      </w:r>
    </w:p>
    <w:p w14:paraId="3A094ACD" w14:textId="77777777" w:rsidR="00015A4C" w:rsidRPr="00CD4075" w:rsidRDefault="00015A4C" w:rsidP="00BE2879">
      <w:pPr>
        <w:autoSpaceDE w:val="0"/>
        <w:autoSpaceDN w:val="0"/>
        <w:adjustRightInd w:val="0"/>
        <w:spacing w:after="0" w:line="240" w:lineRule="auto"/>
        <w:ind w:firstLine="720"/>
        <w:jc w:val="center"/>
        <w:rPr>
          <w:rFonts w:ascii="Times New Roman" w:eastAsia="Times New Roman" w:hAnsi="Times New Roman"/>
          <w:b/>
          <w:sz w:val="28"/>
          <w:szCs w:val="28"/>
          <w:lang w:eastAsia="ru-RU"/>
        </w:rPr>
      </w:pPr>
      <w:r w:rsidRPr="00CD4075">
        <w:rPr>
          <w:rFonts w:ascii="Times New Roman" w:eastAsia="Times New Roman" w:hAnsi="Times New Roman"/>
          <w:b/>
          <w:sz w:val="28"/>
          <w:szCs w:val="28"/>
          <w:lang w:eastAsia="ru-RU"/>
        </w:rPr>
        <w:t>Государственная программа Иркутской области «Обеспечение комплексных мер противодействия чрезвычайным ситуациям природного и техногенного характера, построение и развитие аппаратно-программного комплекса «Безопасный город» на 2014 - 2018 годы</w:t>
      </w:r>
    </w:p>
    <w:p w14:paraId="0C45D630" w14:textId="77777777" w:rsidR="00BE2879" w:rsidRPr="00CD4075" w:rsidRDefault="00BE2879" w:rsidP="00BE2879">
      <w:pPr>
        <w:autoSpaceDE w:val="0"/>
        <w:autoSpaceDN w:val="0"/>
        <w:adjustRightInd w:val="0"/>
        <w:spacing w:after="0" w:line="240" w:lineRule="auto"/>
        <w:ind w:firstLine="720"/>
        <w:jc w:val="center"/>
        <w:rPr>
          <w:rFonts w:ascii="Times New Roman" w:eastAsia="Times New Roman" w:hAnsi="Times New Roman"/>
          <w:b/>
          <w:sz w:val="28"/>
          <w:szCs w:val="28"/>
          <w:lang w:eastAsia="ru-RU"/>
        </w:rPr>
      </w:pPr>
    </w:p>
    <w:p w14:paraId="6E369EF1" w14:textId="0E5B3806" w:rsidR="00BE2879" w:rsidRPr="00CD4075" w:rsidRDefault="00BE2879" w:rsidP="00BE2879">
      <w:pPr>
        <w:autoSpaceDE w:val="0"/>
        <w:autoSpaceDN w:val="0"/>
        <w:adjustRightInd w:val="0"/>
        <w:spacing w:after="0" w:line="240" w:lineRule="auto"/>
        <w:ind w:firstLine="720"/>
        <w:jc w:val="both"/>
        <w:rPr>
          <w:rFonts w:ascii="Times New Roman" w:eastAsia="Times New Roman" w:hAnsi="Times New Roman"/>
          <w:sz w:val="28"/>
          <w:szCs w:val="20"/>
          <w:lang w:eastAsia="ru-RU"/>
        </w:rPr>
      </w:pPr>
      <w:r w:rsidRPr="00CD4075">
        <w:rPr>
          <w:rFonts w:ascii="Times New Roman" w:eastAsia="Times New Roman" w:hAnsi="Times New Roman"/>
          <w:sz w:val="28"/>
          <w:szCs w:val="28"/>
          <w:lang w:eastAsia="ru-RU"/>
        </w:rPr>
        <w:t xml:space="preserve">Объем бюджетных ассигнований на реализацию государственной программы </w:t>
      </w:r>
      <w:r w:rsidRPr="00CD4075">
        <w:rPr>
          <w:rFonts w:ascii="Times New Roman" w:eastAsia="Times New Roman" w:hAnsi="Times New Roman"/>
          <w:sz w:val="28"/>
          <w:szCs w:val="28"/>
        </w:rPr>
        <w:t>Иркутской области</w:t>
      </w:r>
      <w:r w:rsidRPr="00CD4075">
        <w:rPr>
          <w:rFonts w:ascii="Times New Roman" w:eastAsia="Times New Roman" w:hAnsi="Times New Roman"/>
          <w:sz w:val="28"/>
          <w:szCs w:val="20"/>
          <w:lang w:eastAsia="ru-RU"/>
        </w:rPr>
        <w:t xml:space="preserve"> </w:t>
      </w:r>
      <w:r w:rsidR="00015A4C" w:rsidRPr="00CD4075">
        <w:rPr>
          <w:rFonts w:ascii="Times New Roman" w:eastAsia="Times New Roman" w:hAnsi="Times New Roman"/>
          <w:sz w:val="28"/>
          <w:szCs w:val="20"/>
          <w:lang w:eastAsia="ru-RU"/>
        </w:rPr>
        <w:t>«Обеспечение комплексных мер противодействия чрезвычайным ситуациям природного и техногенного характера, построение и развитие аппаратно-программного комплекса «Безопасный город» на 2014 - 2018 годы</w:t>
      </w:r>
      <w:r w:rsidRPr="00CD4075">
        <w:rPr>
          <w:rFonts w:ascii="Times New Roman" w:eastAsia="Times New Roman" w:hAnsi="Times New Roman"/>
          <w:sz w:val="28"/>
          <w:szCs w:val="20"/>
          <w:lang w:eastAsia="ru-RU"/>
        </w:rPr>
        <w:t>, утвержденной постановлением Правительства Иркутской области от 24.10.2013 № 440-пп, увеличен на сумму 8 876,0 тыс. рублей.</w:t>
      </w:r>
    </w:p>
    <w:p w14:paraId="407C6389" w14:textId="77777777" w:rsidR="00BE2879" w:rsidRPr="00CD4075" w:rsidRDefault="00BE2879" w:rsidP="00BE2879">
      <w:pPr>
        <w:autoSpaceDE w:val="0"/>
        <w:autoSpaceDN w:val="0"/>
        <w:adjustRightInd w:val="0"/>
        <w:spacing w:after="0" w:line="240" w:lineRule="auto"/>
        <w:ind w:firstLine="720"/>
        <w:jc w:val="both"/>
        <w:rPr>
          <w:rFonts w:ascii="Times New Roman" w:hAnsi="Times New Roman"/>
          <w:sz w:val="28"/>
          <w:szCs w:val="28"/>
        </w:rPr>
      </w:pPr>
      <w:r w:rsidRPr="00CD4075">
        <w:rPr>
          <w:rFonts w:ascii="Times New Roman" w:hAnsi="Times New Roman"/>
          <w:sz w:val="28"/>
          <w:szCs w:val="28"/>
        </w:rPr>
        <w:lastRenderedPageBreak/>
        <w:t>Ресурсное обеспечение реализации мероприятий государственной программы с учетом изменений представлено в разрезе подпрограмм в таблице 14.</w:t>
      </w:r>
    </w:p>
    <w:p w14:paraId="7F034C77" w14:textId="77777777" w:rsidR="00BE2879" w:rsidRPr="00CD4075" w:rsidRDefault="00BE2879" w:rsidP="00BE2879">
      <w:pPr>
        <w:autoSpaceDE w:val="0"/>
        <w:autoSpaceDN w:val="0"/>
        <w:adjustRightInd w:val="0"/>
        <w:spacing w:after="0" w:line="240" w:lineRule="auto"/>
        <w:jc w:val="center"/>
        <w:rPr>
          <w:rFonts w:ascii="Times New Roman" w:hAnsi="Times New Roman"/>
          <w:sz w:val="28"/>
          <w:szCs w:val="28"/>
        </w:rPr>
      </w:pPr>
    </w:p>
    <w:p w14:paraId="7BE5CC8A" w14:textId="042ABD95" w:rsidR="00015A4C" w:rsidRPr="00CD4075" w:rsidRDefault="00B74635" w:rsidP="00015A4C">
      <w:pPr>
        <w:autoSpaceDE w:val="0"/>
        <w:autoSpaceDN w:val="0"/>
        <w:adjustRightInd w:val="0"/>
        <w:spacing w:after="0" w:line="240" w:lineRule="auto"/>
        <w:jc w:val="center"/>
        <w:rPr>
          <w:rFonts w:ascii="Times New Roman" w:hAnsi="Times New Roman"/>
          <w:sz w:val="28"/>
          <w:szCs w:val="28"/>
        </w:rPr>
      </w:pPr>
      <w:r w:rsidRPr="00CD4075">
        <w:rPr>
          <w:rFonts w:ascii="Times New Roman" w:hAnsi="Times New Roman"/>
          <w:sz w:val="28"/>
          <w:szCs w:val="28"/>
        </w:rPr>
        <w:t xml:space="preserve">Таблица 14. Ресурсное обеспечение государственной программы </w:t>
      </w:r>
      <w:r w:rsidRPr="00CD4075">
        <w:rPr>
          <w:rFonts w:ascii="Times New Roman" w:eastAsia="Times New Roman" w:hAnsi="Times New Roman"/>
          <w:sz w:val="28"/>
          <w:szCs w:val="28"/>
        </w:rPr>
        <w:t>Иркутской области</w:t>
      </w:r>
      <w:r w:rsidRPr="00CD4075">
        <w:rPr>
          <w:rFonts w:ascii="Times New Roman" w:eastAsia="Times New Roman" w:hAnsi="Times New Roman"/>
          <w:sz w:val="28"/>
          <w:szCs w:val="20"/>
          <w:lang w:eastAsia="ru-RU"/>
        </w:rPr>
        <w:t xml:space="preserve"> </w:t>
      </w:r>
      <w:r w:rsidR="00015A4C" w:rsidRPr="00CD4075">
        <w:rPr>
          <w:rFonts w:ascii="Times New Roman" w:eastAsia="Times New Roman" w:hAnsi="Times New Roman"/>
          <w:sz w:val="28"/>
          <w:szCs w:val="20"/>
          <w:lang w:eastAsia="ru-RU"/>
        </w:rPr>
        <w:t>«Обеспечение комплексных мер противодействия чрезвычайным ситуациям природного и техногенного характера, построение и развитие аппаратно-программного комплекса «Безопасный город» на 2014 - 2018 годы</w:t>
      </w:r>
      <w:r w:rsidRPr="00CD4075">
        <w:rPr>
          <w:rFonts w:ascii="Times New Roman" w:hAnsi="Times New Roman"/>
          <w:sz w:val="28"/>
          <w:szCs w:val="28"/>
        </w:rPr>
        <w:t xml:space="preserve"> </w:t>
      </w:r>
    </w:p>
    <w:p w14:paraId="51DD5CCF" w14:textId="39E4CADC" w:rsidR="00B74635" w:rsidRPr="00CD4075" w:rsidRDefault="00B74635" w:rsidP="00015A4C">
      <w:pPr>
        <w:autoSpaceDE w:val="0"/>
        <w:autoSpaceDN w:val="0"/>
        <w:adjustRightInd w:val="0"/>
        <w:spacing w:after="0" w:line="240" w:lineRule="auto"/>
        <w:jc w:val="center"/>
        <w:rPr>
          <w:rFonts w:ascii="Times New Roman" w:hAnsi="Times New Roman"/>
          <w:sz w:val="28"/>
          <w:szCs w:val="28"/>
          <w:lang w:eastAsia="ru-RU"/>
        </w:rPr>
      </w:pPr>
      <w:r w:rsidRPr="00CD4075">
        <w:rPr>
          <w:rFonts w:ascii="Times New Roman" w:hAnsi="Times New Roman"/>
          <w:sz w:val="28"/>
          <w:szCs w:val="28"/>
        </w:rPr>
        <w:t xml:space="preserve">                                                                                                               </w:t>
      </w:r>
      <w:r w:rsidRPr="00CD4075">
        <w:rPr>
          <w:rFonts w:ascii="Times New Roman" w:eastAsia="Times New Roman" w:hAnsi="Times New Roman"/>
          <w:sz w:val="28"/>
          <w:szCs w:val="28"/>
        </w:rPr>
        <w:t>(тыс. рублей)</w:t>
      </w: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2"/>
        <w:gridCol w:w="1276"/>
        <w:gridCol w:w="1418"/>
        <w:gridCol w:w="1275"/>
      </w:tblGrid>
      <w:tr w:rsidR="00B74635" w:rsidRPr="00CD4075" w14:paraId="45E4A1E8" w14:textId="77777777" w:rsidTr="00B74635">
        <w:trPr>
          <w:trHeight w:val="60"/>
          <w:tblHeader/>
        </w:trPr>
        <w:tc>
          <w:tcPr>
            <w:tcW w:w="6252" w:type="dxa"/>
            <w:vMerge w:val="restart"/>
            <w:vAlign w:val="center"/>
          </w:tcPr>
          <w:p w14:paraId="343E3FF3" w14:textId="77777777" w:rsidR="00B74635" w:rsidRPr="00CD4075" w:rsidRDefault="00B74635" w:rsidP="008640DB">
            <w:pPr>
              <w:spacing w:after="0" w:line="240" w:lineRule="auto"/>
              <w:jc w:val="center"/>
              <w:rPr>
                <w:rFonts w:ascii="Times New Roman" w:eastAsia="Times New Roman" w:hAnsi="Times New Roman"/>
                <w:b/>
                <w:bCs/>
                <w:sz w:val="20"/>
                <w:szCs w:val="20"/>
                <w:lang w:eastAsia="ru-RU"/>
              </w:rPr>
            </w:pPr>
            <w:r w:rsidRPr="00CD4075">
              <w:rPr>
                <w:rFonts w:ascii="Times New Roman" w:eastAsia="Times New Roman" w:hAnsi="Times New Roman"/>
                <w:b/>
                <w:bCs/>
                <w:sz w:val="20"/>
                <w:szCs w:val="20"/>
                <w:lang w:eastAsia="ru-RU"/>
              </w:rPr>
              <w:t>Наименование</w:t>
            </w:r>
          </w:p>
        </w:tc>
        <w:tc>
          <w:tcPr>
            <w:tcW w:w="3969" w:type="dxa"/>
            <w:gridSpan w:val="3"/>
            <w:vAlign w:val="center"/>
          </w:tcPr>
          <w:p w14:paraId="53282372" w14:textId="77777777" w:rsidR="00B74635" w:rsidRPr="00CD4075" w:rsidRDefault="00B74635" w:rsidP="008640DB">
            <w:pPr>
              <w:spacing w:after="0" w:line="240" w:lineRule="auto"/>
              <w:jc w:val="center"/>
              <w:rPr>
                <w:rFonts w:ascii="Times New Roman" w:eastAsia="Times New Roman" w:hAnsi="Times New Roman"/>
                <w:b/>
                <w:bCs/>
                <w:sz w:val="20"/>
                <w:szCs w:val="20"/>
                <w:lang w:eastAsia="ru-RU"/>
              </w:rPr>
            </w:pPr>
            <w:r w:rsidRPr="00CD4075">
              <w:rPr>
                <w:rFonts w:ascii="Times New Roman" w:eastAsia="Times New Roman" w:hAnsi="Times New Roman"/>
                <w:b/>
                <w:bCs/>
                <w:sz w:val="20"/>
                <w:szCs w:val="20"/>
                <w:lang w:eastAsia="ru-RU"/>
              </w:rPr>
              <w:t>2016 год</w:t>
            </w:r>
          </w:p>
        </w:tc>
      </w:tr>
      <w:tr w:rsidR="00B74635" w:rsidRPr="00CD4075" w14:paraId="046ADC80" w14:textId="77777777" w:rsidTr="00B74635">
        <w:trPr>
          <w:trHeight w:val="226"/>
          <w:tblHeader/>
        </w:trPr>
        <w:tc>
          <w:tcPr>
            <w:tcW w:w="6252" w:type="dxa"/>
            <w:vMerge/>
            <w:vAlign w:val="center"/>
            <w:hideMark/>
          </w:tcPr>
          <w:p w14:paraId="6F2424C9" w14:textId="77777777" w:rsidR="00B74635" w:rsidRPr="00CD4075" w:rsidRDefault="00B74635" w:rsidP="008640DB">
            <w:pPr>
              <w:spacing w:after="0" w:line="240" w:lineRule="auto"/>
              <w:jc w:val="center"/>
              <w:rPr>
                <w:rFonts w:ascii="Times New Roman" w:eastAsia="Times New Roman" w:hAnsi="Times New Roman"/>
                <w:b/>
                <w:bCs/>
                <w:sz w:val="20"/>
                <w:szCs w:val="20"/>
                <w:lang w:eastAsia="ru-RU"/>
              </w:rPr>
            </w:pPr>
          </w:p>
        </w:tc>
        <w:tc>
          <w:tcPr>
            <w:tcW w:w="1276" w:type="dxa"/>
            <w:vAlign w:val="center"/>
          </w:tcPr>
          <w:p w14:paraId="58A41540" w14:textId="77777777" w:rsidR="00B74635" w:rsidRPr="00CD4075" w:rsidRDefault="00B74635" w:rsidP="008640DB">
            <w:pPr>
              <w:spacing w:after="0" w:line="240" w:lineRule="auto"/>
              <w:jc w:val="center"/>
              <w:rPr>
                <w:rFonts w:ascii="Times New Roman" w:hAnsi="Times New Roman"/>
                <w:b/>
                <w:sz w:val="20"/>
                <w:szCs w:val="20"/>
              </w:rPr>
            </w:pPr>
            <w:r w:rsidRPr="00CD4075">
              <w:rPr>
                <w:rFonts w:ascii="Times New Roman" w:hAnsi="Times New Roman"/>
                <w:b/>
                <w:sz w:val="20"/>
                <w:szCs w:val="20"/>
              </w:rPr>
              <w:t>Закон</w:t>
            </w:r>
          </w:p>
        </w:tc>
        <w:tc>
          <w:tcPr>
            <w:tcW w:w="1418" w:type="dxa"/>
            <w:vAlign w:val="center"/>
          </w:tcPr>
          <w:p w14:paraId="29D01730" w14:textId="77777777" w:rsidR="00B74635" w:rsidRPr="00CD4075" w:rsidRDefault="00B74635" w:rsidP="008640DB">
            <w:pPr>
              <w:spacing w:after="0" w:line="240" w:lineRule="auto"/>
              <w:jc w:val="center"/>
              <w:rPr>
                <w:rFonts w:ascii="Times New Roman" w:eastAsia="Times New Roman" w:hAnsi="Times New Roman"/>
                <w:b/>
                <w:bCs/>
                <w:sz w:val="20"/>
                <w:szCs w:val="20"/>
                <w:lang w:eastAsia="ru-RU"/>
              </w:rPr>
            </w:pPr>
            <w:r w:rsidRPr="00CD4075">
              <w:rPr>
                <w:rFonts w:ascii="Times New Roman" w:hAnsi="Times New Roman"/>
                <w:b/>
                <w:sz w:val="20"/>
                <w:szCs w:val="20"/>
              </w:rPr>
              <w:t>Проект</w:t>
            </w:r>
          </w:p>
        </w:tc>
        <w:tc>
          <w:tcPr>
            <w:tcW w:w="1275" w:type="dxa"/>
            <w:vAlign w:val="center"/>
            <w:hideMark/>
          </w:tcPr>
          <w:p w14:paraId="2F16453C" w14:textId="77777777" w:rsidR="00B74635" w:rsidRPr="00CD4075" w:rsidRDefault="00B74635" w:rsidP="008640DB">
            <w:pPr>
              <w:spacing w:after="0" w:line="240" w:lineRule="auto"/>
              <w:ind w:right="-108" w:hanging="108"/>
              <w:jc w:val="center"/>
              <w:rPr>
                <w:rFonts w:ascii="Times New Roman" w:eastAsia="Times New Roman" w:hAnsi="Times New Roman"/>
                <w:b/>
                <w:bCs/>
                <w:sz w:val="20"/>
                <w:szCs w:val="20"/>
                <w:lang w:eastAsia="ru-RU"/>
              </w:rPr>
            </w:pPr>
            <w:r w:rsidRPr="00CD4075">
              <w:rPr>
                <w:rFonts w:ascii="Times New Roman" w:hAnsi="Times New Roman"/>
                <w:b/>
                <w:sz w:val="20"/>
                <w:szCs w:val="20"/>
              </w:rPr>
              <w:t>Откл. от Закона</w:t>
            </w:r>
          </w:p>
        </w:tc>
      </w:tr>
      <w:tr w:rsidR="00B74635" w:rsidRPr="00CD4075" w14:paraId="2840B111" w14:textId="77777777" w:rsidTr="00B74635">
        <w:trPr>
          <w:trHeight w:val="60"/>
          <w:tblHeader/>
        </w:trPr>
        <w:tc>
          <w:tcPr>
            <w:tcW w:w="6252" w:type="dxa"/>
            <w:vAlign w:val="center"/>
            <w:hideMark/>
          </w:tcPr>
          <w:p w14:paraId="1299DBD7" w14:textId="77777777" w:rsidR="00B74635" w:rsidRPr="00CD4075" w:rsidRDefault="00B74635" w:rsidP="008640DB">
            <w:pPr>
              <w:spacing w:after="0" w:line="240" w:lineRule="auto"/>
              <w:jc w:val="center"/>
              <w:rPr>
                <w:rFonts w:ascii="Times New Roman" w:eastAsia="Times New Roman" w:hAnsi="Times New Roman"/>
                <w:b/>
                <w:bCs/>
                <w:sz w:val="20"/>
                <w:szCs w:val="20"/>
                <w:lang w:eastAsia="ru-RU"/>
              </w:rPr>
            </w:pPr>
            <w:r w:rsidRPr="00CD4075">
              <w:rPr>
                <w:rFonts w:ascii="Times New Roman" w:eastAsia="Times New Roman" w:hAnsi="Times New Roman"/>
                <w:b/>
                <w:bCs/>
                <w:sz w:val="20"/>
                <w:szCs w:val="20"/>
                <w:lang w:eastAsia="ru-RU"/>
              </w:rPr>
              <w:t>1</w:t>
            </w:r>
          </w:p>
        </w:tc>
        <w:tc>
          <w:tcPr>
            <w:tcW w:w="1276" w:type="dxa"/>
            <w:vAlign w:val="center"/>
          </w:tcPr>
          <w:p w14:paraId="33938991" w14:textId="77777777" w:rsidR="00B74635" w:rsidRPr="00CD4075" w:rsidRDefault="00B74635" w:rsidP="008640DB">
            <w:pPr>
              <w:spacing w:after="0" w:line="240" w:lineRule="auto"/>
              <w:jc w:val="center"/>
              <w:rPr>
                <w:rFonts w:ascii="Times New Roman" w:eastAsia="Times New Roman" w:hAnsi="Times New Roman"/>
                <w:b/>
                <w:bCs/>
                <w:sz w:val="20"/>
                <w:szCs w:val="20"/>
                <w:lang w:eastAsia="ru-RU"/>
              </w:rPr>
            </w:pPr>
            <w:r w:rsidRPr="00CD4075">
              <w:rPr>
                <w:rFonts w:ascii="Times New Roman" w:eastAsia="Times New Roman" w:hAnsi="Times New Roman"/>
                <w:b/>
                <w:bCs/>
                <w:sz w:val="20"/>
                <w:szCs w:val="20"/>
                <w:lang w:eastAsia="ru-RU"/>
              </w:rPr>
              <w:t>2</w:t>
            </w:r>
          </w:p>
        </w:tc>
        <w:tc>
          <w:tcPr>
            <w:tcW w:w="1418" w:type="dxa"/>
            <w:vAlign w:val="center"/>
          </w:tcPr>
          <w:p w14:paraId="3E115DF0" w14:textId="77777777" w:rsidR="00B74635" w:rsidRPr="00CD4075" w:rsidRDefault="00B74635" w:rsidP="008640DB">
            <w:pPr>
              <w:spacing w:after="0" w:line="240" w:lineRule="auto"/>
              <w:jc w:val="center"/>
              <w:rPr>
                <w:rFonts w:ascii="Times New Roman" w:eastAsia="Times New Roman" w:hAnsi="Times New Roman"/>
                <w:b/>
                <w:bCs/>
                <w:sz w:val="20"/>
                <w:szCs w:val="20"/>
                <w:lang w:eastAsia="ru-RU"/>
              </w:rPr>
            </w:pPr>
            <w:r w:rsidRPr="00CD4075">
              <w:rPr>
                <w:rFonts w:ascii="Times New Roman" w:eastAsia="Times New Roman" w:hAnsi="Times New Roman"/>
                <w:b/>
                <w:bCs/>
                <w:sz w:val="20"/>
                <w:szCs w:val="20"/>
                <w:lang w:eastAsia="ru-RU"/>
              </w:rPr>
              <w:t>3</w:t>
            </w:r>
          </w:p>
        </w:tc>
        <w:tc>
          <w:tcPr>
            <w:tcW w:w="1275" w:type="dxa"/>
            <w:vAlign w:val="center"/>
          </w:tcPr>
          <w:p w14:paraId="3B4D86FF" w14:textId="77777777" w:rsidR="00B74635" w:rsidRPr="00CD4075" w:rsidRDefault="00B74635" w:rsidP="008640DB">
            <w:pPr>
              <w:spacing w:after="0" w:line="240" w:lineRule="auto"/>
              <w:jc w:val="center"/>
              <w:rPr>
                <w:rFonts w:ascii="Times New Roman" w:eastAsia="Times New Roman" w:hAnsi="Times New Roman"/>
                <w:b/>
                <w:bCs/>
                <w:sz w:val="20"/>
                <w:szCs w:val="20"/>
                <w:lang w:eastAsia="ru-RU"/>
              </w:rPr>
            </w:pPr>
            <w:r w:rsidRPr="00CD4075">
              <w:rPr>
                <w:rFonts w:ascii="Times New Roman" w:eastAsia="Times New Roman" w:hAnsi="Times New Roman"/>
                <w:b/>
                <w:bCs/>
                <w:sz w:val="20"/>
                <w:szCs w:val="20"/>
                <w:lang w:eastAsia="ru-RU"/>
              </w:rPr>
              <w:t>4</w:t>
            </w:r>
          </w:p>
        </w:tc>
      </w:tr>
      <w:tr w:rsidR="00B74635" w:rsidRPr="00CD4075" w14:paraId="7E991BB2" w14:textId="77777777" w:rsidTr="00B74635">
        <w:trPr>
          <w:trHeight w:val="363"/>
        </w:trPr>
        <w:tc>
          <w:tcPr>
            <w:tcW w:w="6252" w:type="dxa"/>
            <w:vAlign w:val="center"/>
          </w:tcPr>
          <w:p w14:paraId="54D59724" w14:textId="77777777" w:rsidR="00B74635" w:rsidRPr="00CD4075" w:rsidRDefault="00B74635" w:rsidP="008640DB">
            <w:pPr>
              <w:spacing w:after="0" w:line="240" w:lineRule="auto"/>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Государственная программа Иркутской области «Обеспечение комплексных мер противодействия чрезвычайным ситуациям природного и техногенного характера, построение и развитие аппаратно-программного комплекса «Безопасный город» на 2014 - 2018 годы</w:t>
            </w:r>
          </w:p>
        </w:tc>
        <w:tc>
          <w:tcPr>
            <w:tcW w:w="1276" w:type="dxa"/>
            <w:vAlign w:val="center"/>
          </w:tcPr>
          <w:p w14:paraId="2114223D" w14:textId="77777777" w:rsidR="00B74635" w:rsidRPr="00CD4075" w:rsidRDefault="00B74635" w:rsidP="008640DB">
            <w:pPr>
              <w:spacing w:after="0" w:line="240" w:lineRule="auto"/>
              <w:jc w:val="right"/>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1 017 345,4</w:t>
            </w:r>
          </w:p>
        </w:tc>
        <w:tc>
          <w:tcPr>
            <w:tcW w:w="1418" w:type="dxa"/>
            <w:tcMar>
              <w:left w:w="79" w:type="dxa"/>
              <w:right w:w="79" w:type="dxa"/>
            </w:tcMar>
            <w:vAlign w:val="center"/>
          </w:tcPr>
          <w:p w14:paraId="1C722FB1" w14:textId="77777777" w:rsidR="00B74635" w:rsidRPr="00CD4075" w:rsidRDefault="00B74635" w:rsidP="008640DB">
            <w:pPr>
              <w:spacing w:after="0" w:line="240" w:lineRule="auto"/>
              <w:jc w:val="right"/>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1 026 221,4</w:t>
            </w:r>
          </w:p>
        </w:tc>
        <w:tc>
          <w:tcPr>
            <w:tcW w:w="1275" w:type="dxa"/>
            <w:tcMar>
              <w:left w:w="79" w:type="dxa"/>
              <w:right w:w="79" w:type="dxa"/>
            </w:tcMar>
            <w:vAlign w:val="center"/>
          </w:tcPr>
          <w:p w14:paraId="639C4F3F" w14:textId="77777777" w:rsidR="00B74635" w:rsidRPr="00CD4075" w:rsidRDefault="00B74635" w:rsidP="008640DB">
            <w:pPr>
              <w:spacing w:after="0" w:line="240" w:lineRule="auto"/>
              <w:jc w:val="right"/>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8 876,0</w:t>
            </w:r>
          </w:p>
        </w:tc>
      </w:tr>
      <w:tr w:rsidR="00B74635" w:rsidRPr="00CD4075" w14:paraId="3987FCC7" w14:textId="77777777" w:rsidTr="00B74635">
        <w:trPr>
          <w:trHeight w:val="387"/>
        </w:trPr>
        <w:tc>
          <w:tcPr>
            <w:tcW w:w="6252" w:type="dxa"/>
            <w:vAlign w:val="center"/>
          </w:tcPr>
          <w:p w14:paraId="52C86683" w14:textId="77777777" w:rsidR="00B74635" w:rsidRPr="00CD4075" w:rsidRDefault="00B74635" w:rsidP="008640DB">
            <w:pPr>
              <w:spacing w:after="0" w:line="240" w:lineRule="auto"/>
              <w:rPr>
                <w:rFonts w:ascii="Times New Roman" w:hAnsi="Times New Roman"/>
                <w:sz w:val="20"/>
                <w:szCs w:val="20"/>
              </w:rPr>
            </w:pPr>
            <w:r w:rsidRPr="00CD4075">
              <w:rPr>
                <w:rFonts w:ascii="Times New Roman" w:hAnsi="Times New Roman"/>
                <w:sz w:val="20"/>
                <w:szCs w:val="20"/>
              </w:rPr>
              <w:t>Подпрограмма «Обеспечение реализации полномочий Правительства Иркутской области по защите населения и территорий от чрезвычайных ситуаций, гражданской обороне» на 2014 - 2018 годы</w:t>
            </w:r>
          </w:p>
        </w:tc>
        <w:tc>
          <w:tcPr>
            <w:tcW w:w="1276" w:type="dxa"/>
            <w:vAlign w:val="center"/>
          </w:tcPr>
          <w:p w14:paraId="6D118A2D" w14:textId="77777777" w:rsidR="00B74635" w:rsidRPr="00CD4075" w:rsidRDefault="00B74635" w:rsidP="008640DB">
            <w:pPr>
              <w:spacing w:after="0" w:line="240" w:lineRule="auto"/>
              <w:jc w:val="right"/>
              <w:rPr>
                <w:rFonts w:ascii="Times New Roman" w:hAnsi="Times New Roman"/>
                <w:sz w:val="20"/>
                <w:szCs w:val="20"/>
              </w:rPr>
            </w:pPr>
            <w:r w:rsidRPr="00CD4075">
              <w:rPr>
                <w:rFonts w:ascii="Times New Roman" w:hAnsi="Times New Roman"/>
                <w:sz w:val="20"/>
                <w:szCs w:val="20"/>
              </w:rPr>
              <w:t>98 766,5</w:t>
            </w:r>
          </w:p>
        </w:tc>
        <w:tc>
          <w:tcPr>
            <w:tcW w:w="1418" w:type="dxa"/>
            <w:tcMar>
              <w:left w:w="79" w:type="dxa"/>
              <w:right w:w="79" w:type="dxa"/>
            </w:tcMar>
            <w:vAlign w:val="center"/>
          </w:tcPr>
          <w:p w14:paraId="54EED157" w14:textId="77777777" w:rsidR="00B74635" w:rsidRPr="00CD4075" w:rsidRDefault="00B74635" w:rsidP="008640DB">
            <w:pPr>
              <w:spacing w:after="0" w:line="240" w:lineRule="auto"/>
              <w:jc w:val="right"/>
              <w:rPr>
                <w:rFonts w:ascii="Times New Roman" w:hAnsi="Times New Roman"/>
                <w:sz w:val="20"/>
                <w:szCs w:val="20"/>
              </w:rPr>
            </w:pPr>
            <w:r w:rsidRPr="00CD4075">
              <w:rPr>
                <w:rFonts w:ascii="Times New Roman" w:hAnsi="Times New Roman"/>
                <w:sz w:val="20"/>
                <w:szCs w:val="20"/>
              </w:rPr>
              <w:t>100 645,9</w:t>
            </w:r>
          </w:p>
        </w:tc>
        <w:tc>
          <w:tcPr>
            <w:tcW w:w="1275" w:type="dxa"/>
            <w:tcMar>
              <w:left w:w="79" w:type="dxa"/>
              <w:right w:w="79" w:type="dxa"/>
            </w:tcMar>
            <w:vAlign w:val="center"/>
          </w:tcPr>
          <w:p w14:paraId="68E1CD25" w14:textId="77777777" w:rsidR="00B74635" w:rsidRPr="00CD4075" w:rsidRDefault="00B74635" w:rsidP="008640DB">
            <w:pPr>
              <w:spacing w:after="0" w:line="240" w:lineRule="auto"/>
              <w:jc w:val="right"/>
              <w:rPr>
                <w:rFonts w:ascii="Times New Roman" w:hAnsi="Times New Roman"/>
                <w:sz w:val="20"/>
                <w:szCs w:val="20"/>
              </w:rPr>
            </w:pPr>
            <w:r w:rsidRPr="00CD4075">
              <w:rPr>
                <w:rFonts w:ascii="Times New Roman" w:hAnsi="Times New Roman"/>
                <w:sz w:val="20"/>
                <w:szCs w:val="20"/>
              </w:rPr>
              <w:t>1 879,4</w:t>
            </w:r>
          </w:p>
        </w:tc>
      </w:tr>
      <w:tr w:rsidR="00B74635" w:rsidRPr="00CD4075" w14:paraId="5EE5FC95" w14:textId="77777777" w:rsidTr="00B74635">
        <w:trPr>
          <w:trHeight w:val="60"/>
        </w:trPr>
        <w:tc>
          <w:tcPr>
            <w:tcW w:w="6252" w:type="dxa"/>
            <w:vAlign w:val="center"/>
          </w:tcPr>
          <w:p w14:paraId="30F92D32" w14:textId="77777777" w:rsidR="00B74635" w:rsidRPr="00CD4075" w:rsidRDefault="00B74635" w:rsidP="008640DB">
            <w:pPr>
              <w:spacing w:after="0" w:line="240" w:lineRule="auto"/>
              <w:rPr>
                <w:rFonts w:ascii="Times New Roman" w:hAnsi="Times New Roman"/>
                <w:sz w:val="20"/>
                <w:szCs w:val="20"/>
              </w:rPr>
            </w:pPr>
            <w:r w:rsidRPr="00CD4075">
              <w:rPr>
                <w:rFonts w:ascii="Times New Roman" w:hAnsi="Times New Roman"/>
                <w:sz w:val="20"/>
                <w:szCs w:val="20"/>
              </w:rPr>
              <w:t>Подпрограмма «Оказание помощи и спасение людей в условиях чрезвычайных ситуаций природного и техногенного характера» на 2014 - 2018 годы</w:t>
            </w:r>
          </w:p>
        </w:tc>
        <w:tc>
          <w:tcPr>
            <w:tcW w:w="1276" w:type="dxa"/>
            <w:vAlign w:val="center"/>
          </w:tcPr>
          <w:p w14:paraId="624794E7" w14:textId="77777777" w:rsidR="00B74635" w:rsidRPr="00CD4075" w:rsidRDefault="00B74635" w:rsidP="008640DB">
            <w:pPr>
              <w:spacing w:after="0" w:line="240" w:lineRule="auto"/>
              <w:jc w:val="right"/>
              <w:rPr>
                <w:rFonts w:ascii="Times New Roman" w:hAnsi="Times New Roman"/>
                <w:sz w:val="20"/>
                <w:szCs w:val="20"/>
              </w:rPr>
            </w:pPr>
            <w:r w:rsidRPr="00CD4075">
              <w:rPr>
                <w:rFonts w:ascii="Times New Roman" w:hAnsi="Times New Roman"/>
                <w:sz w:val="20"/>
                <w:szCs w:val="20"/>
              </w:rPr>
              <w:t>87 639,5</w:t>
            </w:r>
          </w:p>
        </w:tc>
        <w:tc>
          <w:tcPr>
            <w:tcW w:w="1418" w:type="dxa"/>
            <w:tcMar>
              <w:left w:w="79" w:type="dxa"/>
              <w:right w:w="79" w:type="dxa"/>
            </w:tcMar>
            <w:vAlign w:val="center"/>
          </w:tcPr>
          <w:p w14:paraId="6F285588" w14:textId="77777777" w:rsidR="00B74635" w:rsidRPr="00CD4075" w:rsidRDefault="00B74635" w:rsidP="008640DB">
            <w:pPr>
              <w:spacing w:after="0" w:line="240" w:lineRule="auto"/>
              <w:jc w:val="right"/>
              <w:rPr>
                <w:rFonts w:ascii="Times New Roman" w:hAnsi="Times New Roman"/>
                <w:sz w:val="20"/>
                <w:szCs w:val="20"/>
              </w:rPr>
            </w:pPr>
            <w:r w:rsidRPr="00CD4075">
              <w:rPr>
                <w:rFonts w:ascii="Times New Roman" w:hAnsi="Times New Roman"/>
                <w:sz w:val="20"/>
                <w:szCs w:val="20"/>
              </w:rPr>
              <w:t>90 533,6</w:t>
            </w:r>
          </w:p>
        </w:tc>
        <w:tc>
          <w:tcPr>
            <w:tcW w:w="1275" w:type="dxa"/>
            <w:tcMar>
              <w:left w:w="79" w:type="dxa"/>
              <w:right w:w="79" w:type="dxa"/>
            </w:tcMar>
            <w:vAlign w:val="center"/>
          </w:tcPr>
          <w:p w14:paraId="796626A8" w14:textId="77777777" w:rsidR="00B74635" w:rsidRPr="00CD4075" w:rsidRDefault="00B74635" w:rsidP="008640DB">
            <w:pPr>
              <w:spacing w:after="0" w:line="240" w:lineRule="auto"/>
              <w:jc w:val="right"/>
              <w:rPr>
                <w:rFonts w:ascii="Times New Roman" w:hAnsi="Times New Roman"/>
                <w:sz w:val="20"/>
                <w:szCs w:val="20"/>
              </w:rPr>
            </w:pPr>
            <w:r w:rsidRPr="00CD4075">
              <w:rPr>
                <w:rFonts w:ascii="Times New Roman" w:hAnsi="Times New Roman"/>
                <w:sz w:val="20"/>
                <w:szCs w:val="20"/>
              </w:rPr>
              <w:t>2 894,1</w:t>
            </w:r>
          </w:p>
        </w:tc>
      </w:tr>
      <w:tr w:rsidR="00B74635" w:rsidRPr="00CD4075" w14:paraId="395F32B4" w14:textId="77777777" w:rsidTr="00B74635">
        <w:trPr>
          <w:trHeight w:val="206"/>
        </w:trPr>
        <w:tc>
          <w:tcPr>
            <w:tcW w:w="6252" w:type="dxa"/>
            <w:vAlign w:val="center"/>
          </w:tcPr>
          <w:p w14:paraId="3817BC37" w14:textId="77777777" w:rsidR="00B74635" w:rsidRPr="00CD4075" w:rsidRDefault="00B74635" w:rsidP="008640DB">
            <w:pPr>
              <w:spacing w:after="0" w:line="240" w:lineRule="auto"/>
              <w:rPr>
                <w:rFonts w:ascii="Times New Roman" w:hAnsi="Times New Roman"/>
                <w:sz w:val="20"/>
                <w:szCs w:val="20"/>
              </w:rPr>
            </w:pPr>
            <w:r w:rsidRPr="00CD4075">
              <w:rPr>
                <w:rFonts w:ascii="Times New Roman" w:hAnsi="Times New Roman"/>
                <w:sz w:val="20"/>
                <w:szCs w:val="20"/>
              </w:rPr>
              <w:t>Подпрограмма «Организация и осуществление тушения пожаров, профилактики пожаров на территории Иркутской области» на 2014 - 2018 годы</w:t>
            </w:r>
          </w:p>
        </w:tc>
        <w:tc>
          <w:tcPr>
            <w:tcW w:w="1276" w:type="dxa"/>
            <w:vAlign w:val="center"/>
          </w:tcPr>
          <w:p w14:paraId="019C6CE4" w14:textId="77777777" w:rsidR="00B74635" w:rsidRPr="00CD4075" w:rsidRDefault="00B74635" w:rsidP="008640DB">
            <w:pPr>
              <w:spacing w:after="0" w:line="240" w:lineRule="auto"/>
              <w:jc w:val="right"/>
              <w:rPr>
                <w:rFonts w:ascii="Times New Roman" w:hAnsi="Times New Roman"/>
                <w:sz w:val="20"/>
                <w:szCs w:val="20"/>
              </w:rPr>
            </w:pPr>
            <w:r w:rsidRPr="00CD4075">
              <w:rPr>
                <w:rFonts w:ascii="Times New Roman" w:hAnsi="Times New Roman"/>
                <w:sz w:val="20"/>
                <w:szCs w:val="20"/>
              </w:rPr>
              <w:t>658 097,8</w:t>
            </w:r>
          </w:p>
        </w:tc>
        <w:tc>
          <w:tcPr>
            <w:tcW w:w="1418" w:type="dxa"/>
            <w:tcMar>
              <w:left w:w="79" w:type="dxa"/>
              <w:right w:w="79" w:type="dxa"/>
            </w:tcMar>
            <w:vAlign w:val="center"/>
          </w:tcPr>
          <w:p w14:paraId="690A114F" w14:textId="77777777" w:rsidR="00B74635" w:rsidRPr="00CD4075" w:rsidRDefault="00B74635" w:rsidP="008640DB">
            <w:pPr>
              <w:spacing w:after="0" w:line="240" w:lineRule="auto"/>
              <w:jc w:val="right"/>
              <w:rPr>
                <w:rFonts w:ascii="Times New Roman" w:hAnsi="Times New Roman"/>
                <w:sz w:val="20"/>
                <w:szCs w:val="20"/>
              </w:rPr>
            </w:pPr>
            <w:r w:rsidRPr="00CD4075">
              <w:rPr>
                <w:rFonts w:ascii="Times New Roman" w:hAnsi="Times New Roman"/>
                <w:sz w:val="20"/>
                <w:szCs w:val="20"/>
              </w:rPr>
              <w:t>666 523,5</w:t>
            </w:r>
          </w:p>
        </w:tc>
        <w:tc>
          <w:tcPr>
            <w:tcW w:w="1275" w:type="dxa"/>
            <w:tcMar>
              <w:left w:w="79" w:type="dxa"/>
              <w:right w:w="79" w:type="dxa"/>
            </w:tcMar>
            <w:vAlign w:val="center"/>
          </w:tcPr>
          <w:p w14:paraId="42470387" w14:textId="77777777" w:rsidR="00B74635" w:rsidRPr="00CD4075" w:rsidRDefault="00B74635" w:rsidP="008640DB">
            <w:pPr>
              <w:spacing w:after="0" w:line="240" w:lineRule="auto"/>
              <w:jc w:val="right"/>
              <w:rPr>
                <w:rFonts w:ascii="Times New Roman" w:hAnsi="Times New Roman"/>
                <w:sz w:val="20"/>
                <w:szCs w:val="20"/>
              </w:rPr>
            </w:pPr>
            <w:r w:rsidRPr="00CD4075">
              <w:rPr>
                <w:rFonts w:ascii="Times New Roman" w:hAnsi="Times New Roman"/>
                <w:sz w:val="20"/>
                <w:szCs w:val="20"/>
              </w:rPr>
              <w:t>8 425,7</w:t>
            </w:r>
          </w:p>
        </w:tc>
      </w:tr>
      <w:tr w:rsidR="00B74635" w:rsidRPr="00CD4075" w14:paraId="50AA3596" w14:textId="77777777" w:rsidTr="00B74635">
        <w:trPr>
          <w:trHeight w:val="297"/>
        </w:trPr>
        <w:tc>
          <w:tcPr>
            <w:tcW w:w="6252" w:type="dxa"/>
            <w:vAlign w:val="center"/>
          </w:tcPr>
          <w:p w14:paraId="1428E302" w14:textId="77777777" w:rsidR="00B74635" w:rsidRPr="00CD4075" w:rsidRDefault="00B74635" w:rsidP="008640DB">
            <w:pPr>
              <w:spacing w:after="0" w:line="240" w:lineRule="auto"/>
              <w:rPr>
                <w:rFonts w:ascii="Times New Roman" w:hAnsi="Times New Roman"/>
                <w:sz w:val="20"/>
                <w:szCs w:val="20"/>
              </w:rPr>
            </w:pPr>
            <w:r w:rsidRPr="00CD4075">
              <w:rPr>
                <w:rFonts w:ascii="Times New Roman" w:hAnsi="Times New Roman"/>
                <w:sz w:val="20"/>
                <w:szCs w:val="20"/>
              </w:rPr>
              <w:t>Подпрограмма «Обеспечение государственного надзора за техническим состоянием самоходных машин и других видов техники Иркутской области» на 2014 - 2018 годы</w:t>
            </w:r>
          </w:p>
        </w:tc>
        <w:tc>
          <w:tcPr>
            <w:tcW w:w="1276" w:type="dxa"/>
            <w:vAlign w:val="center"/>
          </w:tcPr>
          <w:p w14:paraId="7F997F5E" w14:textId="77777777" w:rsidR="00B74635" w:rsidRPr="00CD4075" w:rsidRDefault="00B74635" w:rsidP="008640DB">
            <w:pPr>
              <w:spacing w:after="0" w:line="240" w:lineRule="auto"/>
              <w:jc w:val="right"/>
              <w:rPr>
                <w:rFonts w:ascii="Times New Roman" w:hAnsi="Times New Roman"/>
                <w:sz w:val="20"/>
                <w:szCs w:val="20"/>
              </w:rPr>
            </w:pPr>
            <w:r w:rsidRPr="00CD4075">
              <w:rPr>
                <w:rFonts w:ascii="Times New Roman" w:hAnsi="Times New Roman"/>
                <w:sz w:val="20"/>
                <w:szCs w:val="20"/>
              </w:rPr>
              <w:t>42 814,4</w:t>
            </w:r>
          </w:p>
        </w:tc>
        <w:tc>
          <w:tcPr>
            <w:tcW w:w="1418" w:type="dxa"/>
            <w:tcMar>
              <w:left w:w="79" w:type="dxa"/>
              <w:right w:w="79" w:type="dxa"/>
            </w:tcMar>
            <w:vAlign w:val="center"/>
          </w:tcPr>
          <w:p w14:paraId="3EB82977" w14:textId="77777777" w:rsidR="00B74635" w:rsidRPr="00CD4075" w:rsidRDefault="00B74635" w:rsidP="008640DB">
            <w:pPr>
              <w:spacing w:after="0" w:line="240" w:lineRule="auto"/>
              <w:jc w:val="right"/>
              <w:rPr>
                <w:rFonts w:ascii="Times New Roman" w:hAnsi="Times New Roman"/>
                <w:sz w:val="20"/>
                <w:szCs w:val="20"/>
              </w:rPr>
            </w:pPr>
            <w:r w:rsidRPr="00CD4075">
              <w:rPr>
                <w:rFonts w:ascii="Times New Roman" w:hAnsi="Times New Roman"/>
                <w:sz w:val="20"/>
                <w:szCs w:val="20"/>
              </w:rPr>
              <w:t>43 604,4</w:t>
            </w:r>
          </w:p>
        </w:tc>
        <w:tc>
          <w:tcPr>
            <w:tcW w:w="1275" w:type="dxa"/>
            <w:tcMar>
              <w:left w:w="79" w:type="dxa"/>
              <w:right w:w="79" w:type="dxa"/>
            </w:tcMar>
            <w:vAlign w:val="center"/>
          </w:tcPr>
          <w:p w14:paraId="3A1B9EDC" w14:textId="77777777" w:rsidR="00B74635" w:rsidRPr="00CD4075" w:rsidRDefault="00B74635" w:rsidP="008640DB">
            <w:pPr>
              <w:spacing w:after="0" w:line="240" w:lineRule="auto"/>
              <w:jc w:val="right"/>
              <w:rPr>
                <w:rFonts w:ascii="Times New Roman" w:hAnsi="Times New Roman"/>
                <w:sz w:val="20"/>
                <w:szCs w:val="20"/>
              </w:rPr>
            </w:pPr>
            <w:r w:rsidRPr="00CD4075">
              <w:rPr>
                <w:rFonts w:ascii="Times New Roman" w:hAnsi="Times New Roman"/>
                <w:sz w:val="20"/>
                <w:szCs w:val="20"/>
              </w:rPr>
              <w:t>790,0</w:t>
            </w:r>
          </w:p>
        </w:tc>
      </w:tr>
      <w:tr w:rsidR="00B74635" w:rsidRPr="00CD4075" w14:paraId="41D9343F" w14:textId="77777777" w:rsidTr="00B74635">
        <w:trPr>
          <w:trHeight w:val="307"/>
        </w:trPr>
        <w:tc>
          <w:tcPr>
            <w:tcW w:w="6252" w:type="dxa"/>
            <w:vAlign w:val="center"/>
          </w:tcPr>
          <w:p w14:paraId="2CD6A943" w14:textId="77777777" w:rsidR="00B74635" w:rsidRPr="00CD4075" w:rsidRDefault="00B74635" w:rsidP="008640DB">
            <w:pPr>
              <w:spacing w:after="0" w:line="240" w:lineRule="auto"/>
              <w:rPr>
                <w:rFonts w:ascii="Times New Roman" w:hAnsi="Times New Roman"/>
                <w:sz w:val="20"/>
                <w:szCs w:val="20"/>
              </w:rPr>
            </w:pPr>
            <w:r w:rsidRPr="00CD4075">
              <w:rPr>
                <w:rFonts w:ascii="Times New Roman" w:hAnsi="Times New Roman"/>
                <w:sz w:val="20"/>
                <w:szCs w:val="20"/>
              </w:rPr>
              <w:t>Подпрограмма «Создание системы обеспечения вызова экстренных оперативных служб на территории Иркутской области по единому номеру «112» на 2014 - 2018 годы</w:t>
            </w:r>
          </w:p>
        </w:tc>
        <w:tc>
          <w:tcPr>
            <w:tcW w:w="1276" w:type="dxa"/>
            <w:vAlign w:val="center"/>
          </w:tcPr>
          <w:p w14:paraId="42284D26" w14:textId="77777777" w:rsidR="00B74635" w:rsidRPr="00CD4075" w:rsidRDefault="00B74635" w:rsidP="008640DB">
            <w:pPr>
              <w:spacing w:after="0" w:line="240" w:lineRule="auto"/>
              <w:jc w:val="right"/>
              <w:rPr>
                <w:rFonts w:ascii="Times New Roman" w:hAnsi="Times New Roman"/>
                <w:sz w:val="20"/>
                <w:szCs w:val="20"/>
              </w:rPr>
            </w:pPr>
            <w:r w:rsidRPr="00CD4075">
              <w:rPr>
                <w:rFonts w:ascii="Times New Roman" w:hAnsi="Times New Roman"/>
                <w:sz w:val="20"/>
                <w:szCs w:val="20"/>
              </w:rPr>
              <w:t>40 489,1</w:t>
            </w:r>
          </w:p>
        </w:tc>
        <w:tc>
          <w:tcPr>
            <w:tcW w:w="1418" w:type="dxa"/>
            <w:tcMar>
              <w:left w:w="79" w:type="dxa"/>
              <w:right w:w="79" w:type="dxa"/>
            </w:tcMar>
            <w:vAlign w:val="center"/>
          </w:tcPr>
          <w:p w14:paraId="1F249488" w14:textId="77777777" w:rsidR="00B74635" w:rsidRPr="00CD4075" w:rsidRDefault="00B74635" w:rsidP="008640DB">
            <w:pPr>
              <w:spacing w:after="0" w:line="240" w:lineRule="auto"/>
              <w:jc w:val="right"/>
              <w:rPr>
                <w:rFonts w:ascii="Times New Roman" w:hAnsi="Times New Roman"/>
                <w:sz w:val="20"/>
                <w:szCs w:val="20"/>
              </w:rPr>
            </w:pPr>
            <w:r w:rsidRPr="00CD4075">
              <w:rPr>
                <w:rFonts w:ascii="Times New Roman" w:hAnsi="Times New Roman"/>
                <w:sz w:val="20"/>
                <w:szCs w:val="20"/>
              </w:rPr>
              <w:t>37 513,9</w:t>
            </w:r>
          </w:p>
        </w:tc>
        <w:tc>
          <w:tcPr>
            <w:tcW w:w="1275" w:type="dxa"/>
            <w:tcMar>
              <w:left w:w="79" w:type="dxa"/>
              <w:right w:w="79" w:type="dxa"/>
            </w:tcMar>
            <w:vAlign w:val="center"/>
          </w:tcPr>
          <w:p w14:paraId="5962E432" w14:textId="77777777" w:rsidR="00B74635" w:rsidRPr="00CD4075" w:rsidRDefault="00B74635" w:rsidP="008640DB">
            <w:pPr>
              <w:spacing w:after="0" w:line="240" w:lineRule="auto"/>
              <w:jc w:val="right"/>
              <w:rPr>
                <w:rFonts w:ascii="Times New Roman" w:hAnsi="Times New Roman"/>
                <w:sz w:val="20"/>
                <w:szCs w:val="20"/>
              </w:rPr>
            </w:pPr>
            <w:r w:rsidRPr="00CD4075">
              <w:rPr>
                <w:rFonts w:ascii="Times New Roman" w:hAnsi="Times New Roman"/>
                <w:sz w:val="20"/>
                <w:szCs w:val="20"/>
              </w:rPr>
              <w:t>-2 975,2</w:t>
            </w:r>
          </w:p>
        </w:tc>
      </w:tr>
      <w:tr w:rsidR="00B74635" w:rsidRPr="00CD4075" w14:paraId="15592DA4" w14:textId="77777777" w:rsidTr="00B74635">
        <w:trPr>
          <w:trHeight w:val="60"/>
        </w:trPr>
        <w:tc>
          <w:tcPr>
            <w:tcW w:w="6252" w:type="dxa"/>
            <w:vAlign w:val="center"/>
          </w:tcPr>
          <w:p w14:paraId="44B625CF" w14:textId="77777777" w:rsidR="00B74635" w:rsidRPr="00CD4075" w:rsidRDefault="00B74635" w:rsidP="008640DB">
            <w:pPr>
              <w:spacing w:after="0" w:line="240" w:lineRule="auto"/>
              <w:rPr>
                <w:rFonts w:ascii="Times New Roman" w:hAnsi="Times New Roman"/>
                <w:sz w:val="20"/>
                <w:szCs w:val="20"/>
              </w:rPr>
            </w:pPr>
            <w:r w:rsidRPr="00CD4075">
              <w:rPr>
                <w:rFonts w:ascii="Times New Roman" w:hAnsi="Times New Roman"/>
                <w:sz w:val="20"/>
                <w:szCs w:val="20"/>
              </w:rPr>
              <w:t>Подпрограмма «Пожарная безопасность» на 2014 - 2018 годы</w:t>
            </w:r>
          </w:p>
        </w:tc>
        <w:tc>
          <w:tcPr>
            <w:tcW w:w="1276" w:type="dxa"/>
            <w:vAlign w:val="center"/>
          </w:tcPr>
          <w:p w14:paraId="1AD556A2" w14:textId="77777777" w:rsidR="00B74635" w:rsidRPr="00CD4075" w:rsidRDefault="00B74635" w:rsidP="008640DB">
            <w:pPr>
              <w:spacing w:after="0" w:line="240" w:lineRule="auto"/>
              <w:jc w:val="right"/>
              <w:rPr>
                <w:rFonts w:ascii="Times New Roman" w:hAnsi="Times New Roman"/>
                <w:sz w:val="20"/>
                <w:szCs w:val="20"/>
              </w:rPr>
            </w:pPr>
            <w:r w:rsidRPr="00CD4075">
              <w:rPr>
                <w:rFonts w:ascii="Times New Roman" w:hAnsi="Times New Roman"/>
                <w:sz w:val="20"/>
                <w:szCs w:val="20"/>
              </w:rPr>
              <w:t>53 188,1</w:t>
            </w:r>
          </w:p>
        </w:tc>
        <w:tc>
          <w:tcPr>
            <w:tcW w:w="1418" w:type="dxa"/>
            <w:tcMar>
              <w:left w:w="79" w:type="dxa"/>
              <w:right w:w="79" w:type="dxa"/>
            </w:tcMar>
            <w:vAlign w:val="center"/>
          </w:tcPr>
          <w:p w14:paraId="056955EE" w14:textId="77777777" w:rsidR="00B74635" w:rsidRPr="00CD4075" w:rsidRDefault="00B74635" w:rsidP="008640DB">
            <w:pPr>
              <w:spacing w:after="0" w:line="240" w:lineRule="auto"/>
              <w:jc w:val="right"/>
              <w:rPr>
                <w:rFonts w:ascii="Times New Roman" w:hAnsi="Times New Roman"/>
                <w:sz w:val="20"/>
                <w:szCs w:val="20"/>
              </w:rPr>
            </w:pPr>
            <w:r w:rsidRPr="00CD4075">
              <w:rPr>
                <w:rFonts w:ascii="Times New Roman" w:hAnsi="Times New Roman"/>
                <w:sz w:val="20"/>
                <w:szCs w:val="20"/>
              </w:rPr>
              <w:t>53 500,1</w:t>
            </w:r>
          </w:p>
        </w:tc>
        <w:tc>
          <w:tcPr>
            <w:tcW w:w="1275" w:type="dxa"/>
            <w:tcMar>
              <w:left w:w="79" w:type="dxa"/>
              <w:right w:w="79" w:type="dxa"/>
            </w:tcMar>
            <w:vAlign w:val="center"/>
          </w:tcPr>
          <w:p w14:paraId="35122D1B" w14:textId="77777777" w:rsidR="00B74635" w:rsidRPr="00CD4075" w:rsidRDefault="00B74635" w:rsidP="008640DB">
            <w:pPr>
              <w:spacing w:after="0" w:line="240" w:lineRule="auto"/>
              <w:jc w:val="right"/>
              <w:rPr>
                <w:rFonts w:ascii="Times New Roman" w:hAnsi="Times New Roman"/>
                <w:sz w:val="20"/>
                <w:szCs w:val="20"/>
              </w:rPr>
            </w:pPr>
            <w:r w:rsidRPr="00CD4075">
              <w:rPr>
                <w:rFonts w:ascii="Times New Roman" w:hAnsi="Times New Roman"/>
                <w:sz w:val="20"/>
                <w:szCs w:val="20"/>
              </w:rPr>
              <w:t>312,0</w:t>
            </w:r>
          </w:p>
        </w:tc>
      </w:tr>
      <w:tr w:rsidR="00B74635" w:rsidRPr="00CD4075" w14:paraId="332388EC" w14:textId="77777777" w:rsidTr="00B74635">
        <w:trPr>
          <w:trHeight w:val="60"/>
        </w:trPr>
        <w:tc>
          <w:tcPr>
            <w:tcW w:w="6252" w:type="dxa"/>
            <w:vAlign w:val="center"/>
          </w:tcPr>
          <w:p w14:paraId="1938B556" w14:textId="77777777" w:rsidR="00B74635" w:rsidRPr="00CD4075" w:rsidRDefault="00B74635" w:rsidP="008640DB">
            <w:pPr>
              <w:spacing w:after="0" w:line="240" w:lineRule="auto"/>
              <w:rPr>
                <w:rFonts w:ascii="Times New Roman" w:hAnsi="Times New Roman"/>
                <w:sz w:val="20"/>
                <w:szCs w:val="20"/>
              </w:rPr>
            </w:pPr>
            <w:r w:rsidRPr="00CD4075">
              <w:rPr>
                <w:rFonts w:ascii="Times New Roman" w:hAnsi="Times New Roman"/>
                <w:sz w:val="20"/>
                <w:szCs w:val="20"/>
              </w:rPr>
              <w:t>Подпрограмма «Профилактика преступлений и иных правонарушений в Иркутской области» на 2016-2018 годы</w:t>
            </w:r>
          </w:p>
        </w:tc>
        <w:tc>
          <w:tcPr>
            <w:tcW w:w="1276" w:type="dxa"/>
            <w:vAlign w:val="center"/>
          </w:tcPr>
          <w:p w14:paraId="2F916608" w14:textId="77777777" w:rsidR="00B74635" w:rsidRPr="00CD4075" w:rsidRDefault="00B74635" w:rsidP="008640DB">
            <w:pPr>
              <w:spacing w:after="0" w:line="240" w:lineRule="auto"/>
              <w:jc w:val="right"/>
              <w:rPr>
                <w:rFonts w:ascii="Times New Roman" w:hAnsi="Times New Roman"/>
                <w:sz w:val="20"/>
                <w:szCs w:val="20"/>
              </w:rPr>
            </w:pPr>
            <w:r w:rsidRPr="00CD4075">
              <w:rPr>
                <w:rFonts w:ascii="Times New Roman" w:hAnsi="Times New Roman"/>
                <w:sz w:val="20"/>
                <w:szCs w:val="20"/>
              </w:rPr>
              <w:t>36 350,0</w:t>
            </w:r>
          </w:p>
        </w:tc>
        <w:tc>
          <w:tcPr>
            <w:tcW w:w="1418" w:type="dxa"/>
            <w:tcMar>
              <w:left w:w="79" w:type="dxa"/>
              <w:right w:w="79" w:type="dxa"/>
            </w:tcMar>
            <w:vAlign w:val="center"/>
          </w:tcPr>
          <w:p w14:paraId="780406D0" w14:textId="77777777" w:rsidR="00B74635" w:rsidRPr="00CD4075" w:rsidRDefault="00B74635" w:rsidP="008640DB">
            <w:pPr>
              <w:spacing w:after="0" w:line="240" w:lineRule="auto"/>
              <w:jc w:val="right"/>
              <w:rPr>
                <w:rFonts w:ascii="Times New Roman" w:hAnsi="Times New Roman"/>
                <w:sz w:val="20"/>
                <w:szCs w:val="20"/>
              </w:rPr>
            </w:pPr>
            <w:r w:rsidRPr="00CD4075">
              <w:rPr>
                <w:rFonts w:ascii="Times New Roman" w:hAnsi="Times New Roman"/>
                <w:sz w:val="20"/>
                <w:szCs w:val="20"/>
              </w:rPr>
              <w:t>33 900,0</w:t>
            </w:r>
          </w:p>
        </w:tc>
        <w:tc>
          <w:tcPr>
            <w:tcW w:w="1275" w:type="dxa"/>
            <w:tcMar>
              <w:left w:w="79" w:type="dxa"/>
              <w:right w:w="79" w:type="dxa"/>
            </w:tcMar>
            <w:vAlign w:val="center"/>
          </w:tcPr>
          <w:p w14:paraId="4D864575" w14:textId="77777777" w:rsidR="00B74635" w:rsidRPr="00CD4075" w:rsidRDefault="00B74635" w:rsidP="008640DB">
            <w:pPr>
              <w:spacing w:after="0" w:line="240" w:lineRule="auto"/>
              <w:jc w:val="right"/>
              <w:rPr>
                <w:rFonts w:ascii="Times New Roman" w:hAnsi="Times New Roman"/>
                <w:sz w:val="20"/>
                <w:szCs w:val="20"/>
              </w:rPr>
            </w:pPr>
            <w:r w:rsidRPr="00CD4075">
              <w:rPr>
                <w:rFonts w:ascii="Times New Roman" w:hAnsi="Times New Roman"/>
                <w:sz w:val="20"/>
                <w:szCs w:val="20"/>
              </w:rPr>
              <w:t>-2 450,0</w:t>
            </w:r>
          </w:p>
        </w:tc>
      </w:tr>
    </w:tbl>
    <w:p w14:paraId="7548A364" w14:textId="77777777" w:rsidR="00B74635" w:rsidRPr="00CD4075" w:rsidRDefault="00B74635" w:rsidP="00B74635">
      <w:pPr>
        <w:autoSpaceDE w:val="0"/>
        <w:autoSpaceDN w:val="0"/>
        <w:adjustRightInd w:val="0"/>
        <w:spacing w:after="0" w:line="240" w:lineRule="auto"/>
        <w:jc w:val="center"/>
        <w:rPr>
          <w:rFonts w:ascii="Times New Roman" w:hAnsi="Times New Roman"/>
          <w:sz w:val="28"/>
          <w:szCs w:val="28"/>
        </w:rPr>
      </w:pPr>
    </w:p>
    <w:p w14:paraId="39C7A630" w14:textId="088A7429" w:rsidR="00BE2879" w:rsidRPr="00CD4075" w:rsidRDefault="00BE2879" w:rsidP="00BE28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За счет средств областного бюджета увеличены расходы в </w:t>
      </w:r>
      <w:r w:rsidR="006151BA" w:rsidRPr="00CD4075">
        <w:rPr>
          <w:rFonts w:ascii="Times New Roman" w:eastAsia="Times New Roman" w:hAnsi="Times New Roman"/>
          <w:sz w:val="28"/>
          <w:szCs w:val="28"/>
          <w:lang w:eastAsia="ru-RU"/>
        </w:rPr>
        <w:t>сумме</w:t>
      </w:r>
      <w:r w:rsidRPr="00CD4075">
        <w:rPr>
          <w:rFonts w:ascii="Times New Roman" w:eastAsia="Times New Roman" w:hAnsi="Times New Roman"/>
          <w:sz w:val="28"/>
          <w:szCs w:val="28"/>
          <w:lang w:eastAsia="ru-RU"/>
        </w:rPr>
        <w:t xml:space="preserve">  </w:t>
      </w:r>
      <w:r w:rsidRPr="00CD4075">
        <w:rPr>
          <w:rFonts w:ascii="Times New Roman" w:eastAsia="Times New Roman" w:hAnsi="Times New Roman"/>
          <w:sz w:val="28"/>
          <w:szCs w:val="28"/>
          <w:lang w:eastAsia="ru-RU"/>
        </w:rPr>
        <w:br/>
        <w:t>14 097,5 тыс. рублей, в том числе:</w:t>
      </w:r>
    </w:p>
    <w:p w14:paraId="3B3F47AB" w14:textId="364398BD" w:rsidR="00BE2879" w:rsidRPr="00CD4075" w:rsidRDefault="009637CB" w:rsidP="00BE28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 </w:t>
      </w:r>
      <w:r w:rsidR="00BE2879" w:rsidRPr="00CD4075">
        <w:rPr>
          <w:rFonts w:ascii="Times New Roman" w:eastAsia="Times New Roman" w:hAnsi="Times New Roman"/>
          <w:sz w:val="28"/>
          <w:szCs w:val="28"/>
          <w:lang w:eastAsia="ru-RU"/>
        </w:rPr>
        <w:t>на содержание противопожарной службы Иркутской области в сумме 8 425,7 тыс. рублей;</w:t>
      </w:r>
    </w:p>
    <w:p w14:paraId="05AD48DC" w14:textId="5A475D74" w:rsidR="00BE2879" w:rsidRPr="00CD4075" w:rsidRDefault="009637CB" w:rsidP="00BE28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 </w:t>
      </w:r>
      <w:r w:rsidR="00BE2879" w:rsidRPr="00CD4075">
        <w:rPr>
          <w:rFonts w:ascii="Times New Roman" w:eastAsia="Times New Roman" w:hAnsi="Times New Roman"/>
          <w:sz w:val="28"/>
          <w:szCs w:val="28"/>
          <w:lang w:eastAsia="ru-RU"/>
        </w:rPr>
        <w:t>на содержание аварийно-спасательной службы Иркутской области в сумме 2 894,1 тыс. рублей.</w:t>
      </w:r>
    </w:p>
    <w:p w14:paraId="63D0DC50" w14:textId="76B7A643" w:rsidR="00BE2879" w:rsidRPr="00CD4075" w:rsidRDefault="009637CB" w:rsidP="00BE2879">
      <w:pPr>
        <w:widowControl w:val="0"/>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 </w:t>
      </w:r>
      <w:r w:rsidR="00BE2879" w:rsidRPr="00CD4075">
        <w:rPr>
          <w:rFonts w:ascii="Times New Roman" w:eastAsia="Times New Roman" w:hAnsi="Times New Roman"/>
          <w:sz w:val="28"/>
          <w:szCs w:val="28"/>
          <w:lang w:eastAsia="ru-RU"/>
        </w:rPr>
        <w:t xml:space="preserve">на создание Центра обработки вызовов </w:t>
      </w:r>
      <w:r w:rsidR="00BE2879" w:rsidRPr="00CD4075">
        <w:rPr>
          <w:rFonts w:ascii="Times New Roman" w:hAnsi="Times New Roman"/>
          <w:sz w:val="28"/>
          <w:szCs w:val="28"/>
        </w:rPr>
        <w:t>экстренных оперативных служб по единому номеру «112» на территории Иркутской области</w:t>
      </w:r>
      <w:r w:rsidR="0037064D" w:rsidRPr="00CD4075">
        <w:rPr>
          <w:rFonts w:ascii="Times New Roman" w:hAnsi="Times New Roman"/>
          <w:sz w:val="28"/>
          <w:szCs w:val="28"/>
        </w:rPr>
        <w:t xml:space="preserve"> (далее ЦОВ)</w:t>
      </w:r>
      <w:r w:rsidR="00BE2879" w:rsidRPr="00CD4075">
        <w:rPr>
          <w:rFonts w:ascii="Times New Roman" w:hAnsi="Times New Roman"/>
          <w:sz w:val="28"/>
          <w:szCs w:val="28"/>
        </w:rPr>
        <w:t xml:space="preserve">  в сумме 1 675,7 тыс. рублей;</w:t>
      </w:r>
    </w:p>
    <w:p w14:paraId="5EA0D256" w14:textId="6ABA13A6" w:rsidR="00BE2879" w:rsidRPr="00CD4075" w:rsidRDefault="009637CB" w:rsidP="00BE2879">
      <w:pPr>
        <w:widowControl w:val="0"/>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 </w:t>
      </w:r>
      <w:r w:rsidR="00BE2879" w:rsidRPr="00CD4075">
        <w:rPr>
          <w:rFonts w:ascii="Times New Roman" w:eastAsia="Times New Roman" w:hAnsi="Times New Roman"/>
          <w:sz w:val="28"/>
          <w:szCs w:val="28"/>
          <w:lang w:eastAsia="ru-RU"/>
        </w:rPr>
        <w:t>на обеспечение деятельности службы государственного надзора за техническим состоянием самоходных машин и других видов техники Иркутской области в сумме 790,0 тыс. рублей;</w:t>
      </w:r>
    </w:p>
    <w:p w14:paraId="5AB20EF3" w14:textId="7F90BF1D" w:rsidR="00BE2879" w:rsidRPr="00CD4075" w:rsidRDefault="009637CB" w:rsidP="00BE2879">
      <w:pPr>
        <w:widowControl w:val="0"/>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 </w:t>
      </w:r>
      <w:r w:rsidR="00BE2879" w:rsidRPr="00CD4075">
        <w:rPr>
          <w:rFonts w:ascii="Times New Roman" w:eastAsia="Times New Roman" w:hAnsi="Times New Roman"/>
          <w:sz w:val="28"/>
          <w:szCs w:val="28"/>
          <w:lang w:eastAsia="ru-RU"/>
        </w:rPr>
        <w:t>на обеспечение противопожарным оборудованием областных государственных учреждений, подведомственных архивному агентству Иркутской области</w:t>
      </w:r>
      <w:r w:rsidR="00BE2879" w:rsidRPr="00CD4075">
        <w:rPr>
          <w:rFonts w:ascii="Times New Roman" w:hAnsi="Times New Roman"/>
          <w:sz w:val="28"/>
          <w:szCs w:val="28"/>
        </w:rPr>
        <w:t>, в сумме</w:t>
      </w:r>
      <w:r w:rsidR="00BE2879" w:rsidRPr="00CD4075">
        <w:rPr>
          <w:rFonts w:ascii="Times New Roman" w:eastAsia="Times New Roman" w:hAnsi="Times New Roman"/>
          <w:sz w:val="28"/>
          <w:szCs w:val="28"/>
          <w:lang w:eastAsia="ru-RU"/>
        </w:rPr>
        <w:t xml:space="preserve"> 312,0</w:t>
      </w:r>
      <w:r w:rsidR="00D4635F" w:rsidRPr="00CD4075">
        <w:rPr>
          <w:rFonts w:ascii="Times New Roman" w:eastAsia="Times New Roman" w:hAnsi="Times New Roman"/>
          <w:sz w:val="28"/>
          <w:szCs w:val="28"/>
          <w:lang w:eastAsia="ru-RU"/>
        </w:rPr>
        <w:t xml:space="preserve"> тыс. рублей.</w:t>
      </w:r>
    </w:p>
    <w:p w14:paraId="0C5BEA65" w14:textId="77777777" w:rsidR="00D4635F" w:rsidRPr="00CD4075" w:rsidRDefault="00D4635F" w:rsidP="00D4635F">
      <w:pPr>
        <w:widowControl w:val="0"/>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Уменьшены расходы областного бюджета в сумме 5 221,5 тыс. рублей, в том </w:t>
      </w:r>
      <w:r w:rsidRPr="00CD4075">
        <w:rPr>
          <w:rFonts w:ascii="Times New Roman" w:eastAsia="Times New Roman" w:hAnsi="Times New Roman"/>
          <w:sz w:val="28"/>
          <w:szCs w:val="28"/>
          <w:lang w:eastAsia="ru-RU"/>
        </w:rPr>
        <w:lastRenderedPageBreak/>
        <w:t>числе:</w:t>
      </w:r>
    </w:p>
    <w:p w14:paraId="3D3BE74E" w14:textId="505B77F6" w:rsidR="00D4635F" w:rsidRPr="00CD4075" w:rsidRDefault="00D4635F" w:rsidP="00D4635F">
      <w:pPr>
        <w:widowControl w:val="0"/>
        <w:spacing w:after="0" w:line="240" w:lineRule="auto"/>
        <w:ind w:firstLine="709"/>
        <w:jc w:val="both"/>
        <w:rPr>
          <w:rFonts w:ascii="Times New Roman" w:eastAsia="Times New Roman" w:hAnsi="Times New Roman"/>
          <w:sz w:val="28"/>
          <w:szCs w:val="28"/>
          <w:lang w:eastAsia="ru-RU"/>
        </w:rPr>
      </w:pPr>
      <w:proofErr w:type="gramStart"/>
      <w:r w:rsidRPr="00CD4075">
        <w:rPr>
          <w:rFonts w:ascii="Times New Roman" w:eastAsia="Times New Roman" w:hAnsi="Times New Roman"/>
          <w:sz w:val="28"/>
          <w:szCs w:val="28"/>
          <w:lang w:eastAsia="ru-RU"/>
        </w:rPr>
        <w:t xml:space="preserve">- </w:t>
      </w:r>
      <w:r w:rsidR="00FF06FB" w:rsidRPr="00CD4075">
        <w:rPr>
          <w:rFonts w:ascii="Times New Roman" w:eastAsia="Times New Roman" w:hAnsi="Times New Roman"/>
          <w:sz w:val="28"/>
          <w:szCs w:val="28"/>
          <w:lang w:eastAsia="ru-RU"/>
        </w:rPr>
        <w:t>на</w:t>
      </w:r>
      <w:r w:rsidRPr="00CD4075">
        <w:rPr>
          <w:rFonts w:ascii="Times New Roman" w:eastAsia="Times New Roman" w:hAnsi="Times New Roman"/>
          <w:sz w:val="28"/>
          <w:szCs w:val="28"/>
          <w:lang w:eastAsia="ru-RU"/>
        </w:rPr>
        <w:t xml:space="preserve"> предоставлени</w:t>
      </w:r>
      <w:r w:rsidR="00FF06FB" w:rsidRPr="00CD4075">
        <w:rPr>
          <w:rFonts w:ascii="Times New Roman" w:eastAsia="Times New Roman" w:hAnsi="Times New Roman"/>
          <w:sz w:val="28"/>
          <w:szCs w:val="28"/>
          <w:lang w:eastAsia="ru-RU"/>
        </w:rPr>
        <w:t>е</w:t>
      </w:r>
      <w:r w:rsidRPr="00CD4075">
        <w:rPr>
          <w:rFonts w:ascii="Times New Roman" w:eastAsia="Times New Roman" w:hAnsi="Times New Roman"/>
          <w:sz w:val="28"/>
          <w:szCs w:val="28"/>
          <w:lang w:eastAsia="ru-RU"/>
        </w:rPr>
        <w:t xml:space="preserve"> субвенции федеральному бюджету в целях финансового обеспечения расходных обязательств Российской Федерации, возникающих при выполнении полномочий Иркутской области, переданных для осуществления Министерству внутренних дел Российской Федерации, по составлению протоколов об административных правонарушениях, посягающих на общественный порядок и общественную безопасность, предусмотренных Законом Иркутской области от 12 ноября 2007 года №107-оз «Об административной ответственности за отдельные правонарушения в сфере охраны общественного</w:t>
      </w:r>
      <w:proofErr w:type="gramEnd"/>
      <w:r w:rsidRPr="00CD4075">
        <w:rPr>
          <w:rFonts w:ascii="Times New Roman" w:eastAsia="Times New Roman" w:hAnsi="Times New Roman"/>
          <w:sz w:val="28"/>
          <w:szCs w:val="28"/>
          <w:lang w:eastAsia="ru-RU"/>
        </w:rPr>
        <w:t xml:space="preserve"> порядка в Иркутской области» в связи с отсутствием потребности в сумме 2 450,0 тыс. рублей;</w:t>
      </w:r>
    </w:p>
    <w:p w14:paraId="2F750A2A" w14:textId="35A01B9C" w:rsidR="00D4635F" w:rsidRPr="00CD4075" w:rsidRDefault="00D4635F" w:rsidP="00FF06FB">
      <w:pPr>
        <w:widowControl w:val="0"/>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 </w:t>
      </w:r>
      <w:r w:rsidR="00FF06FB" w:rsidRPr="00CD4075">
        <w:rPr>
          <w:rFonts w:ascii="Times New Roman" w:eastAsia="Times New Roman" w:hAnsi="Times New Roman"/>
          <w:sz w:val="28"/>
          <w:szCs w:val="28"/>
          <w:lang w:eastAsia="ru-RU"/>
        </w:rPr>
        <w:t>на</w:t>
      </w:r>
      <w:r w:rsidRPr="00CD4075">
        <w:rPr>
          <w:rFonts w:ascii="Times New Roman" w:eastAsia="Times New Roman" w:hAnsi="Times New Roman"/>
          <w:sz w:val="28"/>
          <w:szCs w:val="28"/>
          <w:lang w:eastAsia="ru-RU"/>
        </w:rPr>
        <w:t xml:space="preserve"> проведени</w:t>
      </w:r>
      <w:r w:rsidR="00FF06FB" w:rsidRPr="00CD4075">
        <w:rPr>
          <w:rFonts w:ascii="Times New Roman" w:eastAsia="Times New Roman" w:hAnsi="Times New Roman"/>
          <w:sz w:val="28"/>
          <w:szCs w:val="28"/>
          <w:lang w:eastAsia="ru-RU"/>
        </w:rPr>
        <w:t>е</w:t>
      </w:r>
      <w:r w:rsidRPr="00CD4075">
        <w:rPr>
          <w:rFonts w:ascii="Times New Roman" w:eastAsia="Times New Roman" w:hAnsi="Times New Roman"/>
          <w:sz w:val="28"/>
          <w:szCs w:val="28"/>
          <w:lang w:eastAsia="ru-RU"/>
        </w:rPr>
        <w:t xml:space="preserve"> капитального ремонта помещения ЦОВ </w:t>
      </w:r>
      <w:r w:rsidR="0037064D" w:rsidRPr="00CD4075">
        <w:rPr>
          <w:rFonts w:ascii="Times New Roman" w:eastAsia="Times New Roman" w:hAnsi="Times New Roman"/>
          <w:sz w:val="28"/>
          <w:szCs w:val="28"/>
          <w:lang w:eastAsia="ru-RU"/>
        </w:rPr>
        <w:t xml:space="preserve">за счет экономии </w:t>
      </w:r>
      <w:r w:rsidRPr="00CD4075">
        <w:rPr>
          <w:rFonts w:ascii="Times New Roman" w:eastAsia="Times New Roman" w:hAnsi="Times New Roman"/>
          <w:sz w:val="28"/>
          <w:szCs w:val="28"/>
          <w:lang w:eastAsia="ru-RU"/>
        </w:rPr>
        <w:t>по результатам размещения государственного заказа в сумме 2 771,5</w:t>
      </w:r>
      <w:r w:rsidR="00FF06FB" w:rsidRPr="00CD4075">
        <w:rPr>
          <w:rFonts w:ascii="Times New Roman" w:eastAsia="Times New Roman" w:hAnsi="Times New Roman"/>
          <w:sz w:val="28"/>
          <w:szCs w:val="28"/>
          <w:lang w:eastAsia="ru-RU"/>
        </w:rPr>
        <w:t xml:space="preserve"> тыс. рублей. </w:t>
      </w:r>
      <w:r w:rsidR="000E31CD" w:rsidRPr="00CD4075">
        <w:rPr>
          <w:rFonts w:ascii="Times New Roman" w:eastAsia="Times New Roman" w:hAnsi="Times New Roman"/>
          <w:sz w:val="28"/>
          <w:szCs w:val="28"/>
          <w:lang w:eastAsia="ru-RU"/>
        </w:rPr>
        <w:t xml:space="preserve">Часть </w:t>
      </w:r>
      <w:r w:rsidR="00C711E7" w:rsidRPr="00CD4075">
        <w:rPr>
          <w:rFonts w:ascii="Times New Roman" w:eastAsia="Times New Roman" w:hAnsi="Times New Roman"/>
          <w:sz w:val="28"/>
          <w:szCs w:val="28"/>
          <w:lang w:eastAsia="ru-RU"/>
        </w:rPr>
        <w:t>б</w:t>
      </w:r>
      <w:r w:rsidRPr="00CD4075">
        <w:rPr>
          <w:rFonts w:ascii="Times New Roman" w:eastAsia="Times New Roman" w:hAnsi="Times New Roman"/>
          <w:sz w:val="28"/>
          <w:szCs w:val="28"/>
          <w:lang w:eastAsia="ru-RU"/>
        </w:rPr>
        <w:t>юджетны</w:t>
      </w:r>
      <w:r w:rsidR="000E31CD" w:rsidRPr="00CD4075">
        <w:rPr>
          <w:rFonts w:ascii="Times New Roman" w:eastAsia="Times New Roman" w:hAnsi="Times New Roman"/>
          <w:sz w:val="28"/>
          <w:szCs w:val="28"/>
          <w:lang w:eastAsia="ru-RU"/>
        </w:rPr>
        <w:t>х</w:t>
      </w:r>
      <w:r w:rsidRPr="00CD4075">
        <w:rPr>
          <w:rFonts w:ascii="Times New Roman" w:eastAsia="Times New Roman" w:hAnsi="Times New Roman"/>
          <w:sz w:val="28"/>
          <w:szCs w:val="28"/>
          <w:lang w:eastAsia="ru-RU"/>
        </w:rPr>
        <w:t xml:space="preserve"> ассигновани</w:t>
      </w:r>
      <w:r w:rsidR="000E31CD" w:rsidRPr="00CD4075">
        <w:rPr>
          <w:rFonts w:ascii="Times New Roman" w:eastAsia="Times New Roman" w:hAnsi="Times New Roman"/>
          <w:sz w:val="28"/>
          <w:szCs w:val="28"/>
          <w:lang w:eastAsia="ru-RU"/>
        </w:rPr>
        <w:t>й</w:t>
      </w:r>
      <w:r w:rsidRPr="00CD4075">
        <w:rPr>
          <w:rFonts w:ascii="Times New Roman" w:eastAsia="Times New Roman" w:hAnsi="Times New Roman"/>
          <w:sz w:val="28"/>
          <w:szCs w:val="28"/>
          <w:lang w:eastAsia="ru-RU"/>
        </w:rPr>
        <w:t xml:space="preserve"> в сумме 5</w:t>
      </w:r>
      <w:r w:rsidR="00213F6D" w:rsidRPr="00CD4075">
        <w:rPr>
          <w:rFonts w:ascii="Times New Roman" w:eastAsia="Times New Roman" w:hAnsi="Times New Roman"/>
          <w:sz w:val="28"/>
          <w:szCs w:val="28"/>
          <w:lang w:eastAsia="ru-RU"/>
        </w:rPr>
        <w:t> </w:t>
      </w:r>
      <w:r w:rsidRPr="00CD4075">
        <w:rPr>
          <w:rFonts w:ascii="Times New Roman" w:eastAsia="Times New Roman" w:hAnsi="Times New Roman"/>
          <w:sz w:val="28"/>
          <w:szCs w:val="28"/>
          <w:lang w:eastAsia="ru-RU"/>
        </w:rPr>
        <w:t>219,9 тыс. рублей перераспределен</w:t>
      </w:r>
      <w:r w:rsidR="000E31CD" w:rsidRPr="00CD4075">
        <w:rPr>
          <w:rFonts w:ascii="Times New Roman" w:eastAsia="Times New Roman" w:hAnsi="Times New Roman"/>
          <w:sz w:val="28"/>
          <w:szCs w:val="28"/>
          <w:lang w:eastAsia="ru-RU"/>
        </w:rPr>
        <w:t>а</w:t>
      </w:r>
      <w:r w:rsidRPr="00CD4075">
        <w:rPr>
          <w:rFonts w:ascii="Times New Roman" w:eastAsia="Times New Roman" w:hAnsi="Times New Roman"/>
          <w:sz w:val="28"/>
          <w:szCs w:val="28"/>
          <w:lang w:eastAsia="ru-RU"/>
        </w:rPr>
        <w:t xml:space="preserve"> на реализацию государственной программы Иркутской области «Экономическое развитие и инновационная экономика» на 2015-2020 годы.</w:t>
      </w:r>
    </w:p>
    <w:p w14:paraId="5DCBAC4D" w14:textId="77777777" w:rsidR="00BE2879" w:rsidRPr="00CD4075" w:rsidRDefault="00BE2879" w:rsidP="00BE2879">
      <w:pPr>
        <w:shd w:val="clear" w:color="auto" w:fill="FFFFFF"/>
        <w:spacing w:after="0" w:line="240" w:lineRule="auto"/>
        <w:ind w:firstLine="708"/>
        <w:jc w:val="both"/>
        <w:rPr>
          <w:rFonts w:ascii="Times New Roman" w:hAnsi="Times New Roman"/>
          <w:sz w:val="28"/>
          <w:szCs w:val="28"/>
        </w:rPr>
      </w:pPr>
    </w:p>
    <w:p w14:paraId="02D2D35F" w14:textId="77777777" w:rsidR="00BE2879" w:rsidRPr="00CD4075" w:rsidRDefault="00BE2879" w:rsidP="00BE2879">
      <w:pPr>
        <w:autoSpaceDE w:val="0"/>
        <w:autoSpaceDN w:val="0"/>
        <w:adjustRightInd w:val="0"/>
        <w:spacing w:after="0" w:line="240" w:lineRule="auto"/>
        <w:ind w:firstLine="720"/>
        <w:jc w:val="center"/>
        <w:rPr>
          <w:rFonts w:ascii="Times New Roman" w:hAnsi="Times New Roman"/>
          <w:b/>
          <w:sz w:val="28"/>
          <w:szCs w:val="28"/>
          <w:lang w:eastAsia="ru-RU"/>
        </w:rPr>
      </w:pPr>
      <w:r w:rsidRPr="00CD4075">
        <w:rPr>
          <w:rFonts w:ascii="Times New Roman" w:hAnsi="Times New Roman"/>
          <w:b/>
          <w:sz w:val="28"/>
          <w:szCs w:val="28"/>
          <w:lang w:eastAsia="ru-RU"/>
        </w:rPr>
        <w:t>Государственная программа Иркутской области</w:t>
      </w:r>
    </w:p>
    <w:p w14:paraId="6D0394E3" w14:textId="77777777" w:rsidR="00BE2879" w:rsidRPr="00CD4075" w:rsidRDefault="00BE2879" w:rsidP="00BE2879">
      <w:pPr>
        <w:autoSpaceDE w:val="0"/>
        <w:autoSpaceDN w:val="0"/>
        <w:adjustRightInd w:val="0"/>
        <w:spacing w:after="0" w:line="240" w:lineRule="auto"/>
        <w:ind w:firstLine="720"/>
        <w:jc w:val="center"/>
        <w:rPr>
          <w:rFonts w:ascii="Times New Roman" w:hAnsi="Times New Roman"/>
          <w:b/>
          <w:sz w:val="28"/>
          <w:szCs w:val="28"/>
          <w:lang w:eastAsia="ru-RU"/>
        </w:rPr>
      </w:pPr>
      <w:r w:rsidRPr="00CD4075">
        <w:rPr>
          <w:rFonts w:ascii="Times New Roman" w:hAnsi="Times New Roman"/>
          <w:b/>
          <w:sz w:val="28"/>
          <w:szCs w:val="28"/>
          <w:lang w:eastAsia="ru-RU"/>
        </w:rPr>
        <w:t xml:space="preserve">«Развитие сельского хозяйства и регулирование рынков сельскохозяйственной продукции, сырья и продовольствия» </w:t>
      </w:r>
    </w:p>
    <w:p w14:paraId="3D73BD35" w14:textId="77777777" w:rsidR="00BE2879" w:rsidRPr="00CD4075" w:rsidRDefault="00BE2879" w:rsidP="00BE2879">
      <w:pPr>
        <w:autoSpaceDE w:val="0"/>
        <w:autoSpaceDN w:val="0"/>
        <w:adjustRightInd w:val="0"/>
        <w:spacing w:after="0" w:line="240" w:lineRule="auto"/>
        <w:ind w:firstLine="720"/>
        <w:jc w:val="center"/>
        <w:rPr>
          <w:rFonts w:ascii="Times New Roman" w:hAnsi="Times New Roman"/>
          <w:b/>
          <w:sz w:val="28"/>
          <w:szCs w:val="28"/>
          <w:lang w:eastAsia="ru-RU"/>
        </w:rPr>
      </w:pPr>
      <w:r w:rsidRPr="00CD4075">
        <w:rPr>
          <w:rFonts w:ascii="Times New Roman" w:hAnsi="Times New Roman"/>
          <w:b/>
          <w:sz w:val="28"/>
          <w:szCs w:val="28"/>
          <w:lang w:eastAsia="ru-RU"/>
        </w:rPr>
        <w:t>на 2014 - 2020 годы</w:t>
      </w:r>
    </w:p>
    <w:p w14:paraId="1C2E6483" w14:textId="77777777" w:rsidR="00BE2879" w:rsidRPr="00CD4075" w:rsidRDefault="00BE2879" w:rsidP="00BE2879">
      <w:pPr>
        <w:autoSpaceDE w:val="0"/>
        <w:autoSpaceDN w:val="0"/>
        <w:adjustRightInd w:val="0"/>
        <w:spacing w:after="0" w:line="240" w:lineRule="auto"/>
        <w:ind w:firstLine="720"/>
        <w:jc w:val="center"/>
        <w:rPr>
          <w:rFonts w:ascii="Times New Roman" w:hAnsi="Times New Roman"/>
          <w:b/>
          <w:sz w:val="28"/>
          <w:szCs w:val="28"/>
          <w:lang w:eastAsia="ru-RU"/>
        </w:rPr>
      </w:pPr>
    </w:p>
    <w:p w14:paraId="3AD2A94A" w14:textId="26A281A9" w:rsidR="00BE2879" w:rsidRPr="00CD4075" w:rsidRDefault="00BE2879" w:rsidP="00BE2879">
      <w:pPr>
        <w:autoSpaceDE w:val="0"/>
        <w:autoSpaceDN w:val="0"/>
        <w:adjustRightInd w:val="0"/>
        <w:spacing w:after="0" w:line="240" w:lineRule="auto"/>
        <w:ind w:firstLine="720"/>
        <w:jc w:val="both"/>
        <w:rPr>
          <w:rFonts w:ascii="Times New Roman" w:eastAsia="Times New Roman" w:hAnsi="Times New Roman"/>
          <w:sz w:val="28"/>
          <w:szCs w:val="28"/>
        </w:rPr>
      </w:pPr>
      <w:r w:rsidRPr="00CD4075">
        <w:rPr>
          <w:rFonts w:ascii="Times New Roman" w:eastAsia="Times New Roman" w:hAnsi="Times New Roman"/>
          <w:sz w:val="28"/>
          <w:szCs w:val="28"/>
          <w:lang w:eastAsia="ru-RU"/>
        </w:rPr>
        <w:t>Объем бюджетных ассигнований на реализацию государственной программы</w:t>
      </w:r>
      <w:r w:rsidRPr="00CD4075">
        <w:rPr>
          <w:rFonts w:ascii="Times New Roman" w:eastAsia="Times New Roman" w:hAnsi="Times New Roman"/>
          <w:sz w:val="28"/>
          <w:szCs w:val="20"/>
          <w:lang w:eastAsia="ru-RU"/>
        </w:rPr>
        <w:t xml:space="preserve"> Иркутской области </w:t>
      </w:r>
      <w:r w:rsidRPr="00CD4075">
        <w:rPr>
          <w:rFonts w:ascii="Times New Roman" w:eastAsia="Times New Roman" w:hAnsi="Times New Roman"/>
          <w:sz w:val="28"/>
          <w:szCs w:val="28"/>
        </w:rPr>
        <w:t xml:space="preserve">«Развитие сельского хозяйства и регулирование рынков сельскохозяйственной продукции, сырья и продовольствия» на 2014 - 2020 годы, утвержденной постановлением Правительства Иркутской области от 09.12.2013 </w:t>
      </w:r>
      <w:r w:rsidRPr="00CD4075">
        <w:rPr>
          <w:rFonts w:ascii="Times New Roman" w:eastAsia="Times New Roman" w:hAnsi="Times New Roman"/>
          <w:sz w:val="28"/>
          <w:szCs w:val="28"/>
        </w:rPr>
        <w:br/>
        <w:t xml:space="preserve">№ 568-пп, </w:t>
      </w:r>
      <w:r w:rsidRPr="00CD4075">
        <w:rPr>
          <w:rFonts w:ascii="Times New Roman" w:eastAsia="Times New Roman" w:hAnsi="Times New Roman"/>
          <w:sz w:val="28"/>
          <w:szCs w:val="20"/>
          <w:lang w:eastAsia="ru-RU"/>
        </w:rPr>
        <w:t xml:space="preserve">увеличен на сумму </w:t>
      </w:r>
      <w:r w:rsidR="00D654B8" w:rsidRPr="00CD4075">
        <w:rPr>
          <w:rFonts w:ascii="Times New Roman" w:eastAsia="Times New Roman" w:hAnsi="Times New Roman"/>
          <w:sz w:val="28"/>
          <w:szCs w:val="20"/>
          <w:lang w:eastAsia="ru-RU"/>
        </w:rPr>
        <w:t xml:space="preserve">190 684,6 </w:t>
      </w:r>
      <w:r w:rsidRPr="00CD4075">
        <w:rPr>
          <w:rFonts w:ascii="Times New Roman" w:eastAsia="Times New Roman" w:hAnsi="Times New Roman"/>
          <w:sz w:val="28"/>
          <w:szCs w:val="20"/>
          <w:lang w:eastAsia="ru-RU"/>
        </w:rPr>
        <w:t>тыс. рублей.</w:t>
      </w:r>
    </w:p>
    <w:p w14:paraId="3EB56276" w14:textId="77777777" w:rsidR="00BE2879" w:rsidRPr="00CD4075" w:rsidRDefault="00BE2879" w:rsidP="00BE2879">
      <w:pPr>
        <w:spacing w:after="0" w:line="240" w:lineRule="auto"/>
        <w:ind w:firstLine="709"/>
        <w:jc w:val="both"/>
        <w:rPr>
          <w:rFonts w:ascii="Times New Roman" w:hAnsi="Times New Roman"/>
          <w:sz w:val="28"/>
          <w:szCs w:val="28"/>
        </w:rPr>
      </w:pPr>
      <w:r w:rsidRPr="00CD4075">
        <w:rPr>
          <w:rFonts w:ascii="Times New Roman" w:hAnsi="Times New Roman"/>
          <w:sz w:val="28"/>
          <w:szCs w:val="28"/>
        </w:rPr>
        <w:t>Ресурсное обеспечение с учетом изменений на реализацию мероприятий государственной программы представлено в разрезе подпрограмм в таблице 15.</w:t>
      </w:r>
    </w:p>
    <w:p w14:paraId="4F8F15E5" w14:textId="77777777" w:rsidR="00BE2879" w:rsidRPr="00CD4075" w:rsidRDefault="00BE2879" w:rsidP="00BE2879">
      <w:pPr>
        <w:spacing w:after="0" w:line="240" w:lineRule="auto"/>
        <w:ind w:firstLine="709"/>
        <w:jc w:val="both"/>
        <w:rPr>
          <w:rFonts w:ascii="Times New Roman" w:hAnsi="Times New Roman"/>
          <w:sz w:val="28"/>
          <w:szCs w:val="28"/>
        </w:rPr>
      </w:pPr>
    </w:p>
    <w:p w14:paraId="11E11E25" w14:textId="77777777" w:rsidR="005F0FD9" w:rsidRPr="00CD4075" w:rsidRDefault="005F0FD9" w:rsidP="005F0FD9">
      <w:pPr>
        <w:autoSpaceDE w:val="0"/>
        <w:autoSpaceDN w:val="0"/>
        <w:adjustRightInd w:val="0"/>
        <w:spacing w:after="0" w:line="240" w:lineRule="auto"/>
        <w:jc w:val="center"/>
        <w:rPr>
          <w:rFonts w:ascii="Times New Roman" w:hAnsi="Times New Roman"/>
          <w:sz w:val="28"/>
          <w:szCs w:val="28"/>
        </w:rPr>
      </w:pPr>
      <w:r w:rsidRPr="00CD4075">
        <w:rPr>
          <w:rFonts w:ascii="Times New Roman" w:hAnsi="Times New Roman"/>
          <w:sz w:val="28"/>
          <w:szCs w:val="28"/>
        </w:rPr>
        <w:t>Таблица 15. Ресурсное обеспечение государственной программы Иркутской области «Развитие сельского хозяйства и регулирование рынков сельскохозяйственной продукции, сырья и продовольствия» на 2014 - 2020 годы</w:t>
      </w:r>
    </w:p>
    <w:p w14:paraId="044E28D1" w14:textId="1202205B" w:rsidR="005F0FD9" w:rsidRPr="00CD4075" w:rsidRDefault="005F0FD9" w:rsidP="005F0FD9">
      <w:pPr>
        <w:tabs>
          <w:tab w:val="left" w:pos="10205"/>
        </w:tabs>
        <w:autoSpaceDE w:val="0"/>
        <w:autoSpaceDN w:val="0"/>
        <w:adjustRightInd w:val="0"/>
        <w:spacing w:after="0" w:line="240" w:lineRule="auto"/>
        <w:ind w:firstLine="709"/>
        <w:jc w:val="right"/>
        <w:rPr>
          <w:rFonts w:ascii="Times New Roman" w:hAnsi="Times New Roman"/>
          <w:sz w:val="28"/>
          <w:szCs w:val="28"/>
          <w:lang w:eastAsia="ru-RU"/>
        </w:rPr>
      </w:pPr>
      <w:r w:rsidRPr="00CD4075">
        <w:rPr>
          <w:rFonts w:ascii="Times New Roman" w:hAnsi="Times New Roman"/>
          <w:sz w:val="28"/>
          <w:szCs w:val="28"/>
        </w:rPr>
        <w:t xml:space="preserve">                                                                                                                </w:t>
      </w:r>
      <w:r w:rsidRPr="00CD4075">
        <w:rPr>
          <w:rFonts w:ascii="Times New Roman" w:eastAsia="Times New Roman" w:hAnsi="Times New Roman"/>
          <w:sz w:val="28"/>
          <w:szCs w:val="28"/>
        </w:rPr>
        <w:t>(тыс. рублей)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1276"/>
        <w:gridCol w:w="1276"/>
        <w:gridCol w:w="1275"/>
      </w:tblGrid>
      <w:tr w:rsidR="005F0FD9" w:rsidRPr="00CD4075" w14:paraId="15BCD6BD" w14:textId="77777777" w:rsidTr="005F0FD9">
        <w:trPr>
          <w:trHeight w:val="340"/>
          <w:tblHeader/>
        </w:trPr>
        <w:tc>
          <w:tcPr>
            <w:tcW w:w="6379" w:type="dxa"/>
            <w:vMerge w:val="restart"/>
            <w:shd w:val="clear" w:color="auto" w:fill="auto"/>
            <w:vAlign w:val="center"/>
            <w:hideMark/>
          </w:tcPr>
          <w:p w14:paraId="45809651" w14:textId="77777777" w:rsidR="005F0FD9" w:rsidRPr="00CD4075" w:rsidRDefault="005F0FD9" w:rsidP="008640DB">
            <w:pPr>
              <w:spacing w:after="0" w:line="240" w:lineRule="auto"/>
              <w:jc w:val="center"/>
              <w:rPr>
                <w:rFonts w:ascii="Times New Roman" w:eastAsia="Times New Roman" w:hAnsi="Times New Roman"/>
                <w:b/>
                <w:bCs/>
                <w:sz w:val="20"/>
                <w:szCs w:val="20"/>
                <w:lang w:eastAsia="ru-RU"/>
              </w:rPr>
            </w:pPr>
            <w:r w:rsidRPr="00CD4075">
              <w:rPr>
                <w:rFonts w:ascii="Times New Roman" w:eastAsia="Times New Roman" w:hAnsi="Times New Roman"/>
                <w:b/>
                <w:bCs/>
                <w:sz w:val="20"/>
                <w:szCs w:val="20"/>
                <w:lang w:eastAsia="ru-RU"/>
              </w:rPr>
              <w:t>Наименование</w:t>
            </w:r>
          </w:p>
        </w:tc>
        <w:tc>
          <w:tcPr>
            <w:tcW w:w="3827" w:type="dxa"/>
            <w:gridSpan w:val="3"/>
            <w:vAlign w:val="center"/>
          </w:tcPr>
          <w:p w14:paraId="71138AB3" w14:textId="77777777" w:rsidR="005F0FD9" w:rsidRPr="00CD4075" w:rsidRDefault="005F0FD9" w:rsidP="008640DB">
            <w:pPr>
              <w:spacing w:after="0" w:line="240" w:lineRule="auto"/>
              <w:jc w:val="center"/>
              <w:rPr>
                <w:rFonts w:ascii="Times New Roman" w:eastAsia="Times New Roman" w:hAnsi="Times New Roman"/>
                <w:b/>
                <w:bCs/>
                <w:sz w:val="20"/>
                <w:szCs w:val="20"/>
                <w:lang w:eastAsia="ru-RU"/>
              </w:rPr>
            </w:pPr>
            <w:r w:rsidRPr="00CD4075">
              <w:rPr>
                <w:rFonts w:ascii="Times New Roman" w:eastAsia="Times New Roman" w:hAnsi="Times New Roman"/>
                <w:b/>
                <w:bCs/>
                <w:sz w:val="20"/>
                <w:szCs w:val="20"/>
                <w:lang w:eastAsia="ru-RU"/>
              </w:rPr>
              <w:t>2016 год</w:t>
            </w:r>
          </w:p>
        </w:tc>
      </w:tr>
      <w:tr w:rsidR="005F0FD9" w:rsidRPr="00CD4075" w14:paraId="4FE7F1B4" w14:textId="77777777" w:rsidTr="005F0FD9">
        <w:trPr>
          <w:trHeight w:val="567"/>
          <w:tblHeader/>
        </w:trPr>
        <w:tc>
          <w:tcPr>
            <w:tcW w:w="6379" w:type="dxa"/>
            <w:vMerge/>
            <w:shd w:val="clear" w:color="auto" w:fill="auto"/>
            <w:vAlign w:val="center"/>
          </w:tcPr>
          <w:p w14:paraId="0886BEBF" w14:textId="77777777" w:rsidR="005F0FD9" w:rsidRPr="00CD4075" w:rsidRDefault="005F0FD9" w:rsidP="008640DB">
            <w:pPr>
              <w:spacing w:after="0" w:line="240" w:lineRule="auto"/>
              <w:jc w:val="center"/>
              <w:rPr>
                <w:rFonts w:ascii="Times New Roman" w:eastAsia="Times New Roman" w:hAnsi="Times New Roman"/>
                <w:b/>
                <w:bCs/>
                <w:sz w:val="20"/>
                <w:szCs w:val="20"/>
                <w:lang w:eastAsia="ru-RU"/>
              </w:rPr>
            </w:pPr>
          </w:p>
        </w:tc>
        <w:tc>
          <w:tcPr>
            <w:tcW w:w="1276" w:type="dxa"/>
            <w:vAlign w:val="center"/>
          </w:tcPr>
          <w:p w14:paraId="34504DB3" w14:textId="77777777" w:rsidR="005F0FD9" w:rsidRPr="00CD4075" w:rsidRDefault="005F0FD9" w:rsidP="008640DB">
            <w:pPr>
              <w:spacing w:after="0" w:line="240" w:lineRule="auto"/>
              <w:jc w:val="center"/>
              <w:rPr>
                <w:rFonts w:ascii="Times New Roman" w:eastAsia="Times New Roman" w:hAnsi="Times New Roman"/>
                <w:b/>
                <w:bCs/>
                <w:sz w:val="20"/>
                <w:szCs w:val="20"/>
                <w:lang w:eastAsia="ru-RU"/>
              </w:rPr>
            </w:pPr>
            <w:r w:rsidRPr="00CD4075">
              <w:rPr>
                <w:rFonts w:ascii="Times New Roman" w:eastAsia="Times New Roman" w:hAnsi="Times New Roman"/>
                <w:b/>
                <w:bCs/>
                <w:sz w:val="20"/>
                <w:szCs w:val="20"/>
                <w:lang w:eastAsia="ru-RU"/>
              </w:rPr>
              <w:t>Закон</w:t>
            </w:r>
          </w:p>
        </w:tc>
        <w:tc>
          <w:tcPr>
            <w:tcW w:w="1276" w:type="dxa"/>
            <w:shd w:val="clear" w:color="auto" w:fill="auto"/>
            <w:vAlign w:val="center"/>
          </w:tcPr>
          <w:p w14:paraId="07C19B3B" w14:textId="77777777" w:rsidR="005F0FD9" w:rsidRPr="00CD4075" w:rsidRDefault="005F0FD9" w:rsidP="008640DB">
            <w:pPr>
              <w:spacing w:after="0" w:line="240" w:lineRule="auto"/>
              <w:jc w:val="center"/>
              <w:rPr>
                <w:rFonts w:ascii="Times New Roman" w:eastAsia="Times New Roman" w:hAnsi="Times New Roman"/>
                <w:b/>
                <w:bCs/>
                <w:sz w:val="20"/>
                <w:szCs w:val="20"/>
                <w:lang w:eastAsia="ru-RU"/>
              </w:rPr>
            </w:pPr>
            <w:r w:rsidRPr="00CD4075">
              <w:rPr>
                <w:rFonts w:ascii="Times New Roman" w:eastAsia="Times New Roman" w:hAnsi="Times New Roman"/>
                <w:b/>
                <w:bCs/>
                <w:sz w:val="20"/>
                <w:szCs w:val="20"/>
                <w:lang w:eastAsia="ru-RU"/>
              </w:rPr>
              <w:t>Проект</w:t>
            </w:r>
          </w:p>
        </w:tc>
        <w:tc>
          <w:tcPr>
            <w:tcW w:w="1275" w:type="dxa"/>
            <w:vAlign w:val="center"/>
          </w:tcPr>
          <w:p w14:paraId="296CD9B0" w14:textId="77777777" w:rsidR="005F0FD9" w:rsidRPr="00CD4075" w:rsidRDefault="005F0FD9" w:rsidP="008640DB">
            <w:pPr>
              <w:spacing w:after="0" w:line="240" w:lineRule="auto"/>
              <w:jc w:val="center"/>
              <w:rPr>
                <w:rFonts w:ascii="Times New Roman" w:eastAsia="Times New Roman" w:hAnsi="Times New Roman"/>
                <w:b/>
                <w:bCs/>
                <w:sz w:val="20"/>
                <w:szCs w:val="20"/>
                <w:lang w:eastAsia="ru-RU"/>
              </w:rPr>
            </w:pPr>
            <w:r w:rsidRPr="00CD4075">
              <w:rPr>
                <w:rFonts w:ascii="Times New Roman" w:eastAsia="Times New Roman" w:hAnsi="Times New Roman"/>
                <w:b/>
                <w:bCs/>
                <w:sz w:val="20"/>
                <w:szCs w:val="20"/>
                <w:lang w:eastAsia="ru-RU"/>
              </w:rPr>
              <w:t>Откл. от Закона</w:t>
            </w:r>
          </w:p>
        </w:tc>
      </w:tr>
      <w:tr w:rsidR="005F0FD9" w:rsidRPr="00CD4075" w14:paraId="19505F8A" w14:textId="77777777" w:rsidTr="005F0FD9">
        <w:trPr>
          <w:trHeight w:val="340"/>
          <w:tblHeader/>
        </w:trPr>
        <w:tc>
          <w:tcPr>
            <w:tcW w:w="6379" w:type="dxa"/>
            <w:shd w:val="clear" w:color="auto" w:fill="auto"/>
            <w:vAlign w:val="center"/>
          </w:tcPr>
          <w:p w14:paraId="10306C26" w14:textId="77777777" w:rsidR="005F0FD9" w:rsidRPr="00CD4075" w:rsidRDefault="005F0FD9" w:rsidP="008640DB">
            <w:pPr>
              <w:spacing w:after="0" w:line="240" w:lineRule="auto"/>
              <w:jc w:val="center"/>
              <w:rPr>
                <w:rFonts w:ascii="Times New Roman" w:eastAsia="Times New Roman" w:hAnsi="Times New Roman"/>
                <w:b/>
                <w:bCs/>
                <w:sz w:val="20"/>
                <w:szCs w:val="20"/>
                <w:lang w:eastAsia="ru-RU"/>
              </w:rPr>
            </w:pPr>
            <w:r w:rsidRPr="00CD4075">
              <w:rPr>
                <w:rFonts w:ascii="Times New Roman" w:eastAsia="Times New Roman" w:hAnsi="Times New Roman"/>
                <w:b/>
                <w:bCs/>
                <w:sz w:val="20"/>
                <w:szCs w:val="20"/>
                <w:lang w:eastAsia="ru-RU"/>
              </w:rPr>
              <w:t>1</w:t>
            </w:r>
          </w:p>
        </w:tc>
        <w:tc>
          <w:tcPr>
            <w:tcW w:w="1276" w:type="dxa"/>
            <w:vAlign w:val="center"/>
          </w:tcPr>
          <w:p w14:paraId="2CB1948B" w14:textId="77777777" w:rsidR="005F0FD9" w:rsidRPr="00CD4075" w:rsidRDefault="005F0FD9" w:rsidP="008640DB">
            <w:pPr>
              <w:spacing w:after="0" w:line="240" w:lineRule="auto"/>
              <w:jc w:val="center"/>
              <w:rPr>
                <w:rFonts w:ascii="Times New Roman" w:eastAsia="Times New Roman" w:hAnsi="Times New Roman"/>
                <w:b/>
                <w:bCs/>
                <w:sz w:val="20"/>
                <w:szCs w:val="20"/>
                <w:lang w:eastAsia="ru-RU"/>
              </w:rPr>
            </w:pPr>
            <w:r w:rsidRPr="00CD4075">
              <w:rPr>
                <w:rFonts w:ascii="Times New Roman" w:eastAsia="Times New Roman" w:hAnsi="Times New Roman"/>
                <w:b/>
                <w:bCs/>
                <w:sz w:val="20"/>
                <w:szCs w:val="20"/>
                <w:lang w:eastAsia="ru-RU"/>
              </w:rPr>
              <w:t>2</w:t>
            </w:r>
          </w:p>
        </w:tc>
        <w:tc>
          <w:tcPr>
            <w:tcW w:w="1276" w:type="dxa"/>
            <w:shd w:val="clear" w:color="auto" w:fill="auto"/>
            <w:vAlign w:val="center"/>
          </w:tcPr>
          <w:p w14:paraId="339C6ED1" w14:textId="77777777" w:rsidR="005F0FD9" w:rsidRPr="00CD4075" w:rsidRDefault="005F0FD9" w:rsidP="008640DB">
            <w:pPr>
              <w:spacing w:after="0" w:line="240" w:lineRule="auto"/>
              <w:jc w:val="center"/>
              <w:rPr>
                <w:rFonts w:ascii="Times New Roman" w:eastAsia="Times New Roman" w:hAnsi="Times New Roman"/>
                <w:b/>
                <w:bCs/>
                <w:sz w:val="20"/>
                <w:szCs w:val="20"/>
                <w:lang w:eastAsia="ru-RU"/>
              </w:rPr>
            </w:pPr>
            <w:r w:rsidRPr="00CD4075">
              <w:rPr>
                <w:rFonts w:ascii="Times New Roman" w:eastAsia="Times New Roman" w:hAnsi="Times New Roman"/>
                <w:b/>
                <w:bCs/>
                <w:sz w:val="20"/>
                <w:szCs w:val="20"/>
                <w:lang w:eastAsia="ru-RU"/>
              </w:rPr>
              <w:t>3</w:t>
            </w:r>
          </w:p>
        </w:tc>
        <w:tc>
          <w:tcPr>
            <w:tcW w:w="1275" w:type="dxa"/>
            <w:vAlign w:val="center"/>
          </w:tcPr>
          <w:p w14:paraId="135404FF" w14:textId="77777777" w:rsidR="005F0FD9" w:rsidRPr="00CD4075" w:rsidRDefault="005F0FD9" w:rsidP="008640DB">
            <w:pPr>
              <w:spacing w:after="0" w:line="240" w:lineRule="auto"/>
              <w:jc w:val="center"/>
              <w:rPr>
                <w:rFonts w:ascii="Times New Roman" w:eastAsia="Times New Roman" w:hAnsi="Times New Roman"/>
                <w:b/>
                <w:bCs/>
                <w:sz w:val="20"/>
                <w:szCs w:val="20"/>
                <w:lang w:eastAsia="ru-RU"/>
              </w:rPr>
            </w:pPr>
            <w:r w:rsidRPr="00CD4075">
              <w:rPr>
                <w:rFonts w:ascii="Times New Roman" w:eastAsia="Times New Roman" w:hAnsi="Times New Roman"/>
                <w:b/>
                <w:bCs/>
                <w:sz w:val="20"/>
                <w:szCs w:val="20"/>
                <w:lang w:eastAsia="ru-RU"/>
              </w:rPr>
              <w:t>4</w:t>
            </w:r>
          </w:p>
        </w:tc>
      </w:tr>
      <w:tr w:rsidR="005F0FD9" w:rsidRPr="00CD4075" w14:paraId="062D7015" w14:textId="77777777" w:rsidTr="005F0FD9">
        <w:trPr>
          <w:trHeight w:val="505"/>
        </w:trPr>
        <w:tc>
          <w:tcPr>
            <w:tcW w:w="6379" w:type="dxa"/>
            <w:shd w:val="clear" w:color="auto" w:fill="auto"/>
            <w:vAlign w:val="center"/>
          </w:tcPr>
          <w:p w14:paraId="3B6DEDC0" w14:textId="77777777" w:rsidR="005F0FD9" w:rsidRPr="00CD4075" w:rsidRDefault="005F0FD9" w:rsidP="008640DB">
            <w:pPr>
              <w:spacing w:after="0" w:line="240" w:lineRule="auto"/>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Государственная программа Иркутской области «Развитие сельского хозяйства и регулирование рынков сельскохозяйственной продукции, сырья и продовольствия» на 2014 - 2020 годы</w:t>
            </w:r>
          </w:p>
        </w:tc>
        <w:tc>
          <w:tcPr>
            <w:tcW w:w="1276" w:type="dxa"/>
            <w:vAlign w:val="center"/>
          </w:tcPr>
          <w:p w14:paraId="0346B692" w14:textId="77777777" w:rsidR="005F0FD9" w:rsidRPr="00CD4075" w:rsidRDefault="005F0FD9" w:rsidP="008640DB">
            <w:pPr>
              <w:spacing w:after="0" w:line="240" w:lineRule="auto"/>
              <w:jc w:val="right"/>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3 924 249,5</w:t>
            </w:r>
          </w:p>
        </w:tc>
        <w:tc>
          <w:tcPr>
            <w:tcW w:w="1276" w:type="dxa"/>
            <w:shd w:val="clear" w:color="auto" w:fill="auto"/>
            <w:tcMar>
              <w:left w:w="79" w:type="dxa"/>
              <w:right w:w="79" w:type="dxa"/>
            </w:tcMar>
            <w:vAlign w:val="center"/>
          </w:tcPr>
          <w:p w14:paraId="4AD6AE05" w14:textId="77777777" w:rsidR="005F0FD9" w:rsidRPr="00CD4075" w:rsidRDefault="005F0FD9" w:rsidP="008640DB">
            <w:pPr>
              <w:spacing w:after="0" w:line="240" w:lineRule="auto"/>
              <w:jc w:val="right"/>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4 114 934,1</w:t>
            </w:r>
          </w:p>
        </w:tc>
        <w:tc>
          <w:tcPr>
            <w:tcW w:w="1275" w:type="dxa"/>
            <w:tcMar>
              <w:left w:w="79" w:type="dxa"/>
              <w:right w:w="79" w:type="dxa"/>
            </w:tcMar>
            <w:vAlign w:val="center"/>
          </w:tcPr>
          <w:p w14:paraId="28DECB63" w14:textId="77777777" w:rsidR="005F0FD9" w:rsidRPr="00CD4075" w:rsidRDefault="005F0FD9" w:rsidP="008640DB">
            <w:pPr>
              <w:spacing w:after="0" w:line="240" w:lineRule="auto"/>
              <w:jc w:val="right"/>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190 684,6</w:t>
            </w:r>
          </w:p>
        </w:tc>
      </w:tr>
      <w:tr w:rsidR="005F0FD9" w:rsidRPr="00CD4075" w14:paraId="5F994320" w14:textId="77777777" w:rsidTr="005F0FD9">
        <w:trPr>
          <w:trHeight w:val="737"/>
        </w:trPr>
        <w:tc>
          <w:tcPr>
            <w:tcW w:w="6379" w:type="dxa"/>
            <w:shd w:val="clear" w:color="auto" w:fill="auto"/>
            <w:vAlign w:val="center"/>
          </w:tcPr>
          <w:p w14:paraId="18318450" w14:textId="77777777" w:rsidR="005F0FD9" w:rsidRPr="00CD4075" w:rsidRDefault="005F0FD9" w:rsidP="008640DB">
            <w:pPr>
              <w:spacing w:after="0" w:line="240" w:lineRule="auto"/>
              <w:rPr>
                <w:rFonts w:ascii="Times New Roman" w:hAnsi="Times New Roman"/>
                <w:sz w:val="20"/>
                <w:szCs w:val="20"/>
              </w:rPr>
            </w:pPr>
            <w:r w:rsidRPr="00CD4075">
              <w:rPr>
                <w:rFonts w:ascii="Times New Roman" w:hAnsi="Times New Roman"/>
                <w:sz w:val="20"/>
                <w:szCs w:val="20"/>
              </w:rPr>
              <w:t>Подпрограмма «Развитие сельского хозяйства и регулирование рынков сельскохозяйственной продукции, сырья и продовольствия в Иркутской области» на 2014 - 2020 годы</w:t>
            </w:r>
          </w:p>
        </w:tc>
        <w:tc>
          <w:tcPr>
            <w:tcW w:w="1276" w:type="dxa"/>
            <w:vAlign w:val="center"/>
          </w:tcPr>
          <w:p w14:paraId="3EADAAC2" w14:textId="77777777" w:rsidR="005F0FD9" w:rsidRPr="00CD4075" w:rsidRDefault="005F0FD9" w:rsidP="008640DB">
            <w:pPr>
              <w:spacing w:after="0" w:line="240" w:lineRule="auto"/>
              <w:jc w:val="right"/>
              <w:rPr>
                <w:rFonts w:ascii="Times New Roman" w:hAnsi="Times New Roman"/>
                <w:sz w:val="20"/>
                <w:szCs w:val="20"/>
              </w:rPr>
            </w:pPr>
            <w:r w:rsidRPr="00CD4075">
              <w:rPr>
                <w:rFonts w:ascii="Times New Roman" w:hAnsi="Times New Roman"/>
                <w:sz w:val="20"/>
                <w:szCs w:val="20"/>
              </w:rPr>
              <w:t>1 552 662,6</w:t>
            </w:r>
          </w:p>
        </w:tc>
        <w:tc>
          <w:tcPr>
            <w:tcW w:w="1276" w:type="dxa"/>
            <w:shd w:val="clear" w:color="auto" w:fill="auto"/>
            <w:tcMar>
              <w:left w:w="79" w:type="dxa"/>
              <w:right w:w="79" w:type="dxa"/>
            </w:tcMar>
            <w:vAlign w:val="center"/>
          </w:tcPr>
          <w:p w14:paraId="277CA913" w14:textId="77777777" w:rsidR="005F0FD9" w:rsidRPr="00CD4075" w:rsidRDefault="005F0FD9" w:rsidP="008640DB">
            <w:pPr>
              <w:spacing w:after="0" w:line="240" w:lineRule="auto"/>
              <w:jc w:val="right"/>
              <w:rPr>
                <w:rFonts w:ascii="Times New Roman" w:hAnsi="Times New Roman"/>
                <w:sz w:val="20"/>
                <w:szCs w:val="20"/>
              </w:rPr>
            </w:pPr>
            <w:r w:rsidRPr="00CD4075">
              <w:rPr>
                <w:rFonts w:ascii="Times New Roman" w:hAnsi="Times New Roman"/>
                <w:sz w:val="20"/>
                <w:szCs w:val="20"/>
              </w:rPr>
              <w:t>1 684 772,1</w:t>
            </w:r>
          </w:p>
        </w:tc>
        <w:tc>
          <w:tcPr>
            <w:tcW w:w="1275" w:type="dxa"/>
            <w:tcMar>
              <w:left w:w="79" w:type="dxa"/>
              <w:right w:w="79" w:type="dxa"/>
            </w:tcMar>
            <w:vAlign w:val="center"/>
          </w:tcPr>
          <w:p w14:paraId="746EF426" w14:textId="77777777" w:rsidR="005F0FD9" w:rsidRPr="00CD4075" w:rsidRDefault="005F0FD9" w:rsidP="008640DB">
            <w:pPr>
              <w:spacing w:after="0" w:line="240" w:lineRule="auto"/>
              <w:jc w:val="right"/>
              <w:rPr>
                <w:rFonts w:ascii="Times New Roman" w:hAnsi="Times New Roman"/>
                <w:sz w:val="20"/>
                <w:szCs w:val="20"/>
              </w:rPr>
            </w:pPr>
            <w:r w:rsidRPr="00CD4075">
              <w:rPr>
                <w:rFonts w:ascii="Times New Roman" w:hAnsi="Times New Roman"/>
                <w:sz w:val="20"/>
                <w:szCs w:val="20"/>
              </w:rPr>
              <w:t>132 109,5</w:t>
            </w:r>
          </w:p>
        </w:tc>
      </w:tr>
      <w:tr w:rsidR="005F0FD9" w:rsidRPr="00CD4075" w14:paraId="32CD07CE" w14:textId="77777777" w:rsidTr="005F0FD9">
        <w:trPr>
          <w:trHeight w:val="567"/>
        </w:trPr>
        <w:tc>
          <w:tcPr>
            <w:tcW w:w="6379" w:type="dxa"/>
            <w:shd w:val="clear" w:color="auto" w:fill="auto"/>
            <w:vAlign w:val="center"/>
          </w:tcPr>
          <w:p w14:paraId="15B0FD11" w14:textId="77777777" w:rsidR="005F0FD9" w:rsidRPr="00CD4075" w:rsidRDefault="005F0FD9" w:rsidP="008640DB">
            <w:pPr>
              <w:spacing w:after="0" w:line="240" w:lineRule="auto"/>
              <w:rPr>
                <w:rFonts w:ascii="Times New Roman" w:hAnsi="Times New Roman"/>
                <w:sz w:val="20"/>
                <w:szCs w:val="20"/>
              </w:rPr>
            </w:pPr>
            <w:r w:rsidRPr="00CD4075">
              <w:rPr>
                <w:rFonts w:ascii="Times New Roman" w:hAnsi="Times New Roman"/>
                <w:sz w:val="20"/>
                <w:szCs w:val="20"/>
              </w:rPr>
              <w:t>Подпрограмма «Развитие овощеводства в закрытом грунте в Иркутской области» на 2014-2020 годы</w:t>
            </w:r>
          </w:p>
        </w:tc>
        <w:tc>
          <w:tcPr>
            <w:tcW w:w="1276" w:type="dxa"/>
            <w:vAlign w:val="center"/>
          </w:tcPr>
          <w:p w14:paraId="41E931DE" w14:textId="77777777" w:rsidR="005F0FD9" w:rsidRPr="00CD4075" w:rsidRDefault="005F0FD9" w:rsidP="008640DB">
            <w:pPr>
              <w:spacing w:after="0" w:line="240" w:lineRule="auto"/>
              <w:jc w:val="right"/>
              <w:rPr>
                <w:rFonts w:ascii="Times New Roman" w:hAnsi="Times New Roman"/>
                <w:sz w:val="20"/>
                <w:szCs w:val="20"/>
              </w:rPr>
            </w:pPr>
            <w:r w:rsidRPr="00CD4075">
              <w:rPr>
                <w:rFonts w:ascii="Times New Roman" w:hAnsi="Times New Roman"/>
                <w:sz w:val="20"/>
                <w:szCs w:val="20"/>
              </w:rPr>
              <w:t>85 300,0</w:t>
            </w:r>
          </w:p>
        </w:tc>
        <w:tc>
          <w:tcPr>
            <w:tcW w:w="1276" w:type="dxa"/>
            <w:shd w:val="clear" w:color="auto" w:fill="auto"/>
            <w:tcMar>
              <w:left w:w="79" w:type="dxa"/>
              <w:right w:w="79" w:type="dxa"/>
            </w:tcMar>
            <w:vAlign w:val="center"/>
          </w:tcPr>
          <w:p w14:paraId="2A2AF06F" w14:textId="77777777" w:rsidR="005F0FD9" w:rsidRPr="00CD4075" w:rsidRDefault="005F0FD9" w:rsidP="008640DB">
            <w:pPr>
              <w:spacing w:after="0" w:line="240" w:lineRule="auto"/>
              <w:jc w:val="right"/>
              <w:rPr>
                <w:rFonts w:ascii="Times New Roman" w:hAnsi="Times New Roman"/>
                <w:sz w:val="20"/>
                <w:szCs w:val="20"/>
              </w:rPr>
            </w:pPr>
            <w:r w:rsidRPr="00CD4075">
              <w:rPr>
                <w:rFonts w:ascii="Times New Roman" w:hAnsi="Times New Roman"/>
                <w:sz w:val="20"/>
                <w:szCs w:val="20"/>
              </w:rPr>
              <w:t>85 300,0</w:t>
            </w:r>
          </w:p>
        </w:tc>
        <w:tc>
          <w:tcPr>
            <w:tcW w:w="1275" w:type="dxa"/>
            <w:tcMar>
              <w:left w:w="79" w:type="dxa"/>
              <w:right w:w="79" w:type="dxa"/>
            </w:tcMar>
            <w:vAlign w:val="center"/>
          </w:tcPr>
          <w:p w14:paraId="4C56A38C" w14:textId="77777777" w:rsidR="005F0FD9" w:rsidRPr="00CD4075" w:rsidRDefault="005F0FD9" w:rsidP="008640DB">
            <w:pPr>
              <w:spacing w:after="0" w:line="240" w:lineRule="auto"/>
              <w:jc w:val="right"/>
              <w:rPr>
                <w:rFonts w:ascii="Times New Roman" w:hAnsi="Times New Roman"/>
                <w:sz w:val="20"/>
                <w:szCs w:val="20"/>
              </w:rPr>
            </w:pPr>
            <w:r w:rsidRPr="00CD4075">
              <w:rPr>
                <w:rFonts w:ascii="Times New Roman" w:hAnsi="Times New Roman"/>
                <w:sz w:val="20"/>
                <w:szCs w:val="20"/>
              </w:rPr>
              <w:t>0,0</w:t>
            </w:r>
          </w:p>
        </w:tc>
      </w:tr>
      <w:tr w:rsidR="005F0FD9" w:rsidRPr="00CD4075" w14:paraId="19F4F059" w14:textId="77777777" w:rsidTr="005F0FD9">
        <w:trPr>
          <w:trHeight w:val="567"/>
        </w:trPr>
        <w:tc>
          <w:tcPr>
            <w:tcW w:w="6379" w:type="dxa"/>
            <w:shd w:val="clear" w:color="auto" w:fill="auto"/>
            <w:vAlign w:val="center"/>
          </w:tcPr>
          <w:p w14:paraId="7EB12A6C" w14:textId="77777777" w:rsidR="005F0FD9" w:rsidRPr="00CD4075" w:rsidRDefault="005F0FD9" w:rsidP="008640DB">
            <w:pPr>
              <w:spacing w:after="0" w:line="240" w:lineRule="auto"/>
              <w:rPr>
                <w:rFonts w:ascii="Times New Roman" w:hAnsi="Times New Roman"/>
                <w:sz w:val="20"/>
                <w:szCs w:val="20"/>
              </w:rPr>
            </w:pPr>
            <w:r w:rsidRPr="00CD4075">
              <w:rPr>
                <w:rFonts w:ascii="Times New Roman" w:hAnsi="Times New Roman"/>
                <w:sz w:val="20"/>
                <w:szCs w:val="20"/>
              </w:rPr>
              <w:lastRenderedPageBreak/>
              <w:t>Подпрограмма «Развитие молочного животноводства в Иркутской области» на 2014-2020 годы</w:t>
            </w:r>
          </w:p>
        </w:tc>
        <w:tc>
          <w:tcPr>
            <w:tcW w:w="1276" w:type="dxa"/>
            <w:vAlign w:val="center"/>
          </w:tcPr>
          <w:p w14:paraId="6DB5611A" w14:textId="77777777" w:rsidR="005F0FD9" w:rsidRPr="00CD4075" w:rsidRDefault="005F0FD9" w:rsidP="008640DB">
            <w:pPr>
              <w:spacing w:after="0" w:line="240" w:lineRule="auto"/>
              <w:jc w:val="right"/>
              <w:rPr>
                <w:rFonts w:ascii="Times New Roman" w:hAnsi="Times New Roman"/>
                <w:sz w:val="20"/>
                <w:szCs w:val="20"/>
              </w:rPr>
            </w:pPr>
            <w:r w:rsidRPr="00CD4075">
              <w:rPr>
                <w:rFonts w:ascii="Times New Roman" w:hAnsi="Times New Roman"/>
                <w:sz w:val="20"/>
                <w:szCs w:val="20"/>
              </w:rPr>
              <w:t>267 587,0</w:t>
            </w:r>
          </w:p>
        </w:tc>
        <w:tc>
          <w:tcPr>
            <w:tcW w:w="1276" w:type="dxa"/>
            <w:shd w:val="clear" w:color="auto" w:fill="auto"/>
            <w:tcMar>
              <w:left w:w="79" w:type="dxa"/>
              <w:right w:w="79" w:type="dxa"/>
            </w:tcMar>
            <w:vAlign w:val="center"/>
          </w:tcPr>
          <w:p w14:paraId="625B03A0" w14:textId="77777777" w:rsidR="005F0FD9" w:rsidRPr="00CD4075" w:rsidRDefault="005F0FD9" w:rsidP="008640DB">
            <w:pPr>
              <w:spacing w:after="0" w:line="240" w:lineRule="auto"/>
              <w:jc w:val="right"/>
              <w:rPr>
                <w:rFonts w:ascii="Times New Roman" w:hAnsi="Times New Roman"/>
                <w:sz w:val="20"/>
                <w:szCs w:val="20"/>
              </w:rPr>
            </w:pPr>
            <w:r w:rsidRPr="00CD4075">
              <w:rPr>
                <w:rFonts w:ascii="Times New Roman" w:hAnsi="Times New Roman"/>
                <w:sz w:val="20"/>
                <w:szCs w:val="20"/>
              </w:rPr>
              <w:t>272 892,5</w:t>
            </w:r>
          </w:p>
        </w:tc>
        <w:tc>
          <w:tcPr>
            <w:tcW w:w="1275" w:type="dxa"/>
            <w:tcMar>
              <w:left w:w="79" w:type="dxa"/>
              <w:right w:w="79" w:type="dxa"/>
            </w:tcMar>
            <w:vAlign w:val="center"/>
          </w:tcPr>
          <w:p w14:paraId="58A70197" w14:textId="77777777" w:rsidR="005F0FD9" w:rsidRPr="00CD4075" w:rsidRDefault="005F0FD9" w:rsidP="008640DB">
            <w:pPr>
              <w:spacing w:after="0" w:line="240" w:lineRule="auto"/>
              <w:jc w:val="right"/>
              <w:rPr>
                <w:rFonts w:ascii="Times New Roman" w:hAnsi="Times New Roman"/>
                <w:sz w:val="20"/>
                <w:szCs w:val="20"/>
              </w:rPr>
            </w:pPr>
            <w:r w:rsidRPr="00CD4075">
              <w:rPr>
                <w:rFonts w:ascii="Times New Roman" w:hAnsi="Times New Roman"/>
                <w:sz w:val="20"/>
                <w:szCs w:val="20"/>
              </w:rPr>
              <w:t>5 305,5</w:t>
            </w:r>
          </w:p>
        </w:tc>
      </w:tr>
      <w:tr w:rsidR="005F0FD9" w:rsidRPr="00CD4075" w14:paraId="0BD65904" w14:textId="77777777" w:rsidTr="005F0FD9">
        <w:trPr>
          <w:trHeight w:val="567"/>
        </w:trPr>
        <w:tc>
          <w:tcPr>
            <w:tcW w:w="6379" w:type="dxa"/>
            <w:shd w:val="clear" w:color="auto" w:fill="auto"/>
            <w:vAlign w:val="center"/>
          </w:tcPr>
          <w:p w14:paraId="64B54EC9" w14:textId="77777777" w:rsidR="005F0FD9" w:rsidRPr="00CD4075" w:rsidRDefault="005F0FD9" w:rsidP="008640DB">
            <w:pPr>
              <w:spacing w:after="0" w:line="240" w:lineRule="auto"/>
              <w:rPr>
                <w:rFonts w:ascii="Times New Roman" w:hAnsi="Times New Roman"/>
                <w:sz w:val="20"/>
                <w:szCs w:val="20"/>
              </w:rPr>
            </w:pPr>
            <w:r w:rsidRPr="00CD4075">
              <w:rPr>
                <w:rFonts w:ascii="Times New Roman" w:hAnsi="Times New Roman"/>
                <w:sz w:val="20"/>
                <w:szCs w:val="20"/>
              </w:rPr>
              <w:t>Подпрограмма «Развитие мясного скотоводства в Иркутской области» на 2014-2020 годы</w:t>
            </w:r>
          </w:p>
        </w:tc>
        <w:tc>
          <w:tcPr>
            <w:tcW w:w="1276" w:type="dxa"/>
            <w:vAlign w:val="center"/>
          </w:tcPr>
          <w:p w14:paraId="1A9C67AA" w14:textId="77777777" w:rsidR="005F0FD9" w:rsidRPr="00CD4075" w:rsidRDefault="005F0FD9" w:rsidP="008640DB">
            <w:pPr>
              <w:spacing w:after="0" w:line="240" w:lineRule="auto"/>
              <w:jc w:val="right"/>
              <w:rPr>
                <w:rFonts w:ascii="Times New Roman" w:hAnsi="Times New Roman"/>
                <w:sz w:val="20"/>
                <w:szCs w:val="20"/>
              </w:rPr>
            </w:pPr>
            <w:r w:rsidRPr="00CD4075">
              <w:rPr>
                <w:rFonts w:ascii="Times New Roman" w:hAnsi="Times New Roman"/>
                <w:sz w:val="20"/>
                <w:szCs w:val="20"/>
              </w:rPr>
              <w:t>133 323,2</w:t>
            </w:r>
          </w:p>
        </w:tc>
        <w:tc>
          <w:tcPr>
            <w:tcW w:w="1276" w:type="dxa"/>
            <w:shd w:val="clear" w:color="auto" w:fill="auto"/>
            <w:tcMar>
              <w:left w:w="79" w:type="dxa"/>
              <w:right w:w="79" w:type="dxa"/>
            </w:tcMar>
            <w:vAlign w:val="center"/>
          </w:tcPr>
          <w:p w14:paraId="7D4194C9" w14:textId="77777777" w:rsidR="005F0FD9" w:rsidRPr="00CD4075" w:rsidRDefault="005F0FD9" w:rsidP="008640DB">
            <w:pPr>
              <w:spacing w:after="0" w:line="240" w:lineRule="auto"/>
              <w:jc w:val="right"/>
              <w:rPr>
                <w:rFonts w:ascii="Times New Roman" w:hAnsi="Times New Roman"/>
                <w:sz w:val="20"/>
                <w:szCs w:val="20"/>
              </w:rPr>
            </w:pPr>
            <w:r w:rsidRPr="00CD4075">
              <w:rPr>
                <w:rFonts w:ascii="Times New Roman" w:hAnsi="Times New Roman"/>
                <w:sz w:val="20"/>
                <w:szCs w:val="20"/>
              </w:rPr>
              <w:t>133 323,2</w:t>
            </w:r>
          </w:p>
        </w:tc>
        <w:tc>
          <w:tcPr>
            <w:tcW w:w="1275" w:type="dxa"/>
            <w:tcMar>
              <w:left w:w="79" w:type="dxa"/>
              <w:right w:w="79" w:type="dxa"/>
            </w:tcMar>
            <w:vAlign w:val="center"/>
          </w:tcPr>
          <w:p w14:paraId="57F5CD6B" w14:textId="77777777" w:rsidR="005F0FD9" w:rsidRPr="00CD4075" w:rsidRDefault="005F0FD9" w:rsidP="008640DB">
            <w:pPr>
              <w:spacing w:after="0" w:line="240" w:lineRule="auto"/>
              <w:jc w:val="right"/>
              <w:rPr>
                <w:rFonts w:ascii="Times New Roman" w:hAnsi="Times New Roman"/>
                <w:sz w:val="20"/>
                <w:szCs w:val="20"/>
              </w:rPr>
            </w:pPr>
            <w:r w:rsidRPr="00CD4075">
              <w:rPr>
                <w:rFonts w:ascii="Times New Roman" w:hAnsi="Times New Roman"/>
                <w:sz w:val="20"/>
                <w:szCs w:val="20"/>
              </w:rPr>
              <w:t>0,0</w:t>
            </w:r>
          </w:p>
        </w:tc>
      </w:tr>
      <w:tr w:rsidR="005F0FD9" w:rsidRPr="00CD4075" w14:paraId="1B7B1BDE" w14:textId="77777777" w:rsidTr="005F0FD9">
        <w:trPr>
          <w:trHeight w:val="567"/>
        </w:trPr>
        <w:tc>
          <w:tcPr>
            <w:tcW w:w="6379" w:type="dxa"/>
            <w:shd w:val="clear" w:color="auto" w:fill="auto"/>
            <w:vAlign w:val="center"/>
          </w:tcPr>
          <w:p w14:paraId="3921AB72" w14:textId="77777777" w:rsidR="005F0FD9" w:rsidRPr="00CD4075" w:rsidRDefault="005F0FD9" w:rsidP="008640DB">
            <w:pPr>
              <w:spacing w:after="0" w:line="240" w:lineRule="auto"/>
              <w:rPr>
                <w:rFonts w:ascii="Times New Roman" w:hAnsi="Times New Roman"/>
                <w:sz w:val="20"/>
                <w:szCs w:val="20"/>
              </w:rPr>
            </w:pPr>
            <w:r w:rsidRPr="00CD4075">
              <w:rPr>
                <w:rFonts w:ascii="Times New Roman" w:hAnsi="Times New Roman"/>
                <w:sz w:val="20"/>
                <w:szCs w:val="20"/>
              </w:rPr>
              <w:t>Подпрограмма «Поддержка начинающих фермеров в Иркутской области» на 2014-2020 годы</w:t>
            </w:r>
          </w:p>
        </w:tc>
        <w:tc>
          <w:tcPr>
            <w:tcW w:w="1276" w:type="dxa"/>
            <w:vAlign w:val="center"/>
          </w:tcPr>
          <w:p w14:paraId="5BBB08B5" w14:textId="77777777" w:rsidR="005F0FD9" w:rsidRPr="00CD4075" w:rsidRDefault="005F0FD9" w:rsidP="008640DB">
            <w:pPr>
              <w:spacing w:after="0" w:line="240" w:lineRule="auto"/>
              <w:jc w:val="right"/>
              <w:rPr>
                <w:rFonts w:ascii="Times New Roman" w:hAnsi="Times New Roman"/>
                <w:sz w:val="20"/>
                <w:szCs w:val="20"/>
              </w:rPr>
            </w:pPr>
            <w:r w:rsidRPr="00CD4075">
              <w:rPr>
                <w:rFonts w:ascii="Times New Roman" w:hAnsi="Times New Roman"/>
                <w:sz w:val="20"/>
                <w:szCs w:val="20"/>
              </w:rPr>
              <w:t>122 667,0</w:t>
            </w:r>
          </w:p>
        </w:tc>
        <w:tc>
          <w:tcPr>
            <w:tcW w:w="1276" w:type="dxa"/>
            <w:shd w:val="clear" w:color="auto" w:fill="auto"/>
            <w:tcMar>
              <w:left w:w="79" w:type="dxa"/>
              <w:right w:w="79" w:type="dxa"/>
            </w:tcMar>
            <w:vAlign w:val="center"/>
          </w:tcPr>
          <w:p w14:paraId="3149EEDB" w14:textId="77777777" w:rsidR="005F0FD9" w:rsidRPr="00CD4075" w:rsidRDefault="005F0FD9" w:rsidP="008640DB">
            <w:pPr>
              <w:spacing w:after="0" w:line="240" w:lineRule="auto"/>
              <w:jc w:val="right"/>
              <w:rPr>
                <w:rFonts w:ascii="Times New Roman" w:hAnsi="Times New Roman"/>
                <w:sz w:val="20"/>
                <w:szCs w:val="20"/>
              </w:rPr>
            </w:pPr>
            <w:r w:rsidRPr="00CD4075">
              <w:rPr>
                <w:rFonts w:ascii="Times New Roman" w:hAnsi="Times New Roman"/>
                <w:sz w:val="20"/>
                <w:szCs w:val="20"/>
              </w:rPr>
              <w:t>113 151,0</w:t>
            </w:r>
          </w:p>
        </w:tc>
        <w:tc>
          <w:tcPr>
            <w:tcW w:w="1275" w:type="dxa"/>
            <w:tcMar>
              <w:left w:w="79" w:type="dxa"/>
              <w:right w:w="79" w:type="dxa"/>
            </w:tcMar>
            <w:vAlign w:val="center"/>
          </w:tcPr>
          <w:p w14:paraId="7C5D1EFF" w14:textId="77777777" w:rsidR="005F0FD9" w:rsidRPr="00CD4075" w:rsidRDefault="005F0FD9" w:rsidP="008640DB">
            <w:pPr>
              <w:spacing w:after="0" w:line="240" w:lineRule="auto"/>
              <w:jc w:val="right"/>
              <w:rPr>
                <w:rFonts w:ascii="Times New Roman" w:hAnsi="Times New Roman"/>
                <w:sz w:val="20"/>
                <w:szCs w:val="20"/>
              </w:rPr>
            </w:pPr>
            <w:r w:rsidRPr="00CD4075">
              <w:rPr>
                <w:rFonts w:ascii="Times New Roman" w:hAnsi="Times New Roman"/>
                <w:sz w:val="20"/>
                <w:szCs w:val="20"/>
              </w:rPr>
              <w:t>-9 516,0</w:t>
            </w:r>
          </w:p>
        </w:tc>
      </w:tr>
      <w:tr w:rsidR="005F0FD9" w:rsidRPr="00CD4075" w14:paraId="3B770623" w14:textId="77777777" w:rsidTr="005F0FD9">
        <w:trPr>
          <w:trHeight w:val="737"/>
        </w:trPr>
        <w:tc>
          <w:tcPr>
            <w:tcW w:w="6379" w:type="dxa"/>
            <w:shd w:val="clear" w:color="auto" w:fill="auto"/>
            <w:vAlign w:val="center"/>
          </w:tcPr>
          <w:p w14:paraId="5CE8D775" w14:textId="77777777" w:rsidR="005F0FD9" w:rsidRPr="00CD4075" w:rsidRDefault="005F0FD9" w:rsidP="008640DB">
            <w:pPr>
              <w:spacing w:after="0" w:line="240" w:lineRule="auto"/>
              <w:rPr>
                <w:rFonts w:ascii="Times New Roman" w:hAnsi="Times New Roman"/>
                <w:sz w:val="20"/>
                <w:szCs w:val="20"/>
              </w:rPr>
            </w:pPr>
            <w:r w:rsidRPr="00CD4075">
              <w:rPr>
                <w:rFonts w:ascii="Times New Roman" w:hAnsi="Times New Roman"/>
                <w:sz w:val="20"/>
                <w:szCs w:val="20"/>
              </w:rPr>
              <w:t>Подпрограмма «Развитие семейных животноводческих ферм на базе крестьянских (фермерских) хозяйств в Иркутской области» на 2014 – 2020 годы</w:t>
            </w:r>
          </w:p>
        </w:tc>
        <w:tc>
          <w:tcPr>
            <w:tcW w:w="1276" w:type="dxa"/>
            <w:vAlign w:val="center"/>
          </w:tcPr>
          <w:p w14:paraId="6B9E8C1A" w14:textId="77777777" w:rsidR="005F0FD9" w:rsidRPr="00CD4075" w:rsidRDefault="005F0FD9" w:rsidP="008640DB">
            <w:pPr>
              <w:spacing w:after="0" w:line="240" w:lineRule="auto"/>
              <w:jc w:val="right"/>
              <w:rPr>
                <w:rFonts w:ascii="Times New Roman" w:hAnsi="Times New Roman"/>
                <w:sz w:val="20"/>
                <w:szCs w:val="20"/>
              </w:rPr>
            </w:pPr>
            <w:r w:rsidRPr="00CD4075">
              <w:rPr>
                <w:rFonts w:ascii="Times New Roman" w:hAnsi="Times New Roman"/>
                <w:sz w:val="20"/>
                <w:szCs w:val="20"/>
              </w:rPr>
              <w:t>103 303,0</w:t>
            </w:r>
          </w:p>
        </w:tc>
        <w:tc>
          <w:tcPr>
            <w:tcW w:w="1276" w:type="dxa"/>
            <w:shd w:val="clear" w:color="auto" w:fill="auto"/>
            <w:tcMar>
              <w:left w:w="79" w:type="dxa"/>
              <w:right w:w="79" w:type="dxa"/>
            </w:tcMar>
            <w:vAlign w:val="center"/>
          </w:tcPr>
          <w:p w14:paraId="3C71B12A" w14:textId="77777777" w:rsidR="005F0FD9" w:rsidRPr="00CD4075" w:rsidRDefault="005F0FD9" w:rsidP="008640DB">
            <w:pPr>
              <w:spacing w:after="0" w:line="240" w:lineRule="auto"/>
              <w:jc w:val="right"/>
              <w:rPr>
                <w:rFonts w:ascii="Times New Roman" w:hAnsi="Times New Roman"/>
                <w:sz w:val="20"/>
                <w:szCs w:val="20"/>
              </w:rPr>
            </w:pPr>
            <w:r w:rsidRPr="00CD4075">
              <w:rPr>
                <w:rFonts w:ascii="Times New Roman" w:hAnsi="Times New Roman"/>
                <w:sz w:val="20"/>
                <w:szCs w:val="20"/>
              </w:rPr>
              <w:t>90 493,0</w:t>
            </w:r>
          </w:p>
        </w:tc>
        <w:tc>
          <w:tcPr>
            <w:tcW w:w="1275" w:type="dxa"/>
            <w:tcMar>
              <w:left w:w="79" w:type="dxa"/>
              <w:right w:w="79" w:type="dxa"/>
            </w:tcMar>
            <w:vAlign w:val="center"/>
          </w:tcPr>
          <w:p w14:paraId="70A66B80" w14:textId="77777777" w:rsidR="005F0FD9" w:rsidRPr="00CD4075" w:rsidRDefault="005F0FD9" w:rsidP="008640DB">
            <w:pPr>
              <w:spacing w:after="0" w:line="240" w:lineRule="auto"/>
              <w:jc w:val="right"/>
              <w:rPr>
                <w:rFonts w:ascii="Times New Roman" w:hAnsi="Times New Roman"/>
                <w:sz w:val="20"/>
                <w:szCs w:val="20"/>
              </w:rPr>
            </w:pPr>
            <w:r w:rsidRPr="00CD4075">
              <w:rPr>
                <w:rFonts w:ascii="Times New Roman" w:hAnsi="Times New Roman"/>
                <w:sz w:val="20"/>
                <w:szCs w:val="20"/>
              </w:rPr>
              <w:t>-12 810,0</w:t>
            </w:r>
          </w:p>
        </w:tc>
      </w:tr>
      <w:tr w:rsidR="005F0FD9" w:rsidRPr="00CD4075" w14:paraId="4CA36F18" w14:textId="77777777" w:rsidTr="005F0FD9">
        <w:trPr>
          <w:trHeight w:val="737"/>
        </w:trPr>
        <w:tc>
          <w:tcPr>
            <w:tcW w:w="6379" w:type="dxa"/>
            <w:shd w:val="clear" w:color="auto" w:fill="auto"/>
            <w:vAlign w:val="center"/>
          </w:tcPr>
          <w:p w14:paraId="6033311F" w14:textId="77777777" w:rsidR="005F0FD9" w:rsidRPr="00CD4075" w:rsidRDefault="005F0FD9" w:rsidP="008640DB">
            <w:pPr>
              <w:spacing w:after="0" w:line="240" w:lineRule="auto"/>
              <w:rPr>
                <w:rFonts w:ascii="Times New Roman" w:hAnsi="Times New Roman"/>
                <w:sz w:val="20"/>
                <w:szCs w:val="20"/>
              </w:rPr>
            </w:pPr>
            <w:r w:rsidRPr="00CD4075">
              <w:rPr>
                <w:rFonts w:ascii="Times New Roman" w:hAnsi="Times New Roman"/>
                <w:sz w:val="20"/>
                <w:szCs w:val="20"/>
              </w:rPr>
              <w:t>Подпрограмма «Поддержка традиционных отраслей хозяйствования коренных малочисленных народов в Иркутской области: оленеводства, охоты и рыболовства» на 2014 – 2020 годы</w:t>
            </w:r>
          </w:p>
        </w:tc>
        <w:tc>
          <w:tcPr>
            <w:tcW w:w="1276" w:type="dxa"/>
            <w:vAlign w:val="center"/>
          </w:tcPr>
          <w:p w14:paraId="26F06C3F" w14:textId="77777777" w:rsidR="005F0FD9" w:rsidRPr="00CD4075" w:rsidRDefault="005F0FD9" w:rsidP="008640DB">
            <w:pPr>
              <w:spacing w:after="0" w:line="240" w:lineRule="auto"/>
              <w:jc w:val="right"/>
              <w:rPr>
                <w:rFonts w:ascii="Times New Roman" w:hAnsi="Times New Roman"/>
                <w:sz w:val="20"/>
                <w:szCs w:val="20"/>
              </w:rPr>
            </w:pPr>
            <w:r w:rsidRPr="00CD4075">
              <w:rPr>
                <w:rFonts w:ascii="Times New Roman" w:hAnsi="Times New Roman"/>
                <w:sz w:val="20"/>
                <w:szCs w:val="20"/>
              </w:rPr>
              <w:t>4 500,0</w:t>
            </w:r>
          </w:p>
        </w:tc>
        <w:tc>
          <w:tcPr>
            <w:tcW w:w="1276" w:type="dxa"/>
            <w:shd w:val="clear" w:color="auto" w:fill="auto"/>
            <w:tcMar>
              <w:left w:w="79" w:type="dxa"/>
              <w:right w:w="79" w:type="dxa"/>
            </w:tcMar>
            <w:vAlign w:val="center"/>
          </w:tcPr>
          <w:p w14:paraId="70757BA2" w14:textId="77777777" w:rsidR="005F0FD9" w:rsidRPr="00CD4075" w:rsidRDefault="005F0FD9" w:rsidP="008640DB">
            <w:pPr>
              <w:spacing w:after="0" w:line="240" w:lineRule="auto"/>
              <w:jc w:val="right"/>
              <w:rPr>
                <w:rFonts w:ascii="Times New Roman" w:hAnsi="Times New Roman"/>
                <w:sz w:val="20"/>
                <w:szCs w:val="20"/>
              </w:rPr>
            </w:pPr>
            <w:r w:rsidRPr="00CD4075">
              <w:rPr>
                <w:rFonts w:ascii="Times New Roman" w:hAnsi="Times New Roman"/>
                <w:sz w:val="20"/>
                <w:szCs w:val="20"/>
              </w:rPr>
              <w:t>4 500,0</w:t>
            </w:r>
          </w:p>
        </w:tc>
        <w:tc>
          <w:tcPr>
            <w:tcW w:w="1275" w:type="dxa"/>
            <w:tcMar>
              <w:left w:w="79" w:type="dxa"/>
              <w:right w:w="79" w:type="dxa"/>
            </w:tcMar>
            <w:vAlign w:val="center"/>
          </w:tcPr>
          <w:p w14:paraId="6614F261" w14:textId="77777777" w:rsidR="005F0FD9" w:rsidRPr="00CD4075" w:rsidRDefault="005F0FD9" w:rsidP="008640DB">
            <w:pPr>
              <w:spacing w:after="0" w:line="240" w:lineRule="auto"/>
              <w:jc w:val="right"/>
              <w:rPr>
                <w:rFonts w:ascii="Times New Roman" w:hAnsi="Times New Roman"/>
                <w:sz w:val="20"/>
                <w:szCs w:val="20"/>
              </w:rPr>
            </w:pPr>
            <w:r w:rsidRPr="00CD4075">
              <w:rPr>
                <w:rFonts w:ascii="Times New Roman" w:hAnsi="Times New Roman"/>
                <w:sz w:val="20"/>
                <w:szCs w:val="20"/>
              </w:rPr>
              <w:t>0,0</w:t>
            </w:r>
          </w:p>
        </w:tc>
      </w:tr>
      <w:tr w:rsidR="005F0FD9" w:rsidRPr="00CD4075" w14:paraId="1A17A80C" w14:textId="77777777" w:rsidTr="005F0FD9">
        <w:trPr>
          <w:trHeight w:val="567"/>
        </w:trPr>
        <w:tc>
          <w:tcPr>
            <w:tcW w:w="6379" w:type="dxa"/>
            <w:shd w:val="clear" w:color="auto" w:fill="auto"/>
            <w:vAlign w:val="center"/>
          </w:tcPr>
          <w:p w14:paraId="34E9CF39" w14:textId="77777777" w:rsidR="005F0FD9" w:rsidRPr="00CD4075" w:rsidRDefault="005F0FD9" w:rsidP="008640DB">
            <w:pPr>
              <w:spacing w:after="0" w:line="240" w:lineRule="auto"/>
              <w:rPr>
                <w:rFonts w:ascii="Times New Roman" w:hAnsi="Times New Roman"/>
                <w:sz w:val="20"/>
                <w:szCs w:val="20"/>
              </w:rPr>
            </w:pPr>
            <w:r w:rsidRPr="00CD4075">
              <w:rPr>
                <w:rFonts w:ascii="Times New Roman" w:hAnsi="Times New Roman"/>
                <w:sz w:val="20"/>
                <w:szCs w:val="20"/>
              </w:rPr>
              <w:t>Подпрограмма «Устойчивое развитие сельских территорий Иркутской области на 2014-2020 годы»</w:t>
            </w:r>
          </w:p>
        </w:tc>
        <w:tc>
          <w:tcPr>
            <w:tcW w:w="1276" w:type="dxa"/>
            <w:vAlign w:val="center"/>
          </w:tcPr>
          <w:p w14:paraId="08BF9FF1" w14:textId="77777777" w:rsidR="005F0FD9" w:rsidRPr="00CD4075" w:rsidRDefault="005F0FD9" w:rsidP="008640DB">
            <w:pPr>
              <w:spacing w:after="0" w:line="240" w:lineRule="auto"/>
              <w:jc w:val="right"/>
              <w:rPr>
                <w:rFonts w:ascii="Times New Roman" w:hAnsi="Times New Roman"/>
                <w:sz w:val="20"/>
                <w:szCs w:val="20"/>
              </w:rPr>
            </w:pPr>
            <w:r w:rsidRPr="00CD4075">
              <w:rPr>
                <w:rFonts w:ascii="Times New Roman" w:hAnsi="Times New Roman"/>
                <w:sz w:val="20"/>
                <w:szCs w:val="20"/>
              </w:rPr>
              <w:t>964 584,9</w:t>
            </w:r>
          </w:p>
        </w:tc>
        <w:tc>
          <w:tcPr>
            <w:tcW w:w="1276" w:type="dxa"/>
            <w:shd w:val="clear" w:color="auto" w:fill="auto"/>
            <w:tcMar>
              <w:left w:w="79" w:type="dxa"/>
              <w:right w:w="79" w:type="dxa"/>
            </w:tcMar>
            <w:vAlign w:val="center"/>
          </w:tcPr>
          <w:p w14:paraId="3A67990C" w14:textId="77777777" w:rsidR="005F0FD9" w:rsidRPr="00CD4075" w:rsidRDefault="005F0FD9" w:rsidP="008640DB">
            <w:pPr>
              <w:spacing w:after="0" w:line="240" w:lineRule="auto"/>
              <w:jc w:val="right"/>
              <w:rPr>
                <w:rFonts w:ascii="Times New Roman" w:hAnsi="Times New Roman"/>
                <w:sz w:val="20"/>
                <w:szCs w:val="20"/>
              </w:rPr>
            </w:pPr>
            <w:r w:rsidRPr="00CD4075">
              <w:rPr>
                <w:rFonts w:ascii="Times New Roman" w:hAnsi="Times New Roman"/>
                <w:sz w:val="20"/>
                <w:szCs w:val="20"/>
              </w:rPr>
              <w:t>1 012 768,0</w:t>
            </w:r>
          </w:p>
        </w:tc>
        <w:tc>
          <w:tcPr>
            <w:tcW w:w="1275" w:type="dxa"/>
            <w:tcMar>
              <w:left w:w="79" w:type="dxa"/>
              <w:right w:w="79" w:type="dxa"/>
            </w:tcMar>
            <w:vAlign w:val="center"/>
          </w:tcPr>
          <w:p w14:paraId="3367398D" w14:textId="77777777" w:rsidR="005F0FD9" w:rsidRPr="00CD4075" w:rsidRDefault="005F0FD9" w:rsidP="008640DB">
            <w:pPr>
              <w:spacing w:after="0" w:line="240" w:lineRule="auto"/>
              <w:jc w:val="right"/>
              <w:rPr>
                <w:rFonts w:ascii="Times New Roman" w:hAnsi="Times New Roman"/>
                <w:sz w:val="20"/>
                <w:szCs w:val="20"/>
              </w:rPr>
            </w:pPr>
            <w:r w:rsidRPr="00CD4075">
              <w:rPr>
                <w:rFonts w:ascii="Times New Roman" w:hAnsi="Times New Roman"/>
                <w:sz w:val="20"/>
                <w:szCs w:val="20"/>
              </w:rPr>
              <w:t>48 183,1</w:t>
            </w:r>
          </w:p>
        </w:tc>
      </w:tr>
      <w:tr w:rsidR="005F0FD9" w:rsidRPr="00CD4075" w14:paraId="62B7BCD4" w14:textId="77777777" w:rsidTr="005F0FD9">
        <w:trPr>
          <w:trHeight w:val="737"/>
        </w:trPr>
        <w:tc>
          <w:tcPr>
            <w:tcW w:w="6379" w:type="dxa"/>
            <w:shd w:val="clear" w:color="auto" w:fill="auto"/>
            <w:vAlign w:val="center"/>
          </w:tcPr>
          <w:p w14:paraId="18969553" w14:textId="77777777" w:rsidR="005F0FD9" w:rsidRPr="00CD4075" w:rsidRDefault="005F0FD9" w:rsidP="008640DB">
            <w:pPr>
              <w:spacing w:after="0" w:line="240" w:lineRule="auto"/>
              <w:rPr>
                <w:rFonts w:ascii="Times New Roman" w:hAnsi="Times New Roman"/>
                <w:sz w:val="20"/>
                <w:szCs w:val="20"/>
              </w:rPr>
            </w:pPr>
            <w:r w:rsidRPr="00CD4075">
              <w:rPr>
                <w:rFonts w:ascii="Times New Roman" w:hAnsi="Times New Roman"/>
                <w:sz w:val="20"/>
                <w:szCs w:val="20"/>
              </w:rPr>
              <w:t>Подпрограмма «Обеспечение реализации государственных функций по управлению агропромышленным комплексом Иркутской области» на 2015-2018 годы</w:t>
            </w:r>
          </w:p>
        </w:tc>
        <w:tc>
          <w:tcPr>
            <w:tcW w:w="1276" w:type="dxa"/>
            <w:vAlign w:val="center"/>
          </w:tcPr>
          <w:p w14:paraId="63EB5722" w14:textId="77777777" w:rsidR="005F0FD9" w:rsidRPr="00CD4075" w:rsidRDefault="005F0FD9" w:rsidP="008640DB">
            <w:pPr>
              <w:spacing w:after="0" w:line="240" w:lineRule="auto"/>
              <w:jc w:val="right"/>
              <w:rPr>
                <w:rFonts w:ascii="Times New Roman" w:hAnsi="Times New Roman"/>
                <w:sz w:val="20"/>
                <w:szCs w:val="20"/>
              </w:rPr>
            </w:pPr>
            <w:r w:rsidRPr="00CD4075">
              <w:rPr>
                <w:rFonts w:ascii="Times New Roman" w:hAnsi="Times New Roman"/>
                <w:sz w:val="20"/>
                <w:szCs w:val="20"/>
              </w:rPr>
              <w:t>111 847,0</w:t>
            </w:r>
          </w:p>
        </w:tc>
        <w:tc>
          <w:tcPr>
            <w:tcW w:w="1276" w:type="dxa"/>
            <w:shd w:val="clear" w:color="auto" w:fill="auto"/>
            <w:tcMar>
              <w:left w:w="79" w:type="dxa"/>
              <w:right w:w="79" w:type="dxa"/>
            </w:tcMar>
            <w:vAlign w:val="center"/>
          </w:tcPr>
          <w:p w14:paraId="567AA637" w14:textId="77777777" w:rsidR="005F0FD9" w:rsidRPr="00CD4075" w:rsidRDefault="005F0FD9" w:rsidP="008640DB">
            <w:pPr>
              <w:spacing w:after="0" w:line="240" w:lineRule="auto"/>
              <w:jc w:val="right"/>
              <w:rPr>
                <w:rFonts w:ascii="Times New Roman" w:hAnsi="Times New Roman"/>
                <w:sz w:val="20"/>
                <w:szCs w:val="20"/>
              </w:rPr>
            </w:pPr>
            <w:r w:rsidRPr="00CD4075">
              <w:rPr>
                <w:rFonts w:ascii="Times New Roman" w:hAnsi="Times New Roman"/>
                <w:sz w:val="20"/>
                <w:szCs w:val="20"/>
              </w:rPr>
              <w:t>111 847,0</w:t>
            </w:r>
          </w:p>
        </w:tc>
        <w:tc>
          <w:tcPr>
            <w:tcW w:w="1275" w:type="dxa"/>
            <w:tcMar>
              <w:left w:w="79" w:type="dxa"/>
              <w:right w:w="79" w:type="dxa"/>
            </w:tcMar>
            <w:vAlign w:val="center"/>
          </w:tcPr>
          <w:p w14:paraId="3A477747" w14:textId="77777777" w:rsidR="005F0FD9" w:rsidRPr="00CD4075" w:rsidRDefault="005F0FD9" w:rsidP="008640DB">
            <w:pPr>
              <w:spacing w:after="0" w:line="240" w:lineRule="auto"/>
              <w:jc w:val="right"/>
              <w:rPr>
                <w:rFonts w:ascii="Times New Roman" w:hAnsi="Times New Roman"/>
                <w:sz w:val="20"/>
                <w:szCs w:val="20"/>
              </w:rPr>
            </w:pPr>
            <w:r w:rsidRPr="00CD4075">
              <w:rPr>
                <w:rFonts w:ascii="Times New Roman" w:hAnsi="Times New Roman"/>
                <w:sz w:val="20"/>
                <w:szCs w:val="20"/>
              </w:rPr>
              <w:t>0,0</w:t>
            </w:r>
          </w:p>
        </w:tc>
      </w:tr>
      <w:tr w:rsidR="005F0FD9" w:rsidRPr="00CD4075" w14:paraId="23837DBE" w14:textId="77777777" w:rsidTr="005F0FD9">
        <w:trPr>
          <w:trHeight w:val="567"/>
        </w:trPr>
        <w:tc>
          <w:tcPr>
            <w:tcW w:w="6379" w:type="dxa"/>
            <w:shd w:val="clear" w:color="auto" w:fill="auto"/>
            <w:vAlign w:val="center"/>
          </w:tcPr>
          <w:p w14:paraId="3DD3E948" w14:textId="77777777" w:rsidR="005F0FD9" w:rsidRPr="00CD4075" w:rsidRDefault="005F0FD9" w:rsidP="008640DB">
            <w:pPr>
              <w:spacing w:after="0" w:line="240" w:lineRule="auto"/>
              <w:rPr>
                <w:rFonts w:ascii="Times New Roman" w:hAnsi="Times New Roman"/>
                <w:sz w:val="20"/>
                <w:szCs w:val="20"/>
              </w:rPr>
            </w:pPr>
            <w:r w:rsidRPr="00CD4075">
              <w:rPr>
                <w:rFonts w:ascii="Times New Roman" w:hAnsi="Times New Roman"/>
                <w:sz w:val="20"/>
                <w:szCs w:val="20"/>
              </w:rPr>
              <w:t>Подпрограмма «Обеспечение деятельности в области ветеринарии» на 2015-2020 годы</w:t>
            </w:r>
          </w:p>
        </w:tc>
        <w:tc>
          <w:tcPr>
            <w:tcW w:w="1276" w:type="dxa"/>
            <w:vAlign w:val="center"/>
          </w:tcPr>
          <w:p w14:paraId="05A947F3" w14:textId="77777777" w:rsidR="005F0FD9" w:rsidRPr="00CD4075" w:rsidRDefault="005F0FD9" w:rsidP="008640DB">
            <w:pPr>
              <w:spacing w:after="0" w:line="240" w:lineRule="auto"/>
              <w:jc w:val="right"/>
              <w:rPr>
                <w:rFonts w:ascii="Times New Roman" w:hAnsi="Times New Roman"/>
                <w:sz w:val="20"/>
                <w:szCs w:val="20"/>
              </w:rPr>
            </w:pPr>
            <w:r w:rsidRPr="00CD4075">
              <w:rPr>
                <w:rFonts w:ascii="Times New Roman" w:hAnsi="Times New Roman"/>
                <w:sz w:val="20"/>
                <w:szCs w:val="20"/>
              </w:rPr>
              <w:t>285 827,9</w:t>
            </w:r>
          </w:p>
        </w:tc>
        <w:tc>
          <w:tcPr>
            <w:tcW w:w="1276" w:type="dxa"/>
            <w:shd w:val="clear" w:color="auto" w:fill="auto"/>
            <w:tcMar>
              <w:left w:w="79" w:type="dxa"/>
              <w:right w:w="79" w:type="dxa"/>
            </w:tcMar>
            <w:vAlign w:val="center"/>
          </w:tcPr>
          <w:p w14:paraId="4A39F21E" w14:textId="77777777" w:rsidR="005F0FD9" w:rsidRPr="00CD4075" w:rsidRDefault="005F0FD9" w:rsidP="008640DB">
            <w:pPr>
              <w:spacing w:after="0" w:line="240" w:lineRule="auto"/>
              <w:jc w:val="right"/>
              <w:rPr>
                <w:rFonts w:ascii="Times New Roman" w:hAnsi="Times New Roman"/>
                <w:sz w:val="20"/>
                <w:szCs w:val="20"/>
              </w:rPr>
            </w:pPr>
            <w:r w:rsidRPr="00CD4075">
              <w:rPr>
                <w:rFonts w:ascii="Times New Roman" w:hAnsi="Times New Roman"/>
                <w:sz w:val="20"/>
                <w:szCs w:val="20"/>
              </w:rPr>
              <w:t>314 935,5</w:t>
            </w:r>
          </w:p>
        </w:tc>
        <w:tc>
          <w:tcPr>
            <w:tcW w:w="1275" w:type="dxa"/>
            <w:tcMar>
              <w:left w:w="79" w:type="dxa"/>
              <w:right w:w="79" w:type="dxa"/>
            </w:tcMar>
            <w:vAlign w:val="center"/>
          </w:tcPr>
          <w:p w14:paraId="2C0A559F" w14:textId="77777777" w:rsidR="005F0FD9" w:rsidRPr="00CD4075" w:rsidRDefault="005F0FD9" w:rsidP="008640DB">
            <w:pPr>
              <w:spacing w:after="0" w:line="240" w:lineRule="auto"/>
              <w:jc w:val="right"/>
              <w:rPr>
                <w:rFonts w:ascii="Times New Roman" w:hAnsi="Times New Roman"/>
                <w:sz w:val="20"/>
                <w:szCs w:val="20"/>
              </w:rPr>
            </w:pPr>
            <w:r w:rsidRPr="00CD4075">
              <w:rPr>
                <w:rFonts w:ascii="Times New Roman" w:hAnsi="Times New Roman"/>
                <w:sz w:val="20"/>
                <w:szCs w:val="20"/>
              </w:rPr>
              <w:t>29 107,6</w:t>
            </w:r>
          </w:p>
        </w:tc>
      </w:tr>
      <w:tr w:rsidR="005F0FD9" w:rsidRPr="00CD4075" w14:paraId="3FAB43A0" w14:textId="77777777" w:rsidTr="005F0FD9">
        <w:trPr>
          <w:trHeight w:val="737"/>
        </w:trPr>
        <w:tc>
          <w:tcPr>
            <w:tcW w:w="6379" w:type="dxa"/>
            <w:shd w:val="clear" w:color="auto" w:fill="auto"/>
            <w:vAlign w:val="center"/>
          </w:tcPr>
          <w:p w14:paraId="067BB8B8" w14:textId="77777777" w:rsidR="005F0FD9" w:rsidRPr="00CD4075" w:rsidRDefault="005F0FD9" w:rsidP="008640DB">
            <w:pPr>
              <w:spacing w:after="0" w:line="240" w:lineRule="auto"/>
              <w:rPr>
                <w:rFonts w:ascii="Times New Roman" w:hAnsi="Times New Roman"/>
                <w:sz w:val="20"/>
                <w:szCs w:val="20"/>
              </w:rPr>
            </w:pPr>
            <w:r w:rsidRPr="00CD4075">
              <w:rPr>
                <w:rFonts w:ascii="Times New Roman" w:hAnsi="Times New Roman"/>
                <w:sz w:val="20"/>
                <w:szCs w:val="20"/>
              </w:rPr>
              <w:t>Подпрограмма «Создание условий для развития садоводческих, огороднических и дачных некоммерческих объединений граждан в Иркутской области» на 2015-2020 годы</w:t>
            </w:r>
          </w:p>
        </w:tc>
        <w:tc>
          <w:tcPr>
            <w:tcW w:w="1276" w:type="dxa"/>
            <w:vAlign w:val="center"/>
          </w:tcPr>
          <w:p w14:paraId="536A2463" w14:textId="77777777" w:rsidR="005F0FD9" w:rsidRPr="00CD4075" w:rsidRDefault="005F0FD9" w:rsidP="008640DB">
            <w:pPr>
              <w:spacing w:after="0" w:line="240" w:lineRule="auto"/>
              <w:jc w:val="right"/>
              <w:rPr>
                <w:rFonts w:ascii="Times New Roman" w:hAnsi="Times New Roman"/>
                <w:sz w:val="20"/>
                <w:szCs w:val="20"/>
              </w:rPr>
            </w:pPr>
            <w:r w:rsidRPr="00CD4075">
              <w:rPr>
                <w:rFonts w:ascii="Times New Roman" w:hAnsi="Times New Roman"/>
                <w:sz w:val="20"/>
                <w:szCs w:val="20"/>
              </w:rPr>
              <w:t>213 289,9</w:t>
            </w:r>
          </w:p>
        </w:tc>
        <w:tc>
          <w:tcPr>
            <w:tcW w:w="1276" w:type="dxa"/>
            <w:shd w:val="clear" w:color="auto" w:fill="auto"/>
            <w:tcMar>
              <w:left w:w="79" w:type="dxa"/>
              <w:right w:w="79" w:type="dxa"/>
            </w:tcMar>
            <w:vAlign w:val="center"/>
          </w:tcPr>
          <w:p w14:paraId="2A02D6FD" w14:textId="77777777" w:rsidR="005F0FD9" w:rsidRPr="00CD4075" w:rsidRDefault="005F0FD9" w:rsidP="008640DB">
            <w:pPr>
              <w:spacing w:after="0" w:line="240" w:lineRule="auto"/>
              <w:jc w:val="right"/>
              <w:rPr>
                <w:rFonts w:ascii="Times New Roman" w:hAnsi="Times New Roman"/>
                <w:sz w:val="20"/>
                <w:szCs w:val="20"/>
              </w:rPr>
            </w:pPr>
            <w:r w:rsidRPr="00CD4075">
              <w:rPr>
                <w:rFonts w:ascii="Times New Roman" w:hAnsi="Times New Roman"/>
                <w:sz w:val="20"/>
                <w:szCs w:val="20"/>
              </w:rPr>
              <w:t>207 272,3</w:t>
            </w:r>
          </w:p>
        </w:tc>
        <w:tc>
          <w:tcPr>
            <w:tcW w:w="1275" w:type="dxa"/>
            <w:tcMar>
              <w:left w:w="79" w:type="dxa"/>
              <w:right w:w="79" w:type="dxa"/>
            </w:tcMar>
            <w:vAlign w:val="center"/>
          </w:tcPr>
          <w:p w14:paraId="49FE6666" w14:textId="77777777" w:rsidR="005F0FD9" w:rsidRPr="00CD4075" w:rsidRDefault="005F0FD9" w:rsidP="008640DB">
            <w:pPr>
              <w:spacing w:after="0" w:line="240" w:lineRule="auto"/>
              <w:jc w:val="right"/>
              <w:rPr>
                <w:rFonts w:ascii="Times New Roman" w:hAnsi="Times New Roman"/>
                <w:sz w:val="20"/>
                <w:szCs w:val="20"/>
              </w:rPr>
            </w:pPr>
            <w:r w:rsidRPr="00CD4075">
              <w:rPr>
                <w:rFonts w:ascii="Times New Roman" w:hAnsi="Times New Roman"/>
                <w:sz w:val="20"/>
                <w:szCs w:val="20"/>
              </w:rPr>
              <w:t>-6 017,6</w:t>
            </w:r>
          </w:p>
        </w:tc>
      </w:tr>
      <w:tr w:rsidR="005F0FD9" w:rsidRPr="00CD4075" w14:paraId="1B43BB9F" w14:textId="77777777" w:rsidTr="005F0FD9">
        <w:trPr>
          <w:trHeight w:val="567"/>
        </w:trPr>
        <w:tc>
          <w:tcPr>
            <w:tcW w:w="6379" w:type="dxa"/>
            <w:shd w:val="clear" w:color="auto" w:fill="auto"/>
            <w:vAlign w:val="center"/>
          </w:tcPr>
          <w:p w14:paraId="284E3289" w14:textId="77777777" w:rsidR="005F0FD9" w:rsidRPr="00CD4075" w:rsidRDefault="005F0FD9" w:rsidP="008640DB">
            <w:pPr>
              <w:spacing w:after="0" w:line="240" w:lineRule="auto"/>
              <w:rPr>
                <w:rFonts w:ascii="Times New Roman" w:hAnsi="Times New Roman"/>
                <w:sz w:val="20"/>
                <w:szCs w:val="20"/>
              </w:rPr>
            </w:pPr>
            <w:r w:rsidRPr="00CD4075">
              <w:rPr>
                <w:rFonts w:ascii="Times New Roman" w:hAnsi="Times New Roman"/>
                <w:sz w:val="20"/>
                <w:szCs w:val="20"/>
              </w:rPr>
              <w:t>Подпрограмма «Развитие сельскохозяйственной кооперации на 2015-2017 годы и на период до 2020 года»</w:t>
            </w:r>
          </w:p>
        </w:tc>
        <w:tc>
          <w:tcPr>
            <w:tcW w:w="1276" w:type="dxa"/>
            <w:vAlign w:val="center"/>
          </w:tcPr>
          <w:p w14:paraId="5AF56A57" w14:textId="77777777" w:rsidR="005F0FD9" w:rsidRPr="00CD4075" w:rsidRDefault="005F0FD9" w:rsidP="008640DB">
            <w:pPr>
              <w:spacing w:after="0" w:line="240" w:lineRule="auto"/>
              <w:jc w:val="right"/>
              <w:rPr>
                <w:rFonts w:ascii="Times New Roman" w:hAnsi="Times New Roman"/>
                <w:sz w:val="20"/>
                <w:szCs w:val="20"/>
              </w:rPr>
            </w:pPr>
            <w:r w:rsidRPr="00CD4075">
              <w:rPr>
                <w:rFonts w:ascii="Times New Roman" w:hAnsi="Times New Roman"/>
                <w:sz w:val="20"/>
                <w:szCs w:val="20"/>
              </w:rPr>
              <w:t>73 357,0</w:t>
            </w:r>
          </w:p>
        </w:tc>
        <w:tc>
          <w:tcPr>
            <w:tcW w:w="1276" w:type="dxa"/>
            <w:shd w:val="clear" w:color="auto" w:fill="auto"/>
            <w:tcMar>
              <w:left w:w="79" w:type="dxa"/>
              <w:right w:w="79" w:type="dxa"/>
            </w:tcMar>
            <w:vAlign w:val="center"/>
          </w:tcPr>
          <w:p w14:paraId="13FD6AC4" w14:textId="77777777" w:rsidR="005F0FD9" w:rsidRPr="00CD4075" w:rsidRDefault="005F0FD9" w:rsidP="008640DB">
            <w:pPr>
              <w:spacing w:after="0" w:line="240" w:lineRule="auto"/>
              <w:jc w:val="right"/>
              <w:rPr>
                <w:rFonts w:ascii="Times New Roman" w:hAnsi="Times New Roman"/>
                <w:sz w:val="20"/>
                <w:szCs w:val="20"/>
              </w:rPr>
            </w:pPr>
            <w:r w:rsidRPr="00CD4075">
              <w:rPr>
                <w:rFonts w:ascii="Times New Roman" w:hAnsi="Times New Roman"/>
                <w:sz w:val="20"/>
                <w:szCs w:val="20"/>
              </w:rPr>
              <w:t>77 779,5</w:t>
            </w:r>
          </w:p>
        </w:tc>
        <w:tc>
          <w:tcPr>
            <w:tcW w:w="1275" w:type="dxa"/>
            <w:tcMar>
              <w:left w:w="79" w:type="dxa"/>
              <w:right w:w="79" w:type="dxa"/>
            </w:tcMar>
            <w:vAlign w:val="center"/>
          </w:tcPr>
          <w:p w14:paraId="7BF5AEE7" w14:textId="77777777" w:rsidR="005F0FD9" w:rsidRPr="00CD4075" w:rsidRDefault="005F0FD9" w:rsidP="008640DB">
            <w:pPr>
              <w:spacing w:after="0" w:line="240" w:lineRule="auto"/>
              <w:jc w:val="right"/>
              <w:rPr>
                <w:rFonts w:ascii="Times New Roman" w:hAnsi="Times New Roman"/>
                <w:sz w:val="20"/>
                <w:szCs w:val="20"/>
              </w:rPr>
            </w:pPr>
            <w:r w:rsidRPr="00CD4075">
              <w:rPr>
                <w:rFonts w:ascii="Times New Roman" w:hAnsi="Times New Roman"/>
                <w:sz w:val="20"/>
                <w:szCs w:val="20"/>
              </w:rPr>
              <w:t>4 422,5</w:t>
            </w:r>
          </w:p>
        </w:tc>
      </w:tr>
      <w:tr w:rsidR="005F0FD9" w:rsidRPr="00CD4075" w14:paraId="7C60A34B" w14:textId="77777777" w:rsidTr="005F0FD9">
        <w:trPr>
          <w:trHeight w:val="567"/>
        </w:trPr>
        <w:tc>
          <w:tcPr>
            <w:tcW w:w="6379" w:type="dxa"/>
            <w:shd w:val="clear" w:color="auto" w:fill="auto"/>
            <w:vAlign w:val="center"/>
          </w:tcPr>
          <w:p w14:paraId="1081853A" w14:textId="77777777" w:rsidR="005F0FD9" w:rsidRPr="00CD4075" w:rsidRDefault="005F0FD9" w:rsidP="008640DB">
            <w:pPr>
              <w:spacing w:after="0" w:line="240" w:lineRule="auto"/>
              <w:rPr>
                <w:rFonts w:ascii="Times New Roman" w:hAnsi="Times New Roman"/>
                <w:sz w:val="20"/>
                <w:szCs w:val="20"/>
              </w:rPr>
            </w:pPr>
            <w:r w:rsidRPr="00CD4075">
              <w:rPr>
                <w:rFonts w:ascii="Times New Roman" w:hAnsi="Times New Roman"/>
                <w:sz w:val="20"/>
                <w:szCs w:val="20"/>
              </w:rPr>
              <w:t xml:space="preserve">Подпрограмма «Развитие </w:t>
            </w:r>
            <w:proofErr w:type="gramStart"/>
            <w:r w:rsidRPr="00CD4075">
              <w:rPr>
                <w:rFonts w:ascii="Times New Roman" w:hAnsi="Times New Roman"/>
                <w:sz w:val="20"/>
                <w:szCs w:val="20"/>
              </w:rPr>
              <w:t>товарной</w:t>
            </w:r>
            <w:proofErr w:type="gramEnd"/>
            <w:r w:rsidRPr="00CD4075">
              <w:rPr>
                <w:rFonts w:ascii="Times New Roman" w:hAnsi="Times New Roman"/>
                <w:sz w:val="20"/>
                <w:szCs w:val="20"/>
              </w:rPr>
              <w:t xml:space="preserve"> </w:t>
            </w:r>
            <w:proofErr w:type="spellStart"/>
            <w:r w:rsidRPr="00CD4075">
              <w:rPr>
                <w:rFonts w:ascii="Times New Roman" w:hAnsi="Times New Roman"/>
                <w:sz w:val="20"/>
                <w:szCs w:val="20"/>
              </w:rPr>
              <w:t>аквакультуры</w:t>
            </w:r>
            <w:proofErr w:type="spellEnd"/>
            <w:r w:rsidRPr="00CD4075">
              <w:rPr>
                <w:rFonts w:ascii="Times New Roman" w:hAnsi="Times New Roman"/>
                <w:sz w:val="20"/>
                <w:szCs w:val="20"/>
              </w:rPr>
              <w:t xml:space="preserve"> (товарного рыбоводства)» на 2016-2018 годы</w:t>
            </w:r>
          </w:p>
        </w:tc>
        <w:tc>
          <w:tcPr>
            <w:tcW w:w="1276" w:type="dxa"/>
            <w:vAlign w:val="center"/>
          </w:tcPr>
          <w:p w14:paraId="53E0B9F7" w14:textId="77777777" w:rsidR="005F0FD9" w:rsidRPr="00CD4075" w:rsidRDefault="005F0FD9" w:rsidP="008640DB">
            <w:pPr>
              <w:spacing w:after="0" w:line="240" w:lineRule="auto"/>
              <w:jc w:val="right"/>
              <w:rPr>
                <w:rFonts w:ascii="Times New Roman" w:hAnsi="Times New Roman"/>
                <w:sz w:val="20"/>
                <w:szCs w:val="20"/>
              </w:rPr>
            </w:pPr>
            <w:r w:rsidRPr="00CD4075">
              <w:rPr>
                <w:rFonts w:ascii="Times New Roman" w:hAnsi="Times New Roman"/>
                <w:sz w:val="20"/>
                <w:szCs w:val="20"/>
              </w:rPr>
              <w:t>6 000,0</w:t>
            </w:r>
          </w:p>
        </w:tc>
        <w:tc>
          <w:tcPr>
            <w:tcW w:w="1276" w:type="dxa"/>
            <w:shd w:val="clear" w:color="auto" w:fill="auto"/>
            <w:tcMar>
              <w:left w:w="79" w:type="dxa"/>
              <w:right w:w="79" w:type="dxa"/>
            </w:tcMar>
            <w:vAlign w:val="center"/>
          </w:tcPr>
          <w:p w14:paraId="6F4B25E6" w14:textId="77777777" w:rsidR="005F0FD9" w:rsidRPr="00CD4075" w:rsidRDefault="005F0FD9" w:rsidP="008640DB">
            <w:pPr>
              <w:spacing w:after="0" w:line="240" w:lineRule="auto"/>
              <w:jc w:val="right"/>
              <w:rPr>
                <w:rFonts w:ascii="Times New Roman" w:hAnsi="Times New Roman"/>
                <w:sz w:val="20"/>
                <w:szCs w:val="20"/>
              </w:rPr>
            </w:pPr>
            <w:r w:rsidRPr="00CD4075">
              <w:rPr>
                <w:rFonts w:ascii="Times New Roman" w:hAnsi="Times New Roman"/>
                <w:sz w:val="20"/>
                <w:szCs w:val="20"/>
              </w:rPr>
              <w:t>5 900,0</w:t>
            </w:r>
          </w:p>
        </w:tc>
        <w:tc>
          <w:tcPr>
            <w:tcW w:w="1275" w:type="dxa"/>
            <w:tcMar>
              <w:left w:w="79" w:type="dxa"/>
              <w:right w:w="79" w:type="dxa"/>
            </w:tcMar>
            <w:vAlign w:val="center"/>
          </w:tcPr>
          <w:p w14:paraId="30F9DB59" w14:textId="77777777" w:rsidR="005F0FD9" w:rsidRPr="00CD4075" w:rsidRDefault="005F0FD9" w:rsidP="008640DB">
            <w:pPr>
              <w:spacing w:after="0" w:line="240" w:lineRule="auto"/>
              <w:jc w:val="right"/>
              <w:rPr>
                <w:rFonts w:ascii="Times New Roman" w:hAnsi="Times New Roman"/>
                <w:sz w:val="20"/>
                <w:szCs w:val="20"/>
              </w:rPr>
            </w:pPr>
            <w:r w:rsidRPr="00CD4075">
              <w:rPr>
                <w:rFonts w:ascii="Times New Roman" w:hAnsi="Times New Roman"/>
                <w:sz w:val="20"/>
                <w:szCs w:val="20"/>
              </w:rPr>
              <w:t>-100,0</w:t>
            </w:r>
          </w:p>
        </w:tc>
      </w:tr>
    </w:tbl>
    <w:p w14:paraId="22657CC4" w14:textId="77777777" w:rsidR="005F0FD9" w:rsidRPr="00CD4075" w:rsidRDefault="005F0FD9" w:rsidP="005F0FD9">
      <w:pPr>
        <w:shd w:val="clear" w:color="auto" w:fill="FFFFFF"/>
        <w:spacing w:after="0" w:line="240" w:lineRule="auto"/>
        <w:jc w:val="both"/>
        <w:rPr>
          <w:rFonts w:ascii="Times New Roman" w:hAnsi="Times New Roman"/>
          <w:sz w:val="28"/>
          <w:szCs w:val="28"/>
        </w:rPr>
      </w:pPr>
    </w:p>
    <w:p w14:paraId="44ED3252" w14:textId="7ED310E4" w:rsidR="00BE2879" w:rsidRPr="00CD4075" w:rsidRDefault="00BE2879" w:rsidP="00D654B8">
      <w:pPr>
        <w:widowControl w:val="0"/>
        <w:spacing w:after="0" w:line="240" w:lineRule="auto"/>
        <w:ind w:firstLine="567"/>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За счет средств федерального бюджета увеличены бюджетные ассигнования в </w:t>
      </w:r>
      <w:r w:rsidR="00D654B8" w:rsidRPr="00CD4075">
        <w:rPr>
          <w:rFonts w:ascii="Times New Roman" w:eastAsia="Times New Roman" w:hAnsi="Times New Roman"/>
          <w:sz w:val="28"/>
          <w:szCs w:val="28"/>
          <w:lang w:eastAsia="ru-RU"/>
        </w:rPr>
        <w:t>сумме</w:t>
      </w:r>
      <w:r w:rsidRPr="00CD4075">
        <w:rPr>
          <w:rFonts w:ascii="Times New Roman" w:eastAsia="Times New Roman" w:hAnsi="Times New Roman"/>
          <w:sz w:val="28"/>
          <w:szCs w:val="28"/>
          <w:lang w:eastAsia="ru-RU"/>
        </w:rPr>
        <w:t xml:space="preserve"> </w:t>
      </w:r>
      <w:r w:rsidR="005C6AB2" w:rsidRPr="00CD4075">
        <w:rPr>
          <w:rFonts w:ascii="Times New Roman" w:eastAsia="Times New Roman" w:hAnsi="Times New Roman"/>
          <w:sz w:val="28"/>
          <w:szCs w:val="28"/>
          <w:lang w:eastAsia="ru-RU"/>
        </w:rPr>
        <w:t>19</w:t>
      </w:r>
      <w:r w:rsidR="00801465" w:rsidRPr="00CD4075">
        <w:rPr>
          <w:rFonts w:ascii="Times New Roman" w:eastAsia="Times New Roman" w:hAnsi="Times New Roman"/>
          <w:sz w:val="28"/>
          <w:szCs w:val="28"/>
          <w:lang w:eastAsia="ru-RU"/>
        </w:rPr>
        <w:t> </w:t>
      </w:r>
      <w:r w:rsidR="00D654B8" w:rsidRPr="00CD4075">
        <w:rPr>
          <w:rFonts w:ascii="Times New Roman" w:eastAsia="Times New Roman" w:hAnsi="Times New Roman"/>
          <w:sz w:val="28"/>
          <w:szCs w:val="28"/>
          <w:lang w:eastAsia="ru-RU"/>
        </w:rPr>
        <w:t>411,5</w:t>
      </w:r>
      <w:r w:rsidR="00801465" w:rsidRPr="00CD4075">
        <w:rPr>
          <w:sz w:val="28"/>
          <w:szCs w:val="28"/>
        </w:rPr>
        <w:t> </w:t>
      </w:r>
      <w:r w:rsidR="00D654B8" w:rsidRPr="00CD4075">
        <w:rPr>
          <w:rFonts w:ascii="Times New Roman" w:eastAsia="Times New Roman" w:hAnsi="Times New Roman"/>
          <w:sz w:val="28"/>
          <w:szCs w:val="28"/>
          <w:lang w:eastAsia="ru-RU"/>
        </w:rPr>
        <w:t>тыс.</w:t>
      </w:r>
      <w:r w:rsidR="00801465" w:rsidRPr="00CD4075">
        <w:rPr>
          <w:rFonts w:ascii="Times New Roman" w:eastAsia="Times New Roman" w:hAnsi="Times New Roman"/>
          <w:sz w:val="28"/>
          <w:szCs w:val="28"/>
          <w:lang w:eastAsia="ru-RU"/>
        </w:rPr>
        <w:t> </w:t>
      </w:r>
      <w:r w:rsidR="00D654B8" w:rsidRPr="00CD4075">
        <w:rPr>
          <w:rFonts w:ascii="Times New Roman" w:eastAsia="Times New Roman" w:hAnsi="Times New Roman"/>
          <w:sz w:val="28"/>
          <w:szCs w:val="28"/>
          <w:lang w:eastAsia="ru-RU"/>
        </w:rPr>
        <w:t xml:space="preserve">рублей </w:t>
      </w:r>
      <w:r w:rsidRPr="00CD4075">
        <w:rPr>
          <w:rFonts w:ascii="Times New Roman" w:eastAsia="Times New Roman" w:hAnsi="Times New Roman"/>
          <w:sz w:val="28"/>
          <w:szCs w:val="28"/>
          <w:lang w:eastAsia="ru-RU"/>
        </w:rPr>
        <w:t>на</w:t>
      </w:r>
      <w:r w:rsidR="00801465" w:rsidRPr="00CD4075">
        <w:rPr>
          <w:rFonts w:ascii="Times New Roman" w:eastAsia="Times New Roman" w:hAnsi="Times New Roman"/>
          <w:sz w:val="28"/>
          <w:szCs w:val="28"/>
          <w:lang w:eastAsia="ru-RU"/>
        </w:rPr>
        <w:t xml:space="preserve"> поддержку сельскохозяйственных </w:t>
      </w:r>
      <w:r w:rsidRPr="00CD4075">
        <w:rPr>
          <w:rFonts w:ascii="Times New Roman" w:eastAsia="Times New Roman" w:hAnsi="Times New Roman"/>
          <w:sz w:val="28"/>
          <w:szCs w:val="28"/>
          <w:lang w:eastAsia="ru-RU"/>
        </w:rPr>
        <w:t>товаропро</w:t>
      </w:r>
      <w:r w:rsidR="00D654B8" w:rsidRPr="00CD4075">
        <w:rPr>
          <w:rFonts w:ascii="Times New Roman" w:eastAsia="Times New Roman" w:hAnsi="Times New Roman"/>
          <w:sz w:val="28"/>
          <w:szCs w:val="28"/>
          <w:lang w:eastAsia="ru-RU"/>
        </w:rPr>
        <w:t>изводителей в Иркутской области.</w:t>
      </w:r>
    </w:p>
    <w:p w14:paraId="5AB05472" w14:textId="491F9C08" w:rsidR="00BE2879" w:rsidRPr="00CD4075" w:rsidRDefault="00007D31" w:rsidP="00BE287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За счет средств областного бюджета увеличены расходы в сумме  </w:t>
      </w:r>
      <w:r w:rsidR="005C6AB2" w:rsidRPr="00CD4075">
        <w:rPr>
          <w:rFonts w:ascii="Times New Roman" w:eastAsia="Times New Roman" w:hAnsi="Times New Roman"/>
          <w:sz w:val="28"/>
          <w:szCs w:val="28"/>
          <w:lang w:eastAsia="ru-RU"/>
        </w:rPr>
        <w:t>261 530,5</w:t>
      </w:r>
      <w:r w:rsidR="00BE2879" w:rsidRPr="00CD4075">
        <w:rPr>
          <w:rFonts w:ascii="Times New Roman" w:eastAsia="Times New Roman" w:hAnsi="Times New Roman"/>
          <w:sz w:val="28"/>
          <w:szCs w:val="28"/>
          <w:lang w:eastAsia="ru-RU"/>
        </w:rPr>
        <w:t xml:space="preserve"> тыс. рублей,  </w:t>
      </w:r>
      <w:r w:rsidR="000E31CD" w:rsidRPr="00CD4075">
        <w:rPr>
          <w:rFonts w:ascii="Times New Roman" w:eastAsia="Times New Roman" w:hAnsi="Times New Roman"/>
          <w:sz w:val="28"/>
          <w:szCs w:val="28"/>
          <w:lang w:eastAsia="ru-RU"/>
        </w:rPr>
        <w:t>из них</w:t>
      </w:r>
      <w:r w:rsidR="00BE2879" w:rsidRPr="00CD4075">
        <w:rPr>
          <w:rFonts w:ascii="Times New Roman" w:eastAsia="Times New Roman" w:hAnsi="Times New Roman"/>
          <w:sz w:val="28"/>
          <w:szCs w:val="28"/>
          <w:lang w:eastAsia="ru-RU"/>
        </w:rPr>
        <w:t xml:space="preserve"> </w:t>
      </w:r>
      <w:r w:rsidR="000E31CD" w:rsidRPr="00CD4075">
        <w:rPr>
          <w:rFonts w:ascii="Times New Roman" w:eastAsia="Times New Roman" w:hAnsi="Times New Roman"/>
          <w:sz w:val="28"/>
          <w:szCs w:val="28"/>
          <w:lang w:eastAsia="ru-RU"/>
        </w:rPr>
        <w:t xml:space="preserve">68 622,9 тыс. рублей </w:t>
      </w:r>
      <w:r w:rsidR="00BE2879" w:rsidRPr="00CD4075">
        <w:rPr>
          <w:rFonts w:ascii="Times New Roman" w:eastAsia="Times New Roman" w:hAnsi="Times New Roman"/>
          <w:sz w:val="28"/>
          <w:szCs w:val="28"/>
          <w:lang w:eastAsia="ru-RU"/>
        </w:rPr>
        <w:t>за счет перераспределения бюджетных ассигнований государственной программы</w:t>
      </w:r>
      <w:r w:rsidR="000E31CD" w:rsidRPr="00CD4075">
        <w:rPr>
          <w:rFonts w:ascii="Times New Roman" w:eastAsia="Times New Roman" w:hAnsi="Times New Roman"/>
          <w:sz w:val="28"/>
          <w:szCs w:val="28"/>
          <w:lang w:eastAsia="ru-RU"/>
        </w:rPr>
        <w:t xml:space="preserve">, </w:t>
      </w:r>
      <w:r w:rsidR="00BE2879" w:rsidRPr="00CD4075">
        <w:rPr>
          <w:rFonts w:ascii="Times New Roman" w:eastAsia="Times New Roman" w:hAnsi="Times New Roman"/>
          <w:sz w:val="28"/>
          <w:szCs w:val="28"/>
          <w:lang w:eastAsia="ru-RU"/>
        </w:rPr>
        <w:t>в том числе:</w:t>
      </w:r>
    </w:p>
    <w:p w14:paraId="39A47F64" w14:textId="5CB1B91F" w:rsidR="00BE2879" w:rsidRPr="00CD4075" w:rsidRDefault="00A61FA2" w:rsidP="00BE2879">
      <w:pPr>
        <w:autoSpaceDE w:val="0"/>
        <w:autoSpaceDN w:val="0"/>
        <w:adjustRightInd w:val="0"/>
        <w:spacing w:after="0" w:line="240" w:lineRule="auto"/>
        <w:ind w:firstLine="567"/>
        <w:jc w:val="both"/>
        <w:rPr>
          <w:rFonts w:ascii="Times New Roman" w:hAnsi="Times New Roman"/>
          <w:sz w:val="28"/>
          <w:szCs w:val="28"/>
        </w:rPr>
      </w:pPr>
      <w:r w:rsidRPr="00CD4075">
        <w:rPr>
          <w:rFonts w:ascii="Times New Roman" w:hAnsi="Times New Roman"/>
          <w:sz w:val="28"/>
          <w:szCs w:val="28"/>
        </w:rPr>
        <w:t xml:space="preserve">- </w:t>
      </w:r>
      <w:r w:rsidR="00BE2879" w:rsidRPr="00CD4075">
        <w:rPr>
          <w:rFonts w:ascii="Times New Roman" w:hAnsi="Times New Roman"/>
          <w:sz w:val="28"/>
          <w:szCs w:val="28"/>
        </w:rPr>
        <w:t>на приобретение сельскохозяйственной техники, грузовых и специальных автомобилей, технологического оборудования в рамках экономически значимых проектов, направленных на развитие отраслей сельского хозяйства Иркутской области</w:t>
      </w:r>
      <w:r w:rsidR="000E31CD" w:rsidRPr="00CD4075">
        <w:rPr>
          <w:rFonts w:ascii="Times New Roman" w:hAnsi="Times New Roman"/>
          <w:sz w:val="28"/>
          <w:szCs w:val="28"/>
        </w:rPr>
        <w:t>,</w:t>
      </w:r>
      <w:r w:rsidR="00BE2879" w:rsidRPr="00CD4075">
        <w:rPr>
          <w:rFonts w:ascii="Times New Roman" w:hAnsi="Times New Roman"/>
          <w:sz w:val="28"/>
          <w:szCs w:val="28"/>
        </w:rPr>
        <w:t xml:space="preserve"> </w:t>
      </w:r>
      <w:r w:rsidR="000E31CD" w:rsidRPr="00CD4075">
        <w:rPr>
          <w:rFonts w:ascii="Times New Roman" w:hAnsi="Times New Roman"/>
          <w:sz w:val="28"/>
          <w:szCs w:val="28"/>
        </w:rPr>
        <w:t>в сумме</w:t>
      </w:r>
      <w:r w:rsidR="00BE2879" w:rsidRPr="00CD4075">
        <w:rPr>
          <w:rFonts w:ascii="Times New Roman" w:hAnsi="Times New Roman"/>
          <w:sz w:val="28"/>
          <w:szCs w:val="28"/>
        </w:rPr>
        <w:t xml:space="preserve"> 93 100,0 тыс. рублей;</w:t>
      </w:r>
    </w:p>
    <w:p w14:paraId="3874CF63" w14:textId="2EDCB1E8" w:rsidR="000D02EF" w:rsidRPr="00CD4075" w:rsidRDefault="000D02EF" w:rsidP="00BE2879">
      <w:pPr>
        <w:autoSpaceDE w:val="0"/>
        <w:autoSpaceDN w:val="0"/>
        <w:adjustRightInd w:val="0"/>
        <w:spacing w:after="0" w:line="240" w:lineRule="auto"/>
        <w:ind w:firstLine="567"/>
        <w:jc w:val="both"/>
        <w:rPr>
          <w:rFonts w:ascii="Times New Roman" w:hAnsi="Times New Roman"/>
          <w:sz w:val="28"/>
          <w:szCs w:val="28"/>
        </w:rPr>
      </w:pPr>
      <w:r w:rsidRPr="00CD4075">
        <w:rPr>
          <w:rFonts w:ascii="Times New Roman" w:hAnsi="Times New Roman"/>
          <w:sz w:val="28"/>
          <w:szCs w:val="28"/>
        </w:rPr>
        <w:t xml:space="preserve">- </w:t>
      </w:r>
      <w:r w:rsidRPr="00CD4075">
        <w:rPr>
          <w:rFonts w:ascii="Times New Roman" w:eastAsia="Times New Roman" w:hAnsi="Times New Roman"/>
          <w:sz w:val="28"/>
          <w:szCs w:val="28"/>
          <w:lang w:eastAsia="ru-RU"/>
        </w:rPr>
        <w:t>на с</w:t>
      </w:r>
      <w:r w:rsidRPr="00CD4075">
        <w:rPr>
          <w:rFonts w:ascii="Times New Roman" w:hAnsi="Times New Roman"/>
          <w:sz w:val="28"/>
          <w:szCs w:val="28"/>
        </w:rPr>
        <w:t xml:space="preserve">троительство школы на 350 учащихся в п. </w:t>
      </w:r>
      <w:proofErr w:type="spellStart"/>
      <w:r w:rsidRPr="00CD4075">
        <w:rPr>
          <w:rFonts w:ascii="Times New Roman" w:hAnsi="Times New Roman"/>
          <w:sz w:val="28"/>
          <w:szCs w:val="28"/>
        </w:rPr>
        <w:t>Новочунка</w:t>
      </w:r>
      <w:proofErr w:type="spellEnd"/>
      <w:r w:rsidRPr="00CD4075">
        <w:rPr>
          <w:rFonts w:ascii="Times New Roman" w:hAnsi="Times New Roman"/>
          <w:sz w:val="28"/>
          <w:szCs w:val="28"/>
        </w:rPr>
        <w:t xml:space="preserve"> Чунского района в целях обеспечения завершения строительно-монтажных работ (закрытия контуров здания)</w:t>
      </w:r>
      <w:r w:rsidR="006419BC" w:rsidRPr="00CD4075">
        <w:rPr>
          <w:rFonts w:ascii="Times New Roman" w:eastAsia="Times New Roman" w:hAnsi="Times New Roman"/>
          <w:sz w:val="28"/>
          <w:szCs w:val="28"/>
          <w:lang w:eastAsia="ru-RU"/>
        </w:rPr>
        <w:t xml:space="preserve"> в сумме 50 000,0 тыс. рублей</w:t>
      </w:r>
      <w:r w:rsidRPr="00CD4075">
        <w:rPr>
          <w:rFonts w:ascii="Times New Roman" w:hAnsi="Times New Roman"/>
          <w:sz w:val="28"/>
          <w:szCs w:val="28"/>
        </w:rPr>
        <w:t>;</w:t>
      </w:r>
    </w:p>
    <w:p w14:paraId="2F47C34E" w14:textId="64154854" w:rsidR="000D02EF" w:rsidRPr="00CD4075" w:rsidRDefault="000D02EF" w:rsidP="005C6AB2">
      <w:pPr>
        <w:autoSpaceDE w:val="0"/>
        <w:autoSpaceDN w:val="0"/>
        <w:adjustRightInd w:val="0"/>
        <w:spacing w:after="0" w:line="240" w:lineRule="auto"/>
        <w:ind w:firstLine="567"/>
        <w:jc w:val="both"/>
        <w:rPr>
          <w:rFonts w:ascii="Times New Roman" w:hAnsi="Times New Roman"/>
          <w:bCs/>
          <w:sz w:val="28"/>
          <w:szCs w:val="28"/>
          <w:lang w:eastAsia="ru-RU"/>
        </w:rPr>
      </w:pPr>
      <w:r w:rsidRPr="00CD4075">
        <w:rPr>
          <w:rFonts w:ascii="Times New Roman" w:hAnsi="Times New Roman"/>
          <w:sz w:val="28"/>
          <w:szCs w:val="28"/>
        </w:rPr>
        <w:t xml:space="preserve">- на </w:t>
      </w:r>
      <w:r w:rsidRPr="00CD4075">
        <w:rPr>
          <w:rFonts w:ascii="Times New Roman" w:hAnsi="Times New Roman"/>
          <w:bCs/>
          <w:sz w:val="28"/>
          <w:szCs w:val="28"/>
          <w:lang w:eastAsia="ru-RU"/>
        </w:rPr>
        <w:t>организацию и проведение на территории Иркутской области мероприятий по предупреждению и ликвидации болезней животных и их лечен</w:t>
      </w:r>
      <w:r w:rsidR="007B2163">
        <w:rPr>
          <w:rFonts w:ascii="Times New Roman" w:hAnsi="Times New Roman"/>
          <w:bCs/>
          <w:sz w:val="28"/>
          <w:szCs w:val="28"/>
          <w:lang w:eastAsia="ru-RU"/>
        </w:rPr>
        <w:t>ию, в том числе на  реализацию Р</w:t>
      </w:r>
      <w:r w:rsidRPr="00CD4075">
        <w:rPr>
          <w:rFonts w:ascii="Times New Roman" w:hAnsi="Times New Roman"/>
          <w:bCs/>
          <w:sz w:val="28"/>
          <w:szCs w:val="28"/>
          <w:lang w:eastAsia="ru-RU"/>
        </w:rPr>
        <w:t xml:space="preserve">егионального соглашения </w:t>
      </w:r>
      <w:r w:rsidR="00572D2E" w:rsidRPr="00CD4075">
        <w:rPr>
          <w:rFonts w:ascii="Times New Roman" w:eastAsia="Times New Roman" w:hAnsi="Times New Roman"/>
          <w:sz w:val="28"/>
          <w:szCs w:val="28"/>
        </w:rPr>
        <w:t>в сумме</w:t>
      </w:r>
      <w:r w:rsidRPr="00CD4075">
        <w:rPr>
          <w:rFonts w:ascii="Times New Roman" w:hAnsi="Times New Roman"/>
          <w:bCs/>
          <w:sz w:val="28"/>
          <w:szCs w:val="28"/>
          <w:lang w:eastAsia="ru-RU"/>
        </w:rPr>
        <w:t xml:space="preserve"> 28 907,6</w:t>
      </w:r>
      <w:r w:rsidR="005C6AB2" w:rsidRPr="00CD4075">
        <w:rPr>
          <w:rFonts w:ascii="Times New Roman" w:hAnsi="Times New Roman"/>
          <w:bCs/>
          <w:sz w:val="28"/>
          <w:szCs w:val="28"/>
          <w:lang w:eastAsia="ru-RU"/>
        </w:rPr>
        <w:t xml:space="preserve"> тыс. рублей;</w:t>
      </w:r>
      <w:r w:rsidR="007B2163">
        <w:rPr>
          <w:rFonts w:ascii="Times New Roman" w:hAnsi="Times New Roman"/>
          <w:bCs/>
          <w:sz w:val="28"/>
          <w:szCs w:val="28"/>
          <w:lang w:eastAsia="ru-RU"/>
        </w:rPr>
        <w:br/>
      </w:r>
    </w:p>
    <w:p w14:paraId="76B80155" w14:textId="26849FF1" w:rsidR="00BE2879" w:rsidRPr="00CD4075" w:rsidRDefault="00A61FA2" w:rsidP="00BE2879">
      <w:pPr>
        <w:autoSpaceDE w:val="0"/>
        <w:autoSpaceDN w:val="0"/>
        <w:adjustRightInd w:val="0"/>
        <w:spacing w:after="0" w:line="240" w:lineRule="auto"/>
        <w:ind w:firstLine="567"/>
        <w:jc w:val="both"/>
        <w:rPr>
          <w:rFonts w:ascii="Times New Roman" w:hAnsi="Times New Roman"/>
          <w:sz w:val="28"/>
          <w:szCs w:val="28"/>
        </w:rPr>
      </w:pPr>
      <w:r w:rsidRPr="00CD4075">
        <w:rPr>
          <w:rFonts w:ascii="Times New Roman" w:hAnsi="Times New Roman"/>
          <w:sz w:val="28"/>
          <w:szCs w:val="28"/>
        </w:rPr>
        <w:lastRenderedPageBreak/>
        <w:t xml:space="preserve">- </w:t>
      </w:r>
      <w:r w:rsidR="00BE2879" w:rsidRPr="00CD4075">
        <w:rPr>
          <w:rFonts w:ascii="Times New Roman" w:hAnsi="Times New Roman"/>
          <w:sz w:val="28"/>
          <w:szCs w:val="28"/>
        </w:rPr>
        <w:t xml:space="preserve">на поддержку племенного крупного рогатого скота мясного направления </w:t>
      </w:r>
      <w:r w:rsidR="00572D2E" w:rsidRPr="00CD4075">
        <w:rPr>
          <w:rFonts w:ascii="Times New Roman" w:eastAsia="Times New Roman" w:hAnsi="Times New Roman"/>
          <w:sz w:val="28"/>
          <w:szCs w:val="28"/>
        </w:rPr>
        <w:t>в сумме</w:t>
      </w:r>
      <w:r w:rsidR="00BE2879" w:rsidRPr="00CD4075">
        <w:rPr>
          <w:rFonts w:ascii="Times New Roman" w:hAnsi="Times New Roman"/>
          <w:sz w:val="28"/>
          <w:szCs w:val="28"/>
        </w:rPr>
        <w:t xml:space="preserve"> 17 213,4 тыс. рублей;</w:t>
      </w:r>
    </w:p>
    <w:p w14:paraId="0C180A33" w14:textId="071F3682" w:rsidR="00BE2879" w:rsidRPr="00CD4075" w:rsidRDefault="00A61FA2" w:rsidP="00BE2879">
      <w:pPr>
        <w:autoSpaceDE w:val="0"/>
        <w:autoSpaceDN w:val="0"/>
        <w:adjustRightInd w:val="0"/>
        <w:spacing w:after="0" w:line="240" w:lineRule="auto"/>
        <w:ind w:firstLine="567"/>
        <w:jc w:val="both"/>
        <w:rPr>
          <w:rFonts w:ascii="Times New Roman" w:hAnsi="Times New Roman"/>
          <w:sz w:val="28"/>
          <w:szCs w:val="28"/>
        </w:rPr>
      </w:pPr>
      <w:r w:rsidRPr="00CD4075">
        <w:rPr>
          <w:rFonts w:ascii="Times New Roman" w:hAnsi="Times New Roman"/>
          <w:sz w:val="28"/>
          <w:szCs w:val="28"/>
        </w:rPr>
        <w:t xml:space="preserve">- </w:t>
      </w:r>
      <w:r w:rsidR="00BE2879" w:rsidRPr="00CD4075">
        <w:rPr>
          <w:rFonts w:ascii="Times New Roman" w:hAnsi="Times New Roman"/>
          <w:sz w:val="28"/>
          <w:szCs w:val="28"/>
        </w:rPr>
        <w:t xml:space="preserve">на приобретение сельскохозяйственной техники, грузовых и специальных автомобилей, технологического оборудования по договорам финансовой аренды (лизинга) </w:t>
      </w:r>
      <w:r w:rsidR="00572D2E" w:rsidRPr="00CD4075">
        <w:rPr>
          <w:rFonts w:ascii="Times New Roman" w:eastAsia="Times New Roman" w:hAnsi="Times New Roman"/>
          <w:sz w:val="28"/>
          <w:szCs w:val="28"/>
        </w:rPr>
        <w:t>в сумме</w:t>
      </w:r>
      <w:r w:rsidR="00BE2879" w:rsidRPr="00CD4075">
        <w:rPr>
          <w:rFonts w:ascii="Times New Roman" w:hAnsi="Times New Roman"/>
          <w:sz w:val="28"/>
          <w:szCs w:val="28"/>
        </w:rPr>
        <w:t xml:space="preserve"> 15 916,0 тыс. рублей;</w:t>
      </w:r>
    </w:p>
    <w:p w14:paraId="114C04CC" w14:textId="7099B275" w:rsidR="00BE2879" w:rsidRPr="00CD4075" w:rsidRDefault="00A61FA2" w:rsidP="00BE2879">
      <w:pPr>
        <w:autoSpaceDE w:val="0"/>
        <w:autoSpaceDN w:val="0"/>
        <w:adjustRightInd w:val="0"/>
        <w:spacing w:after="0" w:line="240" w:lineRule="auto"/>
        <w:ind w:firstLine="567"/>
        <w:jc w:val="both"/>
        <w:rPr>
          <w:rFonts w:ascii="Times New Roman" w:hAnsi="Times New Roman"/>
          <w:sz w:val="28"/>
          <w:szCs w:val="28"/>
        </w:rPr>
      </w:pPr>
      <w:r w:rsidRPr="00CD4075">
        <w:rPr>
          <w:rFonts w:ascii="Times New Roman" w:hAnsi="Times New Roman"/>
          <w:sz w:val="28"/>
          <w:szCs w:val="28"/>
        </w:rPr>
        <w:t xml:space="preserve">- </w:t>
      </w:r>
      <w:r w:rsidR="00BE2879" w:rsidRPr="00CD4075">
        <w:rPr>
          <w:rFonts w:ascii="Times New Roman" w:hAnsi="Times New Roman"/>
          <w:sz w:val="28"/>
          <w:szCs w:val="28"/>
        </w:rPr>
        <w:t>на поддержку племенного животноводства, за исключением крупного рогатого скота мясного направления</w:t>
      </w:r>
      <w:r w:rsidR="000E31CD" w:rsidRPr="00CD4075">
        <w:rPr>
          <w:rFonts w:ascii="Times New Roman" w:hAnsi="Times New Roman"/>
          <w:sz w:val="28"/>
          <w:szCs w:val="28"/>
        </w:rPr>
        <w:t>,</w:t>
      </w:r>
      <w:r w:rsidR="00BE2879" w:rsidRPr="00CD4075">
        <w:rPr>
          <w:rFonts w:ascii="Times New Roman" w:hAnsi="Times New Roman"/>
          <w:sz w:val="28"/>
          <w:szCs w:val="28"/>
        </w:rPr>
        <w:t xml:space="preserve"> </w:t>
      </w:r>
      <w:r w:rsidR="00572D2E" w:rsidRPr="00CD4075">
        <w:rPr>
          <w:rFonts w:ascii="Times New Roman" w:eastAsia="Times New Roman" w:hAnsi="Times New Roman"/>
          <w:sz w:val="28"/>
          <w:szCs w:val="28"/>
        </w:rPr>
        <w:t>в сумме</w:t>
      </w:r>
      <w:r w:rsidR="00BE2879" w:rsidRPr="00CD4075">
        <w:rPr>
          <w:rFonts w:ascii="Times New Roman" w:hAnsi="Times New Roman"/>
          <w:sz w:val="28"/>
          <w:szCs w:val="28"/>
        </w:rPr>
        <w:t xml:space="preserve"> 15 000,0 тыс. рублей;</w:t>
      </w:r>
    </w:p>
    <w:p w14:paraId="49775086" w14:textId="60C88741" w:rsidR="000D02EF" w:rsidRPr="00CD4075" w:rsidRDefault="000D02EF" w:rsidP="000D02EF">
      <w:pPr>
        <w:autoSpaceDE w:val="0"/>
        <w:autoSpaceDN w:val="0"/>
        <w:adjustRightInd w:val="0"/>
        <w:spacing w:after="0" w:line="240" w:lineRule="auto"/>
        <w:ind w:firstLine="567"/>
        <w:jc w:val="both"/>
        <w:rPr>
          <w:rFonts w:ascii="Times New Roman" w:hAnsi="Times New Roman"/>
          <w:sz w:val="28"/>
          <w:szCs w:val="28"/>
        </w:rPr>
      </w:pPr>
      <w:r w:rsidRPr="00CD4075">
        <w:rPr>
          <w:rFonts w:ascii="Times New Roman" w:hAnsi="Times New Roman"/>
          <w:sz w:val="28"/>
          <w:szCs w:val="28"/>
        </w:rPr>
        <w:t>- на предоставление субсидий в связи с оказанием услуг по пассажирским перевозкам железнодорожным транспортом пригородного сообщения для отдельных категорий неработающих пенсионеров в сумме 13 800,0 тыс. рублей;</w:t>
      </w:r>
    </w:p>
    <w:p w14:paraId="2C60B76A" w14:textId="4934CB10" w:rsidR="00BE2879" w:rsidRPr="00CD4075" w:rsidRDefault="00A61FA2" w:rsidP="00BE2879">
      <w:pPr>
        <w:autoSpaceDE w:val="0"/>
        <w:autoSpaceDN w:val="0"/>
        <w:adjustRightInd w:val="0"/>
        <w:spacing w:after="0" w:line="240" w:lineRule="auto"/>
        <w:ind w:firstLine="567"/>
        <w:jc w:val="both"/>
        <w:rPr>
          <w:rFonts w:ascii="Times New Roman" w:hAnsi="Times New Roman"/>
          <w:sz w:val="28"/>
          <w:szCs w:val="28"/>
        </w:rPr>
      </w:pPr>
      <w:r w:rsidRPr="00CD4075">
        <w:rPr>
          <w:rFonts w:ascii="Times New Roman" w:hAnsi="Times New Roman"/>
          <w:sz w:val="28"/>
          <w:szCs w:val="28"/>
        </w:rPr>
        <w:t xml:space="preserve">- </w:t>
      </w:r>
      <w:r w:rsidR="00BE2879" w:rsidRPr="00CD4075">
        <w:rPr>
          <w:rFonts w:ascii="Times New Roman" w:hAnsi="Times New Roman"/>
          <w:sz w:val="28"/>
          <w:szCs w:val="28"/>
        </w:rPr>
        <w:t>на</w:t>
      </w:r>
      <w:r w:rsidR="00BE2879" w:rsidRPr="00CD4075">
        <w:t xml:space="preserve"> </w:t>
      </w:r>
      <w:r w:rsidR="00BE2879" w:rsidRPr="00CD4075">
        <w:rPr>
          <w:rFonts w:ascii="Times New Roman" w:hAnsi="Times New Roman"/>
          <w:sz w:val="28"/>
          <w:szCs w:val="28"/>
        </w:rPr>
        <w:t xml:space="preserve">возмещение части процентной ставки по краткосрочным кредитам (займам) на цели развития подотрасли животноводства, переработки и реализации продукции животноводства </w:t>
      </w:r>
      <w:r w:rsidR="00572D2E" w:rsidRPr="00CD4075">
        <w:rPr>
          <w:rFonts w:ascii="Times New Roman" w:eastAsia="Times New Roman" w:hAnsi="Times New Roman"/>
          <w:sz w:val="28"/>
          <w:szCs w:val="28"/>
        </w:rPr>
        <w:t>в сумме</w:t>
      </w:r>
      <w:r w:rsidR="00BE2879" w:rsidRPr="00CD4075">
        <w:rPr>
          <w:rFonts w:ascii="Times New Roman" w:hAnsi="Times New Roman"/>
          <w:sz w:val="28"/>
          <w:szCs w:val="28"/>
        </w:rPr>
        <w:t xml:space="preserve"> 6 000,0 тыс. рублей;</w:t>
      </w:r>
    </w:p>
    <w:p w14:paraId="156924EB" w14:textId="1E6A26AD" w:rsidR="00BE2879" w:rsidRPr="00CD4075" w:rsidRDefault="00A61FA2" w:rsidP="00BE2879">
      <w:pPr>
        <w:autoSpaceDE w:val="0"/>
        <w:autoSpaceDN w:val="0"/>
        <w:adjustRightInd w:val="0"/>
        <w:spacing w:after="0" w:line="240" w:lineRule="auto"/>
        <w:ind w:firstLine="567"/>
        <w:jc w:val="both"/>
        <w:rPr>
          <w:rFonts w:ascii="Times New Roman" w:hAnsi="Times New Roman"/>
          <w:sz w:val="28"/>
          <w:szCs w:val="28"/>
        </w:rPr>
      </w:pPr>
      <w:r w:rsidRPr="00CD4075">
        <w:rPr>
          <w:rFonts w:ascii="Times New Roman" w:hAnsi="Times New Roman"/>
          <w:sz w:val="28"/>
          <w:szCs w:val="28"/>
        </w:rPr>
        <w:t xml:space="preserve">- </w:t>
      </w:r>
      <w:r w:rsidR="00BE2879" w:rsidRPr="00CD4075">
        <w:rPr>
          <w:rFonts w:ascii="Times New Roman" w:hAnsi="Times New Roman"/>
          <w:sz w:val="28"/>
          <w:szCs w:val="28"/>
        </w:rPr>
        <w:t xml:space="preserve">на приобретение инсектицидов и фунгицидов по вегетации </w:t>
      </w:r>
      <w:r w:rsidR="00572D2E" w:rsidRPr="00CD4075">
        <w:rPr>
          <w:rFonts w:ascii="Times New Roman" w:eastAsia="Times New Roman" w:hAnsi="Times New Roman"/>
          <w:sz w:val="28"/>
          <w:szCs w:val="28"/>
        </w:rPr>
        <w:t>в сумме</w:t>
      </w:r>
      <w:r w:rsidR="00BE2879" w:rsidRPr="00CD4075">
        <w:rPr>
          <w:rFonts w:ascii="Times New Roman" w:hAnsi="Times New Roman"/>
          <w:sz w:val="28"/>
          <w:szCs w:val="28"/>
        </w:rPr>
        <w:t xml:space="preserve"> 4 468,0 тыс. рублей;</w:t>
      </w:r>
    </w:p>
    <w:p w14:paraId="7DBA02D1" w14:textId="4F2D01F8" w:rsidR="00BE2879" w:rsidRPr="00CD4075" w:rsidRDefault="00A61FA2" w:rsidP="00BE2879">
      <w:pPr>
        <w:autoSpaceDE w:val="0"/>
        <w:autoSpaceDN w:val="0"/>
        <w:adjustRightInd w:val="0"/>
        <w:spacing w:after="0" w:line="240" w:lineRule="auto"/>
        <w:ind w:firstLine="567"/>
        <w:jc w:val="both"/>
        <w:rPr>
          <w:rFonts w:ascii="Times New Roman" w:hAnsi="Times New Roman"/>
          <w:sz w:val="28"/>
          <w:szCs w:val="28"/>
        </w:rPr>
      </w:pPr>
      <w:r w:rsidRPr="00CD4075">
        <w:rPr>
          <w:rFonts w:ascii="Times New Roman" w:hAnsi="Times New Roman"/>
          <w:sz w:val="28"/>
          <w:szCs w:val="28"/>
        </w:rPr>
        <w:t xml:space="preserve">- </w:t>
      </w:r>
      <w:r w:rsidR="00BE2879" w:rsidRPr="00CD4075">
        <w:rPr>
          <w:rFonts w:ascii="Times New Roman" w:hAnsi="Times New Roman"/>
          <w:sz w:val="28"/>
          <w:szCs w:val="28"/>
        </w:rPr>
        <w:t xml:space="preserve">на </w:t>
      </w:r>
      <w:proofErr w:type="spellStart"/>
      <w:r w:rsidR="00BE2879" w:rsidRPr="00CD4075">
        <w:rPr>
          <w:rFonts w:ascii="Times New Roman" w:hAnsi="Times New Roman"/>
          <w:sz w:val="28"/>
          <w:szCs w:val="28"/>
        </w:rPr>
        <w:t>грантовую</w:t>
      </w:r>
      <w:proofErr w:type="spellEnd"/>
      <w:r w:rsidR="00BE2879" w:rsidRPr="00CD4075">
        <w:rPr>
          <w:rFonts w:ascii="Times New Roman" w:hAnsi="Times New Roman"/>
          <w:sz w:val="28"/>
          <w:szCs w:val="28"/>
        </w:rPr>
        <w:t xml:space="preserve"> поддержку сельскохозяйственных потребительских кооперативов для развития материально-технической базы </w:t>
      </w:r>
      <w:r w:rsidR="00572D2E" w:rsidRPr="00CD4075">
        <w:rPr>
          <w:rFonts w:ascii="Times New Roman" w:eastAsia="Times New Roman" w:hAnsi="Times New Roman"/>
          <w:sz w:val="28"/>
          <w:szCs w:val="28"/>
        </w:rPr>
        <w:t>в сумме</w:t>
      </w:r>
      <w:r w:rsidR="00BE2879" w:rsidRPr="00CD4075">
        <w:rPr>
          <w:rFonts w:ascii="Times New Roman" w:hAnsi="Times New Roman"/>
          <w:sz w:val="28"/>
          <w:szCs w:val="28"/>
        </w:rPr>
        <w:t xml:space="preserve"> 4 422,5 тыс. рублей;</w:t>
      </w:r>
    </w:p>
    <w:p w14:paraId="640AF5A6" w14:textId="53FFB398" w:rsidR="00BE2879" w:rsidRPr="00CD4075" w:rsidRDefault="000E31CD" w:rsidP="00BE2879">
      <w:pPr>
        <w:autoSpaceDE w:val="0"/>
        <w:autoSpaceDN w:val="0"/>
        <w:adjustRightInd w:val="0"/>
        <w:spacing w:after="0" w:line="240" w:lineRule="auto"/>
        <w:ind w:firstLine="567"/>
        <w:jc w:val="both"/>
        <w:rPr>
          <w:rFonts w:ascii="Times New Roman" w:hAnsi="Times New Roman"/>
          <w:sz w:val="28"/>
          <w:szCs w:val="28"/>
        </w:rPr>
      </w:pPr>
      <w:r w:rsidRPr="00CD4075">
        <w:rPr>
          <w:rFonts w:ascii="Times New Roman" w:hAnsi="Times New Roman"/>
          <w:sz w:val="28"/>
          <w:szCs w:val="28"/>
        </w:rPr>
        <w:t xml:space="preserve">- </w:t>
      </w:r>
      <w:proofErr w:type="gramStart"/>
      <w:r w:rsidR="00BE2879" w:rsidRPr="00CD4075">
        <w:rPr>
          <w:rFonts w:ascii="Times New Roman" w:hAnsi="Times New Roman"/>
          <w:sz w:val="28"/>
          <w:szCs w:val="28"/>
        </w:rPr>
        <w:t xml:space="preserve">на проведение кадастровых работ при оформлении в собственность используемых земельных участков из земель сельскохозяйственного назначения </w:t>
      </w:r>
      <w:r w:rsidR="00572D2E" w:rsidRPr="00CD4075">
        <w:rPr>
          <w:rFonts w:ascii="Times New Roman" w:eastAsia="Times New Roman" w:hAnsi="Times New Roman"/>
          <w:sz w:val="28"/>
          <w:szCs w:val="28"/>
        </w:rPr>
        <w:t>в сумме</w:t>
      </w:r>
      <w:proofErr w:type="gramEnd"/>
      <w:r w:rsidR="00BE2879" w:rsidRPr="00CD4075">
        <w:rPr>
          <w:rFonts w:ascii="Times New Roman" w:hAnsi="Times New Roman"/>
          <w:sz w:val="28"/>
          <w:szCs w:val="28"/>
        </w:rPr>
        <w:t xml:space="preserve"> 4 000,0 тыс. рублей;</w:t>
      </w:r>
    </w:p>
    <w:p w14:paraId="137EC689" w14:textId="1399A164" w:rsidR="00BE2879" w:rsidRPr="00CD4075" w:rsidRDefault="000E31CD" w:rsidP="00BE2879">
      <w:pPr>
        <w:autoSpaceDE w:val="0"/>
        <w:autoSpaceDN w:val="0"/>
        <w:adjustRightInd w:val="0"/>
        <w:spacing w:after="0" w:line="240" w:lineRule="auto"/>
        <w:ind w:firstLine="567"/>
        <w:jc w:val="both"/>
        <w:rPr>
          <w:rFonts w:ascii="Times New Roman" w:hAnsi="Times New Roman"/>
          <w:sz w:val="28"/>
          <w:szCs w:val="28"/>
        </w:rPr>
      </w:pPr>
      <w:r w:rsidRPr="00CD4075">
        <w:rPr>
          <w:rFonts w:ascii="Times New Roman" w:hAnsi="Times New Roman"/>
          <w:sz w:val="28"/>
          <w:szCs w:val="28"/>
        </w:rPr>
        <w:t xml:space="preserve">- </w:t>
      </w:r>
      <w:proofErr w:type="gramStart"/>
      <w:r w:rsidR="00BE2879" w:rsidRPr="00CD4075">
        <w:rPr>
          <w:rFonts w:ascii="Times New Roman" w:hAnsi="Times New Roman"/>
          <w:sz w:val="28"/>
          <w:szCs w:val="28"/>
        </w:rPr>
        <w:t>на</w:t>
      </w:r>
      <w:proofErr w:type="gramEnd"/>
      <w:r w:rsidR="00BE2879" w:rsidRPr="00CD4075">
        <w:rPr>
          <w:rFonts w:ascii="Times New Roman" w:hAnsi="Times New Roman"/>
          <w:sz w:val="28"/>
          <w:szCs w:val="28"/>
        </w:rPr>
        <w:t xml:space="preserve"> </w:t>
      </w:r>
      <w:proofErr w:type="gramStart"/>
      <w:r w:rsidR="00BE2879" w:rsidRPr="00CD4075">
        <w:rPr>
          <w:rFonts w:ascii="Times New Roman" w:hAnsi="Times New Roman"/>
          <w:sz w:val="28"/>
          <w:szCs w:val="28"/>
        </w:rPr>
        <w:t>закуп</w:t>
      </w:r>
      <w:proofErr w:type="gramEnd"/>
      <w:r w:rsidR="00BE2879" w:rsidRPr="00CD4075">
        <w:rPr>
          <w:rFonts w:ascii="Times New Roman" w:hAnsi="Times New Roman"/>
          <w:sz w:val="28"/>
          <w:szCs w:val="28"/>
        </w:rPr>
        <w:t xml:space="preserve"> мяса у граждан, ведущих личное подсобное хозяйство в целях его дальнейшей переработки и реализации </w:t>
      </w:r>
      <w:r w:rsidR="00572D2E" w:rsidRPr="00CD4075">
        <w:rPr>
          <w:rFonts w:ascii="Times New Roman" w:eastAsia="Times New Roman" w:hAnsi="Times New Roman"/>
          <w:sz w:val="28"/>
          <w:szCs w:val="28"/>
        </w:rPr>
        <w:t>в сумме</w:t>
      </w:r>
      <w:r w:rsidR="00BE2879" w:rsidRPr="00CD4075">
        <w:rPr>
          <w:rFonts w:ascii="Times New Roman" w:hAnsi="Times New Roman"/>
          <w:sz w:val="28"/>
          <w:szCs w:val="28"/>
        </w:rPr>
        <w:t xml:space="preserve"> 4 000,0 тыс. рублей;</w:t>
      </w:r>
    </w:p>
    <w:p w14:paraId="01933876" w14:textId="07D144A3" w:rsidR="00BE2879" w:rsidRPr="00CD4075" w:rsidRDefault="000E31CD" w:rsidP="00BE2879">
      <w:pPr>
        <w:autoSpaceDE w:val="0"/>
        <w:autoSpaceDN w:val="0"/>
        <w:adjustRightInd w:val="0"/>
        <w:spacing w:after="0" w:line="240" w:lineRule="auto"/>
        <w:ind w:firstLine="567"/>
        <w:jc w:val="both"/>
        <w:rPr>
          <w:rFonts w:ascii="Times New Roman" w:hAnsi="Times New Roman"/>
          <w:sz w:val="28"/>
          <w:szCs w:val="28"/>
        </w:rPr>
      </w:pPr>
      <w:r w:rsidRPr="00CD4075">
        <w:rPr>
          <w:rFonts w:ascii="Times New Roman" w:hAnsi="Times New Roman"/>
          <w:sz w:val="28"/>
          <w:szCs w:val="28"/>
        </w:rPr>
        <w:t xml:space="preserve">- </w:t>
      </w:r>
      <w:proofErr w:type="gramStart"/>
      <w:r w:rsidR="00BE2879" w:rsidRPr="00CD4075">
        <w:rPr>
          <w:rFonts w:ascii="Times New Roman" w:hAnsi="Times New Roman"/>
          <w:sz w:val="28"/>
          <w:szCs w:val="28"/>
        </w:rPr>
        <w:t>на</w:t>
      </w:r>
      <w:proofErr w:type="gramEnd"/>
      <w:r w:rsidR="00BE2879" w:rsidRPr="00CD4075">
        <w:rPr>
          <w:rFonts w:ascii="Times New Roman" w:hAnsi="Times New Roman"/>
          <w:sz w:val="28"/>
          <w:szCs w:val="28"/>
        </w:rPr>
        <w:t xml:space="preserve"> </w:t>
      </w:r>
      <w:proofErr w:type="gramStart"/>
      <w:r w:rsidR="00BE2879" w:rsidRPr="00CD4075">
        <w:rPr>
          <w:rFonts w:ascii="Times New Roman" w:hAnsi="Times New Roman"/>
          <w:sz w:val="28"/>
          <w:szCs w:val="28"/>
        </w:rPr>
        <w:t>закуп</w:t>
      </w:r>
      <w:proofErr w:type="gramEnd"/>
      <w:r w:rsidR="00BE2879" w:rsidRPr="00CD4075">
        <w:rPr>
          <w:rFonts w:ascii="Times New Roman" w:hAnsi="Times New Roman"/>
          <w:sz w:val="28"/>
          <w:szCs w:val="28"/>
        </w:rPr>
        <w:t xml:space="preserve"> молока у граждан, ведущих личное подсобное хозяйство, в целях его дальнейшей переработки и реализации </w:t>
      </w:r>
      <w:r w:rsidR="00572D2E" w:rsidRPr="00CD4075">
        <w:rPr>
          <w:rFonts w:ascii="Times New Roman" w:eastAsia="Times New Roman" w:hAnsi="Times New Roman"/>
          <w:sz w:val="28"/>
          <w:szCs w:val="28"/>
        </w:rPr>
        <w:t>в сумме</w:t>
      </w:r>
      <w:r w:rsidR="00BE2879" w:rsidRPr="00CD4075">
        <w:rPr>
          <w:rFonts w:ascii="Times New Roman" w:hAnsi="Times New Roman"/>
          <w:sz w:val="28"/>
          <w:szCs w:val="28"/>
        </w:rPr>
        <w:t xml:space="preserve"> 3 103,0 тыс. рублей; </w:t>
      </w:r>
    </w:p>
    <w:p w14:paraId="07E9AD4F" w14:textId="0242C363" w:rsidR="00BE2879" w:rsidRPr="00CD4075" w:rsidRDefault="000E31CD" w:rsidP="00BE2879">
      <w:pPr>
        <w:autoSpaceDE w:val="0"/>
        <w:autoSpaceDN w:val="0"/>
        <w:adjustRightInd w:val="0"/>
        <w:spacing w:after="0" w:line="240" w:lineRule="auto"/>
        <w:ind w:firstLine="567"/>
        <w:jc w:val="both"/>
        <w:rPr>
          <w:rFonts w:ascii="Times New Roman" w:hAnsi="Times New Roman"/>
          <w:sz w:val="28"/>
          <w:szCs w:val="28"/>
        </w:rPr>
      </w:pPr>
      <w:r w:rsidRPr="00CD4075">
        <w:rPr>
          <w:rFonts w:ascii="Times New Roman" w:hAnsi="Times New Roman"/>
          <w:sz w:val="28"/>
          <w:szCs w:val="28"/>
        </w:rPr>
        <w:t xml:space="preserve">- </w:t>
      </w:r>
      <w:r w:rsidR="00BE2879" w:rsidRPr="00CD4075">
        <w:rPr>
          <w:rFonts w:ascii="Times New Roman" w:hAnsi="Times New Roman"/>
          <w:sz w:val="28"/>
          <w:szCs w:val="28"/>
        </w:rPr>
        <w:t xml:space="preserve">на единовременную выплату на обустройство молодым специалистам при трудоустройстве на работу, с учетом налога на доходы физических лиц </w:t>
      </w:r>
      <w:r w:rsidR="00572D2E" w:rsidRPr="00CD4075">
        <w:rPr>
          <w:rFonts w:ascii="Times New Roman" w:eastAsia="Times New Roman" w:hAnsi="Times New Roman"/>
          <w:sz w:val="28"/>
          <w:szCs w:val="28"/>
        </w:rPr>
        <w:t>в сумме</w:t>
      </w:r>
      <w:r w:rsidR="00BE2879" w:rsidRPr="00CD4075">
        <w:rPr>
          <w:rFonts w:ascii="Times New Roman" w:hAnsi="Times New Roman"/>
          <w:sz w:val="28"/>
          <w:szCs w:val="28"/>
        </w:rPr>
        <w:t xml:space="preserve"> 900,0 тыс. рублей;</w:t>
      </w:r>
    </w:p>
    <w:p w14:paraId="2AAA6A25" w14:textId="564E59D9" w:rsidR="00BE2879" w:rsidRPr="00CD4075" w:rsidRDefault="000E31CD" w:rsidP="00BE2879">
      <w:pPr>
        <w:autoSpaceDE w:val="0"/>
        <w:autoSpaceDN w:val="0"/>
        <w:adjustRightInd w:val="0"/>
        <w:spacing w:after="0" w:line="240" w:lineRule="auto"/>
        <w:ind w:firstLine="567"/>
        <w:jc w:val="both"/>
        <w:rPr>
          <w:rFonts w:ascii="Times New Roman" w:hAnsi="Times New Roman"/>
          <w:sz w:val="28"/>
          <w:szCs w:val="28"/>
        </w:rPr>
      </w:pPr>
      <w:r w:rsidRPr="00CD4075">
        <w:rPr>
          <w:rFonts w:ascii="Times New Roman" w:hAnsi="Times New Roman"/>
          <w:sz w:val="28"/>
          <w:szCs w:val="28"/>
        </w:rPr>
        <w:t xml:space="preserve">- </w:t>
      </w:r>
      <w:r w:rsidR="00BE2879" w:rsidRPr="00CD4075">
        <w:rPr>
          <w:rFonts w:ascii="Times New Roman" w:hAnsi="Times New Roman"/>
          <w:sz w:val="28"/>
          <w:szCs w:val="28"/>
        </w:rPr>
        <w:t xml:space="preserve">на оказание поддержки научно-производственной и инновационной деятельности </w:t>
      </w:r>
      <w:r w:rsidR="00572D2E" w:rsidRPr="00CD4075">
        <w:rPr>
          <w:rFonts w:ascii="Times New Roman" w:eastAsia="Times New Roman" w:hAnsi="Times New Roman"/>
          <w:sz w:val="28"/>
          <w:szCs w:val="28"/>
        </w:rPr>
        <w:t>в сумме</w:t>
      </w:r>
      <w:r w:rsidR="00BE2879" w:rsidRPr="00CD4075">
        <w:rPr>
          <w:rFonts w:ascii="Times New Roman" w:hAnsi="Times New Roman"/>
          <w:sz w:val="28"/>
          <w:szCs w:val="28"/>
        </w:rPr>
        <w:t xml:space="preserve"> 500,0</w:t>
      </w:r>
      <w:r w:rsidR="000D02EF" w:rsidRPr="00CD4075">
        <w:rPr>
          <w:rFonts w:ascii="Times New Roman" w:hAnsi="Times New Roman"/>
          <w:sz w:val="28"/>
          <w:szCs w:val="28"/>
        </w:rPr>
        <w:t xml:space="preserve"> тыс. рублей;</w:t>
      </w:r>
    </w:p>
    <w:p w14:paraId="5C4976ED" w14:textId="688244CF" w:rsidR="000D02EF" w:rsidRPr="00CD4075" w:rsidRDefault="000D02EF" w:rsidP="005C6AB2">
      <w:pPr>
        <w:shd w:val="clear" w:color="auto" w:fill="FFFFFF"/>
        <w:spacing w:after="0" w:line="240" w:lineRule="auto"/>
        <w:ind w:firstLine="567"/>
        <w:jc w:val="both"/>
        <w:rPr>
          <w:rFonts w:ascii="Times New Roman" w:hAnsi="Times New Roman"/>
          <w:bCs/>
          <w:sz w:val="28"/>
          <w:szCs w:val="28"/>
          <w:lang w:eastAsia="ru-RU"/>
        </w:rPr>
      </w:pPr>
      <w:r w:rsidRPr="00CD4075">
        <w:rPr>
          <w:rFonts w:ascii="Times New Roman" w:hAnsi="Times New Roman"/>
          <w:sz w:val="28"/>
          <w:szCs w:val="28"/>
        </w:rPr>
        <w:t xml:space="preserve">- </w:t>
      </w:r>
      <w:r w:rsidRPr="00CD4075">
        <w:rPr>
          <w:rFonts w:ascii="Times New Roman" w:hAnsi="Times New Roman"/>
          <w:bCs/>
          <w:sz w:val="28"/>
          <w:szCs w:val="28"/>
          <w:lang w:eastAsia="ru-RU"/>
        </w:rPr>
        <w:t xml:space="preserve">на предоставление единовременного денежного  пособия  молодым специалистам в области ветеринарии в Иркутской области  </w:t>
      </w:r>
      <w:r w:rsidR="00572D2E" w:rsidRPr="00CD4075">
        <w:rPr>
          <w:rFonts w:ascii="Times New Roman" w:eastAsia="Times New Roman" w:hAnsi="Times New Roman"/>
          <w:sz w:val="28"/>
          <w:szCs w:val="28"/>
        </w:rPr>
        <w:t>в сумме</w:t>
      </w:r>
      <w:r w:rsidRPr="00CD4075">
        <w:rPr>
          <w:rFonts w:ascii="Times New Roman" w:hAnsi="Times New Roman"/>
          <w:bCs/>
          <w:sz w:val="28"/>
          <w:szCs w:val="28"/>
          <w:lang w:eastAsia="ru-RU"/>
        </w:rPr>
        <w:t xml:space="preserve">  200,0 тыс. рублей.</w:t>
      </w:r>
    </w:p>
    <w:p w14:paraId="0F8152ED" w14:textId="2917BF6B" w:rsidR="00843E3D" w:rsidRPr="00CD4075" w:rsidRDefault="005C6AB2" w:rsidP="00BE2879">
      <w:pPr>
        <w:tabs>
          <w:tab w:val="left" w:pos="1134"/>
        </w:tabs>
        <w:autoSpaceDE w:val="0"/>
        <w:autoSpaceDN w:val="0"/>
        <w:adjustRightInd w:val="0"/>
        <w:spacing w:after="0" w:line="240" w:lineRule="auto"/>
        <w:ind w:firstLine="709"/>
        <w:contextualSpacing/>
        <w:jc w:val="both"/>
        <w:rPr>
          <w:rFonts w:ascii="Times New Roman" w:eastAsia="Times New Roman" w:hAnsi="Times New Roman"/>
          <w:bCs/>
          <w:sz w:val="28"/>
          <w:szCs w:val="28"/>
          <w:lang w:eastAsia="ru-RU"/>
        </w:rPr>
      </w:pPr>
      <w:r w:rsidRPr="00CD4075">
        <w:rPr>
          <w:rFonts w:ascii="Times New Roman" w:eastAsia="Times New Roman" w:hAnsi="Times New Roman"/>
          <w:sz w:val="28"/>
          <w:szCs w:val="28"/>
          <w:lang w:eastAsia="ru-RU"/>
        </w:rPr>
        <w:t xml:space="preserve">Кроме того, осуществлено перераспределение </w:t>
      </w:r>
      <w:r w:rsidR="00BE2879" w:rsidRPr="00CD4075">
        <w:rPr>
          <w:rFonts w:ascii="Times New Roman" w:eastAsia="Times New Roman" w:hAnsi="Times New Roman"/>
          <w:sz w:val="28"/>
          <w:szCs w:val="28"/>
          <w:lang w:eastAsia="ru-RU"/>
        </w:rPr>
        <w:t xml:space="preserve">средств </w:t>
      </w:r>
      <w:r w:rsidR="00843E3D" w:rsidRPr="00CD4075">
        <w:rPr>
          <w:rFonts w:ascii="Times New Roman" w:eastAsia="Times New Roman" w:hAnsi="Times New Roman"/>
          <w:sz w:val="28"/>
          <w:szCs w:val="28"/>
          <w:lang w:eastAsia="ru-RU"/>
        </w:rPr>
        <w:t xml:space="preserve">на государственную программу Иркутской области «Развитие дорожного хозяйства» на 2014 -2020 годы с целью предоставление субсидий муниципальным образованиям на строительство, реконструкцию, капитальный ремонт автомобильных дорог местного значения в сумме 21 634,5 </w:t>
      </w:r>
      <w:r w:rsidR="00843E3D" w:rsidRPr="00CD4075">
        <w:rPr>
          <w:rFonts w:ascii="Times New Roman" w:eastAsia="Times New Roman" w:hAnsi="Times New Roman"/>
          <w:bCs/>
          <w:sz w:val="28"/>
          <w:szCs w:val="28"/>
          <w:lang w:eastAsia="ru-RU"/>
        </w:rPr>
        <w:t xml:space="preserve"> тыс. рублей, в том числе:</w:t>
      </w:r>
    </w:p>
    <w:p w14:paraId="3848056B" w14:textId="43C95EBA" w:rsidR="00843E3D" w:rsidRPr="00CD4075" w:rsidRDefault="00843E3D" w:rsidP="00BE2879">
      <w:pPr>
        <w:tabs>
          <w:tab w:val="left" w:pos="1134"/>
        </w:tabs>
        <w:autoSpaceDE w:val="0"/>
        <w:autoSpaceDN w:val="0"/>
        <w:adjustRightInd w:val="0"/>
        <w:spacing w:after="0" w:line="240" w:lineRule="auto"/>
        <w:ind w:firstLine="709"/>
        <w:contextualSpacing/>
        <w:jc w:val="both"/>
        <w:rPr>
          <w:rFonts w:ascii="Times New Roman" w:eastAsia="Times New Roman" w:hAnsi="Times New Roman"/>
          <w:bCs/>
          <w:sz w:val="28"/>
          <w:szCs w:val="28"/>
          <w:lang w:eastAsia="ru-RU"/>
        </w:rPr>
      </w:pPr>
      <w:proofErr w:type="gramStart"/>
      <w:r w:rsidRPr="00CD4075">
        <w:rPr>
          <w:rFonts w:ascii="Times New Roman" w:eastAsia="Times New Roman" w:hAnsi="Times New Roman"/>
          <w:bCs/>
          <w:sz w:val="28"/>
          <w:szCs w:val="28"/>
          <w:lang w:eastAsia="ru-RU"/>
        </w:rPr>
        <w:t xml:space="preserve">- с </w:t>
      </w:r>
      <w:r w:rsidR="000E31CD" w:rsidRPr="00CD4075">
        <w:rPr>
          <w:rFonts w:ascii="Times New Roman" w:eastAsia="Times New Roman" w:hAnsi="Times New Roman"/>
          <w:bCs/>
          <w:sz w:val="28"/>
          <w:szCs w:val="28"/>
          <w:lang w:eastAsia="ru-RU"/>
        </w:rPr>
        <w:t>с</w:t>
      </w:r>
      <w:r w:rsidRPr="00CD4075">
        <w:rPr>
          <w:rFonts w:ascii="Times New Roman" w:eastAsia="Times New Roman" w:hAnsi="Times New Roman"/>
          <w:bCs/>
          <w:sz w:val="28"/>
          <w:szCs w:val="28"/>
          <w:lang w:eastAsia="ru-RU"/>
        </w:rPr>
        <w:t>убсидий на капитальный ремонт и ремонт автомобильных дорог общего пользования местного значения к садоводческим, огородническим и дачным некоммерческим объединениям граждан (субсидии муниципальным образованиям) в связи с образовавшейся в результате проведения торгов экономии денежных средств на сумму 19 817,6 тыс. рублей;</w:t>
      </w:r>
      <w:proofErr w:type="gramEnd"/>
    </w:p>
    <w:p w14:paraId="0AED5C40" w14:textId="5C0A576D" w:rsidR="00BE2879" w:rsidRPr="00CD4075" w:rsidRDefault="00843E3D" w:rsidP="00BE2879">
      <w:pPr>
        <w:tabs>
          <w:tab w:val="left" w:pos="1134"/>
        </w:tabs>
        <w:autoSpaceDE w:val="0"/>
        <w:autoSpaceDN w:val="0"/>
        <w:adjustRightInd w:val="0"/>
        <w:spacing w:after="0" w:line="240" w:lineRule="auto"/>
        <w:ind w:firstLine="709"/>
        <w:contextualSpacing/>
        <w:jc w:val="both"/>
        <w:rPr>
          <w:rFonts w:ascii="Times New Roman" w:hAnsi="Times New Roman"/>
          <w:sz w:val="28"/>
          <w:szCs w:val="28"/>
        </w:rPr>
      </w:pPr>
      <w:r w:rsidRPr="00CD4075">
        <w:rPr>
          <w:rFonts w:ascii="Times New Roman" w:eastAsia="Times New Roman" w:hAnsi="Times New Roman"/>
          <w:bCs/>
          <w:sz w:val="28"/>
          <w:szCs w:val="28"/>
          <w:lang w:eastAsia="ru-RU"/>
        </w:rPr>
        <w:lastRenderedPageBreak/>
        <w:t xml:space="preserve">- </w:t>
      </w:r>
      <w:r w:rsidR="005C6AB2" w:rsidRPr="00CD4075">
        <w:rPr>
          <w:rFonts w:ascii="Times New Roman" w:eastAsia="Times New Roman" w:hAnsi="Times New Roman"/>
          <w:bCs/>
          <w:sz w:val="28"/>
          <w:szCs w:val="28"/>
          <w:lang w:eastAsia="ru-RU"/>
        </w:rPr>
        <w:t>с</w:t>
      </w:r>
      <w:r w:rsidR="000E31CD" w:rsidRPr="00CD4075">
        <w:rPr>
          <w:rFonts w:ascii="Times New Roman" w:eastAsia="Times New Roman" w:hAnsi="Times New Roman"/>
          <w:bCs/>
          <w:sz w:val="28"/>
          <w:szCs w:val="28"/>
          <w:lang w:eastAsia="ru-RU"/>
        </w:rPr>
        <w:t xml:space="preserve"> </w:t>
      </w:r>
      <w:r w:rsidR="00BE2879" w:rsidRPr="00CD4075">
        <w:rPr>
          <w:rFonts w:ascii="Times New Roman" w:eastAsia="Times New Roman" w:hAnsi="Times New Roman"/>
          <w:bCs/>
          <w:sz w:val="28"/>
          <w:szCs w:val="28"/>
          <w:lang w:eastAsia="ru-RU"/>
        </w:rPr>
        <w:t>мероприяти</w:t>
      </w:r>
      <w:r w:rsidR="000E31CD" w:rsidRPr="00CD4075">
        <w:rPr>
          <w:rFonts w:ascii="Times New Roman" w:eastAsia="Times New Roman" w:hAnsi="Times New Roman"/>
          <w:bCs/>
          <w:sz w:val="28"/>
          <w:szCs w:val="28"/>
          <w:lang w:eastAsia="ru-RU"/>
        </w:rPr>
        <w:t>й по с</w:t>
      </w:r>
      <w:r w:rsidR="00BE2879" w:rsidRPr="00CD4075">
        <w:rPr>
          <w:rFonts w:ascii="Times New Roman" w:hAnsi="Times New Roman"/>
          <w:sz w:val="28"/>
          <w:szCs w:val="28"/>
        </w:rPr>
        <w:t>троительств</w:t>
      </w:r>
      <w:r w:rsidR="000E31CD" w:rsidRPr="00CD4075">
        <w:rPr>
          <w:rFonts w:ascii="Times New Roman" w:hAnsi="Times New Roman"/>
          <w:sz w:val="28"/>
          <w:szCs w:val="28"/>
        </w:rPr>
        <w:t>у</w:t>
      </w:r>
      <w:r w:rsidR="00BE2879" w:rsidRPr="00CD4075">
        <w:rPr>
          <w:rFonts w:ascii="Times New Roman" w:hAnsi="Times New Roman"/>
          <w:sz w:val="28"/>
          <w:szCs w:val="28"/>
        </w:rPr>
        <w:t xml:space="preserve"> и реконструкци</w:t>
      </w:r>
      <w:r w:rsidR="000E31CD" w:rsidRPr="00CD4075">
        <w:rPr>
          <w:rFonts w:ascii="Times New Roman" w:hAnsi="Times New Roman"/>
          <w:sz w:val="28"/>
          <w:szCs w:val="28"/>
        </w:rPr>
        <w:t>и</w:t>
      </w:r>
      <w:r w:rsidR="00BE2879" w:rsidRPr="00CD4075">
        <w:rPr>
          <w:rFonts w:ascii="Times New Roman" w:hAnsi="Times New Roman"/>
          <w:sz w:val="28"/>
          <w:szCs w:val="28"/>
        </w:rPr>
        <w:t xml:space="preserve">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w:t>
      </w:r>
      <w:r w:rsidRPr="00CD4075">
        <w:rPr>
          <w:rFonts w:ascii="Times New Roman" w:eastAsia="Times New Roman" w:hAnsi="Times New Roman"/>
          <w:bCs/>
          <w:sz w:val="28"/>
          <w:szCs w:val="28"/>
          <w:lang w:eastAsia="ru-RU"/>
        </w:rPr>
        <w:t>в</w:t>
      </w:r>
      <w:r w:rsidR="00BE2879" w:rsidRPr="00CD4075">
        <w:rPr>
          <w:rFonts w:ascii="Times New Roman" w:eastAsia="Times New Roman" w:hAnsi="Times New Roman"/>
          <w:bCs/>
          <w:sz w:val="28"/>
          <w:szCs w:val="28"/>
          <w:lang w:eastAsia="ru-RU"/>
        </w:rPr>
        <w:t xml:space="preserve"> сумм</w:t>
      </w:r>
      <w:r w:rsidRPr="00CD4075">
        <w:rPr>
          <w:rFonts w:ascii="Times New Roman" w:eastAsia="Times New Roman" w:hAnsi="Times New Roman"/>
          <w:bCs/>
          <w:sz w:val="28"/>
          <w:szCs w:val="28"/>
          <w:lang w:eastAsia="ru-RU"/>
        </w:rPr>
        <w:t>е</w:t>
      </w:r>
      <w:r w:rsidR="00BE2879" w:rsidRPr="00CD4075">
        <w:rPr>
          <w:rFonts w:ascii="Times New Roman" w:eastAsia="Times New Roman" w:hAnsi="Times New Roman"/>
          <w:bCs/>
          <w:sz w:val="28"/>
          <w:szCs w:val="28"/>
          <w:lang w:eastAsia="ru-RU"/>
        </w:rPr>
        <w:t xml:space="preserve"> 1 816,9 тыс. рублей</w:t>
      </w:r>
      <w:r w:rsidR="00BB2875" w:rsidRPr="00CD4075">
        <w:rPr>
          <w:rFonts w:ascii="Times New Roman" w:eastAsia="Times New Roman" w:hAnsi="Times New Roman"/>
          <w:bCs/>
          <w:sz w:val="28"/>
          <w:szCs w:val="28"/>
          <w:lang w:eastAsia="ru-RU"/>
        </w:rPr>
        <w:t xml:space="preserve"> (нераспределенные средства)</w:t>
      </w:r>
      <w:r w:rsidRPr="00CD4075">
        <w:rPr>
          <w:rFonts w:ascii="Times New Roman" w:hAnsi="Times New Roman"/>
          <w:sz w:val="28"/>
          <w:szCs w:val="28"/>
        </w:rPr>
        <w:t>.</w:t>
      </w:r>
    </w:p>
    <w:p w14:paraId="5C46C8FF" w14:textId="77777777" w:rsidR="005E1D72" w:rsidRPr="00CD4075" w:rsidRDefault="005E1D72" w:rsidP="00A5152C">
      <w:pPr>
        <w:autoSpaceDE w:val="0"/>
        <w:autoSpaceDN w:val="0"/>
        <w:adjustRightInd w:val="0"/>
        <w:spacing w:after="0" w:line="240" w:lineRule="auto"/>
        <w:ind w:firstLine="862"/>
        <w:jc w:val="both"/>
        <w:rPr>
          <w:rFonts w:ascii="Times New Roman" w:hAnsi="Times New Roman"/>
          <w:sz w:val="28"/>
          <w:szCs w:val="28"/>
        </w:rPr>
      </w:pPr>
    </w:p>
    <w:p w14:paraId="7F2DA8A2" w14:textId="77777777" w:rsidR="005E1D72" w:rsidRPr="00CD4075" w:rsidRDefault="005E1D72" w:rsidP="005E1D72">
      <w:pPr>
        <w:spacing w:after="0" w:line="240" w:lineRule="auto"/>
        <w:ind w:firstLine="720"/>
        <w:jc w:val="center"/>
        <w:rPr>
          <w:rFonts w:ascii="Times New Roman" w:eastAsia="Times New Roman" w:hAnsi="Times New Roman"/>
          <w:b/>
          <w:sz w:val="28"/>
          <w:szCs w:val="28"/>
          <w:lang w:eastAsia="ru-RU"/>
        </w:rPr>
      </w:pPr>
      <w:r w:rsidRPr="00CD4075">
        <w:rPr>
          <w:rFonts w:ascii="Times New Roman" w:eastAsia="Times New Roman" w:hAnsi="Times New Roman"/>
          <w:b/>
          <w:sz w:val="28"/>
          <w:szCs w:val="28"/>
          <w:lang w:eastAsia="ru-RU"/>
        </w:rPr>
        <w:t xml:space="preserve">«Укрепление единства российской нации и этнокультурное развитие народов Иркутской области» </w:t>
      </w:r>
    </w:p>
    <w:p w14:paraId="15AB3CED" w14:textId="77777777" w:rsidR="005E1D72" w:rsidRPr="00CD4075" w:rsidRDefault="005E1D72" w:rsidP="005E1D72">
      <w:pPr>
        <w:spacing w:after="0" w:line="240" w:lineRule="auto"/>
        <w:ind w:firstLine="720"/>
        <w:jc w:val="center"/>
        <w:rPr>
          <w:rFonts w:ascii="Times New Roman" w:eastAsia="Times New Roman" w:hAnsi="Times New Roman"/>
          <w:b/>
          <w:sz w:val="28"/>
          <w:szCs w:val="28"/>
          <w:lang w:eastAsia="ru-RU"/>
        </w:rPr>
      </w:pPr>
      <w:r w:rsidRPr="00CD4075">
        <w:rPr>
          <w:rFonts w:ascii="Times New Roman" w:eastAsia="Times New Roman" w:hAnsi="Times New Roman"/>
          <w:b/>
          <w:sz w:val="28"/>
          <w:szCs w:val="28"/>
          <w:lang w:eastAsia="ru-RU"/>
        </w:rPr>
        <w:t>на 2014 - 2020 годы</w:t>
      </w:r>
    </w:p>
    <w:p w14:paraId="654CFD21" w14:textId="77777777" w:rsidR="005E1D72" w:rsidRPr="00CD4075" w:rsidRDefault="005E1D72" w:rsidP="005E1D72">
      <w:pPr>
        <w:spacing w:after="0" w:line="240" w:lineRule="auto"/>
        <w:ind w:firstLine="720"/>
        <w:jc w:val="center"/>
        <w:rPr>
          <w:rFonts w:ascii="Times New Roman" w:eastAsia="Times New Roman" w:hAnsi="Times New Roman"/>
          <w:b/>
          <w:sz w:val="24"/>
          <w:szCs w:val="28"/>
          <w:u w:val="single"/>
          <w:lang w:eastAsia="ru-RU"/>
        </w:rPr>
      </w:pPr>
    </w:p>
    <w:p w14:paraId="5597BB32" w14:textId="64B74F52" w:rsidR="005E1D72" w:rsidRPr="00CD4075" w:rsidRDefault="005E1D72" w:rsidP="005E1D72">
      <w:pPr>
        <w:autoSpaceDE w:val="0"/>
        <w:autoSpaceDN w:val="0"/>
        <w:adjustRightInd w:val="0"/>
        <w:spacing w:after="0" w:line="240" w:lineRule="auto"/>
        <w:ind w:firstLine="720"/>
        <w:jc w:val="both"/>
        <w:rPr>
          <w:rFonts w:ascii="Times New Roman" w:eastAsia="Times New Roman" w:hAnsi="Times New Roman"/>
          <w:sz w:val="28"/>
          <w:szCs w:val="20"/>
          <w:lang w:eastAsia="ru-RU"/>
        </w:rPr>
      </w:pPr>
      <w:r w:rsidRPr="00CD4075">
        <w:rPr>
          <w:rFonts w:ascii="Times New Roman" w:eastAsia="Times New Roman" w:hAnsi="Times New Roman"/>
          <w:sz w:val="28"/>
          <w:szCs w:val="28"/>
          <w:lang w:eastAsia="ru-RU"/>
        </w:rPr>
        <w:t xml:space="preserve">Объем бюджетных ассигнований на реализацию государственной программы </w:t>
      </w:r>
      <w:r w:rsidRPr="00CD4075">
        <w:rPr>
          <w:rFonts w:ascii="Times New Roman" w:eastAsia="Times New Roman" w:hAnsi="Times New Roman"/>
          <w:sz w:val="28"/>
          <w:szCs w:val="28"/>
        </w:rPr>
        <w:t>Иркутской области «Укрепление единства российской нации и этнокультурное развитие народов Иркутской области» на 2014-2020 годы, утвержденной постановлением Правительства Иркутской области</w:t>
      </w:r>
      <w:r w:rsidRPr="00CD4075">
        <w:rPr>
          <w:rFonts w:ascii="Times New Roman" w:eastAsia="Times New Roman" w:hAnsi="Times New Roman"/>
          <w:sz w:val="28"/>
          <w:szCs w:val="20"/>
          <w:lang w:eastAsia="ru-RU"/>
        </w:rPr>
        <w:t xml:space="preserve"> от 628-пп от 26 июля 2013 года, уменьшен на сумму 846,0 тыс. рублей</w:t>
      </w:r>
      <w:r w:rsidR="000E31CD" w:rsidRPr="00CD4075">
        <w:rPr>
          <w:rFonts w:ascii="Times New Roman" w:eastAsia="Times New Roman" w:hAnsi="Times New Roman"/>
          <w:sz w:val="28"/>
          <w:szCs w:val="20"/>
          <w:lang w:eastAsia="ru-RU"/>
        </w:rPr>
        <w:t>.</w:t>
      </w:r>
      <w:r w:rsidRPr="00CD4075">
        <w:rPr>
          <w:rFonts w:ascii="Times New Roman" w:eastAsia="Times New Roman" w:hAnsi="Times New Roman"/>
          <w:sz w:val="28"/>
          <w:szCs w:val="20"/>
          <w:lang w:eastAsia="ru-RU"/>
        </w:rPr>
        <w:t xml:space="preserve"> </w:t>
      </w:r>
    </w:p>
    <w:p w14:paraId="38F54FB2" w14:textId="77777777" w:rsidR="005E1D72" w:rsidRPr="00CD4075" w:rsidRDefault="005E1D72" w:rsidP="005E1D72">
      <w:pPr>
        <w:autoSpaceDE w:val="0"/>
        <w:autoSpaceDN w:val="0"/>
        <w:adjustRightInd w:val="0"/>
        <w:spacing w:after="0" w:line="240" w:lineRule="auto"/>
        <w:ind w:firstLine="720"/>
        <w:jc w:val="both"/>
        <w:rPr>
          <w:rFonts w:ascii="Times New Roman" w:hAnsi="Times New Roman"/>
          <w:sz w:val="28"/>
          <w:szCs w:val="28"/>
        </w:rPr>
      </w:pPr>
      <w:r w:rsidRPr="00CD4075">
        <w:rPr>
          <w:rFonts w:ascii="Times New Roman" w:hAnsi="Times New Roman"/>
          <w:sz w:val="28"/>
          <w:szCs w:val="28"/>
        </w:rPr>
        <w:t>Ресурсное обеспечение реализации мероприятий государственной программы представлено в разрезе подпрограмм в таблице 6.</w:t>
      </w:r>
    </w:p>
    <w:p w14:paraId="35FF3409" w14:textId="77777777" w:rsidR="005E1D72" w:rsidRPr="00CD4075" w:rsidRDefault="005E1D72" w:rsidP="005E1D72">
      <w:pPr>
        <w:autoSpaceDE w:val="0"/>
        <w:autoSpaceDN w:val="0"/>
        <w:adjustRightInd w:val="0"/>
        <w:spacing w:after="0" w:line="240" w:lineRule="auto"/>
        <w:ind w:firstLine="720"/>
        <w:jc w:val="both"/>
        <w:rPr>
          <w:rFonts w:ascii="Times New Roman" w:hAnsi="Times New Roman"/>
          <w:sz w:val="28"/>
          <w:szCs w:val="28"/>
        </w:rPr>
      </w:pPr>
    </w:p>
    <w:p w14:paraId="7945030F" w14:textId="77777777" w:rsidR="00A526E0" w:rsidRPr="00CD4075" w:rsidRDefault="00A526E0" w:rsidP="00A526E0">
      <w:pPr>
        <w:spacing w:after="0" w:line="240" w:lineRule="auto"/>
        <w:jc w:val="center"/>
        <w:rPr>
          <w:rFonts w:ascii="Times New Roman" w:hAnsi="Times New Roman"/>
          <w:sz w:val="28"/>
          <w:szCs w:val="28"/>
        </w:rPr>
      </w:pPr>
      <w:r w:rsidRPr="00CD4075">
        <w:rPr>
          <w:rFonts w:ascii="Times New Roman" w:hAnsi="Times New Roman"/>
          <w:sz w:val="28"/>
          <w:szCs w:val="28"/>
        </w:rPr>
        <w:t xml:space="preserve">Таблица 16. Ресурсное обеспечение </w:t>
      </w:r>
      <w:r w:rsidRPr="00CD4075">
        <w:rPr>
          <w:rFonts w:ascii="Times New Roman" w:eastAsia="Times New Roman" w:hAnsi="Times New Roman"/>
          <w:sz w:val="28"/>
          <w:szCs w:val="28"/>
          <w:lang w:eastAsia="ru-RU"/>
        </w:rPr>
        <w:t xml:space="preserve">государственной программы </w:t>
      </w:r>
      <w:r w:rsidRPr="00CD4075">
        <w:rPr>
          <w:rFonts w:ascii="Times New Roman" w:eastAsia="Times New Roman" w:hAnsi="Times New Roman"/>
          <w:sz w:val="28"/>
          <w:szCs w:val="28"/>
        </w:rPr>
        <w:t>Иркутской области «Укрепление единства российской нации и этнокультурное развитие народов Иркутской области» на 2014-2020 годы</w:t>
      </w:r>
    </w:p>
    <w:p w14:paraId="67933D40" w14:textId="789E063D" w:rsidR="00A526E0" w:rsidRPr="00CD4075" w:rsidRDefault="00A526E0" w:rsidP="00A526E0">
      <w:pPr>
        <w:tabs>
          <w:tab w:val="left" w:pos="10205"/>
        </w:tabs>
        <w:autoSpaceDE w:val="0"/>
        <w:autoSpaceDN w:val="0"/>
        <w:adjustRightInd w:val="0"/>
        <w:spacing w:after="0" w:line="240" w:lineRule="auto"/>
        <w:ind w:firstLine="709"/>
        <w:jc w:val="right"/>
        <w:rPr>
          <w:rFonts w:ascii="Times New Roman" w:hAnsi="Times New Roman"/>
          <w:sz w:val="28"/>
          <w:szCs w:val="28"/>
          <w:lang w:eastAsia="ru-RU"/>
        </w:rPr>
      </w:pPr>
      <w:r w:rsidRPr="00CD4075">
        <w:rPr>
          <w:rFonts w:ascii="Times New Roman" w:hAnsi="Times New Roman"/>
          <w:sz w:val="28"/>
          <w:szCs w:val="28"/>
        </w:rPr>
        <w:t xml:space="preserve">                                                                                                                </w:t>
      </w:r>
      <w:r w:rsidRPr="00CD4075">
        <w:rPr>
          <w:rFonts w:ascii="Times New Roman" w:eastAsia="Times New Roman" w:hAnsi="Times New Roman"/>
          <w:sz w:val="28"/>
          <w:szCs w:val="28"/>
        </w:rPr>
        <w:t>(тыс. рублей)</w:t>
      </w:r>
    </w:p>
    <w:tbl>
      <w:tblPr>
        <w:tblW w:w="10221" w:type="dxa"/>
        <w:tblInd w:w="93" w:type="dxa"/>
        <w:tblLook w:val="04A0" w:firstRow="1" w:lastRow="0" w:firstColumn="1" w:lastColumn="0" w:noHBand="0" w:noVBand="1"/>
      </w:tblPr>
      <w:tblGrid>
        <w:gridCol w:w="6252"/>
        <w:gridCol w:w="1276"/>
        <w:gridCol w:w="1418"/>
        <w:gridCol w:w="1275"/>
      </w:tblGrid>
      <w:tr w:rsidR="00A526E0" w:rsidRPr="00CD4075" w14:paraId="5957301F" w14:textId="77777777" w:rsidTr="00A526E0">
        <w:trPr>
          <w:trHeight w:val="283"/>
          <w:tblHeader/>
        </w:trPr>
        <w:tc>
          <w:tcPr>
            <w:tcW w:w="62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A1A22F" w14:textId="77777777" w:rsidR="00A526E0" w:rsidRPr="00CD4075" w:rsidRDefault="00A526E0" w:rsidP="008640DB">
            <w:pPr>
              <w:spacing w:after="0" w:line="240" w:lineRule="auto"/>
              <w:jc w:val="center"/>
              <w:rPr>
                <w:rFonts w:ascii="Times New Roman" w:eastAsia="Times New Roman" w:hAnsi="Times New Roman"/>
                <w:b/>
                <w:bCs/>
                <w:sz w:val="20"/>
                <w:szCs w:val="20"/>
                <w:lang w:eastAsia="ru-RU"/>
              </w:rPr>
            </w:pPr>
            <w:r w:rsidRPr="00CD4075">
              <w:rPr>
                <w:rFonts w:ascii="Times New Roman" w:eastAsia="Times New Roman" w:hAnsi="Times New Roman"/>
                <w:b/>
                <w:bCs/>
                <w:sz w:val="20"/>
                <w:szCs w:val="20"/>
                <w:lang w:eastAsia="ru-RU"/>
              </w:rPr>
              <w:t>Наименование</w:t>
            </w:r>
          </w:p>
        </w:tc>
        <w:tc>
          <w:tcPr>
            <w:tcW w:w="3969" w:type="dxa"/>
            <w:gridSpan w:val="3"/>
            <w:tcBorders>
              <w:top w:val="single" w:sz="4" w:space="0" w:color="auto"/>
              <w:left w:val="nil"/>
              <w:bottom w:val="single" w:sz="4" w:space="0" w:color="auto"/>
              <w:right w:val="single" w:sz="4" w:space="0" w:color="auto"/>
            </w:tcBorders>
          </w:tcPr>
          <w:p w14:paraId="51D7A80F" w14:textId="77777777" w:rsidR="00A526E0" w:rsidRPr="00CD4075" w:rsidRDefault="00A526E0" w:rsidP="008640DB">
            <w:pPr>
              <w:spacing w:after="0" w:line="240" w:lineRule="auto"/>
              <w:jc w:val="center"/>
              <w:rPr>
                <w:rFonts w:ascii="Times New Roman" w:eastAsia="Times New Roman" w:hAnsi="Times New Roman"/>
                <w:b/>
                <w:bCs/>
                <w:sz w:val="20"/>
                <w:szCs w:val="20"/>
                <w:lang w:eastAsia="ru-RU"/>
              </w:rPr>
            </w:pPr>
            <w:r w:rsidRPr="00CD4075">
              <w:rPr>
                <w:rFonts w:ascii="Times New Roman" w:eastAsia="Times New Roman" w:hAnsi="Times New Roman"/>
                <w:b/>
                <w:bCs/>
                <w:sz w:val="20"/>
                <w:szCs w:val="20"/>
                <w:lang w:eastAsia="ru-RU"/>
              </w:rPr>
              <w:t>2016 год</w:t>
            </w:r>
          </w:p>
        </w:tc>
      </w:tr>
      <w:tr w:rsidR="00A526E0" w:rsidRPr="00CD4075" w14:paraId="7A93AA33" w14:textId="77777777" w:rsidTr="00A526E0">
        <w:trPr>
          <w:trHeight w:val="554"/>
          <w:tblHeader/>
        </w:trPr>
        <w:tc>
          <w:tcPr>
            <w:tcW w:w="6252" w:type="dxa"/>
            <w:vMerge/>
            <w:tcBorders>
              <w:top w:val="single" w:sz="4" w:space="0" w:color="auto"/>
              <w:left w:val="single" w:sz="4" w:space="0" w:color="auto"/>
              <w:bottom w:val="single" w:sz="4" w:space="0" w:color="auto"/>
              <w:right w:val="single" w:sz="4" w:space="0" w:color="auto"/>
            </w:tcBorders>
            <w:vAlign w:val="center"/>
            <w:hideMark/>
          </w:tcPr>
          <w:p w14:paraId="00DE0BF4" w14:textId="77777777" w:rsidR="00A526E0" w:rsidRPr="00CD4075" w:rsidRDefault="00A526E0" w:rsidP="008640DB">
            <w:pPr>
              <w:spacing w:after="0" w:line="240" w:lineRule="auto"/>
              <w:jc w:val="center"/>
              <w:rPr>
                <w:rFonts w:ascii="Times New Roman" w:eastAsia="Times New Roman" w:hAnsi="Times New Roman"/>
                <w:b/>
                <w:bCs/>
                <w:sz w:val="20"/>
                <w:szCs w:val="20"/>
                <w:lang w:eastAsia="ru-RU"/>
              </w:rPr>
            </w:pPr>
          </w:p>
        </w:tc>
        <w:tc>
          <w:tcPr>
            <w:tcW w:w="1276" w:type="dxa"/>
            <w:tcBorders>
              <w:top w:val="single" w:sz="4" w:space="0" w:color="auto"/>
              <w:left w:val="nil"/>
              <w:bottom w:val="single" w:sz="4" w:space="0" w:color="auto"/>
              <w:right w:val="single" w:sz="4" w:space="0" w:color="auto"/>
            </w:tcBorders>
            <w:vAlign w:val="center"/>
          </w:tcPr>
          <w:p w14:paraId="617D3853" w14:textId="77777777" w:rsidR="00A526E0" w:rsidRPr="00CD4075" w:rsidRDefault="00A526E0" w:rsidP="008640DB">
            <w:pPr>
              <w:spacing w:after="0" w:line="240" w:lineRule="auto"/>
              <w:jc w:val="center"/>
              <w:rPr>
                <w:rFonts w:ascii="Times New Roman" w:eastAsia="Times New Roman" w:hAnsi="Times New Roman"/>
                <w:b/>
                <w:bCs/>
                <w:sz w:val="20"/>
                <w:szCs w:val="20"/>
                <w:lang w:eastAsia="ru-RU"/>
              </w:rPr>
            </w:pPr>
            <w:r w:rsidRPr="00CD4075">
              <w:rPr>
                <w:rFonts w:ascii="Times New Roman" w:eastAsia="Times New Roman" w:hAnsi="Times New Roman"/>
                <w:b/>
                <w:bCs/>
                <w:sz w:val="20"/>
                <w:szCs w:val="20"/>
                <w:lang w:eastAsia="ru-RU"/>
              </w:rPr>
              <w:t>Закон</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6BA32" w14:textId="77777777" w:rsidR="00A526E0" w:rsidRPr="00CD4075" w:rsidRDefault="00A526E0" w:rsidP="008640DB">
            <w:pPr>
              <w:spacing w:after="0" w:line="240" w:lineRule="auto"/>
              <w:jc w:val="center"/>
              <w:rPr>
                <w:rFonts w:ascii="Times New Roman" w:eastAsia="Times New Roman" w:hAnsi="Times New Roman"/>
                <w:b/>
                <w:bCs/>
                <w:sz w:val="20"/>
                <w:szCs w:val="20"/>
                <w:lang w:eastAsia="ru-RU"/>
              </w:rPr>
            </w:pPr>
            <w:r w:rsidRPr="00CD4075">
              <w:rPr>
                <w:rFonts w:ascii="Times New Roman" w:eastAsia="Times New Roman" w:hAnsi="Times New Roman"/>
                <w:b/>
                <w:bCs/>
                <w:sz w:val="20"/>
                <w:szCs w:val="20"/>
                <w:lang w:eastAsia="ru-RU"/>
              </w:rPr>
              <w:t>Проект</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1E0A2" w14:textId="77777777" w:rsidR="00A526E0" w:rsidRPr="00CD4075" w:rsidRDefault="00A526E0" w:rsidP="008640DB">
            <w:pPr>
              <w:spacing w:after="0" w:line="240" w:lineRule="auto"/>
              <w:jc w:val="center"/>
              <w:rPr>
                <w:rFonts w:ascii="Times New Roman" w:eastAsia="Times New Roman" w:hAnsi="Times New Roman"/>
                <w:b/>
                <w:bCs/>
                <w:sz w:val="20"/>
                <w:szCs w:val="20"/>
                <w:lang w:eastAsia="ru-RU"/>
              </w:rPr>
            </w:pPr>
            <w:r w:rsidRPr="00CD4075">
              <w:rPr>
                <w:rFonts w:ascii="Times New Roman" w:eastAsia="Times New Roman" w:hAnsi="Times New Roman"/>
                <w:b/>
                <w:bCs/>
                <w:sz w:val="20"/>
                <w:szCs w:val="20"/>
                <w:lang w:eastAsia="ru-RU"/>
              </w:rPr>
              <w:t>Откл. от Закона</w:t>
            </w:r>
          </w:p>
        </w:tc>
      </w:tr>
      <w:tr w:rsidR="00A526E0" w:rsidRPr="00CD4075" w14:paraId="4AF4069C" w14:textId="77777777" w:rsidTr="00A526E0">
        <w:trPr>
          <w:trHeight w:val="264"/>
          <w:tblHeader/>
        </w:trPr>
        <w:tc>
          <w:tcPr>
            <w:tcW w:w="6252" w:type="dxa"/>
            <w:tcBorders>
              <w:top w:val="nil"/>
              <w:left w:val="single" w:sz="4" w:space="0" w:color="auto"/>
              <w:bottom w:val="single" w:sz="4" w:space="0" w:color="auto"/>
              <w:right w:val="single" w:sz="4" w:space="0" w:color="auto"/>
            </w:tcBorders>
            <w:shd w:val="clear" w:color="auto" w:fill="auto"/>
            <w:vAlign w:val="center"/>
          </w:tcPr>
          <w:p w14:paraId="0DF55068" w14:textId="77777777" w:rsidR="00A526E0" w:rsidRPr="00CD4075" w:rsidRDefault="00A526E0" w:rsidP="008640DB">
            <w:pPr>
              <w:spacing w:after="0" w:line="240" w:lineRule="auto"/>
              <w:jc w:val="center"/>
              <w:rPr>
                <w:rFonts w:ascii="Times New Roman" w:eastAsia="Times New Roman" w:hAnsi="Times New Roman"/>
                <w:b/>
                <w:bCs/>
                <w:sz w:val="20"/>
                <w:szCs w:val="20"/>
                <w:lang w:eastAsia="ru-RU"/>
              </w:rPr>
            </w:pPr>
            <w:r w:rsidRPr="00CD4075">
              <w:rPr>
                <w:rFonts w:ascii="Times New Roman" w:eastAsia="Times New Roman" w:hAnsi="Times New Roman"/>
                <w:b/>
                <w:bCs/>
                <w:sz w:val="20"/>
                <w:szCs w:val="20"/>
                <w:lang w:eastAsia="ru-RU"/>
              </w:rPr>
              <w:t>1</w:t>
            </w:r>
          </w:p>
        </w:tc>
        <w:tc>
          <w:tcPr>
            <w:tcW w:w="1276" w:type="dxa"/>
            <w:tcBorders>
              <w:top w:val="single" w:sz="4" w:space="0" w:color="auto"/>
              <w:left w:val="nil"/>
              <w:bottom w:val="single" w:sz="4" w:space="0" w:color="auto"/>
              <w:right w:val="single" w:sz="4" w:space="0" w:color="auto"/>
            </w:tcBorders>
            <w:vAlign w:val="center"/>
          </w:tcPr>
          <w:p w14:paraId="171A4C39" w14:textId="77777777" w:rsidR="00A526E0" w:rsidRPr="00CD4075" w:rsidRDefault="00A526E0" w:rsidP="008640DB">
            <w:pPr>
              <w:spacing w:after="0" w:line="240" w:lineRule="auto"/>
              <w:jc w:val="center"/>
              <w:rPr>
                <w:rFonts w:ascii="Times New Roman" w:eastAsia="Times New Roman" w:hAnsi="Times New Roman"/>
                <w:b/>
                <w:bCs/>
                <w:sz w:val="20"/>
                <w:szCs w:val="20"/>
                <w:lang w:eastAsia="ru-RU"/>
              </w:rPr>
            </w:pPr>
            <w:r w:rsidRPr="00CD4075">
              <w:rPr>
                <w:rFonts w:ascii="Times New Roman" w:eastAsia="Times New Roman" w:hAnsi="Times New Roman"/>
                <w:b/>
                <w:bCs/>
                <w:sz w:val="20"/>
                <w:szCs w:val="20"/>
                <w:lang w:eastAsia="ru-RU"/>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6EAE126" w14:textId="77777777" w:rsidR="00A526E0" w:rsidRPr="00CD4075" w:rsidRDefault="00A526E0" w:rsidP="008640DB">
            <w:pPr>
              <w:spacing w:after="0" w:line="240" w:lineRule="auto"/>
              <w:jc w:val="center"/>
              <w:rPr>
                <w:rFonts w:ascii="Times New Roman" w:eastAsia="Times New Roman" w:hAnsi="Times New Roman"/>
                <w:b/>
                <w:bCs/>
                <w:sz w:val="20"/>
                <w:szCs w:val="20"/>
                <w:lang w:eastAsia="ru-RU"/>
              </w:rPr>
            </w:pPr>
            <w:r w:rsidRPr="00CD4075">
              <w:rPr>
                <w:rFonts w:ascii="Times New Roman" w:eastAsia="Times New Roman" w:hAnsi="Times New Roman"/>
                <w:b/>
                <w:bCs/>
                <w:sz w:val="20"/>
                <w:szCs w:val="20"/>
                <w:lang w:eastAsia="ru-RU"/>
              </w:rPr>
              <w:t>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BCC62B8" w14:textId="77777777" w:rsidR="00A526E0" w:rsidRPr="00CD4075" w:rsidRDefault="00A526E0" w:rsidP="008640DB">
            <w:pPr>
              <w:spacing w:after="0" w:line="240" w:lineRule="auto"/>
              <w:jc w:val="center"/>
              <w:rPr>
                <w:rFonts w:ascii="Times New Roman" w:eastAsia="Times New Roman" w:hAnsi="Times New Roman"/>
                <w:b/>
                <w:bCs/>
                <w:sz w:val="20"/>
                <w:szCs w:val="20"/>
                <w:lang w:eastAsia="ru-RU"/>
              </w:rPr>
            </w:pPr>
            <w:r w:rsidRPr="00CD4075">
              <w:rPr>
                <w:rFonts w:ascii="Times New Roman" w:eastAsia="Times New Roman" w:hAnsi="Times New Roman"/>
                <w:b/>
                <w:bCs/>
                <w:sz w:val="20"/>
                <w:szCs w:val="20"/>
                <w:lang w:eastAsia="ru-RU"/>
              </w:rPr>
              <w:t>4</w:t>
            </w:r>
          </w:p>
        </w:tc>
      </w:tr>
      <w:tr w:rsidR="00A526E0" w:rsidRPr="00CD4075" w14:paraId="27BA661D" w14:textId="77777777" w:rsidTr="00A526E0">
        <w:trPr>
          <w:trHeight w:val="440"/>
        </w:trPr>
        <w:tc>
          <w:tcPr>
            <w:tcW w:w="6252" w:type="dxa"/>
            <w:tcBorders>
              <w:top w:val="nil"/>
              <w:left w:val="single" w:sz="4" w:space="0" w:color="auto"/>
              <w:bottom w:val="single" w:sz="4" w:space="0" w:color="auto"/>
              <w:right w:val="single" w:sz="4" w:space="0" w:color="auto"/>
            </w:tcBorders>
            <w:shd w:val="clear" w:color="auto" w:fill="auto"/>
            <w:vAlign w:val="center"/>
            <w:hideMark/>
          </w:tcPr>
          <w:p w14:paraId="0EAE5961" w14:textId="77777777" w:rsidR="00A526E0" w:rsidRPr="00CD4075" w:rsidRDefault="00A526E0" w:rsidP="008640DB">
            <w:pPr>
              <w:spacing w:after="0" w:line="240" w:lineRule="auto"/>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Государственная программа Иркутской области «Укрепление единства российской нации и этнокультурное развитие народов Иркутской области» на 2014 - 2020 годы</w:t>
            </w:r>
          </w:p>
        </w:tc>
        <w:tc>
          <w:tcPr>
            <w:tcW w:w="1276" w:type="dxa"/>
            <w:tcBorders>
              <w:top w:val="single" w:sz="4" w:space="0" w:color="auto"/>
              <w:left w:val="nil"/>
              <w:bottom w:val="single" w:sz="4" w:space="0" w:color="auto"/>
              <w:right w:val="single" w:sz="4" w:space="0" w:color="auto"/>
            </w:tcBorders>
            <w:vAlign w:val="center"/>
          </w:tcPr>
          <w:p w14:paraId="51A79562" w14:textId="77777777" w:rsidR="00A526E0" w:rsidRPr="00CD4075" w:rsidRDefault="00A526E0" w:rsidP="008640DB">
            <w:pPr>
              <w:spacing w:after="0" w:line="240" w:lineRule="auto"/>
              <w:jc w:val="right"/>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51 798,3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51AC4D1" w14:textId="77777777" w:rsidR="00A526E0" w:rsidRPr="00CD4075" w:rsidRDefault="00A526E0" w:rsidP="008640DB">
            <w:pPr>
              <w:spacing w:after="0" w:line="240" w:lineRule="auto"/>
              <w:jc w:val="right"/>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50 952,3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EFD5534" w14:textId="77777777" w:rsidR="00A526E0" w:rsidRPr="00CD4075" w:rsidRDefault="00A526E0" w:rsidP="008640DB">
            <w:pPr>
              <w:spacing w:after="0" w:line="240" w:lineRule="auto"/>
              <w:jc w:val="right"/>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-846,0</w:t>
            </w:r>
          </w:p>
        </w:tc>
      </w:tr>
      <w:tr w:rsidR="00A526E0" w:rsidRPr="00CD4075" w14:paraId="26C6CC9C" w14:textId="77777777" w:rsidTr="00A526E0">
        <w:trPr>
          <w:trHeight w:val="577"/>
        </w:trPr>
        <w:tc>
          <w:tcPr>
            <w:tcW w:w="6252" w:type="dxa"/>
            <w:tcBorders>
              <w:top w:val="nil"/>
              <w:left w:val="single" w:sz="4" w:space="0" w:color="auto"/>
              <w:bottom w:val="single" w:sz="4" w:space="0" w:color="auto"/>
              <w:right w:val="single" w:sz="4" w:space="0" w:color="auto"/>
            </w:tcBorders>
            <w:shd w:val="clear" w:color="auto" w:fill="auto"/>
            <w:vAlign w:val="center"/>
            <w:hideMark/>
          </w:tcPr>
          <w:p w14:paraId="34EC1F2F" w14:textId="77777777" w:rsidR="00A526E0" w:rsidRPr="00CD4075" w:rsidRDefault="00A526E0" w:rsidP="008640DB">
            <w:pPr>
              <w:spacing w:after="0" w:line="240" w:lineRule="auto"/>
              <w:rPr>
                <w:rFonts w:ascii="Times New Roman" w:hAnsi="Times New Roman"/>
                <w:sz w:val="20"/>
                <w:szCs w:val="20"/>
              </w:rPr>
            </w:pPr>
            <w:r w:rsidRPr="00CD4075">
              <w:rPr>
                <w:rFonts w:ascii="Times New Roman" w:hAnsi="Times New Roman"/>
                <w:sz w:val="20"/>
                <w:szCs w:val="20"/>
              </w:rPr>
              <w:t xml:space="preserve">Подпрограмма «Государственная региональная поддержка в сфере </w:t>
            </w:r>
            <w:proofErr w:type="spellStart"/>
            <w:r w:rsidRPr="00CD4075">
              <w:rPr>
                <w:rFonts w:ascii="Times New Roman" w:hAnsi="Times New Roman"/>
                <w:sz w:val="20"/>
                <w:szCs w:val="20"/>
              </w:rPr>
              <w:t>этноконфессиональных</w:t>
            </w:r>
            <w:proofErr w:type="spellEnd"/>
            <w:r w:rsidRPr="00CD4075">
              <w:rPr>
                <w:rFonts w:ascii="Times New Roman" w:hAnsi="Times New Roman"/>
                <w:sz w:val="20"/>
                <w:szCs w:val="20"/>
              </w:rPr>
              <w:t xml:space="preserve"> отношений» на 2014 - 2020 годы</w:t>
            </w:r>
          </w:p>
        </w:tc>
        <w:tc>
          <w:tcPr>
            <w:tcW w:w="1276" w:type="dxa"/>
            <w:tcBorders>
              <w:top w:val="single" w:sz="4" w:space="0" w:color="auto"/>
              <w:left w:val="nil"/>
              <w:bottom w:val="single" w:sz="4" w:space="0" w:color="auto"/>
              <w:right w:val="single" w:sz="4" w:space="0" w:color="auto"/>
            </w:tcBorders>
            <w:vAlign w:val="center"/>
          </w:tcPr>
          <w:p w14:paraId="61750DD6" w14:textId="77777777" w:rsidR="00A526E0" w:rsidRPr="00CD4075" w:rsidRDefault="00A526E0" w:rsidP="008640DB">
            <w:pPr>
              <w:spacing w:after="0" w:line="240" w:lineRule="auto"/>
              <w:jc w:val="right"/>
              <w:rPr>
                <w:rFonts w:ascii="Times New Roman" w:hAnsi="Times New Roman"/>
                <w:sz w:val="20"/>
                <w:szCs w:val="20"/>
              </w:rPr>
            </w:pPr>
            <w:r w:rsidRPr="00CD4075">
              <w:rPr>
                <w:rFonts w:ascii="Times New Roman" w:hAnsi="Times New Roman"/>
                <w:sz w:val="20"/>
                <w:szCs w:val="20"/>
              </w:rPr>
              <w:t>49 184,0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2A0BAAF" w14:textId="77777777" w:rsidR="00A526E0" w:rsidRPr="00CD4075" w:rsidRDefault="00A526E0" w:rsidP="008640DB">
            <w:pPr>
              <w:spacing w:after="0" w:line="240" w:lineRule="auto"/>
              <w:jc w:val="right"/>
              <w:rPr>
                <w:rFonts w:ascii="Times New Roman" w:hAnsi="Times New Roman"/>
                <w:sz w:val="20"/>
                <w:szCs w:val="20"/>
              </w:rPr>
            </w:pPr>
            <w:r w:rsidRPr="00CD4075">
              <w:rPr>
                <w:rFonts w:ascii="Times New Roman" w:hAnsi="Times New Roman"/>
                <w:sz w:val="20"/>
                <w:szCs w:val="20"/>
              </w:rPr>
              <w:t>48 338,0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B26B3A6" w14:textId="77777777" w:rsidR="00A526E0" w:rsidRPr="00CD4075" w:rsidRDefault="00A526E0" w:rsidP="008640DB">
            <w:pPr>
              <w:spacing w:after="0" w:line="240" w:lineRule="auto"/>
              <w:jc w:val="right"/>
              <w:rPr>
                <w:rFonts w:ascii="Times New Roman" w:hAnsi="Times New Roman"/>
                <w:sz w:val="20"/>
                <w:szCs w:val="20"/>
              </w:rPr>
            </w:pPr>
            <w:r w:rsidRPr="00CD4075">
              <w:rPr>
                <w:rFonts w:ascii="Times New Roman" w:hAnsi="Times New Roman"/>
                <w:sz w:val="20"/>
                <w:szCs w:val="20"/>
              </w:rPr>
              <w:t>-846,0</w:t>
            </w:r>
          </w:p>
        </w:tc>
      </w:tr>
      <w:tr w:rsidR="00A526E0" w:rsidRPr="00CD4075" w14:paraId="2A77ECF2" w14:textId="77777777" w:rsidTr="00A526E0">
        <w:trPr>
          <w:trHeight w:val="427"/>
        </w:trPr>
        <w:tc>
          <w:tcPr>
            <w:tcW w:w="6252" w:type="dxa"/>
            <w:tcBorders>
              <w:top w:val="nil"/>
              <w:left w:val="single" w:sz="4" w:space="0" w:color="auto"/>
              <w:bottom w:val="single" w:sz="4" w:space="0" w:color="auto"/>
              <w:right w:val="single" w:sz="4" w:space="0" w:color="auto"/>
            </w:tcBorders>
            <w:shd w:val="clear" w:color="auto" w:fill="auto"/>
            <w:vAlign w:val="center"/>
          </w:tcPr>
          <w:p w14:paraId="33A44654" w14:textId="77777777" w:rsidR="00A526E0" w:rsidRPr="00CD4075" w:rsidRDefault="00A526E0" w:rsidP="008640DB">
            <w:pPr>
              <w:spacing w:after="0" w:line="240" w:lineRule="auto"/>
              <w:rPr>
                <w:rFonts w:ascii="Times New Roman" w:hAnsi="Times New Roman"/>
                <w:sz w:val="20"/>
                <w:szCs w:val="20"/>
              </w:rPr>
            </w:pPr>
            <w:r w:rsidRPr="00CD4075">
              <w:rPr>
                <w:rFonts w:ascii="Times New Roman" w:hAnsi="Times New Roman"/>
                <w:sz w:val="20"/>
                <w:szCs w:val="20"/>
              </w:rPr>
              <w:t>Подпрограмма «Комплексные меры профилактики экстремистских проявлений» на 2014 - 2020 годы</w:t>
            </w:r>
          </w:p>
        </w:tc>
        <w:tc>
          <w:tcPr>
            <w:tcW w:w="1276" w:type="dxa"/>
            <w:tcBorders>
              <w:top w:val="single" w:sz="4" w:space="0" w:color="auto"/>
              <w:left w:val="nil"/>
              <w:bottom w:val="single" w:sz="4" w:space="0" w:color="auto"/>
              <w:right w:val="single" w:sz="4" w:space="0" w:color="auto"/>
            </w:tcBorders>
            <w:vAlign w:val="center"/>
          </w:tcPr>
          <w:p w14:paraId="402ACD32" w14:textId="77777777" w:rsidR="00A526E0" w:rsidRPr="00CD4075" w:rsidRDefault="00A526E0" w:rsidP="008640DB">
            <w:pPr>
              <w:spacing w:after="0" w:line="240" w:lineRule="auto"/>
              <w:jc w:val="right"/>
              <w:rPr>
                <w:rFonts w:ascii="Times New Roman" w:hAnsi="Times New Roman"/>
                <w:sz w:val="20"/>
                <w:szCs w:val="20"/>
              </w:rPr>
            </w:pPr>
            <w:r w:rsidRPr="00CD4075">
              <w:rPr>
                <w:rFonts w:ascii="Times New Roman" w:hAnsi="Times New Roman"/>
                <w:sz w:val="20"/>
                <w:szCs w:val="20"/>
              </w:rPr>
              <w:t>2 614,3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0ED859" w14:textId="77777777" w:rsidR="00A526E0" w:rsidRPr="00CD4075" w:rsidRDefault="00A526E0" w:rsidP="008640DB">
            <w:pPr>
              <w:spacing w:after="0" w:line="240" w:lineRule="auto"/>
              <w:jc w:val="right"/>
              <w:rPr>
                <w:rFonts w:ascii="Times New Roman" w:hAnsi="Times New Roman"/>
                <w:sz w:val="20"/>
                <w:szCs w:val="20"/>
              </w:rPr>
            </w:pPr>
            <w:r w:rsidRPr="00CD4075">
              <w:rPr>
                <w:rFonts w:ascii="Times New Roman" w:hAnsi="Times New Roman"/>
                <w:sz w:val="20"/>
                <w:szCs w:val="20"/>
              </w:rPr>
              <w:t>2 614,3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58E985C" w14:textId="77777777" w:rsidR="00A526E0" w:rsidRPr="00CD4075" w:rsidRDefault="00A526E0" w:rsidP="008640DB">
            <w:pPr>
              <w:spacing w:after="0" w:line="240" w:lineRule="auto"/>
              <w:jc w:val="right"/>
              <w:rPr>
                <w:rFonts w:ascii="Times New Roman" w:hAnsi="Times New Roman"/>
                <w:sz w:val="20"/>
                <w:szCs w:val="20"/>
              </w:rPr>
            </w:pPr>
            <w:r w:rsidRPr="00CD4075">
              <w:rPr>
                <w:rFonts w:ascii="Times New Roman" w:hAnsi="Times New Roman"/>
                <w:sz w:val="20"/>
                <w:szCs w:val="20"/>
              </w:rPr>
              <w:t>0,0</w:t>
            </w:r>
          </w:p>
        </w:tc>
      </w:tr>
    </w:tbl>
    <w:p w14:paraId="5DF290A9" w14:textId="77777777" w:rsidR="005E1D72" w:rsidRPr="00CD4075" w:rsidRDefault="005E1D72" w:rsidP="005E1D72">
      <w:pPr>
        <w:autoSpaceDE w:val="0"/>
        <w:autoSpaceDN w:val="0"/>
        <w:adjustRightInd w:val="0"/>
        <w:spacing w:after="0" w:line="240" w:lineRule="auto"/>
        <w:ind w:firstLine="720"/>
        <w:jc w:val="center"/>
        <w:rPr>
          <w:rFonts w:ascii="Times New Roman" w:eastAsia="Times New Roman" w:hAnsi="Times New Roman"/>
          <w:b/>
          <w:sz w:val="28"/>
          <w:szCs w:val="28"/>
          <w:lang w:eastAsia="ru-RU"/>
        </w:rPr>
      </w:pPr>
    </w:p>
    <w:p w14:paraId="3DA49908" w14:textId="59CC3C1A" w:rsidR="005E1D72" w:rsidRPr="00CD4075" w:rsidRDefault="005E1D72" w:rsidP="005E1D72">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Уменьшены расходы областного бюджета в связи со снижением начальной максимальной суммы контракта </w:t>
      </w:r>
      <w:r w:rsidRPr="00CD4075">
        <w:rPr>
          <w:rFonts w:ascii="Times New Roman" w:hAnsi="Times New Roman"/>
          <w:sz w:val="28"/>
          <w:szCs w:val="28"/>
        </w:rPr>
        <w:t xml:space="preserve">на строительство культурно-просветительского центра им. Святителя Иннокентия Вениаминова </w:t>
      </w:r>
      <w:proofErr w:type="gramStart"/>
      <w:r w:rsidRPr="00CD4075">
        <w:rPr>
          <w:rFonts w:ascii="Times New Roman" w:hAnsi="Times New Roman"/>
          <w:sz w:val="28"/>
          <w:szCs w:val="28"/>
        </w:rPr>
        <w:t>в</w:t>
      </w:r>
      <w:proofErr w:type="gramEnd"/>
      <w:r w:rsidRPr="00CD4075">
        <w:rPr>
          <w:rFonts w:ascii="Times New Roman" w:hAnsi="Times New Roman"/>
          <w:sz w:val="28"/>
          <w:szCs w:val="28"/>
        </w:rPr>
        <w:t xml:space="preserve"> с. Анга Качугского района</w:t>
      </w:r>
      <w:r w:rsidRPr="00CD4075">
        <w:rPr>
          <w:rFonts w:ascii="Times New Roman" w:hAnsi="Times New Roman"/>
          <w:sz w:val="28"/>
          <w:szCs w:val="28"/>
          <w:lang w:eastAsia="ru-RU"/>
        </w:rPr>
        <w:t xml:space="preserve"> на сумму 846,0 тыс. рублей. </w:t>
      </w:r>
      <w:r w:rsidRPr="00CD4075">
        <w:rPr>
          <w:rFonts w:ascii="Times New Roman" w:eastAsia="Times New Roman" w:hAnsi="Times New Roman"/>
          <w:sz w:val="28"/>
          <w:szCs w:val="28"/>
          <w:lang w:eastAsia="ru-RU"/>
        </w:rPr>
        <w:t xml:space="preserve">Средства перераспределены на государственную программу Иркутской области «Развитие культуры» на 2014-2018 годы на проведение обследовательских работ и инженерных изысканий подземного книгохранилища здания Государственного бюджетного учреждения культуры Иркутская областная государственная универсальная научная библиотека </w:t>
      </w:r>
      <w:r w:rsidR="000E31CD" w:rsidRPr="00CD4075">
        <w:rPr>
          <w:rFonts w:ascii="Times New Roman" w:eastAsia="Times New Roman" w:hAnsi="Times New Roman"/>
          <w:sz w:val="28"/>
          <w:szCs w:val="28"/>
          <w:lang w:eastAsia="ru-RU"/>
        </w:rPr>
        <w:br/>
      </w:r>
      <w:r w:rsidRPr="00CD4075">
        <w:rPr>
          <w:rFonts w:ascii="Times New Roman" w:eastAsia="Times New Roman" w:hAnsi="Times New Roman"/>
          <w:sz w:val="28"/>
          <w:szCs w:val="28"/>
          <w:lang w:eastAsia="ru-RU"/>
        </w:rPr>
        <w:t xml:space="preserve">им. И.И. </w:t>
      </w:r>
      <w:proofErr w:type="gramStart"/>
      <w:r w:rsidRPr="00CD4075">
        <w:rPr>
          <w:rFonts w:ascii="Times New Roman" w:eastAsia="Times New Roman" w:hAnsi="Times New Roman"/>
          <w:sz w:val="28"/>
          <w:szCs w:val="28"/>
          <w:lang w:eastAsia="ru-RU"/>
        </w:rPr>
        <w:t>Молчанова-Сибирского</w:t>
      </w:r>
      <w:proofErr w:type="gramEnd"/>
      <w:r w:rsidRPr="00CD4075">
        <w:rPr>
          <w:rFonts w:ascii="Times New Roman" w:eastAsia="Times New Roman" w:hAnsi="Times New Roman"/>
          <w:sz w:val="28"/>
          <w:szCs w:val="28"/>
          <w:lang w:eastAsia="ru-RU"/>
        </w:rPr>
        <w:t>.</w:t>
      </w:r>
    </w:p>
    <w:p w14:paraId="01FC2C8C" w14:textId="76802E15" w:rsidR="00741749" w:rsidRPr="00CD4075" w:rsidRDefault="00741749" w:rsidP="005E1D72">
      <w:pPr>
        <w:autoSpaceDE w:val="0"/>
        <w:autoSpaceDN w:val="0"/>
        <w:adjustRightInd w:val="0"/>
        <w:spacing w:after="0" w:line="240" w:lineRule="auto"/>
        <w:ind w:firstLine="720"/>
        <w:jc w:val="both"/>
        <w:rPr>
          <w:rFonts w:ascii="Times New Roman" w:eastAsia="Times New Roman" w:hAnsi="Times New Roman"/>
          <w:sz w:val="28"/>
          <w:szCs w:val="28"/>
          <w:lang w:eastAsia="ru-RU"/>
        </w:rPr>
      </w:pPr>
      <w:proofErr w:type="gramStart"/>
      <w:r w:rsidRPr="00CD4075">
        <w:rPr>
          <w:rFonts w:ascii="Times New Roman" w:eastAsia="Times New Roman" w:hAnsi="Times New Roman"/>
          <w:sz w:val="28"/>
          <w:szCs w:val="28"/>
          <w:lang w:eastAsia="ru-RU"/>
        </w:rPr>
        <w:t xml:space="preserve">В целях реализации Соглашения между Федеральным агентством по делам национальностей и Правительством Иркутской области от 12.07.2016 № К-190-16 отдельной строкой в ведомственной структуре расходов отражен объем средств </w:t>
      </w:r>
      <w:r w:rsidRPr="00CD4075">
        <w:rPr>
          <w:rFonts w:ascii="Times New Roman" w:eastAsia="Times New Roman" w:hAnsi="Times New Roman"/>
          <w:sz w:val="28"/>
          <w:szCs w:val="28"/>
          <w:lang w:eastAsia="ru-RU"/>
        </w:rPr>
        <w:lastRenderedPageBreak/>
        <w:t>областного бюджета, направляемых на реализацию мероприятий по содействию укреплению национального единства и этнокульту</w:t>
      </w:r>
      <w:r w:rsidR="00B7470D" w:rsidRPr="00CD4075">
        <w:rPr>
          <w:rFonts w:ascii="Times New Roman" w:eastAsia="Times New Roman" w:hAnsi="Times New Roman"/>
          <w:sz w:val="28"/>
          <w:szCs w:val="28"/>
          <w:lang w:eastAsia="ru-RU"/>
        </w:rPr>
        <w:t>р</w:t>
      </w:r>
      <w:r w:rsidRPr="00CD4075">
        <w:rPr>
          <w:rFonts w:ascii="Times New Roman" w:eastAsia="Times New Roman" w:hAnsi="Times New Roman"/>
          <w:sz w:val="28"/>
          <w:szCs w:val="28"/>
          <w:lang w:eastAsia="ru-RU"/>
        </w:rPr>
        <w:t>ного многообразия.</w:t>
      </w:r>
      <w:proofErr w:type="gramEnd"/>
    </w:p>
    <w:p w14:paraId="19438C7A" w14:textId="1E14E3C0" w:rsidR="00B7470D" w:rsidRPr="00CD4075" w:rsidRDefault="00B7470D" w:rsidP="00B7470D">
      <w:pPr>
        <w:autoSpaceDE w:val="0"/>
        <w:autoSpaceDN w:val="0"/>
        <w:adjustRightInd w:val="0"/>
        <w:spacing w:after="0" w:line="240" w:lineRule="auto"/>
        <w:ind w:firstLine="720"/>
        <w:jc w:val="both"/>
        <w:rPr>
          <w:rFonts w:ascii="Times New Roman" w:eastAsia="Times New Roman" w:hAnsi="Times New Roman"/>
          <w:sz w:val="28"/>
        </w:rPr>
      </w:pPr>
      <w:r w:rsidRPr="00CD4075">
        <w:rPr>
          <w:rFonts w:ascii="Times New Roman" w:eastAsia="Times New Roman" w:hAnsi="Times New Roman"/>
          <w:sz w:val="28"/>
          <w:szCs w:val="28"/>
          <w:lang w:eastAsia="ru-RU"/>
        </w:rPr>
        <w:t xml:space="preserve">Кроме того, </w:t>
      </w:r>
      <w:r w:rsidRPr="00CD4075">
        <w:rPr>
          <w:rFonts w:ascii="Times New Roman" w:eastAsia="Times New Roman" w:hAnsi="Times New Roman"/>
          <w:sz w:val="28"/>
        </w:rPr>
        <w:t>в рамках расходов на реализацию государственной программы произведены иные перемещения бюджетных ассигнований.</w:t>
      </w:r>
    </w:p>
    <w:p w14:paraId="2EE1EEBF" w14:textId="77777777" w:rsidR="00BE2879" w:rsidRPr="00CD4075" w:rsidRDefault="00BE2879" w:rsidP="005E1D72">
      <w:pPr>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127D8828" w14:textId="77777777" w:rsidR="00BE2879" w:rsidRPr="00CD4075" w:rsidRDefault="00BE2879" w:rsidP="00BE2879">
      <w:pPr>
        <w:spacing w:after="0" w:line="240" w:lineRule="auto"/>
        <w:jc w:val="center"/>
        <w:rPr>
          <w:rFonts w:ascii="Times New Roman" w:eastAsia="Times New Roman" w:hAnsi="Times New Roman"/>
          <w:b/>
          <w:sz w:val="28"/>
          <w:szCs w:val="28"/>
          <w:lang w:eastAsia="ru-RU"/>
        </w:rPr>
      </w:pPr>
      <w:r w:rsidRPr="00CD4075">
        <w:rPr>
          <w:rFonts w:ascii="Times New Roman" w:eastAsia="Times New Roman" w:hAnsi="Times New Roman"/>
          <w:b/>
          <w:sz w:val="28"/>
          <w:szCs w:val="28"/>
          <w:lang w:eastAsia="ru-RU"/>
        </w:rPr>
        <w:t>Государственная программа Иркутской области</w:t>
      </w:r>
    </w:p>
    <w:p w14:paraId="74DD277E" w14:textId="77777777" w:rsidR="00BE2879" w:rsidRPr="00CD4075" w:rsidRDefault="00BE2879" w:rsidP="00BE2879">
      <w:pPr>
        <w:spacing w:after="0" w:line="240" w:lineRule="auto"/>
        <w:jc w:val="center"/>
        <w:rPr>
          <w:rFonts w:ascii="Times New Roman" w:eastAsia="Times New Roman" w:hAnsi="Times New Roman"/>
          <w:b/>
          <w:sz w:val="28"/>
          <w:szCs w:val="28"/>
          <w:lang w:eastAsia="ru-RU"/>
        </w:rPr>
      </w:pPr>
      <w:r w:rsidRPr="00CD4075">
        <w:rPr>
          <w:rFonts w:ascii="Times New Roman" w:eastAsia="Times New Roman" w:hAnsi="Times New Roman"/>
          <w:b/>
          <w:sz w:val="28"/>
          <w:szCs w:val="28"/>
          <w:lang w:eastAsia="ru-RU"/>
        </w:rPr>
        <w:t xml:space="preserve">«Управление государственными финансами Иркутской области» </w:t>
      </w:r>
    </w:p>
    <w:p w14:paraId="6340F91E" w14:textId="77777777" w:rsidR="00BE2879" w:rsidRPr="00CD4075" w:rsidRDefault="00BE2879" w:rsidP="00BE2879">
      <w:pPr>
        <w:spacing w:after="0" w:line="240" w:lineRule="auto"/>
        <w:jc w:val="center"/>
        <w:rPr>
          <w:rFonts w:ascii="Times New Roman" w:eastAsia="Times New Roman" w:hAnsi="Times New Roman"/>
          <w:b/>
          <w:sz w:val="28"/>
          <w:szCs w:val="28"/>
          <w:lang w:eastAsia="ru-RU"/>
        </w:rPr>
      </w:pPr>
      <w:r w:rsidRPr="00CD4075">
        <w:rPr>
          <w:rFonts w:ascii="Times New Roman" w:eastAsia="Times New Roman" w:hAnsi="Times New Roman"/>
          <w:b/>
          <w:sz w:val="28"/>
          <w:szCs w:val="28"/>
          <w:lang w:eastAsia="ru-RU"/>
        </w:rPr>
        <w:t>на 2015 - 2020 годы</w:t>
      </w:r>
    </w:p>
    <w:p w14:paraId="4EA1E6C3" w14:textId="77777777" w:rsidR="00BE2879" w:rsidRPr="00CD4075" w:rsidRDefault="00BE2879" w:rsidP="00BE2879">
      <w:pPr>
        <w:autoSpaceDE w:val="0"/>
        <w:autoSpaceDN w:val="0"/>
        <w:adjustRightInd w:val="0"/>
        <w:spacing w:after="0" w:line="240" w:lineRule="auto"/>
        <w:ind w:firstLine="720"/>
        <w:jc w:val="center"/>
        <w:rPr>
          <w:rFonts w:ascii="Times New Roman" w:hAnsi="Times New Roman"/>
          <w:b/>
          <w:sz w:val="28"/>
          <w:szCs w:val="28"/>
          <w:lang w:eastAsia="ru-RU"/>
        </w:rPr>
      </w:pPr>
    </w:p>
    <w:p w14:paraId="341EB223" w14:textId="6896A53E" w:rsidR="00BE2879" w:rsidRPr="00CD4075" w:rsidRDefault="00BE2879" w:rsidP="00BE2879">
      <w:pPr>
        <w:autoSpaceDE w:val="0"/>
        <w:autoSpaceDN w:val="0"/>
        <w:adjustRightInd w:val="0"/>
        <w:spacing w:after="0" w:line="240" w:lineRule="auto"/>
        <w:ind w:firstLine="720"/>
        <w:jc w:val="both"/>
        <w:rPr>
          <w:rFonts w:ascii="Times New Roman" w:eastAsia="Times New Roman" w:hAnsi="Times New Roman"/>
          <w:sz w:val="28"/>
          <w:szCs w:val="20"/>
          <w:lang w:eastAsia="ru-RU"/>
        </w:rPr>
      </w:pPr>
      <w:r w:rsidRPr="00CD4075">
        <w:rPr>
          <w:rFonts w:ascii="Times New Roman" w:eastAsia="Times New Roman" w:hAnsi="Times New Roman"/>
          <w:sz w:val="28"/>
          <w:szCs w:val="28"/>
          <w:lang w:eastAsia="ru-RU"/>
        </w:rPr>
        <w:t>Объем бюджетных ассигнований на реализацию государственной программы</w:t>
      </w:r>
      <w:r w:rsidRPr="00CD4075">
        <w:rPr>
          <w:rFonts w:ascii="Times New Roman" w:eastAsia="Times New Roman" w:hAnsi="Times New Roman"/>
          <w:sz w:val="28"/>
          <w:szCs w:val="20"/>
          <w:lang w:eastAsia="ru-RU"/>
        </w:rPr>
        <w:t xml:space="preserve"> Иркутской области </w:t>
      </w:r>
      <w:r w:rsidRPr="00CD4075">
        <w:rPr>
          <w:rFonts w:ascii="Times New Roman" w:eastAsia="Times New Roman" w:hAnsi="Times New Roman"/>
          <w:sz w:val="28"/>
          <w:szCs w:val="28"/>
          <w:lang w:eastAsia="ru-RU"/>
        </w:rPr>
        <w:t>«Управление государственными финансами Иркутской области»</w:t>
      </w:r>
      <w:r w:rsidRPr="00CD4075">
        <w:rPr>
          <w:rFonts w:ascii="Times New Roman" w:eastAsia="Times New Roman" w:hAnsi="Times New Roman"/>
          <w:sz w:val="28"/>
          <w:szCs w:val="28"/>
        </w:rPr>
        <w:t xml:space="preserve"> на 2015 - 2020 годы, утвержденной постановлением Правительства Иркутской области от 23.10.2014 № 517-пп, </w:t>
      </w:r>
      <w:r w:rsidRPr="00CD4075">
        <w:rPr>
          <w:rFonts w:ascii="Times New Roman" w:eastAsia="Times New Roman" w:hAnsi="Times New Roman"/>
          <w:sz w:val="28"/>
          <w:szCs w:val="20"/>
          <w:lang w:eastAsia="ru-RU"/>
        </w:rPr>
        <w:t xml:space="preserve">увеличен на </w:t>
      </w:r>
      <w:r w:rsidR="00572D2E" w:rsidRPr="00CD4075">
        <w:rPr>
          <w:rFonts w:ascii="Times New Roman" w:eastAsia="Times New Roman" w:hAnsi="Times New Roman"/>
          <w:sz w:val="28"/>
          <w:szCs w:val="20"/>
          <w:lang w:eastAsia="ru-RU"/>
        </w:rPr>
        <w:t xml:space="preserve">сумму </w:t>
      </w:r>
      <w:r w:rsidRPr="00CD4075">
        <w:rPr>
          <w:rFonts w:ascii="Times New Roman" w:eastAsia="Times New Roman" w:hAnsi="Times New Roman"/>
          <w:sz w:val="28"/>
          <w:szCs w:val="20"/>
          <w:lang w:eastAsia="ru-RU"/>
        </w:rPr>
        <w:t>698 773,4 тыс. рублей.</w:t>
      </w:r>
    </w:p>
    <w:p w14:paraId="18A4C6C1" w14:textId="77777777" w:rsidR="00BE2879" w:rsidRPr="00CD4075" w:rsidRDefault="00BE2879" w:rsidP="00BE2879">
      <w:pPr>
        <w:spacing w:after="0" w:line="240" w:lineRule="auto"/>
        <w:ind w:firstLine="709"/>
        <w:jc w:val="both"/>
        <w:rPr>
          <w:rFonts w:ascii="Times New Roman" w:hAnsi="Times New Roman"/>
          <w:sz w:val="28"/>
          <w:szCs w:val="28"/>
        </w:rPr>
      </w:pPr>
      <w:r w:rsidRPr="00CD4075">
        <w:rPr>
          <w:rFonts w:ascii="Times New Roman" w:hAnsi="Times New Roman"/>
          <w:sz w:val="28"/>
          <w:szCs w:val="28"/>
        </w:rPr>
        <w:t>Ресурсное обеспечение с учетом изменений на реализацию мероприятий государственной программы представлено в разрезе подпрограмм в таблице 17.</w:t>
      </w:r>
    </w:p>
    <w:p w14:paraId="04698C05" w14:textId="77777777" w:rsidR="00BE2879" w:rsidRPr="00CD4075" w:rsidRDefault="00BE2879" w:rsidP="00BE2879">
      <w:pPr>
        <w:spacing w:after="0" w:line="240" w:lineRule="auto"/>
        <w:ind w:firstLine="709"/>
        <w:jc w:val="both"/>
        <w:rPr>
          <w:rFonts w:ascii="Times New Roman" w:hAnsi="Times New Roman"/>
          <w:sz w:val="28"/>
          <w:szCs w:val="28"/>
          <w:lang w:eastAsia="ru-RU"/>
        </w:rPr>
      </w:pPr>
    </w:p>
    <w:p w14:paraId="1ADFBBDB" w14:textId="77777777" w:rsidR="00DE369D" w:rsidRPr="00CD4075" w:rsidRDefault="00DE369D" w:rsidP="00DE369D">
      <w:pPr>
        <w:spacing w:after="0" w:line="240" w:lineRule="auto"/>
        <w:jc w:val="center"/>
        <w:rPr>
          <w:rFonts w:ascii="Times New Roman" w:hAnsi="Times New Roman"/>
          <w:sz w:val="28"/>
          <w:szCs w:val="28"/>
        </w:rPr>
      </w:pPr>
      <w:r w:rsidRPr="00CD4075">
        <w:rPr>
          <w:rFonts w:ascii="Times New Roman" w:hAnsi="Times New Roman"/>
          <w:sz w:val="28"/>
          <w:szCs w:val="28"/>
        </w:rPr>
        <w:t xml:space="preserve">Таблица 17. Ресурсное обеспечение государственной программы Иркутской области «Управление государственными финансами Иркутской области» </w:t>
      </w:r>
    </w:p>
    <w:p w14:paraId="1436845F" w14:textId="77777777" w:rsidR="00DE369D" w:rsidRPr="00CD4075" w:rsidRDefault="00DE369D" w:rsidP="00DE369D">
      <w:pPr>
        <w:spacing w:after="0" w:line="240" w:lineRule="auto"/>
        <w:jc w:val="center"/>
        <w:rPr>
          <w:rFonts w:ascii="Times New Roman" w:hAnsi="Times New Roman"/>
          <w:sz w:val="28"/>
          <w:szCs w:val="28"/>
          <w:lang w:eastAsia="ru-RU"/>
        </w:rPr>
      </w:pPr>
      <w:r w:rsidRPr="00CD4075">
        <w:rPr>
          <w:rFonts w:ascii="Times New Roman" w:hAnsi="Times New Roman"/>
          <w:sz w:val="28"/>
          <w:szCs w:val="28"/>
        </w:rPr>
        <w:t xml:space="preserve">на 2015 - 2020 годы                                                                                            </w:t>
      </w:r>
    </w:p>
    <w:p w14:paraId="0A80F2C0" w14:textId="4EB08279" w:rsidR="00DE369D" w:rsidRPr="00CD4075" w:rsidRDefault="00DE369D" w:rsidP="00DE369D">
      <w:pPr>
        <w:tabs>
          <w:tab w:val="left" w:pos="10205"/>
        </w:tabs>
        <w:autoSpaceDE w:val="0"/>
        <w:autoSpaceDN w:val="0"/>
        <w:adjustRightInd w:val="0"/>
        <w:spacing w:after="0" w:line="240" w:lineRule="auto"/>
        <w:ind w:firstLine="709"/>
        <w:jc w:val="right"/>
        <w:rPr>
          <w:rFonts w:ascii="Times New Roman" w:hAnsi="Times New Roman"/>
          <w:sz w:val="28"/>
          <w:szCs w:val="28"/>
          <w:lang w:eastAsia="ru-RU"/>
        </w:rPr>
      </w:pPr>
      <w:r w:rsidRPr="00CD4075">
        <w:rPr>
          <w:rFonts w:ascii="Times New Roman" w:hAnsi="Times New Roman"/>
          <w:sz w:val="28"/>
          <w:szCs w:val="28"/>
        </w:rPr>
        <w:t xml:space="preserve">                                                                                                                </w:t>
      </w:r>
      <w:r w:rsidRPr="00CD4075">
        <w:rPr>
          <w:rFonts w:ascii="Times New Roman" w:eastAsia="Times New Roman" w:hAnsi="Times New Roman"/>
          <w:sz w:val="28"/>
          <w:szCs w:val="28"/>
        </w:rPr>
        <w:t>(тыс. рублей)</w:t>
      </w:r>
    </w:p>
    <w:tbl>
      <w:tblPr>
        <w:tblW w:w="10221" w:type="dxa"/>
        <w:tblInd w:w="93" w:type="dxa"/>
        <w:tblLook w:val="04A0" w:firstRow="1" w:lastRow="0" w:firstColumn="1" w:lastColumn="0" w:noHBand="0" w:noVBand="1"/>
      </w:tblPr>
      <w:tblGrid>
        <w:gridCol w:w="6111"/>
        <w:gridCol w:w="1417"/>
        <w:gridCol w:w="1276"/>
        <w:gridCol w:w="1417"/>
      </w:tblGrid>
      <w:tr w:rsidR="00DE369D" w:rsidRPr="00CD4075" w14:paraId="0C100F7D" w14:textId="77777777" w:rsidTr="00DC4E9E">
        <w:trPr>
          <w:trHeight w:val="300"/>
          <w:tblHeader/>
        </w:trPr>
        <w:tc>
          <w:tcPr>
            <w:tcW w:w="6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ED791C" w14:textId="77777777" w:rsidR="00DE369D" w:rsidRPr="00CD4075" w:rsidRDefault="00DE369D" w:rsidP="008640DB">
            <w:pPr>
              <w:spacing w:after="0" w:line="240" w:lineRule="auto"/>
              <w:jc w:val="center"/>
              <w:rPr>
                <w:rFonts w:ascii="Times New Roman" w:eastAsia="Times New Roman" w:hAnsi="Times New Roman"/>
                <w:b/>
                <w:bCs/>
                <w:sz w:val="20"/>
                <w:szCs w:val="20"/>
                <w:lang w:eastAsia="ru-RU"/>
              </w:rPr>
            </w:pPr>
            <w:r w:rsidRPr="00CD4075">
              <w:rPr>
                <w:rFonts w:ascii="Times New Roman" w:eastAsia="Times New Roman" w:hAnsi="Times New Roman"/>
                <w:b/>
                <w:bCs/>
                <w:sz w:val="20"/>
                <w:szCs w:val="20"/>
                <w:lang w:eastAsia="ru-RU"/>
              </w:rPr>
              <w:t>Наименование</w:t>
            </w:r>
          </w:p>
        </w:tc>
        <w:tc>
          <w:tcPr>
            <w:tcW w:w="4110" w:type="dxa"/>
            <w:gridSpan w:val="3"/>
            <w:tcBorders>
              <w:top w:val="single" w:sz="4" w:space="0" w:color="auto"/>
              <w:left w:val="nil"/>
              <w:bottom w:val="single" w:sz="4" w:space="0" w:color="auto"/>
              <w:right w:val="single" w:sz="4" w:space="0" w:color="auto"/>
            </w:tcBorders>
            <w:shd w:val="clear" w:color="auto" w:fill="auto"/>
            <w:vAlign w:val="center"/>
            <w:hideMark/>
          </w:tcPr>
          <w:p w14:paraId="244BD3FB" w14:textId="77777777" w:rsidR="00DE369D" w:rsidRPr="00CD4075" w:rsidRDefault="00DE369D" w:rsidP="008640DB">
            <w:pPr>
              <w:spacing w:after="0" w:line="240" w:lineRule="auto"/>
              <w:jc w:val="center"/>
              <w:rPr>
                <w:rFonts w:ascii="Times New Roman" w:eastAsia="Times New Roman" w:hAnsi="Times New Roman"/>
                <w:b/>
                <w:bCs/>
                <w:sz w:val="20"/>
                <w:szCs w:val="20"/>
                <w:lang w:eastAsia="ru-RU"/>
              </w:rPr>
            </w:pPr>
            <w:r w:rsidRPr="00CD4075">
              <w:rPr>
                <w:rFonts w:ascii="Times New Roman" w:eastAsia="Times New Roman" w:hAnsi="Times New Roman"/>
                <w:b/>
                <w:bCs/>
                <w:sz w:val="20"/>
                <w:szCs w:val="20"/>
                <w:lang w:eastAsia="ru-RU"/>
              </w:rPr>
              <w:t>2016 год</w:t>
            </w:r>
          </w:p>
        </w:tc>
      </w:tr>
      <w:tr w:rsidR="00DE369D" w:rsidRPr="00CD4075" w14:paraId="6EE974B5" w14:textId="77777777" w:rsidTr="00DC4E9E">
        <w:trPr>
          <w:trHeight w:val="300"/>
          <w:tblHeader/>
        </w:trPr>
        <w:tc>
          <w:tcPr>
            <w:tcW w:w="6111" w:type="dxa"/>
            <w:vMerge/>
            <w:tcBorders>
              <w:top w:val="single" w:sz="4" w:space="0" w:color="auto"/>
              <w:left w:val="single" w:sz="4" w:space="0" w:color="auto"/>
              <w:bottom w:val="single" w:sz="4" w:space="0" w:color="auto"/>
              <w:right w:val="single" w:sz="4" w:space="0" w:color="auto"/>
            </w:tcBorders>
            <w:vAlign w:val="center"/>
            <w:hideMark/>
          </w:tcPr>
          <w:p w14:paraId="5F2EF6F0" w14:textId="77777777" w:rsidR="00DE369D" w:rsidRPr="00CD4075" w:rsidRDefault="00DE369D" w:rsidP="008640DB">
            <w:pPr>
              <w:spacing w:after="0" w:line="240" w:lineRule="auto"/>
              <w:jc w:val="center"/>
              <w:rPr>
                <w:rFonts w:ascii="Times New Roman" w:eastAsia="Times New Roman" w:hAnsi="Times New Roman"/>
                <w:b/>
                <w:bCs/>
                <w:sz w:val="20"/>
                <w:szCs w:val="20"/>
                <w:lang w:eastAsia="ru-RU"/>
              </w:rPr>
            </w:pPr>
          </w:p>
        </w:tc>
        <w:tc>
          <w:tcPr>
            <w:tcW w:w="1417" w:type="dxa"/>
            <w:tcBorders>
              <w:top w:val="nil"/>
              <w:left w:val="nil"/>
              <w:bottom w:val="single" w:sz="4" w:space="0" w:color="auto"/>
              <w:right w:val="single" w:sz="4" w:space="0" w:color="auto"/>
            </w:tcBorders>
            <w:shd w:val="clear" w:color="auto" w:fill="auto"/>
            <w:vAlign w:val="center"/>
            <w:hideMark/>
          </w:tcPr>
          <w:p w14:paraId="27C44ECC" w14:textId="77777777" w:rsidR="00DE369D" w:rsidRPr="00CD4075" w:rsidRDefault="00DE369D" w:rsidP="008640DB">
            <w:pPr>
              <w:spacing w:after="0" w:line="240" w:lineRule="auto"/>
              <w:jc w:val="center"/>
              <w:rPr>
                <w:rFonts w:ascii="Times New Roman" w:eastAsia="Times New Roman" w:hAnsi="Times New Roman"/>
                <w:b/>
                <w:bCs/>
                <w:sz w:val="20"/>
                <w:szCs w:val="20"/>
                <w:lang w:eastAsia="ru-RU"/>
              </w:rPr>
            </w:pPr>
            <w:r w:rsidRPr="00CD4075">
              <w:rPr>
                <w:rFonts w:ascii="Times New Roman" w:eastAsia="Times New Roman" w:hAnsi="Times New Roman"/>
                <w:b/>
                <w:bCs/>
                <w:sz w:val="20"/>
                <w:szCs w:val="20"/>
                <w:lang w:eastAsia="ru-RU"/>
              </w:rPr>
              <w:t>Закон</w:t>
            </w:r>
          </w:p>
        </w:tc>
        <w:tc>
          <w:tcPr>
            <w:tcW w:w="1276" w:type="dxa"/>
            <w:tcBorders>
              <w:top w:val="nil"/>
              <w:left w:val="nil"/>
              <w:bottom w:val="single" w:sz="4" w:space="0" w:color="auto"/>
              <w:right w:val="single" w:sz="4" w:space="0" w:color="auto"/>
            </w:tcBorders>
            <w:shd w:val="clear" w:color="auto" w:fill="auto"/>
            <w:vAlign w:val="center"/>
            <w:hideMark/>
          </w:tcPr>
          <w:p w14:paraId="310FBA62" w14:textId="77777777" w:rsidR="00DE369D" w:rsidRPr="00CD4075" w:rsidRDefault="00DE369D" w:rsidP="008640DB">
            <w:pPr>
              <w:spacing w:after="0" w:line="240" w:lineRule="auto"/>
              <w:jc w:val="center"/>
              <w:rPr>
                <w:rFonts w:ascii="Times New Roman" w:eastAsia="Times New Roman" w:hAnsi="Times New Roman"/>
                <w:b/>
                <w:bCs/>
                <w:sz w:val="20"/>
                <w:szCs w:val="20"/>
                <w:lang w:eastAsia="ru-RU"/>
              </w:rPr>
            </w:pPr>
            <w:r w:rsidRPr="00CD4075">
              <w:rPr>
                <w:rFonts w:ascii="Times New Roman" w:eastAsia="Times New Roman" w:hAnsi="Times New Roman"/>
                <w:b/>
                <w:bCs/>
                <w:sz w:val="20"/>
                <w:szCs w:val="20"/>
                <w:lang w:eastAsia="ru-RU"/>
              </w:rPr>
              <w:t>Проект</w:t>
            </w:r>
          </w:p>
        </w:tc>
        <w:tc>
          <w:tcPr>
            <w:tcW w:w="1417" w:type="dxa"/>
            <w:tcBorders>
              <w:top w:val="nil"/>
              <w:left w:val="nil"/>
              <w:bottom w:val="single" w:sz="4" w:space="0" w:color="auto"/>
              <w:right w:val="single" w:sz="4" w:space="0" w:color="auto"/>
            </w:tcBorders>
            <w:shd w:val="clear" w:color="auto" w:fill="auto"/>
            <w:vAlign w:val="center"/>
            <w:hideMark/>
          </w:tcPr>
          <w:p w14:paraId="436E0603" w14:textId="77777777" w:rsidR="00DE369D" w:rsidRPr="00CD4075" w:rsidRDefault="00DE369D" w:rsidP="008640DB">
            <w:pPr>
              <w:spacing w:after="0" w:line="240" w:lineRule="auto"/>
              <w:jc w:val="center"/>
              <w:rPr>
                <w:rFonts w:ascii="Times New Roman" w:eastAsia="Times New Roman" w:hAnsi="Times New Roman"/>
                <w:b/>
                <w:bCs/>
                <w:sz w:val="20"/>
                <w:szCs w:val="20"/>
                <w:lang w:eastAsia="ru-RU"/>
              </w:rPr>
            </w:pPr>
            <w:r w:rsidRPr="00CD4075">
              <w:rPr>
                <w:rFonts w:ascii="Times New Roman" w:eastAsia="Times New Roman" w:hAnsi="Times New Roman"/>
                <w:b/>
                <w:bCs/>
                <w:sz w:val="20"/>
                <w:szCs w:val="20"/>
                <w:lang w:eastAsia="ru-RU"/>
              </w:rPr>
              <w:t>Откл. от Закона</w:t>
            </w:r>
          </w:p>
        </w:tc>
      </w:tr>
      <w:tr w:rsidR="00DE369D" w:rsidRPr="00CD4075" w14:paraId="07B22A50" w14:textId="77777777" w:rsidTr="00DC4E9E">
        <w:trPr>
          <w:trHeight w:val="300"/>
          <w:tblHeader/>
        </w:trPr>
        <w:tc>
          <w:tcPr>
            <w:tcW w:w="6111" w:type="dxa"/>
            <w:tcBorders>
              <w:top w:val="nil"/>
              <w:left w:val="single" w:sz="4" w:space="0" w:color="auto"/>
              <w:bottom w:val="single" w:sz="4" w:space="0" w:color="auto"/>
              <w:right w:val="single" w:sz="4" w:space="0" w:color="auto"/>
            </w:tcBorders>
            <w:shd w:val="clear" w:color="auto" w:fill="auto"/>
            <w:vAlign w:val="center"/>
            <w:hideMark/>
          </w:tcPr>
          <w:p w14:paraId="0D2F38DF" w14:textId="77777777" w:rsidR="00DE369D" w:rsidRPr="00CD4075" w:rsidRDefault="00DE369D" w:rsidP="008640DB">
            <w:pPr>
              <w:spacing w:after="0" w:line="240" w:lineRule="auto"/>
              <w:jc w:val="center"/>
              <w:rPr>
                <w:rFonts w:ascii="Times New Roman" w:eastAsia="Times New Roman" w:hAnsi="Times New Roman"/>
                <w:b/>
                <w:bCs/>
                <w:sz w:val="20"/>
                <w:szCs w:val="20"/>
                <w:lang w:eastAsia="ru-RU"/>
              </w:rPr>
            </w:pPr>
            <w:r w:rsidRPr="00CD4075">
              <w:rPr>
                <w:rFonts w:ascii="Times New Roman" w:eastAsia="Times New Roman" w:hAnsi="Times New Roman"/>
                <w:b/>
                <w:bCs/>
                <w:sz w:val="20"/>
                <w:szCs w:val="20"/>
                <w:lang w:eastAsia="ru-RU"/>
              </w:rPr>
              <w:t>1</w:t>
            </w:r>
          </w:p>
        </w:tc>
        <w:tc>
          <w:tcPr>
            <w:tcW w:w="1417" w:type="dxa"/>
            <w:tcBorders>
              <w:top w:val="nil"/>
              <w:left w:val="nil"/>
              <w:bottom w:val="single" w:sz="4" w:space="0" w:color="auto"/>
              <w:right w:val="single" w:sz="4" w:space="0" w:color="auto"/>
            </w:tcBorders>
            <w:shd w:val="clear" w:color="auto" w:fill="auto"/>
            <w:vAlign w:val="center"/>
            <w:hideMark/>
          </w:tcPr>
          <w:p w14:paraId="67A572E4" w14:textId="77777777" w:rsidR="00DE369D" w:rsidRPr="00CD4075" w:rsidRDefault="00DE369D" w:rsidP="008640DB">
            <w:pPr>
              <w:spacing w:after="0" w:line="240" w:lineRule="auto"/>
              <w:jc w:val="center"/>
              <w:rPr>
                <w:rFonts w:ascii="Times New Roman" w:eastAsia="Times New Roman" w:hAnsi="Times New Roman"/>
                <w:b/>
                <w:bCs/>
                <w:sz w:val="20"/>
                <w:szCs w:val="20"/>
                <w:lang w:eastAsia="ru-RU"/>
              </w:rPr>
            </w:pPr>
            <w:r w:rsidRPr="00CD4075">
              <w:rPr>
                <w:rFonts w:ascii="Times New Roman" w:eastAsia="Times New Roman" w:hAnsi="Times New Roman"/>
                <w:b/>
                <w:bCs/>
                <w:sz w:val="20"/>
                <w:szCs w:val="20"/>
                <w:lang w:eastAsia="ru-RU"/>
              </w:rPr>
              <w:t>2</w:t>
            </w:r>
          </w:p>
        </w:tc>
        <w:tc>
          <w:tcPr>
            <w:tcW w:w="1276" w:type="dxa"/>
            <w:tcBorders>
              <w:top w:val="nil"/>
              <w:left w:val="nil"/>
              <w:bottom w:val="single" w:sz="4" w:space="0" w:color="auto"/>
              <w:right w:val="single" w:sz="4" w:space="0" w:color="auto"/>
            </w:tcBorders>
            <w:shd w:val="clear" w:color="auto" w:fill="auto"/>
            <w:vAlign w:val="center"/>
            <w:hideMark/>
          </w:tcPr>
          <w:p w14:paraId="5135714A" w14:textId="77777777" w:rsidR="00DE369D" w:rsidRPr="00CD4075" w:rsidRDefault="00DE369D" w:rsidP="008640DB">
            <w:pPr>
              <w:spacing w:after="0" w:line="240" w:lineRule="auto"/>
              <w:jc w:val="center"/>
              <w:rPr>
                <w:rFonts w:ascii="Times New Roman" w:eastAsia="Times New Roman" w:hAnsi="Times New Roman"/>
                <w:b/>
                <w:bCs/>
                <w:sz w:val="20"/>
                <w:szCs w:val="20"/>
                <w:lang w:eastAsia="ru-RU"/>
              </w:rPr>
            </w:pPr>
            <w:r w:rsidRPr="00CD4075">
              <w:rPr>
                <w:rFonts w:ascii="Times New Roman" w:eastAsia="Times New Roman" w:hAnsi="Times New Roman"/>
                <w:b/>
                <w:bCs/>
                <w:sz w:val="20"/>
                <w:szCs w:val="20"/>
                <w:lang w:eastAsia="ru-RU"/>
              </w:rPr>
              <w:t>3</w:t>
            </w:r>
          </w:p>
        </w:tc>
        <w:tc>
          <w:tcPr>
            <w:tcW w:w="1417" w:type="dxa"/>
            <w:tcBorders>
              <w:top w:val="nil"/>
              <w:left w:val="nil"/>
              <w:bottom w:val="single" w:sz="4" w:space="0" w:color="auto"/>
              <w:right w:val="single" w:sz="4" w:space="0" w:color="auto"/>
            </w:tcBorders>
            <w:shd w:val="clear" w:color="auto" w:fill="auto"/>
            <w:vAlign w:val="center"/>
            <w:hideMark/>
          </w:tcPr>
          <w:p w14:paraId="0A480345" w14:textId="77777777" w:rsidR="00DE369D" w:rsidRPr="00CD4075" w:rsidRDefault="00DE369D" w:rsidP="008640DB">
            <w:pPr>
              <w:spacing w:after="0" w:line="240" w:lineRule="auto"/>
              <w:jc w:val="center"/>
              <w:rPr>
                <w:rFonts w:ascii="Times New Roman" w:eastAsia="Times New Roman" w:hAnsi="Times New Roman"/>
                <w:b/>
                <w:bCs/>
                <w:sz w:val="20"/>
                <w:szCs w:val="20"/>
                <w:lang w:eastAsia="ru-RU"/>
              </w:rPr>
            </w:pPr>
            <w:r w:rsidRPr="00CD4075">
              <w:rPr>
                <w:rFonts w:ascii="Times New Roman" w:eastAsia="Times New Roman" w:hAnsi="Times New Roman"/>
                <w:b/>
                <w:bCs/>
                <w:sz w:val="20"/>
                <w:szCs w:val="20"/>
                <w:lang w:eastAsia="ru-RU"/>
              </w:rPr>
              <w:t>4</w:t>
            </w:r>
          </w:p>
        </w:tc>
      </w:tr>
      <w:tr w:rsidR="00DE369D" w:rsidRPr="00CD4075" w14:paraId="7C1DAABD" w14:textId="77777777" w:rsidTr="00DE369D">
        <w:trPr>
          <w:trHeight w:val="714"/>
        </w:trPr>
        <w:tc>
          <w:tcPr>
            <w:tcW w:w="6111" w:type="dxa"/>
            <w:tcBorders>
              <w:top w:val="nil"/>
              <w:left w:val="single" w:sz="4" w:space="0" w:color="auto"/>
              <w:bottom w:val="single" w:sz="4" w:space="0" w:color="auto"/>
              <w:right w:val="single" w:sz="4" w:space="0" w:color="auto"/>
            </w:tcBorders>
            <w:shd w:val="clear" w:color="auto" w:fill="auto"/>
            <w:vAlign w:val="center"/>
            <w:hideMark/>
          </w:tcPr>
          <w:p w14:paraId="590DF409" w14:textId="77777777" w:rsidR="00DE369D" w:rsidRPr="00CD4075" w:rsidRDefault="00DE369D" w:rsidP="008640DB">
            <w:pPr>
              <w:spacing w:after="0" w:line="240" w:lineRule="auto"/>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Государственная программа Иркутской области «Управление государственными финансами Иркутской области» на 2015 - 2020 годы</w:t>
            </w:r>
          </w:p>
        </w:tc>
        <w:tc>
          <w:tcPr>
            <w:tcW w:w="1417" w:type="dxa"/>
            <w:tcBorders>
              <w:top w:val="nil"/>
              <w:left w:val="nil"/>
              <w:bottom w:val="single" w:sz="4" w:space="0" w:color="auto"/>
              <w:right w:val="single" w:sz="4" w:space="0" w:color="auto"/>
            </w:tcBorders>
            <w:shd w:val="clear" w:color="auto" w:fill="auto"/>
            <w:vAlign w:val="center"/>
            <w:hideMark/>
          </w:tcPr>
          <w:p w14:paraId="0757E739" w14:textId="77777777" w:rsidR="00DE369D" w:rsidRPr="00CD4075" w:rsidRDefault="00DE369D" w:rsidP="008640DB">
            <w:pPr>
              <w:spacing w:after="0" w:line="240" w:lineRule="auto"/>
              <w:jc w:val="right"/>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6 181 419,2</w:t>
            </w:r>
          </w:p>
        </w:tc>
        <w:tc>
          <w:tcPr>
            <w:tcW w:w="1276" w:type="dxa"/>
            <w:tcBorders>
              <w:top w:val="nil"/>
              <w:left w:val="nil"/>
              <w:bottom w:val="single" w:sz="4" w:space="0" w:color="auto"/>
              <w:right w:val="single" w:sz="4" w:space="0" w:color="auto"/>
            </w:tcBorders>
            <w:shd w:val="clear" w:color="auto" w:fill="auto"/>
            <w:vAlign w:val="center"/>
            <w:hideMark/>
          </w:tcPr>
          <w:p w14:paraId="524E230A" w14:textId="77777777" w:rsidR="00DE369D" w:rsidRPr="00CD4075" w:rsidRDefault="00DE369D" w:rsidP="008640DB">
            <w:pPr>
              <w:spacing w:after="0" w:line="240" w:lineRule="auto"/>
              <w:jc w:val="right"/>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6 880 192,6</w:t>
            </w:r>
          </w:p>
        </w:tc>
        <w:tc>
          <w:tcPr>
            <w:tcW w:w="1417" w:type="dxa"/>
            <w:tcBorders>
              <w:top w:val="nil"/>
              <w:left w:val="nil"/>
              <w:bottom w:val="single" w:sz="4" w:space="0" w:color="auto"/>
              <w:right w:val="single" w:sz="4" w:space="0" w:color="auto"/>
            </w:tcBorders>
            <w:shd w:val="clear" w:color="auto" w:fill="auto"/>
            <w:vAlign w:val="center"/>
            <w:hideMark/>
          </w:tcPr>
          <w:p w14:paraId="1AA30C5A" w14:textId="77777777" w:rsidR="00DE369D" w:rsidRPr="00CD4075" w:rsidRDefault="00DE369D" w:rsidP="008640DB">
            <w:pPr>
              <w:spacing w:after="0" w:line="240" w:lineRule="auto"/>
              <w:jc w:val="right"/>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698 773,4</w:t>
            </w:r>
          </w:p>
        </w:tc>
      </w:tr>
      <w:tr w:rsidR="00DE369D" w:rsidRPr="00CD4075" w14:paraId="4C89AB91" w14:textId="77777777" w:rsidTr="00DE369D">
        <w:trPr>
          <w:trHeight w:val="852"/>
        </w:trPr>
        <w:tc>
          <w:tcPr>
            <w:tcW w:w="6111" w:type="dxa"/>
            <w:tcBorders>
              <w:top w:val="nil"/>
              <w:left w:val="single" w:sz="4" w:space="0" w:color="auto"/>
              <w:bottom w:val="single" w:sz="4" w:space="0" w:color="auto"/>
              <w:right w:val="single" w:sz="4" w:space="0" w:color="auto"/>
            </w:tcBorders>
            <w:shd w:val="clear" w:color="auto" w:fill="auto"/>
            <w:vAlign w:val="center"/>
            <w:hideMark/>
          </w:tcPr>
          <w:p w14:paraId="192C10E5" w14:textId="77777777" w:rsidR="00DE369D" w:rsidRPr="00CD4075" w:rsidRDefault="00DE369D" w:rsidP="008640DB">
            <w:pPr>
              <w:spacing w:after="0" w:line="240" w:lineRule="auto"/>
              <w:rPr>
                <w:rFonts w:ascii="Times New Roman" w:hAnsi="Times New Roman"/>
                <w:sz w:val="20"/>
                <w:szCs w:val="20"/>
              </w:rPr>
            </w:pPr>
            <w:r w:rsidRPr="00CD4075">
              <w:rPr>
                <w:rFonts w:ascii="Times New Roman" w:hAnsi="Times New Roman"/>
                <w:sz w:val="20"/>
                <w:szCs w:val="20"/>
              </w:rPr>
              <w:t>Подпрограмма «Управление государственными финансами Иркутской области, организация составления и исполнения областного бюджета» на 2015 - 2020 годы</w:t>
            </w:r>
          </w:p>
        </w:tc>
        <w:tc>
          <w:tcPr>
            <w:tcW w:w="1417" w:type="dxa"/>
            <w:tcBorders>
              <w:top w:val="nil"/>
              <w:left w:val="nil"/>
              <w:bottom w:val="single" w:sz="4" w:space="0" w:color="auto"/>
              <w:right w:val="single" w:sz="4" w:space="0" w:color="auto"/>
            </w:tcBorders>
            <w:shd w:val="clear" w:color="auto" w:fill="auto"/>
            <w:vAlign w:val="center"/>
            <w:hideMark/>
          </w:tcPr>
          <w:p w14:paraId="4A90DAD0" w14:textId="77777777" w:rsidR="00DE369D" w:rsidRPr="00CD4075" w:rsidRDefault="00DE369D" w:rsidP="008640DB">
            <w:pPr>
              <w:spacing w:after="0" w:line="240" w:lineRule="auto"/>
              <w:jc w:val="right"/>
              <w:rPr>
                <w:rFonts w:ascii="Times New Roman" w:hAnsi="Times New Roman"/>
                <w:sz w:val="20"/>
                <w:szCs w:val="20"/>
              </w:rPr>
            </w:pPr>
            <w:r w:rsidRPr="00CD4075">
              <w:rPr>
                <w:rFonts w:ascii="Times New Roman" w:hAnsi="Times New Roman"/>
                <w:sz w:val="20"/>
                <w:szCs w:val="20"/>
              </w:rPr>
              <w:t>1 659 665,8</w:t>
            </w:r>
          </w:p>
        </w:tc>
        <w:tc>
          <w:tcPr>
            <w:tcW w:w="1276" w:type="dxa"/>
            <w:tcBorders>
              <w:top w:val="nil"/>
              <w:left w:val="nil"/>
              <w:bottom w:val="single" w:sz="4" w:space="0" w:color="auto"/>
              <w:right w:val="single" w:sz="4" w:space="0" w:color="auto"/>
            </w:tcBorders>
            <w:shd w:val="clear" w:color="auto" w:fill="auto"/>
            <w:vAlign w:val="center"/>
            <w:hideMark/>
          </w:tcPr>
          <w:p w14:paraId="32272B30" w14:textId="77777777" w:rsidR="00DE369D" w:rsidRPr="00CD4075" w:rsidRDefault="00DE369D" w:rsidP="008640DB">
            <w:pPr>
              <w:spacing w:after="0" w:line="240" w:lineRule="auto"/>
              <w:jc w:val="right"/>
              <w:rPr>
                <w:rFonts w:ascii="Times New Roman" w:hAnsi="Times New Roman"/>
                <w:sz w:val="20"/>
                <w:szCs w:val="20"/>
              </w:rPr>
            </w:pPr>
            <w:r w:rsidRPr="00CD4075">
              <w:rPr>
                <w:rFonts w:ascii="Times New Roman" w:hAnsi="Times New Roman"/>
                <w:sz w:val="20"/>
                <w:szCs w:val="20"/>
              </w:rPr>
              <w:t>1 658 439,2</w:t>
            </w:r>
          </w:p>
        </w:tc>
        <w:tc>
          <w:tcPr>
            <w:tcW w:w="1417" w:type="dxa"/>
            <w:tcBorders>
              <w:top w:val="nil"/>
              <w:left w:val="nil"/>
              <w:bottom w:val="single" w:sz="4" w:space="0" w:color="auto"/>
              <w:right w:val="single" w:sz="4" w:space="0" w:color="auto"/>
            </w:tcBorders>
            <w:shd w:val="clear" w:color="auto" w:fill="auto"/>
            <w:vAlign w:val="center"/>
            <w:hideMark/>
          </w:tcPr>
          <w:p w14:paraId="23B0B12C" w14:textId="77777777" w:rsidR="00DE369D" w:rsidRPr="00CD4075" w:rsidRDefault="00DE369D" w:rsidP="008640DB">
            <w:pPr>
              <w:spacing w:after="0" w:line="240" w:lineRule="auto"/>
              <w:jc w:val="right"/>
              <w:rPr>
                <w:rFonts w:ascii="Times New Roman" w:hAnsi="Times New Roman"/>
                <w:sz w:val="20"/>
                <w:szCs w:val="20"/>
              </w:rPr>
            </w:pPr>
            <w:r w:rsidRPr="00CD4075">
              <w:rPr>
                <w:rFonts w:ascii="Times New Roman" w:hAnsi="Times New Roman"/>
                <w:sz w:val="20"/>
                <w:szCs w:val="20"/>
              </w:rPr>
              <w:t>-1 226,6</w:t>
            </w:r>
          </w:p>
        </w:tc>
      </w:tr>
      <w:tr w:rsidR="00DE369D" w:rsidRPr="00CD4075" w14:paraId="78C56763" w14:textId="77777777" w:rsidTr="00DE369D">
        <w:trPr>
          <w:trHeight w:val="553"/>
        </w:trPr>
        <w:tc>
          <w:tcPr>
            <w:tcW w:w="6111" w:type="dxa"/>
            <w:tcBorders>
              <w:top w:val="nil"/>
              <w:left w:val="single" w:sz="4" w:space="0" w:color="auto"/>
              <w:bottom w:val="single" w:sz="4" w:space="0" w:color="auto"/>
              <w:right w:val="single" w:sz="4" w:space="0" w:color="auto"/>
            </w:tcBorders>
            <w:shd w:val="clear" w:color="auto" w:fill="auto"/>
            <w:vAlign w:val="center"/>
            <w:hideMark/>
          </w:tcPr>
          <w:p w14:paraId="5887B78F" w14:textId="77777777" w:rsidR="00DE369D" w:rsidRPr="00CD4075" w:rsidRDefault="00DE369D" w:rsidP="008640DB">
            <w:pPr>
              <w:spacing w:after="0" w:line="240" w:lineRule="auto"/>
              <w:rPr>
                <w:rFonts w:ascii="Times New Roman" w:hAnsi="Times New Roman"/>
                <w:sz w:val="20"/>
                <w:szCs w:val="20"/>
              </w:rPr>
            </w:pPr>
            <w:r w:rsidRPr="00CD4075">
              <w:rPr>
                <w:rFonts w:ascii="Times New Roman" w:hAnsi="Times New Roman"/>
                <w:sz w:val="20"/>
                <w:szCs w:val="20"/>
              </w:rPr>
              <w:t>Подпрограмма «Повышение эффективности бюджетных расходов в Иркутской области» на 2015-2020 годы</w:t>
            </w:r>
          </w:p>
        </w:tc>
        <w:tc>
          <w:tcPr>
            <w:tcW w:w="1417" w:type="dxa"/>
            <w:tcBorders>
              <w:top w:val="nil"/>
              <w:left w:val="nil"/>
              <w:bottom w:val="single" w:sz="4" w:space="0" w:color="auto"/>
              <w:right w:val="single" w:sz="4" w:space="0" w:color="auto"/>
            </w:tcBorders>
            <w:shd w:val="clear" w:color="auto" w:fill="auto"/>
            <w:vAlign w:val="center"/>
            <w:hideMark/>
          </w:tcPr>
          <w:p w14:paraId="6999D9A4" w14:textId="77777777" w:rsidR="00DE369D" w:rsidRPr="00CD4075" w:rsidRDefault="00DE369D" w:rsidP="008640DB">
            <w:pPr>
              <w:spacing w:after="0" w:line="240" w:lineRule="auto"/>
              <w:jc w:val="right"/>
              <w:rPr>
                <w:rFonts w:ascii="Times New Roman" w:hAnsi="Times New Roman"/>
                <w:sz w:val="20"/>
                <w:szCs w:val="20"/>
              </w:rPr>
            </w:pPr>
            <w:r w:rsidRPr="00CD4075">
              <w:rPr>
                <w:rFonts w:ascii="Times New Roman" w:hAnsi="Times New Roman"/>
                <w:sz w:val="20"/>
                <w:szCs w:val="20"/>
              </w:rPr>
              <w:t>501 800,0</w:t>
            </w:r>
          </w:p>
        </w:tc>
        <w:tc>
          <w:tcPr>
            <w:tcW w:w="1276" w:type="dxa"/>
            <w:tcBorders>
              <w:top w:val="nil"/>
              <w:left w:val="nil"/>
              <w:bottom w:val="single" w:sz="4" w:space="0" w:color="auto"/>
              <w:right w:val="single" w:sz="4" w:space="0" w:color="auto"/>
            </w:tcBorders>
            <w:shd w:val="clear" w:color="auto" w:fill="auto"/>
            <w:vAlign w:val="center"/>
            <w:hideMark/>
          </w:tcPr>
          <w:p w14:paraId="4E3F499C" w14:textId="77777777" w:rsidR="00DE369D" w:rsidRPr="00CD4075" w:rsidRDefault="00DE369D" w:rsidP="008640DB">
            <w:pPr>
              <w:spacing w:after="0" w:line="240" w:lineRule="auto"/>
              <w:jc w:val="right"/>
              <w:rPr>
                <w:rFonts w:ascii="Times New Roman" w:hAnsi="Times New Roman"/>
                <w:sz w:val="20"/>
                <w:szCs w:val="20"/>
              </w:rPr>
            </w:pPr>
            <w:r w:rsidRPr="00CD4075">
              <w:rPr>
                <w:rFonts w:ascii="Times New Roman" w:hAnsi="Times New Roman"/>
                <w:sz w:val="20"/>
                <w:szCs w:val="20"/>
              </w:rPr>
              <w:t>305 410,0</w:t>
            </w:r>
          </w:p>
        </w:tc>
        <w:tc>
          <w:tcPr>
            <w:tcW w:w="1417" w:type="dxa"/>
            <w:tcBorders>
              <w:top w:val="nil"/>
              <w:left w:val="nil"/>
              <w:bottom w:val="single" w:sz="4" w:space="0" w:color="auto"/>
              <w:right w:val="single" w:sz="4" w:space="0" w:color="auto"/>
            </w:tcBorders>
            <w:shd w:val="clear" w:color="auto" w:fill="auto"/>
            <w:vAlign w:val="center"/>
            <w:hideMark/>
          </w:tcPr>
          <w:p w14:paraId="6CF7C820" w14:textId="77777777" w:rsidR="00DE369D" w:rsidRPr="00CD4075" w:rsidRDefault="00DE369D" w:rsidP="008640DB">
            <w:pPr>
              <w:spacing w:after="0" w:line="240" w:lineRule="auto"/>
              <w:jc w:val="right"/>
              <w:rPr>
                <w:rFonts w:ascii="Times New Roman" w:hAnsi="Times New Roman"/>
                <w:sz w:val="20"/>
                <w:szCs w:val="20"/>
              </w:rPr>
            </w:pPr>
            <w:r w:rsidRPr="00CD4075">
              <w:rPr>
                <w:rFonts w:ascii="Times New Roman" w:hAnsi="Times New Roman"/>
                <w:sz w:val="20"/>
                <w:szCs w:val="20"/>
              </w:rPr>
              <w:t>-196 390,0</w:t>
            </w:r>
          </w:p>
        </w:tc>
      </w:tr>
      <w:tr w:rsidR="00DE369D" w:rsidRPr="00CD4075" w14:paraId="52EDA55F" w14:textId="77777777" w:rsidTr="00DE369D">
        <w:trPr>
          <w:trHeight w:val="986"/>
        </w:trPr>
        <w:tc>
          <w:tcPr>
            <w:tcW w:w="6111" w:type="dxa"/>
            <w:tcBorders>
              <w:top w:val="nil"/>
              <w:left w:val="single" w:sz="4" w:space="0" w:color="auto"/>
              <w:bottom w:val="single" w:sz="4" w:space="0" w:color="auto"/>
              <w:right w:val="single" w:sz="4" w:space="0" w:color="auto"/>
            </w:tcBorders>
            <w:shd w:val="clear" w:color="auto" w:fill="auto"/>
            <w:vAlign w:val="center"/>
            <w:hideMark/>
          </w:tcPr>
          <w:p w14:paraId="481C333B" w14:textId="77777777" w:rsidR="00DE369D" w:rsidRPr="00CD4075" w:rsidRDefault="00DE369D" w:rsidP="008640DB">
            <w:pPr>
              <w:spacing w:after="0" w:line="240" w:lineRule="auto"/>
              <w:rPr>
                <w:rFonts w:ascii="Times New Roman" w:hAnsi="Times New Roman"/>
                <w:sz w:val="20"/>
                <w:szCs w:val="20"/>
              </w:rPr>
            </w:pPr>
            <w:r w:rsidRPr="00CD4075">
              <w:rPr>
                <w:rFonts w:ascii="Times New Roman" w:hAnsi="Times New Roman"/>
                <w:sz w:val="20"/>
                <w:szCs w:val="20"/>
              </w:rPr>
              <w:t>Подпрограмма «Создание условий для эффективного и ответственного управления муниципальными финансами, повышения устойчивости бюджетов муниципальных образований Иркутской области» на 2015 - 2020 годы</w:t>
            </w:r>
          </w:p>
        </w:tc>
        <w:tc>
          <w:tcPr>
            <w:tcW w:w="1417" w:type="dxa"/>
            <w:tcBorders>
              <w:top w:val="nil"/>
              <w:left w:val="nil"/>
              <w:bottom w:val="single" w:sz="4" w:space="0" w:color="auto"/>
              <w:right w:val="single" w:sz="4" w:space="0" w:color="auto"/>
            </w:tcBorders>
            <w:shd w:val="clear" w:color="auto" w:fill="auto"/>
            <w:vAlign w:val="center"/>
            <w:hideMark/>
          </w:tcPr>
          <w:p w14:paraId="7CE6386B" w14:textId="77777777" w:rsidR="00DE369D" w:rsidRPr="00CD4075" w:rsidRDefault="00DE369D" w:rsidP="008640DB">
            <w:pPr>
              <w:spacing w:after="0" w:line="240" w:lineRule="auto"/>
              <w:jc w:val="right"/>
              <w:rPr>
                <w:rFonts w:ascii="Times New Roman" w:hAnsi="Times New Roman"/>
                <w:sz w:val="20"/>
                <w:szCs w:val="20"/>
              </w:rPr>
            </w:pPr>
            <w:r w:rsidRPr="00CD4075">
              <w:rPr>
                <w:rFonts w:ascii="Times New Roman" w:hAnsi="Times New Roman"/>
                <w:sz w:val="20"/>
                <w:szCs w:val="20"/>
              </w:rPr>
              <w:t>3 921 098,5</w:t>
            </w:r>
          </w:p>
        </w:tc>
        <w:tc>
          <w:tcPr>
            <w:tcW w:w="1276" w:type="dxa"/>
            <w:tcBorders>
              <w:top w:val="nil"/>
              <w:left w:val="nil"/>
              <w:bottom w:val="single" w:sz="4" w:space="0" w:color="auto"/>
              <w:right w:val="single" w:sz="4" w:space="0" w:color="auto"/>
            </w:tcBorders>
            <w:shd w:val="clear" w:color="auto" w:fill="auto"/>
            <w:vAlign w:val="center"/>
            <w:hideMark/>
          </w:tcPr>
          <w:p w14:paraId="270F66D8" w14:textId="77777777" w:rsidR="00DE369D" w:rsidRPr="00CD4075" w:rsidRDefault="00DE369D" w:rsidP="008640DB">
            <w:pPr>
              <w:spacing w:after="0" w:line="240" w:lineRule="auto"/>
              <w:jc w:val="right"/>
              <w:rPr>
                <w:rFonts w:ascii="Times New Roman" w:hAnsi="Times New Roman"/>
                <w:sz w:val="20"/>
                <w:szCs w:val="20"/>
              </w:rPr>
            </w:pPr>
            <w:r w:rsidRPr="00CD4075">
              <w:rPr>
                <w:rFonts w:ascii="Times New Roman" w:hAnsi="Times New Roman"/>
                <w:sz w:val="20"/>
                <w:szCs w:val="20"/>
              </w:rPr>
              <w:t>4 817 488,5</w:t>
            </w:r>
          </w:p>
        </w:tc>
        <w:tc>
          <w:tcPr>
            <w:tcW w:w="1417" w:type="dxa"/>
            <w:tcBorders>
              <w:top w:val="nil"/>
              <w:left w:val="nil"/>
              <w:bottom w:val="single" w:sz="4" w:space="0" w:color="auto"/>
              <w:right w:val="single" w:sz="4" w:space="0" w:color="auto"/>
            </w:tcBorders>
            <w:shd w:val="clear" w:color="auto" w:fill="auto"/>
            <w:vAlign w:val="center"/>
            <w:hideMark/>
          </w:tcPr>
          <w:p w14:paraId="14E93D9E" w14:textId="77777777" w:rsidR="00DE369D" w:rsidRPr="00CD4075" w:rsidRDefault="00DE369D" w:rsidP="008640DB">
            <w:pPr>
              <w:spacing w:after="0" w:line="240" w:lineRule="auto"/>
              <w:jc w:val="right"/>
              <w:rPr>
                <w:rFonts w:ascii="Times New Roman" w:hAnsi="Times New Roman"/>
                <w:sz w:val="20"/>
                <w:szCs w:val="20"/>
              </w:rPr>
            </w:pPr>
            <w:r w:rsidRPr="00CD4075">
              <w:rPr>
                <w:rFonts w:ascii="Times New Roman" w:hAnsi="Times New Roman"/>
                <w:sz w:val="20"/>
                <w:szCs w:val="20"/>
              </w:rPr>
              <w:t>896 390,0</w:t>
            </w:r>
          </w:p>
        </w:tc>
      </w:tr>
      <w:tr w:rsidR="00DE369D" w:rsidRPr="00CD4075" w14:paraId="78D17C56" w14:textId="77777777" w:rsidTr="00DE369D">
        <w:trPr>
          <w:trHeight w:val="831"/>
        </w:trPr>
        <w:tc>
          <w:tcPr>
            <w:tcW w:w="6111" w:type="dxa"/>
            <w:tcBorders>
              <w:top w:val="nil"/>
              <w:left w:val="single" w:sz="4" w:space="0" w:color="auto"/>
              <w:bottom w:val="single" w:sz="4" w:space="0" w:color="auto"/>
              <w:right w:val="single" w:sz="4" w:space="0" w:color="auto"/>
            </w:tcBorders>
            <w:shd w:val="clear" w:color="auto" w:fill="auto"/>
            <w:vAlign w:val="center"/>
            <w:hideMark/>
          </w:tcPr>
          <w:p w14:paraId="01EE1897" w14:textId="77777777" w:rsidR="00DE369D" w:rsidRPr="00CD4075" w:rsidRDefault="00DE369D" w:rsidP="008640DB">
            <w:pPr>
              <w:spacing w:after="0" w:line="240" w:lineRule="auto"/>
              <w:rPr>
                <w:rFonts w:ascii="Times New Roman" w:hAnsi="Times New Roman"/>
                <w:sz w:val="20"/>
                <w:szCs w:val="20"/>
              </w:rPr>
            </w:pPr>
            <w:r w:rsidRPr="00CD4075">
              <w:rPr>
                <w:rFonts w:ascii="Times New Roman" w:hAnsi="Times New Roman"/>
                <w:sz w:val="20"/>
                <w:szCs w:val="20"/>
              </w:rPr>
              <w:t>Подпрограмма «Организация и осуществление внутреннего государственного финансового контроля и контроля в сфере закупок в Иркутской области» на 2015-2020 годы</w:t>
            </w:r>
          </w:p>
        </w:tc>
        <w:tc>
          <w:tcPr>
            <w:tcW w:w="1417" w:type="dxa"/>
            <w:tcBorders>
              <w:top w:val="nil"/>
              <w:left w:val="nil"/>
              <w:bottom w:val="single" w:sz="4" w:space="0" w:color="auto"/>
              <w:right w:val="single" w:sz="4" w:space="0" w:color="auto"/>
            </w:tcBorders>
            <w:shd w:val="clear" w:color="auto" w:fill="auto"/>
            <w:vAlign w:val="center"/>
            <w:hideMark/>
          </w:tcPr>
          <w:p w14:paraId="2631FBA0" w14:textId="77777777" w:rsidR="00DE369D" w:rsidRPr="00CD4075" w:rsidRDefault="00DE369D" w:rsidP="008640DB">
            <w:pPr>
              <w:spacing w:after="0" w:line="240" w:lineRule="auto"/>
              <w:jc w:val="right"/>
              <w:rPr>
                <w:rFonts w:ascii="Times New Roman" w:hAnsi="Times New Roman"/>
                <w:sz w:val="20"/>
                <w:szCs w:val="20"/>
              </w:rPr>
            </w:pPr>
            <w:r w:rsidRPr="00CD4075">
              <w:rPr>
                <w:rFonts w:ascii="Times New Roman" w:hAnsi="Times New Roman"/>
                <w:sz w:val="20"/>
                <w:szCs w:val="20"/>
              </w:rPr>
              <w:t>50 524,8</w:t>
            </w:r>
          </w:p>
        </w:tc>
        <w:tc>
          <w:tcPr>
            <w:tcW w:w="1276" w:type="dxa"/>
            <w:tcBorders>
              <w:top w:val="nil"/>
              <w:left w:val="nil"/>
              <w:bottom w:val="single" w:sz="4" w:space="0" w:color="auto"/>
              <w:right w:val="single" w:sz="4" w:space="0" w:color="auto"/>
            </w:tcBorders>
            <w:shd w:val="clear" w:color="auto" w:fill="auto"/>
            <w:vAlign w:val="center"/>
            <w:hideMark/>
          </w:tcPr>
          <w:p w14:paraId="668EE764" w14:textId="77777777" w:rsidR="00DE369D" w:rsidRPr="00CD4075" w:rsidRDefault="00DE369D" w:rsidP="008640DB">
            <w:pPr>
              <w:spacing w:after="0" w:line="240" w:lineRule="auto"/>
              <w:jc w:val="right"/>
              <w:rPr>
                <w:rFonts w:ascii="Times New Roman" w:hAnsi="Times New Roman"/>
                <w:sz w:val="20"/>
                <w:szCs w:val="20"/>
              </w:rPr>
            </w:pPr>
            <w:r w:rsidRPr="00CD4075">
              <w:rPr>
                <w:rFonts w:ascii="Times New Roman" w:hAnsi="Times New Roman"/>
                <w:sz w:val="20"/>
                <w:szCs w:val="20"/>
              </w:rPr>
              <w:t>50 524,8</w:t>
            </w:r>
          </w:p>
        </w:tc>
        <w:tc>
          <w:tcPr>
            <w:tcW w:w="1417" w:type="dxa"/>
            <w:tcBorders>
              <w:top w:val="nil"/>
              <w:left w:val="nil"/>
              <w:bottom w:val="single" w:sz="4" w:space="0" w:color="auto"/>
              <w:right w:val="single" w:sz="4" w:space="0" w:color="auto"/>
            </w:tcBorders>
            <w:shd w:val="clear" w:color="auto" w:fill="auto"/>
            <w:vAlign w:val="center"/>
            <w:hideMark/>
          </w:tcPr>
          <w:p w14:paraId="134FD600" w14:textId="77777777" w:rsidR="00DE369D" w:rsidRPr="00CD4075" w:rsidRDefault="00DE369D" w:rsidP="008640DB">
            <w:pPr>
              <w:spacing w:after="0" w:line="240" w:lineRule="auto"/>
              <w:jc w:val="right"/>
              <w:rPr>
                <w:rFonts w:ascii="Times New Roman" w:hAnsi="Times New Roman"/>
                <w:sz w:val="20"/>
                <w:szCs w:val="20"/>
              </w:rPr>
            </w:pPr>
            <w:r w:rsidRPr="00CD4075">
              <w:rPr>
                <w:rFonts w:ascii="Times New Roman" w:hAnsi="Times New Roman"/>
                <w:sz w:val="20"/>
                <w:szCs w:val="20"/>
              </w:rPr>
              <w:t>0,0</w:t>
            </w:r>
          </w:p>
        </w:tc>
      </w:tr>
      <w:tr w:rsidR="00DE369D" w:rsidRPr="00CD4075" w14:paraId="26BBD0AA" w14:textId="77777777" w:rsidTr="00DE369D">
        <w:trPr>
          <w:trHeight w:val="714"/>
        </w:trPr>
        <w:tc>
          <w:tcPr>
            <w:tcW w:w="6111" w:type="dxa"/>
            <w:tcBorders>
              <w:top w:val="nil"/>
              <w:left w:val="single" w:sz="4" w:space="0" w:color="auto"/>
              <w:bottom w:val="single" w:sz="4" w:space="0" w:color="auto"/>
              <w:right w:val="single" w:sz="4" w:space="0" w:color="auto"/>
            </w:tcBorders>
            <w:shd w:val="clear" w:color="auto" w:fill="auto"/>
            <w:vAlign w:val="center"/>
            <w:hideMark/>
          </w:tcPr>
          <w:p w14:paraId="179BF43E" w14:textId="77777777" w:rsidR="00DE369D" w:rsidRPr="00CD4075" w:rsidRDefault="00DE369D" w:rsidP="008640DB">
            <w:pPr>
              <w:spacing w:after="0" w:line="240" w:lineRule="auto"/>
              <w:rPr>
                <w:rFonts w:ascii="Times New Roman" w:hAnsi="Times New Roman"/>
                <w:sz w:val="20"/>
                <w:szCs w:val="20"/>
              </w:rPr>
            </w:pPr>
            <w:r w:rsidRPr="00CD4075">
              <w:rPr>
                <w:rFonts w:ascii="Times New Roman" w:hAnsi="Times New Roman"/>
                <w:sz w:val="20"/>
                <w:szCs w:val="20"/>
              </w:rPr>
              <w:t>Подпрограмма «Реализация государственной политики по регулированию контрактной системы в сфере закупок Иркутской области» на 2015 - 2020 годы</w:t>
            </w:r>
          </w:p>
        </w:tc>
        <w:tc>
          <w:tcPr>
            <w:tcW w:w="1417" w:type="dxa"/>
            <w:tcBorders>
              <w:top w:val="nil"/>
              <w:left w:val="nil"/>
              <w:bottom w:val="single" w:sz="4" w:space="0" w:color="auto"/>
              <w:right w:val="single" w:sz="4" w:space="0" w:color="auto"/>
            </w:tcBorders>
            <w:shd w:val="clear" w:color="auto" w:fill="auto"/>
            <w:vAlign w:val="center"/>
            <w:hideMark/>
          </w:tcPr>
          <w:p w14:paraId="54F5B1E2" w14:textId="77777777" w:rsidR="00DE369D" w:rsidRPr="00CD4075" w:rsidRDefault="00DE369D" w:rsidP="008640DB">
            <w:pPr>
              <w:spacing w:after="0" w:line="240" w:lineRule="auto"/>
              <w:jc w:val="right"/>
              <w:rPr>
                <w:rFonts w:ascii="Times New Roman" w:hAnsi="Times New Roman"/>
                <w:sz w:val="20"/>
                <w:szCs w:val="20"/>
              </w:rPr>
            </w:pPr>
            <w:r w:rsidRPr="00CD4075">
              <w:rPr>
                <w:rFonts w:ascii="Times New Roman" w:hAnsi="Times New Roman"/>
                <w:sz w:val="20"/>
                <w:szCs w:val="20"/>
              </w:rPr>
              <w:t>48 330,1</w:t>
            </w:r>
          </w:p>
        </w:tc>
        <w:tc>
          <w:tcPr>
            <w:tcW w:w="1276" w:type="dxa"/>
            <w:tcBorders>
              <w:top w:val="nil"/>
              <w:left w:val="nil"/>
              <w:bottom w:val="single" w:sz="4" w:space="0" w:color="auto"/>
              <w:right w:val="single" w:sz="4" w:space="0" w:color="auto"/>
            </w:tcBorders>
            <w:shd w:val="clear" w:color="auto" w:fill="auto"/>
            <w:vAlign w:val="center"/>
            <w:hideMark/>
          </w:tcPr>
          <w:p w14:paraId="70B61041" w14:textId="77777777" w:rsidR="00DE369D" w:rsidRPr="00CD4075" w:rsidRDefault="00DE369D" w:rsidP="008640DB">
            <w:pPr>
              <w:spacing w:after="0" w:line="240" w:lineRule="auto"/>
              <w:jc w:val="right"/>
              <w:rPr>
                <w:rFonts w:ascii="Times New Roman" w:hAnsi="Times New Roman"/>
                <w:sz w:val="20"/>
                <w:szCs w:val="20"/>
              </w:rPr>
            </w:pPr>
            <w:r w:rsidRPr="00CD4075">
              <w:rPr>
                <w:rFonts w:ascii="Times New Roman" w:hAnsi="Times New Roman"/>
                <w:sz w:val="20"/>
                <w:szCs w:val="20"/>
              </w:rPr>
              <w:t>48 330,1</w:t>
            </w:r>
          </w:p>
        </w:tc>
        <w:tc>
          <w:tcPr>
            <w:tcW w:w="1417" w:type="dxa"/>
            <w:tcBorders>
              <w:top w:val="nil"/>
              <w:left w:val="nil"/>
              <w:bottom w:val="single" w:sz="4" w:space="0" w:color="auto"/>
              <w:right w:val="single" w:sz="4" w:space="0" w:color="auto"/>
            </w:tcBorders>
            <w:shd w:val="clear" w:color="auto" w:fill="auto"/>
            <w:vAlign w:val="center"/>
            <w:hideMark/>
          </w:tcPr>
          <w:p w14:paraId="139A6FB3" w14:textId="77777777" w:rsidR="00DE369D" w:rsidRPr="00CD4075" w:rsidRDefault="00DE369D" w:rsidP="008640DB">
            <w:pPr>
              <w:spacing w:after="0" w:line="240" w:lineRule="auto"/>
              <w:jc w:val="right"/>
              <w:rPr>
                <w:rFonts w:ascii="Times New Roman" w:hAnsi="Times New Roman"/>
                <w:sz w:val="20"/>
                <w:szCs w:val="20"/>
              </w:rPr>
            </w:pPr>
            <w:r w:rsidRPr="00CD4075">
              <w:rPr>
                <w:rFonts w:ascii="Times New Roman" w:hAnsi="Times New Roman"/>
                <w:sz w:val="20"/>
                <w:szCs w:val="20"/>
              </w:rPr>
              <w:t>0,0</w:t>
            </w:r>
          </w:p>
        </w:tc>
      </w:tr>
    </w:tbl>
    <w:p w14:paraId="0E40CACD" w14:textId="77777777" w:rsidR="00DE369D" w:rsidRPr="00CD4075" w:rsidRDefault="00DE369D" w:rsidP="00DE369D">
      <w:pPr>
        <w:widowControl w:val="0"/>
        <w:spacing w:after="0" w:line="240" w:lineRule="auto"/>
        <w:ind w:firstLine="709"/>
        <w:jc w:val="both"/>
        <w:rPr>
          <w:rFonts w:ascii="Times New Roman" w:eastAsia="Times New Roman" w:hAnsi="Times New Roman"/>
          <w:sz w:val="28"/>
          <w:szCs w:val="28"/>
          <w:lang w:eastAsia="ru-RU"/>
        </w:rPr>
      </w:pPr>
    </w:p>
    <w:p w14:paraId="11899074" w14:textId="2F21E47A" w:rsidR="00651C2A" w:rsidRPr="00CD4075" w:rsidRDefault="00651C2A" w:rsidP="00651C2A">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CD4075">
        <w:rPr>
          <w:rFonts w:ascii="Times New Roman" w:eastAsia="Times New Roman" w:hAnsi="Times New Roman"/>
          <w:sz w:val="28"/>
          <w:szCs w:val="28"/>
          <w:lang w:eastAsia="ru-RU"/>
        </w:rPr>
        <w:t>За счет средств областного бюджета дополнительно</w:t>
      </w:r>
      <w:r w:rsidR="00A16B9B" w:rsidRPr="00CD4075">
        <w:rPr>
          <w:rFonts w:ascii="Times New Roman" w:eastAsia="Times New Roman" w:hAnsi="Times New Roman"/>
          <w:sz w:val="28"/>
          <w:szCs w:val="28"/>
          <w:lang w:eastAsia="ru-RU"/>
        </w:rPr>
        <w:t xml:space="preserve"> </w:t>
      </w:r>
      <w:r w:rsidR="00EA668D" w:rsidRPr="00CD4075">
        <w:rPr>
          <w:rFonts w:ascii="Times New Roman" w:eastAsia="Times New Roman" w:hAnsi="Times New Roman"/>
          <w:sz w:val="28"/>
          <w:szCs w:val="28"/>
          <w:lang w:eastAsia="ru-RU"/>
        </w:rPr>
        <w:t xml:space="preserve">к распределению </w:t>
      </w:r>
      <w:r w:rsidR="00A16B9B" w:rsidRPr="00CD4075">
        <w:rPr>
          <w:rFonts w:ascii="Times New Roman" w:eastAsia="Times New Roman" w:hAnsi="Times New Roman"/>
          <w:sz w:val="28"/>
          <w:szCs w:val="28"/>
          <w:lang w:eastAsia="ru-RU"/>
        </w:rPr>
        <w:t xml:space="preserve">предусмотрены средства в сумме 896 390,0 тыс. рублей на предоставление субсидий </w:t>
      </w:r>
      <w:r w:rsidR="00B7470D" w:rsidRPr="00CD4075">
        <w:rPr>
          <w:rFonts w:ascii="Times New Roman" w:eastAsia="Times New Roman" w:hAnsi="Times New Roman"/>
          <w:sz w:val="28"/>
          <w:szCs w:val="28"/>
          <w:lang w:eastAsia="ru-RU"/>
        </w:rPr>
        <w:t xml:space="preserve">местным бюджетам </w:t>
      </w:r>
      <w:r w:rsidR="00A16B9B" w:rsidRPr="00CD4075">
        <w:rPr>
          <w:rFonts w:ascii="Times New Roman" w:eastAsia="Times New Roman" w:hAnsi="Times New Roman"/>
          <w:sz w:val="28"/>
          <w:szCs w:val="28"/>
          <w:lang w:eastAsia="ru-RU"/>
        </w:rPr>
        <w:t>на выравнивание обеспеченности муниципальных образований Иркутской области</w:t>
      </w:r>
      <w:r w:rsidR="00EA668D" w:rsidRPr="00CD4075">
        <w:rPr>
          <w:rFonts w:ascii="Times New Roman" w:eastAsia="Times New Roman" w:hAnsi="Times New Roman"/>
          <w:sz w:val="28"/>
          <w:szCs w:val="28"/>
          <w:lang w:eastAsia="ru-RU"/>
        </w:rPr>
        <w:t xml:space="preserve"> </w:t>
      </w:r>
      <w:r w:rsidR="00EA668D" w:rsidRPr="00CD4075">
        <w:rPr>
          <w:rFonts w:ascii="Times New Roman" w:eastAsia="Times New Roman" w:hAnsi="Times New Roman"/>
          <w:sz w:val="28"/>
          <w:szCs w:val="28"/>
          <w:lang w:val="en-US" w:eastAsia="ru-RU"/>
        </w:rPr>
        <w:t>I</w:t>
      </w:r>
      <w:r w:rsidR="00EA668D" w:rsidRPr="00CD4075">
        <w:rPr>
          <w:rFonts w:ascii="Times New Roman" w:eastAsia="Times New Roman" w:hAnsi="Times New Roman"/>
          <w:sz w:val="28"/>
          <w:szCs w:val="28"/>
          <w:lang w:eastAsia="ru-RU"/>
        </w:rPr>
        <w:t xml:space="preserve"> и </w:t>
      </w:r>
      <w:r w:rsidR="00EA668D" w:rsidRPr="00CD4075">
        <w:rPr>
          <w:rFonts w:ascii="Times New Roman" w:eastAsia="Times New Roman" w:hAnsi="Times New Roman"/>
          <w:sz w:val="28"/>
          <w:szCs w:val="28"/>
          <w:lang w:val="en-US" w:eastAsia="ru-RU"/>
        </w:rPr>
        <w:t>II</w:t>
      </w:r>
      <w:r w:rsidR="00EA668D" w:rsidRPr="00CD4075">
        <w:rPr>
          <w:rFonts w:ascii="Times New Roman" w:eastAsia="Times New Roman" w:hAnsi="Times New Roman"/>
          <w:sz w:val="28"/>
          <w:szCs w:val="28"/>
          <w:lang w:eastAsia="ru-RU"/>
        </w:rPr>
        <w:t xml:space="preserve"> уровней</w:t>
      </w:r>
      <w:r w:rsidR="00A16B9B" w:rsidRPr="00CD4075">
        <w:rPr>
          <w:rFonts w:ascii="Times New Roman" w:eastAsia="Times New Roman" w:hAnsi="Times New Roman"/>
          <w:sz w:val="28"/>
          <w:szCs w:val="28"/>
          <w:lang w:eastAsia="ru-RU"/>
        </w:rPr>
        <w:t xml:space="preserve">, из них </w:t>
      </w:r>
      <w:r w:rsidR="00B7470D" w:rsidRPr="00CD4075">
        <w:rPr>
          <w:rFonts w:ascii="Times New Roman" w:eastAsia="Times New Roman" w:hAnsi="Times New Roman"/>
          <w:sz w:val="28"/>
          <w:szCs w:val="28"/>
          <w:lang w:eastAsia="ru-RU"/>
        </w:rPr>
        <w:t xml:space="preserve">196 390,0 тыс. рублей </w:t>
      </w:r>
      <w:r w:rsidR="00A16B9B" w:rsidRPr="00CD4075">
        <w:rPr>
          <w:rFonts w:ascii="Times New Roman" w:eastAsia="Times New Roman" w:hAnsi="Times New Roman"/>
          <w:sz w:val="28"/>
          <w:szCs w:val="28"/>
          <w:lang w:eastAsia="ru-RU"/>
        </w:rPr>
        <w:t>за счет перераспределения с</w:t>
      </w:r>
      <w:r w:rsidRPr="00CD4075">
        <w:rPr>
          <w:rFonts w:ascii="Times New Roman" w:eastAsia="Times New Roman" w:hAnsi="Times New Roman"/>
          <w:sz w:val="28"/>
          <w:szCs w:val="28"/>
          <w:lang w:eastAsia="ru-RU"/>
        </w:rPr>
        <w:t xml:space="preserve"> субсидии на реализацию мероприятий, направленных на </w:t>
      </w:r>
      <w:r w:rsidRPr="00CD4075">
        <w:rPr>
          <w:rFonts w:ascii="Times New Roman" w:eastAsia="Times New Roman" w:hAnsi="Times New Roman"/>
          <w:sz w:val="28"/>
          <w:szCs w:val="28"/>
          <w:lang w:eastAsia="ru-RU"/>
        </w:rPr>
        <w:lastRenderedPageBreak/>
        <w:t>повышение эффективности бюджетных расходов муниципальных образований Иркутской области</w:t>
      </w:r>
      <w:r w:rsidR="00A16B9B" w:rsidRPr="00CD4075">
        <w:rPr>
          <w:rFonts w:ascii="Times New Roman" w:eastAsia="Times New Roman" w:hAnsi="Times New Roman"/>
          <w:sz w:val="28"/>
          <w:szCs w:val="28"/>
          <w:lang w:eastAsia="ru-RU"/>
        </w:rPr>
        <w:t>.</w:t>
      </w:r>
      <w:proofErr w:type="gramEnd"/>
      <w:r w:rsidRPr="00CD4075">
        <w:rPr>
          <w:rFonts w:ascii="Times New Roman" w:eastAsia="Times New Roman" w:hAnsi="Times New Roman"/>
          <w:sz w:val="28"/>
          <w:szCs w:val="28"/>
          <w:lang w:eastAsia="ru-RU"/>
        </w:rPr>
        <w:t xml:space="preserve"> Средства </w:t>
      </w:r>
      <w:r w:rsidR="00B7470D" w:rsidRPr="00CD4075">
        <w:rPr>
          <w:rFonts w:ascii="Times New Roman" w:eastAsia="Times New Roman" w:hAnsi="Times New Roman"/>
          <w:sz w:val="28"/>
          <w:szCs w:val="28"/>
          <w:lang w:eastAsia="ru-RU"/>
        </w:rPr>
        <w:t>субсидии предназначены для</w:t>
      </w:r>
      <w:r w:rsidRPr="00CD4075">
        <w:rPr>
          <w:rFonts w:ascii="Times New Roman" w:eastAsia="Times New Roman" w:hAnsi="Times New Roman"/>
          <w:sz w:val="28"/>
          <w:szCs w:val="28"/>
          <w:lang w:eastAsia="ru-RU"/>
        </w:rPr>
        <w:t xml:space="preserve"> реализаци</w:t>
      </w:r>
      <w:r w:rsidR="00B7470D" w:rsidRPr="00CD4075">
        <w:rPr>
          <w:rFonts w:ascii="Times New Roman" w:eastAsia="Times New Roman" w:hAnsi="Times New Roman"/>
          <w:sz w:val="28"/>
          <w:szCs w:val="28"/>
          <w:lang w:eastAsia="ru-RU"/>
        </w:rPr>
        <w:t>и</w:t>
      </w:r>
      <w:r w:rsidRPr="00CD4075">
        <w:rPr>
          <w:rFonts w:ascii="Times New Roman" w:eastAsia="Times New Roman" w:hAnsi="Times New Roman"/>
          <w:sz w:val="28"/>
          <w:szCs w:val="28"/>
          <w:lang w:eastAsia="ru-RU"/>
        </w:rPr>
        <w:t xml:space="preserve"> муниципальными образованиями</w:t>
      </w:r>
      <w:r w:rsidR="00B7470D" w:rsidRPr="00CD4075">
        <w:rPr>
          <w:rFonts w:ascii="Times New Roman" w:eastAsia="Times New Roman" w:hAnsi="Times New Roman"/>
          <w:sz w:val="28"/>
          <w:szCs w:val="28"/>
          <w:lang w:eastAsia="ru-RU"/>
        </w:rPr>
        <w:t xml:space="preserve"> Иркутской области </w:t>
      </w:r>
      <w:r w:rsidRPr="00CD4075">
        <w:rPr>
          <w:rFonts w:ascii="Times New Roman" w:eastAsia="Times New Roman" w:hAnsi="Times New Roman"/>
          <w:sz w:val="28"/>
          <w:szCs w:val="28"/>
          <w:lang w:eastAsia="ru-RU"/>
        </w:rPr>
        <w:t xml:space="preserve"> расходных обязательств</w:t>
      </w:r>
      <w:r w:rsidRPr="00CD4075">
        <w:rPr>
          <w:rFonts w:ascii="Times New Roman" w:hAnsi="Times New Roman"/>
          <w:sz w:val="28"/>
          <w:szCs w:val="28"/>
        </w:rPr>
        <w:t xml:space="preserve">, связанных </w:t>
      </w:r>
      <w:proofErr w:type="gramStart"/>
      <w:r w:rsidRPr="00CD4075">
        <w:rPr>
          <w:rFonts w:ascii="Times New Roman" w:hAnsi="Times New Roman"/>
          <w:sz w:val="28"/>
          <w:szCs w:val="28"/>
        </w:rPr>
        <w:t>с</w:t>
      </w:r>
      <w:proofErr w:type="gramEnd"/>
      <w:r w:rsidRPr="00CD4075">
        <w:rPr>
          <w:rFonts w:ascii="Times New Roman" w:hAnsi="Times New Roman"/>
          <w:sz w:val="28"/>
          <w:szCs w:val="28"/>
        </w:rPr>
        <w:t>:</w:t>
      </w:r>
    </w:p>
    <w:p w14:paraId="65775D86" w14:textId="77777777" w:rsidR="00651C2A" w:rsidRPr="00CD4075" w:rsidRDefault="00651C2A" w:rsidP="00651C2A">
      <w:pPr>
        <w:widowControl w:val="0"/>
        <w:autoSpaceDE w:val="0"/>
        <w:autoSpaceDN w:val="0"/>
        <w:adjustRightInd w:val="0"/>
        <w:spacing w:after="0" w:line="240" w:lineRule="auto"/>
        <w:ind w:firstLine="540"/>
        <w:jc w:val="both"/>
        <w:outlineLvl w:val="1"/>
        <w:rPr>
          <w:rFonts w:ascii="Times New Roman" w:hAnsi="Times New Roman"/>
          <w:sz w:val="28"/>
          <w:szCs w:val="28"/>
        </w:rPr>
      </w:pPr>
      <w:r w:rsidRPr="00CD4075">
        <w:rPr>
          <w:rFonts w:ascii="Times New Roman" w:hAnsi="Times New Roman"/>
          <w:sz w:val="28"/>
          <w:szCs w:val="28"/>
        </w:rPr>
        <w:t>выплатой денежного содержания с начислениями на него главам, муниципальным служащим органов местного самоуправления муниципальных образований Иркутской области, а также заработной платы с начислениями на нее техническому и вспомогательному персоналу органов местного самоуправления муниципальных образований Иркутской области, работникам учреждений, находящихся в ведении органов местного самоуправления муниципальных образований Иркутской области;</w:t>
      </w:r>
    </w:p>
    <w:p w14:paraId="2F4BBE0A" w14:textId="77777777" w:rsidR="00651C2A" w:rsidRPr="00CD4075" w:rsidRDefault="00651C2A" w:rsidP="00651C2A">
      <w:pPr>
        <w:widowControl w:val="0"/>
        <w:autoSpaceDE w:val="0"/>
        <w:autoSpaceDN w:val="0"/>
        <w:adjustRightInd w:val="0"/>
        <w:spacing w:after="0" w:line="240" w:lineRule="auto"/>
        <w:ind w:firstLine="540"/>
        <w:jc w:val="both"/>
        <w:outlineLvl w:val="1"/>
        <w:rPr>
          <w:rFonts w:ascii="Times New Roman" w:hAnsi="Times New Roman"/>
          <w:sz w:val="28"/>
          <w:szCs w:val="28"/>
        </w:rPr>
      </w:pPr>
      <w:r w:rsidRPr="00CD4075">
        <w:rPr>
          <w:rFonts w:ascii="Times New Roman" w:hAnsi="Times New Roman"/>
          <w:sz w:val="28"/>
          <w:szCs w:val="28"/>
        </w:rPr>
        <w:t xml:space="preserve">оплатой кредиторской задолженности и текущих платежей по коммунальным услугам учреждений, находящихся в ведении органов местного самоуправления муниципальных образований Иркутской области. </w:t>
      </w:r>
    </w:p>
    <w:p w14:paraId="5B2614BC" w14:textId="07EA3E00" w:rsidR="00A16B9B" w:rsidRPr="00CD4075" w:rsidRDefault="00F52BBF" w:rsidP="00A16B9B">
      <w:pPr>
        <w:spacing w:after="0" w:line="240" w:lineRule="auto"/>
        <w:ind w:firstLine="540"/>
        <w:jc w:val="both"/>
        <w:rPr>
          <w:rFonts w:ascii="Times New Roman" w:eastAsia="Times New Roman" w:hAnsi="Times New Roman"/>
          <w:bCs/>
          <w:sz w:val="28"/>
          <w:szCs w:val="28"/>
          <w:lang w:eastAsia="ru-RU"/>
        </w:rPr>
      </w:pPr>
      <w:r w:rsidRPr="00CD4075">
        <w:rPr>
          <w:rFonts w:ascii="Times New Roman" w:eastAsia="Times New Roman" w:hAnsi="Times New Roman"/>
          <w:bCs/>
          <w:sz w:val="28"/>
          <w:szCs w:val="28"/>
          <w:lang w:eastAsia="ru-RU"/>
        </w:rPr>
        <w:t xml:space="preserve">Кроме того, </w:t>
      </w:r>
      <w:r w:rsidR="00B7470D" w:rsidRPr="00CD4075">
        <w:rPr>
          <w:rFonts w:ascii="Times New Roman" w:eastAsia="Times New Roman" w:hAnsi="Times New Roman"/>
          <w:bCs/>
          <w:sz w:val="28"/>
          <w:szCs w:val="28"/>
          <w:lang w:eastAsia="ru-RU"/>
        </w:rPr>
        <w:t>в связи с экономией сре</w:t>
      </w:r>
      <w:proofErr w:type="gramStart"/>
      <w:r w:rsidR="00B7470D" w:rsidRPr="00CD4075">
        <w:rPr>
          <w:rFonts w:ascii="Times New Roman" w:eastAsia="Times New Roman" w:hAnsi="Times New Roman"/>
          <w:bCs/>
          <w:sz w:val="28"/>
          <w:szCs w:val="28"/>
          <w:lang w:eastAsia="ru-RU"/>
        </w:rPr>
        <w:t>дств пр</w:t>
      </w:r>
      <w:proofErr w:type="gramEnd"/>
      <w:r w:rsidR="00B7470D" w:rsidRPr="00CD4075">
        <w:rPr>
          <w:rFonts w:ascii="Times New Roman" w:eastAsia="Times New Roman" w:hAnsi="Times New Roman"/>
          <w:bCs/>
          <w:sz w:val="28"/>
          <w:szCs w:val="28"/>
          <w:lang w:eastAsia="ru-RU"/>
        </w:rPr>
        <w:t xml:space="preserve">оизведено </w:t>
      </w:r>
      <w:r w:rsidR="00A16B9B" w:rsidRPr="00CD4075">
        <w:rPr>
          <w:rFonts w:ascii="Times New Roman" w:eastAsia="Times New Roman" w:hAnsi="Times New Roman"/>
          <w:bCs/>
          <w:sz w:val="28"/>
          <w:szCs w:val="28"/>
          <w:lang w:eastAsia="ru-RU"/>
        </w:rPr>
        <w:t>перераспределен</w:t>
      </w:r>
      <w:r w:rsidR="00B7470D" w:rsidRPr="00CD4075">
        <w:rPr>
          <w:rFonts w:ascii="Times New Roman" w:eastAsia="Times New Roman" w:hAnsi="Times New Roman"/>
          <w:bCs/>
          <w:sz w:val="28"/>
          <w:szCs w:val="28"/>
          <w:lang w:eastAsia="ru-RU"/>
        </w:rPr>
        <w:t>ие</w:t>
      </w:r>
      <w:r w:rsidR="00A16B9B" w:rsidRPr="00CD4075">
        <w:rPr>
          <w:rFonts w:ascii="Times New Roman" w:eastAsia="Times New Roman" w:hAnsi="Times New Roman"/>
          <w:bCs/>
          <w:sz w:val="28"/>
          <w:szCs w:val="28"/>
          <w:lang w:eastAsia="ru-RU"/>
        </w:rPr>
        <w:t xml:space="preserve"> расход</w:t>
      </w:r>
      <w:r w:rsidR="00B7470D" w:rsidRPr="00CD4075">
        <w:rPr>
          <w:rFonts w:ascii="Times New Roman" w:eastAsia="Times New Roman" w:hAnsi="Times New Roman"/>
          <w:bCs/>
          <w:sz w:val="28"/>
          <w:szCs w:val="28"/>
          <w:lang w:eastAsia="ru-RU"/>
        </w:rPr>
        <w:t>ов, предусмотренных</w:t>
      </w:r>
      <w:r w:rsidR="00A16B9B" w:rsidRPr="00CD4075">
        <w:rPr>
          <w:rFonts w:ascii="Times New Roman" w:eastAsia="Times New Roman" w:hAnsi="Times New Roman"/>
          <w:bCs/>
          <w:sz w:val="28"/>
          <w:szCs w:val="28"/>
          <w:lang w:eastAsia="ru-RU"/>
        </w:rPr>
        <w:t xml:space="preserve"> </w:t>
      </w:r>
      <w:r w:rsidR="00B7470D" w:rsidRPr="00CD4075">
        <w:rPr>
          <w:rFonts w:ascii="Times New Roman" w:eastAsia="Times New Roman" w:hAnsi="Times New Roman"/>
          <w:bCs/>
          <w:sz w:val="28"/>
          <w:szCs w:val="28"/>
          <w:lang w:eastAsia="ru-RU"/>
        </w:rPr>
        <w:t xml:space="preserve">на </w:t>
      </w:r>
      <w:r w:rsidR="00A16B9B" w:rsidRPr="00CD4075">
        <w:rPr>
          <w:rFonts w:ascii="Times New Roman" w:eastAsia="Times New Roman" w:hAnsi="Times New Roman"/>
          <w:bCs/>
          <w:sz w:val="28"/>
          <w:szCs w:val="28"/>
          <w:lang w:eastAsia="ru-RU"/>
        </w:rPr>
        <w:t>содержани</w:t>
      </w:r>
      <w:r w:rsidR="00B7470D" w:rsidRPr="00CD4075">
        <w:rPr>
          <w:rFonts w:ascii="Times New Roman" w:eastAsia="Times New Roman" w:hAnsi="Times New Roman"/>
          <w:bCs/>
          <w:sz w:val="28"/>
          <w:szCs w:val="28"/>
          <w:lang w:eastAsia="ru-RU"/>
        </w:rPr>
        <w:t>е</w:t>
      </w:r>
      <w:r w:rsidR="00A16B9B" w:rsidRPr="00CD4075">
        <w:rPr>
          <w:rFonts w:ascii="Times New Roman" w:eastAsia="Times New Roman" w:hAnsi="Times New Roman"/>
          <w:bCs/>
          <w:sz w:val="28"/>
          <w:szCs w:val="28"/>
          <w:lang w:eastAsia="ru-RU"/>
        </w:rPr>
        <w:t xml:space="preserve"> и обеспечени</w:t>
      </w:r>
      <w:r w:rsidR="00B7470D" w:rsidRPr="00CD4075">
        <w:rPr>
          <w:rFonts w:ascii="Times New Roman" w:eastAsia="Times New Roman" w:hAnsi="Times New Roman"/>
          <w:bCs/>
          <w:sz w:val="28"/>
          <w:szCs w:val="28"/>
          <w:lang w:eastAsia="ru-RU"/>
        </w:rPr>
        <w:t>е</w:t>
      </w:r>
      <w:r w:rsidR="00A16B9B" w:rsidRPr="00CD4075">
        <w:rPr>
          <w:rFonts w:ascii="Times New Roman" w:eastAsia="Times New Roman" w:hAnsi="Times New Roman"/>
          <w:bCs/>
          <w:sz w:val="28"/>
          <w:szCs w:val="28"/>
          <w:lang w:eastAsia="ru-RU"/>
        </w:rPr>
        <w:t xml:space="preserve"> деятельности министерства финансов Иркутской</w:t>
      </w:r>
      <w:r w:rsidR="00B7470D" w:rsidRPr="00CD4075">
        <w:rPr>
          <w:rFonts w:ascii="Times New Roman" w:eastAsia="Times New Roman" w:hAnsi="Times New Roman"/>
          <w:bCs/>
          <w:sz w:val="28"/>
          <w:szCs w:val="28"/>
          <w:lang w:eastAsia="ru-RU"/>
        </w:rPr>
        <w:t>,</w:t>
      </w:r>
      <w:r w:rsidR="00A16B9B" w:rsidRPr="00CD4075">
        <w:rPr>
          <w:rFonts w:ascii="Times New Roman" w:eastAsia="Times New Roman" w:hAnsi="Times New Roman"/>
          <w:bCs/>
          <w:sz w:val="28"/>
          <w:szCs w:val="28"/>
          <w:lang w:eastAsia="ru-RU"/>
        </w:rPr>
        <w:t xml:space="preserve"> в сумме 1</w:t>
      </w:r>
      <w:r w:rsidR="00A16B9B" w:rsidRPr="00CD4075">
        <w:rPr>
          <w:rFonts w:ascii="Times New Roman" w:eastAsia="Times New Roman" w:hAnsi="Times New Roman"/>
          <w:bCs/>
          <w:sz w:val="28"/>
          <w:szCs w:val="28"/>
          <w:lang w:val="en-US" w:eastAsia="ru-RU"/>
        </w:rPr>
        <w:t> </w:t>
      </w:r>
      <w:r w:rsidR="00A16B9B" w:rsidRPr="00CD4075">
        <w:rPr>
          <w:rFonts w:ascii="Times New Roman" w:eastAsia="Times New Roman" w:hAnsi="Times New Roman"/>
          <w:bCs/>
          <w:sz w:val="28"/>
          <w:szCs w:val="28"/>
          <w:lang w:eastAsia="ru-RU"/>
        </w:rPr>
        <w:t xml:space="preserve">226,6 тыс. рублей на </w:t>
      </w:r>
      <w:r w:rsidRPr="00CD4075">
        <w:rPr>
          <w:rFonts w:ascii="Times New Roman" w:eastAsia="Times New Roman" w:hAnsi="Times New Roman"/>
          <w:bCs/>
          <w:sz w:val="28"/>
          <w:szCs w:val="28"/>
          <w:lang w:eastAsia="ru-RU"/>
        </w:rPr>
        <w:t>государственную программу Иркутской области «Экономическое развитие и инновационная экономика» на 2015-2020 годы</w:t>
      </w:r>
      <w:r w:rsidR="00A16B9B" w:rsidRPr="00CD4075">
        <w:rPr>
          <w:rFonts w:ascii="Times New Roman" w:eastAsia="Times New Roman" w:hAnsi="Times New Roman"/>
          <w:bCs/>
          <w:sz w:val="28"/>
          <w:szCs w:val="28"/>
          <w:lang w:eastAsia="ru-RU"/>
        </w:rPr>
        <w:t xml:space="preserve"> в целях финансового обеспечения </w:t>
      </w:r>
      <w:r w:rsidR="00A16B9B" w:rsidRPr="00CD4075">
        <w:rPr>
          <w:rFonts w:ascii="Times New Roman" w:hAnsi="Times New Roman"/>
          <w:sz w:val="28"/>
          <w:szCs w:val="28"/>
          <w:lang w:eastAsia="ru-RU"/>
        </w:rPr>
        <w:t xml:space="preserve">развития материально-технической базы </w:t>
      </w:r>
      <w:r w:rsidR="00A16B9B" w:rsidRPr="00CD4075">
        <w:rPr>
          <w:rFonts w:ascii="Times New Roman" w:eastAsia="Times New Roman" w:hAnsi="Times New Roman"/>
          <w:bCs/>
          <w:sz w:val="28"/>
          <w:szCs w:val="28"/>
          <w:lang w:eastAsia="ru-RU"/>
        </w:rPr>
        <w:t>ОГАУ «Информационно-технический центр Иркутской области».</w:t>
      </w:r>
    </w:p>
    <w:p w14:paraId="1FBECA8F" w14:textId="77777777" w:rsidR="00F65911" w:rsidRPr="00CD4075" w:rsidRDefault="00F65911" w:rsidP="00A16B9B">
      <w:pPr>
        <w:spacing w:after="0" w:line="240" w:lineRule="auto"/>
        <w:ind w:firstLine="540"/>
        <w:jc w:val="both"/>
        <w:rPr>
          <w:rFonts w:ascii="Times New Roman" w:eastAsia="Times New Roman" w:hAnsi="Times New Roman"/>
          <w:bCs/>
          <w:sz w:val="28"/>
          <w:szCs w:val="28"/>
          <w:lang w:eastAsia="ru-RU"/>
        </w:rPr>
      </w:pPr>
    </w:p>
    <w:p w14:paraId="6ACCD27F" w14:textId="77777777" w:rsidR="0052769A" w:rsidRPr="00CD4075" w:rsidRDefault="0052769A" w:rsidP="0052769A">
      <w:pPr>
        <w:autoSpaceDE w:val="0"/>
        <w:autoSpaceDN w:val="0"/>
        <w:adjustRightInd w:val="0"/>
        <w:spacing w:after="0" w:line="240" w:lineRule="auto"/>
        <w:ind w:firstLine="720"/>
        <w:jc w:val="center"/>
        <w:rPr>
          <w:rFonts w:ascii="Times New Roman" w:eastAsia="Times New Roman" w:hAnsi="Times New Roman"/>
          <w:b/>
          <w:sz w:val="28"/>
          <w:szCs w:val="28"/>
          <w:lang w:eastAsia="ru-RU"/>
        </w:rPr>
      </w:pPr>
      <w:r w:rsidRPr="00CD4075">
        <w:rPr>
          <w:rFonts w:ascii="Times New Roman" w:eastAsia="Times New Roman" w:hAnsi="Times New Roman"/>
          <w:b/>
          <w:sz w:val="28"/>
          <w:szCs w:val="28"/>
          <w:lang w:eastAsia="ru-RU"/>
        </w:rPr>
        <w:t>Государственная программа Иркутской области</w:t>
      </w:r>
    </w:p>
    <w:p w14:paraId="4EB42FA6" w14:textId="77777777" w:rsidR="0052769A" w:rsidRPr="00CD4075" w:rsidRDefault="0052769A" w:rsidP="0052769A">
      <w:pPr>
        <w:autoSpaceDE w:val="0"/>
        <w:autoSpaceDN w:val="0"/>
        <w:adjustRightInd w:val="0"/>
        <w:spacing w:after="0" w:line="240" w:lineRule="auto"/>
        <w:ind w:firstLine="720"/>
        <w:jc w:val="center"/>
        <w:rPr>
          <w:rFonts w:ascii="Times New Roman" w:eastAsia="Times New Roman" w:hAnsi="Times New Roman"/>
          <w:b/>
          <w:sz w:val="28"/>
          <w:szCs w:val="28"/>
          <w:lang w:eastAsia="ru-RU"/>
        </w:rPr>
      </w:pPr>
      <w:r w:rsidRPr="00CD4075">
        <w:rPr>
          <w:rFonts w:ascii="Times New Roman" w:eastAsia="Times New Roman" w:hAnsi="Times New Roman"/>
          <w:b/>
          <w:sz w:val="28"/>
          <w:szCs w:val="28"/>
          <w:lang w:eastAsia="ru-RU"/>
        </w:rPr>
        <w:t xml:space="preserve">«Экономическое развитие и инновационная экономика» </w:t>
      </w:r>
    </w:p>
    <w:p w14:paraId="7194C127" w14:textId="77777777" w:rsidR="0052769A" w:rsidRPr="00CD4075" w:rsidRDefault="0052769A" w:rsidP="0052769A">
      <w:pPr>
        <w:autoSpaceDE w:val="0"/>
        <w:autoSpaceDN w:val="0"/>
        <w:adjustRightInd w:val="0"/>
        <w:spacing w:after="0" w:line="240" w:lineRule="auto"/>
        <w:ind w:firstLine="720"/>
        <w:jc w:val="center"/>
        <w:rPr>
          <w:rFonts w:ascii="Times New Roman" w:eastAsia="Times New Roman" w:hAnsi="Times New Roman"/>
          <w:b/>
          <w:sz w:val="28"/>
          <w:szCs w:val="28"/>
          <w:lang w:eastAsia="ru-RU"/>
        </w:rPr>
      </w:pPr>
      <w:r w:rsidRPr="00CD4075">
        <w:rPr>
          <w:rFonts w:ascii="Times New Roman" w:eastAsia="Times New Roman" w:hAnsi="Times New Roman"/>
          <w:b/>
          <w:sz w:val="28"/>
          <w:szCs w:val="28"/>
          <w:lang w:eastAsia="ru-RU"/>
        </w:rPr>
        <w:t>на 2015 - 2020 годы</w:t>
      </w:r>
    </w:p>
    <w:p w14:paraId="72C2EACD" w14:textId="77777777" w:rsidR="0052769A" w:rsidRPr="00CD4075" w:rsidRDefault="0052769A" w:rsidP="0052769A">
      <w:pPr>
        <w:autoSpaceDE w:val="0"/>
        <w:autoSpaceDN w:val="0"/>
        <w:adjustRightInd w:val="0"/>
        <w:spacing w:after="0" w:line="240" w:lineRule="auto"/>
        <w:ind w:firstLine="720"/>
        <w:jc w:val="center"/>
        <w:rPr>
          <w:rFonts w:ascii="Times New Roman" w:eastAsia="Times New Roman" w:hAnsi="Times New Roman"/>
          <w:b/>
          <w:sz w:val="28"/>
          <w:szCs w:val="28"/>
          <w:lang w:eastAsia="ru-RU"/>
        </w:rPr>
      </w:pPr>
    </w:p>
    <w:p w14:paraId="3AB6C16B" w14:textId="77777777" w:rsidR="0052769A" w:rsidRPr="00CD4075" w:rsidRDefault="0052769A" w:rsidP="0052769A">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Объем бюджетных ассигнований на реализацию </w:t>
      </w:r>
      <w:r w:rsidRPr="00CD4075">
        <w:rPr>
          <w:rFonts w:ascii="Times New Roman" w:eastAsia="Times New Roman" w:hAnsi="Times New Roman"/>
          <w:bCs/>
          <w:sz w:val="28"/>
          <w:szCs w:val="28"/>
          <w:lang w:eastAsia="ru-RU"/>
        </w:rPr>
        <w:t xml:space="preserve">государственной программы Иркутской области «Экономическое развитие и инновационная экономика» </w:t>
      </w:r>
      <w:r w:rsidRPr="00CD4075">
        <w:rPr>
          <w:rFonts w:ascii="Times New Roman" w:eastAsia="Times New Roman" w:hAnsi="Times New Roman"/>
          <w:bCs/>
          <w:sz w:val="28"/>
          <w:szCs w:val="28"/>
          <w:lang w:eastAsia="ru-RU"/>
        </w:rPr>
        <w:br/>
        <w:t>на 2015 - 2020 годы</w:t>
      </w:r>
      <w:r w:rsidRPr="00CD4075">
        <w:rPr>
          <w:rFonts w:ascii="Times New Roman" w:eastAsia="Times New Roman" w:hAnsi="Times New Roman"/>
          <w:sz w:val="28"/>
          <w:szCs w:val="28"/>
          <w:lang w:eastAsia="ru-RU"/>
        </w:rPr>
        <w:t xml:space="preserve">, утвержденной постановлением Правительства Иркутской области </w:t>
      </w:r>
      <w:r w:rsidRPr="00CD4075">
        <w:rPr>
          <w:rFonts w:ascii="Times New Roman" w:eastAsia="Times New Roman" w:hAnsi="Times New Roman"/>
          <w:sz w:val="28"/>
          <w:szCs w:val="20"/>
          <w:lang w:eastAsia="ru-RU"/>
        </w:rPr>
        <w:t>от 23.10.2014 № 518-пп, увеличен на сумму 282 091,0 тыс. рублей.</w:t>
      </w:r>
    </w:p>
    <w:p w14:paraId="102704F5" w14:textId="77777777" w:rsidR="0052769A" w:rsidRPr="00CD4075" w:rsidRDefault="0052769A" w:rsidP="0052769A">
      <w:pPr>
        <w:autoSpaceDE w:val="0"/>
        <w:autoSpaceDN w:val="0"/>
        <w:adjustRightInd w:val="0"/>
        <w:spacing w:after="0" w:line="240" w:lineRule="auto"/>
        <w:ind w:firstLine="720"/>
        <w:jc w:val="both"/>
        <w:rPr>
          <w:rFonts w:ascii="Times New Roman" w:eastAsia="Times New Roman" w:hAnsi="Times New Roman"/>
          <w:sz w:val="28"/>
          <w:szCs w:val="28"/>
        </w:rPr>
      </w:pPr>
      <w:r w:rsidRPr="00CD4075">
        <w:rPr>
          <w:rFonts w:ascii="Times New Roman" w:eastAsia="Times New Roman" w:hAnsi="Times New Roman"/>
          <w:sz w:val="28"/>
          <w:szCs w:val="28"/>
        </w:rPr>
        <w:t>Ресурсное обеспечение с учетом изменений на реализацию мероприятий государственной программы представлено в разрезе подпрограмм в таблице 18.</w:t>
      </w:r>
    </w:p>
    <w:p w14:paraId="43F5F1BC" w14:textId="77777777" w:rsidR="0052769A" w:rsidRPr="00CD4075" w:rsidRDefault="0052769A" w:rsidP="0052769A">
      <w:pPr>
        <w:spacing w:after="0" w:line="240" w:lineRule="auto"/>
        <w:jc w:val="center"/>
        <w:rPr>
          <w:rFonts w:ascii="Times New Roman" w:eastAsia="Times New Roman" w:hAnsi="Times New Roman"/>
          <w:sz w:val="28"/>
          <w:szCs w:val="28"/>
        </w:rPr>
      </w:pPr>
    </w:p>
    <w:p w14:paraId="674B1A8A" w14:textId="77777777" w:rsidR="00F65911" w:rsidRPr="00CD4075" w:rsidRDefault="00F65911" w:rsidP="00F65911">
      <w:pPr>
        <w:spacing w:after="0" w:line="240" w:lineRule="auto"/>
        <w:jc w:val="center"/>
        <w:rPr>
          <w:rFonts w:ascii="Times New Roman" w:hAnsi="Times New Roman"/>
          <w:sz w:val="28"/>
          <w:szCs w:val="28"/>
        </w:rPr>
      </w:pPr>
      <w:r w:rsidRPr="00CD4075">
        <w:rPr>
          <w:rFonts w:ascii="Times New Roman" w:hAnsi="Times New Roman"/>
          <w:sz w:val="28"/>
          <w:szCs w:val="28"/>
        </w:rPr>
        <w:t xml:space="preserve">Таблица 18. Ресурсное обеспечение государственной программы Иркутской области «Экономическое развитие и инновационная экономика» </w:t>
      </w:r>
    </w:p>
    <w:p w14:paraId="474612EC" w14:textId="77777777" w:rsidR="00F65911" w:rsidRPr="00CD4075" w:rsidRDefault="00F65911" w:rsidP="00F65911">
      <w:pPr>
        <w:spacing w:after="0" w:line="240" w:lineRule="auto"/>
        <w:jc w:val="center"/>
        <w:rPr>
          <w:rFonts w:ascii="Times New Roman" w:hAnsi="Times New Roman"/>
          <w:sz w:val="28"/>
          <w:szCs w:val="28"/>
        </w:rPr>
      </w:pPr>
      <w:r w:rsidRPr="00CD4075">
        <w:rPr>
          <w:rFonts w:ascii="Times New Roman" w:hAnsi="Times New Roman"/>
          <w:sz w:val="28"/>
          <w:szCs w:val="28"/>
        </w:rPr>
        <w:t>на 2015 - 2020 годы</w:t>
      </w:r>
    </w:p>
    <w:p w14:paraId="6650CC10" w14:textId="3B3F09FF" w:rsidR="00F65911" w:rsidRPr="00CD4075" w:rsidRDefault="00F65911" w:rsidP="00F65911">
      <w:pPr>
        <w:spacing w:after="0" w:line="240" w:lineRule="auto"/>
        <w:jc w:val="right"/>
        <w:rPr>
          <w:rFonts w:ascii="Times New Roman" w:hAnsi="Times New Roman"/>
          <w:sz w:val="28"/>
          <w:szCs w:val="28"/>
        </w:rPr>
      </w:pPr>
      <w:r w:rsidRPr="00CD4075">
        <w:rPr>
          <w:rFonts w:ascii="Times New Roman" w:hAnsi="Times New Roman"/>
          <w:sz w:val="28"/>
          <w:szCs w:val="28"/>
        </w:rPr>
        <w:t>(тыс. рублей)</w:t>
      </w: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2"/>
        <w:gridCol w:w="1418"/>
        <w:gridCol w:w="1276"/>
        <w:gridCol w:w="1275"/>
      </w:tblGrid>
      <w:tr w:rsidR="00F65911" w:rsidRPr="00CD4075" w14:paraId="2AE0B7DC" w14:textId="77777777" w:rsidTr="00F65911">
        <w:trPr>
          <w:trHeight w:val="283"/>
          <w:tblHeader/>
        </w:trPr>
        <w:tc>
          <w:tcPr>
            <w:tcW w:w="6252" w:type="dxa"/>
            <w:vMerge w:val="restart"/>
            <w:shd w:val="clear" w:color="auto" w:fill="auto"/>
            <w:vAlign w:val="center"/>
            <w:hideMark/>
          </w:tcPr>
          <w:p w14:paraId="44B163F8" w14:textId="77777777" w:rsidR="00F65911" w:rsidRPr="00CD4075" w:rsidRDefault="00F65911" w:rsidP="008640DB">
            <w:pPr>
              <w:spacing w:after="0" w:line="240" w:lineRule="auto"/>
              <w:jc w:val="center"/>
              <w:rPr>
                <w:rFonts w:ascii="Times New Roman" w:eastAsia="Times New Roman" w:hAnsi="Times New Roman"/>
                <w:b/>
                <w:bCs/>
                <w:sz w:val="20"/>
                <w:szCs w:val="20"/>
                <w:lang w:eastAsia="ru-RU"/>
              </w:rPr>
            </w:pPr>
            <w:r w:rsidRPr="00CD4075">
              <w:rPr>
                <w:rFonts w:ascii="Times New Roman" w:eastAsia="Times New Roman" w:hAnsi="Times New Roman"/>
                <w:b/>
                <w:bCs/>
                <w:sz w:val="20"/>
                <w:szCs w:val="20"/>
                <w:lang w:eastAsia="ru-RU"/>
              </w:rPr>
              <w:t>Наименование</w:t>
            </w:r>
          </w:p>
        </w:tc>
        <w:tc>
          <w:tcPr>
            <w:tcW w:w="3969" w:type="dxa"/>
            <w:gridSpan w:val="3"/>
            <w:vAlign w:val="center"/>
          </w:tcPr>
          <w:p w14:paraId="6454F8FC" w14:textId="77777777" w:rsidR="00F65911" w:rsidRPr="00CD4075" w:rsidRDefault="00F65911" w:rsidP="008640DB">
            <w:pPr>
              <w:spacing w:after="0" w:line="240" w:lineRule="auto"/>
              <w:jc w:val="center"/>
              <w:rPr>
                <w:rFonts w:ascii="Times New Roman" w:eastAsia="Times New Roman" w:hAnsi="Times New Roman"/>
                <w:b/>
                <w:bCs/>
                <w:sz w:val="20"/>
                <w:szCs w:val="20"/>
                <w:lang w:eastAsia="ru-RU"/>
              </w:rPr>
            </w:pPr>
            <w:r w:rsidRPr="00CD4075">
              <w:rPr>
                <w:rFonts w:ascii="Times New Roman" w:eastAsia="Times New Roman" w:hAnsi="Times New Roman"/>
                <w:b/>
                <w:bCs/>
                <w:sz w:val="20"/>
                <w:szCs w:val="20"/>
                <w:lang w:eastAsia="ru-RU"/>
              </w:rPr>
              <w:t>2016 год</w:t>
            </w:r>
          </w:p>
        </w:tc>
      </w:tr>
      <w:tr w:rsidR="00F65911" w:rsidRPr="00CD4075" w14:paraId="56113592" w14:textId="77777777" w:rsidTr="00F65911">
        <w:trPr>
          <w:trHeight w:val="510"/>
          <w:tblHeader/>
        </w:trPr>
        <w:tc>
          <w:tcPr>
            <w:tcW w:w="6252" w:type="dxa"/>
            <w:vMerge/>
            <w:vAlign w:val="center"/>
            <w:hideMark/>
          </w:tcPr>
          <w:p w14:paraId="09FA445F" w14:textId="77777777" w:rsidR="00F65911" w:rsidRPr="00CD4075" w:rsidRDefault="00F65911" w:rsidP="008640DB">
            <w:pPr>
              <w:spacing w:after="0" w:line="240" w:lineRule="auto"/>
              <w:jc w:val="center"/>
              <w:rPr>
                <w:rFonts w:ascii="Times New Roman" w:eastAsia="Times New Roman" w:hAnsi="Times New Roman"/>
                <w:b/>
                <w:bCs/>
                <w:sz w:val="20"/>
                <w:szCs w:val="20"/>
                <w:lang w:eastAsia="ru-RU"/>
              </w:rPr>
            </w:pPr>
          </w:p>
        </w:tc>
        <w:tc>
          <w:tcPr>
            <w:tcW w:w="1418" w:type="dxa"/>
            <w:vAlign w:val="center"/>
          </w:tcPr>
          <w:p w14:paraId="611DB4FF" w14:textId="77777777" w:rsidR="00F65911" w:rsidRPr="00CD4075" w:rsidRDefault="00F65911" w:rsidP="008640DB">
            <w:pPr>
              <w:spacing w:after="0" w:line="240" w:lineRule="auto"/>
              <w:jc w:val="center"/>
              <w:rPr>
                <w:rFonts w:ascii="Times New Roman" w:eastAsia="Times New Roman" w:hAnsi="Times New Roman"/>
                <w:b/>
                <w:bCs/>
                <w:sz w:val="20"/>
                <w:szCs w:val="20"/>
                <w:lang w:eastAsia="ru-RU"/>
              </w:rPr>
            </w:pPr>
            <w:r w:rsidRPr="00CD4075">
              <w:rPr>
                <w:rFonts w:ascii="Times New Roman" w:eastAsia="Times New Roman" w:hAnsi="Times New Roman"/>
                <w:b/>
                <w:bCs/>
                <w:sz w:val="20"/>
                <w:szCs w:val="20"/>
                <w:lang w:eastAsia="ru-RU"/>
              </w:rPr>
              <w:t>Закон</w:t>
            </w:r>
          </w:p>
        </w:tc>
        <w:tc>
          <w:tcPr>
            <w:tcW w:w="1276" w:type="dxa"/>
            <w:shd w:val="clear" w:color="auto" w:fill="auto"/>
            <w:vAlign w:val="center"/>
            <w:hideMark/>
          </w:tcPr>
          <w:p w14:paraId="4BB5753A" w14:textId="77777777" w:rsidR="00F65911" w:rsidRPr="00CD4075" w:rsidRDefault="00F65911" w:rsidP="008640DB">
            <w:pPr>
              <w:spacing w:after="0" w:line="240" w:lineRule="auto"/>
              <w:jc w:val="center"/>
              <w:rPr>
                <w:rFonts w:ascii="Times New Roman" w:eastAsia="Times New Roman" w:hAnsi="Times New Roman"/>
                <w:b/>
                <w:bCs/>
                <w:sz w:val="20"/>
                <w:szCs w:val="20"/>
                <w:lang w:eastAsia="ru-RU"/>
              </w:rPr>
            </w:pPr>
            <w:r w:rsidRPr="00CD4075">
              <w:rPr>
                <w:rFonts w:ascii="Times New Roman" w:eastAsia="Times New Roman" w:hAnsi="Times New Roman"/>
                <w:b/>
                <w:bCs/>
                <w:sz w:val="20"/>
                <w:szCs w:val="20"/>
                <w:lang w:eastAsia="ru-RU"/>
              </w:rPr>
              <w:t>Проект</w:t>
            </w:r>
          </w:p>
        </w:tc>
        <w:tc>
          <w:tcPr>
            <w:tcW w:w="1275" w:type="dxa"/>
            <w:shd w:val="clear" w:color="auto" w:fill="auto"/>
            <w:vAlign w:val="center"/>
            <w:hideMark/>
          </w:tcPr>
          <w:p w14:paraId="0B5EFCB4" w14:textId="77777777" w:rsidR="00F65911" w:rsidRPr="00CD4075" w:rsidRDefault="00F65911" w:rsidP="008640DB">
            <w:pPr>
              <w:spacing w:after="0" w:line="240" w:lineRule="auto"/>
              <w:jc w:val="center"/>
              <w:rPr>
                <w:rFonts w:ascii="Times New Roman" w:eastAsia="Times New Roman" w:hAnsi="Times New Roman"/>
                <w:b/>
                <w:bCs/>
                <w:sz w:val="20"/>
                <w:szCs w:val="20"/>
                <w:lang w:eastAsia="ru-RU"/>
              </w:rPr>
            </w:pPr>
            <w:r w:rsidRPr="00CD4075">
              <w:rPr>
                <w:rFonts w:ascii="Times New Roman" w:eastAsia="Times New Roman" w:hAnsi="Times New Roman"/>
                <w:b/>
                <w:bCs/>
                <w:sz w:val="20"/>
                <w:szCs w:val="20"/>
                <w:lang w:eastAsia="ru-RU"/>
              </w:rPr>
              <w:t>Откл. от Закона</w:t>
            </w:r>
          </w:p>
        </w:tc>
      </w:tr>
      <w:tr w:rsidR="00F65911" w:rsidRPr="00CD4075" w14:paraId="32AA6C68" w14:textId="77777777" w:rsidTr="00F65911">
        <w:trPr>
          <w:trHeight w:val="283"/>
          <w:tblHeader/>
        </w:trPr>
        <w:tc>
          <w:tcPr>
            <w:tcW w:w="6252" w:type="dxa"/>
            <w:shd w:val="clear" w:color="auto" w:fill="auto"/>
            <w:vAlign w:val="center"/>
            <w:hideMark/>
          </w:tcPr>
          <w:p w14:paraId="6D40F402" w14:textId="77777777" w:rsidR="00F65911" w:rsidRPr="00CD4075" w:rsidRDefault="00F65911" w:rsidP="008640DB">
            <w:pPr>
              <w:spacing w:after="0" w:line="240" w:lineRule="auto"/>
              <w:jc w:val="center"/>
              <w:rPr>
                <w:rFonts w:ascii="Times New Roman" w:eastAsia="Times New Roman" w:hAnsi="Times New Roman"/>
                <w:b/>
                <w:bCs/>
                <w:sz w:val="20"/>
                <w:szCs w:val="20"/>
                <w:lang w:eastAsia="ru-RU"/>
              </w:rPr>
            </w:pPr>
            <w:r w:rsidRPr="00CD4075">
              <w:rPr>
                <w:rFonts w:ascii="Times New Roman" w:eastAsia="Times New Roman" w:hAnsi="Times New Roman"/>
                <w:b/>
                <w:bCs/>
                <w:sz w:val="20"/>
                <w:szCs w:val="20"/>
                <w:lang w:eastAsia="ru-RU"/>
              </w:rPr>
              <w:t>1</w:t>
            </w:r>
          </w:p>
        </w:tc>
        <w:tc>
          <w:tcPr>
            <w:tcW w:w="1418" w:type="dxa"/>
            <w:vAlign w:val="center"/>
          </w:tcPr>
          <w:p w14:paraId="6FDDE5FD" w14:textId="77777777" w:rsidR="00F65911" w:rsidRPr="00CD4075" w:rsidRDefault="00F65911" w:rsidP="008640DB">
            <w:pPr>
              <w:spacing w:after="0" w:line="240" w:lineRule="auto"/>
              <w:jc w:val="center"/>
              <w:rPr>
                <w:rFonts w:ascii="Times New Roman" w:eastAsia="Times New Roman" w:hAnsi="Times New Roman"/>
                <w:b/>
                <w:bCs/>
                <w:sz w:val="20"/>
                <w:szCs w:val="20"/>
                <w:lang w:eastAsia="ru-RU"/>
              </w:rPr>
            </w:pPr>
            <w:r w:rsidRPr="00CD4075">
              <w:rPr>
                <w:rFonts w:ascii="Times New Roman" w:eastAsia="Times New Roman" w:hAnsi="Times New Roman"/>
                <w:b/>
                <w:bCs/>
                <w:sz w:val="20"/>
                <w:szCs w:val="20"/>
                <w:lang w:eastAsia="ru-RU"/>
              </w:rPr>
              <w:t>2</w:t>
            </w:r>
          </w:p>
        </w:tc>
        <w:tc>
          <w:tcPr>
            <w:tcW w:w="1276" w:type="dxa"/>
            <w:shd w:val="clear" w:color="auto" w:fill="auto"/>
            <w:vAlign w:val="center"/>
            <w:hideMark/>
          </w:tcPr>
          <w:p w14:paraId="2ECCFF17" w14:textId="77777777" w:rsidR="00F65911" w:rsidRPr="00CD4075" w:rsidRDefault="00F65911" w:rsidP="008640DB">
            <w:pPr>
              <w:spacing w:after="0" w:line="240" w:lineRule="auto"/>
              <w:jc w:val="center"/>
              <w:rPr>
                <w:rFonts w:ascii="Times New Roman" w:eastAsia="Times New Roman" w:hAnsi="Times New Roman"/>
                <w:b/>
                <w:bCs/>
                <w:sz w:val="20"/>
                <w:szCs w:val="20"/>
                <w:lang w:eastAsia="ru-RU"/>
              </w:rPr>
            </w:pPr>
            <w:r w:rsidRPr="00CD4075">
              <w:rPr>
                <w:rFonts w:ascii="Times New Roman" w:eastAsia="Times New Roman" w:hAnsi="Times New Roman"/>
                <w:b/>
                <w:bCs/>
                <w:sz w:val="20"/>
                <w:szCs w:val="20"/>
                <w:lang w:eastAsia="ru-RU"/>
              </w:rPr>
              <w:t>3</w:t>
            </w:r>
          </w:p>
        </w:tc>
        <w:tc>
          <w:tcPr>
            <w:tcW w:w="1275" w:type="dxa"/>
            <w:shd w:val="clear" w:color="auto" w:fill="auto"/>
            <w:vAlign w:val="center"/>
            <w:hideMark/>
          </w:tcPr>
          <w:p w14:paraId="0962E9A7" w14:textId="77777777" w:rsidR="00F65911" w:rsidRPr="00CD4075" w:rsidRDefault="00F65911" w:rsidP="008640DB">
            <w:pPr>
              <w:spacing w:after="0" w:line="240" w:lineRule="auto"/>
              <w:jc w:val="center"/>
              <w:rPr>
                <w:rFonts w:ascii="Times New Roman" w:eastAsia="Times New Roman" w:hAnsi="Times New Roman"/>
                <w:b/>
                <w:bCs/>
                <w:sz w:val="20"/>
                <w:szCs w:val="20"/>
                <w:lang w:eastAsia="ru-RU"/>
              </w:rPr>
            </w:pPr>
            <w:r w:rsidRPr="00CD4075">
              <w:rPr>
                <w:rFonts w:ascii="Times New Roman" w:eastAsia="Times New Roman" w:hAnsi="Times New Roman"/>
                <w:b/>
                <w:bCs/>
                <w:sz w:val="20"/>
                <w:szCs w:val="20"/>
                <w:lang w:eastAsia="ru-RU"/>
              </w:rPr>
              <w:t>4</w:t>
            </w:r>
          </w:p>
        </w:tc>
      </w:tr>
      <w:tr w:rsidR="00F65911" w:rsidRPr="00CD4075" w14:paraId="01CF78B4" w14:textId="77777777" w:rsidTr="00F65911">
        <w:trPr>
          <w:trHeight w:val="68"/>
        </w:trPr>
        <w:tc>
          <w:tcPr>
            <w:tcW w:w="6252" w:type="dxa"/>
            <w:shd w:val="clear" w:color="auto" w:fill="auto"/>
            <w:tcMar>
              <w:left w:w="57" w:type="dxa"/>
              <w:right w:w="57" w:type="dxa"/>
            </w:tcMar>
            <w:vAlign w:val="center"/>
            <w:hideMark/>
          </w:tcPr>
          <w:p w14:paraId="4F0DA939" w14:textId="77777777" w:rsidR="00F65911" w:rsidRPr="00CD4075" w:rsidRDefault="00F65911" w:rsidP="008640DB">
            <w:pPr>
              <w:spacing w:after="0" w:line="240" w:lineRule="auto"/>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Государственная программа Иркутской области «Экономическое развитие и инновационная экономика» на 2015 - 2020 годы</w:t>
            </w:r>
          </w:p>
        </w:tc>
        <w:tc>
          <w:tcPr>
            <w:tcW w:w="1418" w:type="dxa"/>
            <w:vAlign w:val="center"/>
          </w:tcPr>
          <w:p w14:paraId="5A21C892" w14:textId="77777777" w:rsidR="00F65911" w:rsidRPr="00CD4075" w:rsidRDefault="00F65911" w:rsidP="008640DB">
            <w:pPr>
              <w:spacing w:after="0" w:line="240" w:lineRule="auto"/>
              <w:jc w:val="right"/>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3 436 763,5</w:t>
            </w:r>
          </w:p>
        </w:tc>
        <w:tc>
          <w:tcPr>
            <w:tcW w:w="1276" w:type="dxa"/>
            <w:shd w:val="clear" w:color="auto" w:fill="auto"/>
            <w:tcMar>
              <w:left w:w="57" w:type="dxa"/>
              <w:right w:w="57" w:type="dxa"/>
            </w:tcMar>
            <w:vAlign w:val="center"/>
          </w:tcPr>
          <w:p w14:paraId="5D187336" w14:textId="77777777" w:rsidR="00F65911" w:rsidRPr="00CD4075" w:rsidRDefault="00F65911" w:rsidP="008640DB">
            <w:pPr>
              <w:spacing w:after="0" w:line="240" w:lineRule="auto"/>
              <w:jc w:val="right"/>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3 718 854,5</w:t>
            </w:r>
          </w:p>
        </w:tc>
        <w:tc>
          <w:tcPr>
            <w:tcW w:w="1275" w:type="dxa"/>
            <w:shd w:val="clear" w:color="auto" w:fill="auto"/>
            <w:tcMar>
              <w:left w:w="57" w:type="dxa"/>
              <w:right w:w="57" w:type="dxa"/>
            </w:tcMar>
            <w:vAlign w:val="center"/>
          </w:tcPr>
          <w:p w14:paraId="0E08C738" w14:textId="77777777" w:rsidR="00F65911" w:rsidRPr="00CD4075" w:rsidRDefault="00F65911" w:rsidP="008640DB">
            <w:pPr>
              <w:spacing w:after="0" w:line="240" w:lineRule="auto"/>
              <w:jc w:val="right"/>
              <w:rPr>
                <w:rFonts w:ascii="Times New Roman" w:eastAsia="Times New Roman" w:hAnsi="Times New Roman"/>
                <w:b/>
                <w:sz w:val="20"/>
                <w:szCs w:val="20"/>
                <w:lang w:eastAsia="ru-RU"/>
              </w:rPr>
            </w:pPr>
            <w:r w:rsidRPr="00CD4075">
              <w:rPr>
                <w:rFonts w:ascii="Times New Roman" w:eastAsia="Times New Roman" w:hAnsi="Times New Roman"/>
                <w:b/>
                <w:sz w:val="20"/>
                <w:szCs w:val="20"/>
                <w:lang w:eastAsia="ru-RU"/>
              </w:rPr>
              <w:t>282 091,0</w:t>
            </w:r>
          </w:p>
        </w:tc>
      </w:tr>
      <w:tr w:rsidR="00F65911" w:rsidRPr="00CD4075" w14:paraId="26C0D67B" w14:textId="77777777" w:rsidTr="00F65911">
        <w:trPr>
          <w:trHeight w:val="510"/>
        </w:trPr>
        <w:tc>
          <w:tcPr>
            <w:tcW w:w="6252" w:type="dxa"/>
            <w:shd w:val="clear" w:color="auto" w:fill="auto"/>
            <w:tcMar>
              <w:left w:w="57" w:type="dxa"/>
              <w:right w:w="57" w:type="dxa"/>
            </w:tcMar>
            <w:vAlign w:val="center"/>
            <w:hideMark/>
          </w:tcPr>
          <w:p w14:paraId="0F563E33" w14:textId="77777777" w:rsidR="00F65911" w:rsidRPr="00CD4075" w:rsidRDefault="00F65911" w:rsidP="008640DB">
            <w:pPr>
              <w:spacing w:after="0" w:line="240" w:lineRule="auto"/>
              <w:rPr>
                <w:rFonts w:ascii="Times New Roman" w:hAnsi="Times New Roman"/>
                <w:sz w:val="20"/>
                <w:szCs w:val="20"/>
              </w:rPr>
            </w:pPr>
            <w:r w:rsidRPr="00CD4075">
              <w:rPr>
                <w:rFonts w:ascii="Times New Roman" w:hAnsi="Times New Roman"/>
                <w:sz w:val="20"/>
                <w:szCs w:val="20"/>
              </w:rPr>
              <w:t>Подпрограмма «Государственная политика в сфере экономического развития Иркутской области» на 2015-2020 годы</w:t>
            </w:r>
          </w:p>
        </w:tc>
        <w:tc>
          <w:tcPr>
            <w:tcW w:w="1418" w:type="dxa"/>
            <w:vAlign w:val="center"/>
          </w:tcPr>
          <w:p w14:paraId="7A9CF5D4" w14:textId="77777777" w:rsidR="00F65911" w:rsidRPr="00CD4075" w:rsidRDefault="00F65911" w:rsidP="008640DB">
            <w:pPr>
              <w:spacing w:after="0" w:line="240" w:lineRule="auto"/>
              <w:jc w:val="right"/>
              <w:rPr>
                <w:rFonts w:ascii="Times New Roman" w:hAnsi="Times New Roman"/>
                <w:sz w:val="20"/>
                <w:szCs w:val="20"/>
              </w:rPr>
            </w:pPr>
            <w:r w:rsidRPr="00CD4075">
              <w:rPr>
                <w:rFonts w:ascii="Times New Roman" w:hAnsi="Times New Roman"/>
                <w:sz w:val="20"/>
                <w:szCs w:val="20"/>
              </w:rPr>
              <w:t>1 009 307,2</w:t>
            </w:r>
          </w:p>
        </w:tc>
        <w:tc>
          <w:tcPr>
            <w:tcW w:w="1276" w:type="dxa"/>
            <w:shd w:val="clear" w:color="auto" w:fill="auto"/>
            <w:tcMar>
              <w:left w:w="57" w:type="dxa"/>
              <w:right w:w="57" w:type="dxa"/>
            </w:tcMar>
            <w:vAlign w:val="center"/>
          </w:tcPr>
          <w:p w14:paraId="728FCBE9" w14:textId="77777777" w:rsidR="00F65911" w:rsidRPr="00CD4075" w:rsidRDefault="00F65911" w:rsidP="008640DB">
            <w:pPr>
              <w:spacing w:after="0" w:line="240" w:lineRule="auto"/>
              <w:jc w:val="right"/>
              <w:rPr>
                <w:rFonts w:ascii="Times New Roman" w:hAnsi="Times New Roman"/>
                <w:sz w:val="20"/>
                <w:szCs w:val="20"/>
              </w:rPr>
            </w:pPr>
            <w:r w:rsidRPr="00CD4075">
              <w:rPr>
                <w:rFonts w:ascii="Times New Roman" w:hAnsi="Times New Roman"/>
                <w:sz w:val="20"/>
                <w:szCs w:val="20"/>
              </w:rPr>
              <w:t>1 163 465,2</w:t>
            </w:r>
          </w:p>
        </w:tc>
        <w:tc>
          <w:tcPr>
            <w:tcW w:w="1275" w:type="dxa"/>
            <w:shd w:val="clear" w:color="auto" w:fill="auto"/>
            <w:tcMar>
              <w:left w:w="57" w:type="dxa"/>
              <w:right w:w="57" w:type="dxa"/>
            </w:tcMar>
            <w:vAlign w:val="center"/>
          </w:tcPr>
          <w:p w14:paraId="118E9A44" w14:textId="77777777" w:rsidR="00F65911" w:rsidRPr="00CD4075" w:rsidRDefault="00F65911" w:rsidP="008640DB">
            <w:pPr>
              <w:spacing w:after="0" w:line="240" w:lineRule="auto"/>
              <w:jc w:val="right"/>
              <w:rPr>
                <w:rFonts w:ascii="Times New Roman" w:hAnsi="Times New Roman"/>
                <w:sz w:val="20"/>
                <w:szCs w:val="20"/>
              </w:rPr>
            </w:pPr>
            <w:r w:rsidRPr="00CD4075">
              <w:rPr>
                <w:rFonts w:ascii="Times New Roman" w:hAnsi="Times New Roman"/>
                <w:sz w:val="20"/>
                <w:szCs w:val="20"/>
              </w:rPr>
              <w:t>154 158,0</w:t>
            </w:r>
          </w:p>
        </w:tc>
      </w:tr>
      <w:tr w:rsidR="00F65911" w:rsidRPr="00CD4075" w14:paraId="3E09114B" w14:textId="77777777" w:rsidTr="00F65911">
        <w:trPr>
          <w:trHeight w:val="510"/>
        </w:trPr>
        <w:tc>
          <w:tcPr>
            <w:tcW w:w="6252" w:type="dxa"/>
            <w:shd w:val="clear" w:color="auto" w:fill="auto"/>
            <w:tcMar>
              <w:left w:w="57" w:type="dxa"/>
              <w:right w:w="57" w:type="dxa"/>
            </w:tcMar>
            <w:vAlign w:val="center"/>
            <w:hideMark/>
          </w:tcPr>
          <w:p w14:paraId="4EF0F3DD" w14:textId="77777777" w:rsidR="00F65911" w:rsidRPr="00CD4075" w:rsidRDefault="00F65911" w:rsidP="008640DB">
            <w:pPr>
              <w:spacing w:after="0" w:line="240" w:lineRule="auto"/>
              <w:rPr>
                <w:rFonts w:ascii="Times New Roman" w:hAnsi="Times New Roman"/>
                <w:sz w:val="20"/>
                <w:szCs w:val="20"/>
              </w:rPr>
            </w:pPr>
            <w:r w:rsidRPr="00CD4075">
              <w:rPr>
                <w:rFonts w:ascii="Times New Roman" w:hAnsi="Times New Roman"/>
                <w:sz w:val="20"/>
                <w:szCs w:val="20"/>
              </w:rPr>
              <w:lastRenderedPageBreak/>
              <w:t>Подпрограмма «Повышение инвестиционной привлекательности Иркутской области» на 2015-2018 годы</w:t>
            </w:r>
          </w:p>
        </w:tc>
        <w:tc>
          <w:tcPr>
            <w:tcW w:w="1418" w:type="dxa"/>
            <w:vAlign w:val="center"/>
          </w:tcPr>
          <w:p w14:paraId="0CC8548F" w14:textId="77777777" w:rsidR="00F65911" w:rsidRPr="00CD4075" w:rsidRDefault="00F65911" w:rsidP="008640DB">
            <w:pPr>
              <w:spacing w:after="0" w:line="240" w:lineRule="auto"/>
              <w:jc w:val="right"/>
              <w:rPr>
                <w:rFonts w:ascii="Times New Roman" w:hAnsi="Times New Roman"/>
                <w:sz w:val="20"/>
                <w:szCs w:val="20"/>
              </w:rPr>
            </w:pPr>
            <w:r w:rsidRPr="00CD4075">
              <w:rPr>
                <w:rFonts w:ascii="Times New Roman" w:hAnsi="Times New Roman"/>
                <w:sz w:val="20"/>
                <w:szCs w:val="20"/>
              </w:rPr>
              <w:t>12 707,3</w:t>
            </w:r>
          </w:p>
        </w:tc>
        <w:tc>
          <w:tcPr>
            <w:tcW w:w="1276" w:type="dxa"/>
            <w:shd w:val="clear" w:color="auto" w:fill="auto"/>
            <w:tcMar>
              <w:left w:w="57" w:type="dxa"/>
              <w:right w:w="57" w:type="dxa"/>
            </w:tcMar>
            <w:vAlign w:val="center"/>
          </w:tcPr>
          <w:p w14:paraId="7C609B4E" w14:textId="77777777" w:rsidR="00F65911" w:rsidRPr="00CD4075" w:rsidRDefault="00F65911" w:rsidP="008640DB">
            <w:pPr>
              <w:spacing w:after="0" w:line="240" w:lineRule="auto"/>
              <w:jc w:val="right"/>
              <w:rPr>
                <w:rFonts w:ascii="Times New Roman" w:hAnsi="Times New Roman"/>
                <w:sz w:val="20"/>
                <w:szCs w:val="20"/>
              </w:rPr>
            </w:pPr>
            <w:r w:rsidRPr="00CD4075">
              <w:rPr>
                <w:rFonts w:ascii="Times New Roman" w:hAnsi="Times New Roman"/>
                <w:sz w:val="20"/>
                <w:szCs w:val="20"/>
              </w:rPr>
              <w:t>12 707,3</w:t>
            </w:r>
          </w:p>
        </w:tc>
        <w:tc>
          <w:tcPr>
            <w:tcW w:w="1275" w:type="dxa"/>
            <w:shd w:val="clear" w:color="auto" w:fill="auto"/>
            <w:tcMar>
              <w:left w:w="57" w:type="dxa"/>
              <w:right w:w="57" w:type="dxa"/>
            </w:tcMar>
            <w:vAlign w:val="center"/>
          </w:tcPr>
          <w:p w14:paraId="213309BB" w14:textId="77777777" w:rsidR="00F65911" w:rsidRPr="00CD4075" w:rsidRDefault="00F65911" w:rsidP="008640DB">
            <w:pPr>
              <w:spacing w:after="0" w:line="240" w:lineRule="auto"/>
              <w:jc w:val="right"/>
              <w:rPr>
                <w:rFonts w:ascii="Times New Roman" w:hAnsi="Times New Roman"/>
                <w:sz w:val="20"/>
                <w:szCs w:val="20"/>
              </w:rPr>
            </w:pPr>
            <w:r w:rsidRPr="00CD4075">
              <w:rPr>
                <w:rFonts w:ascii="Times New Roman" w:hAnsi="Times New Roman"/>
                <w:sz w:val="20"/>
                <w:szCs w:val="20"/>
              </w:rPr>
              <w:t>0,0</w:t>
            </w:r>
          </w:p>
        </w:tc>
      </w:tr>
      <w:tr w:rsidR="00F65911" w:rsidRPr="00CD4075" w14:paraId="2DD2DE87" w14:textId="77777777" w:rsidTr="00F65911">
        <w:trPr>
          <w:trHeight w:val="510"/>
        </w:trPr>
        <w:tc>
          <w:tcPr>
            <w:tcW w:w="6252" w:type="dxa"/>
            <w:shd w:val="clear" w:color="auto" w:fill="auto"/>
            <w:tcMar>
              <w:left w:w="57" w:type="dxa"/>
              <w:right w:w="57" w:type="dxa"/>
            </w:tcMar>
            <w:vAlign w:val="center"/>
            <w:hideMark/>
          </w:tcPr>
          <w:p w14:paraId="7CE93339" w14:textId="77777777" w:rsidR="00F65911" w:rsidRPr="00CD4075" w:rsidRDefault="00F65911" w:rsidP="008640DB">
            <w:pPr>
              <w:spacing w:after="0" w:line="240" w:lineRule="auto"/>
              <w:rPr>
                <w:rFonts w:ascii="Times New Roman" w:hAnsi="Times New Roman"/>
                <w:sz w:val="20"/>
                <w:szCs w:val="20"/>
              </w:rPr>
            </w:pPr>
            <w:r w:rsidRPr="00CD4075">
              <w:rPr>
                <w:rFonts w:ascii="Times New Roman" w:hAnsi="Times New Roman"/>
                <w:sz w:val="20"/>
                <w:szCs w:val="20"/>
              </w:rPr>
              <w:t>Подпрограмма «Поддержка и развитие малого и среднего предпринимательства в Иркутской области» на 2015-2020 годы</w:t>
            </w:r>
          </w:p>
        </w:tc>
        <w:tc>
          <w:tcPr>
            <w:tcW w:w="1418" w:type="dxa"/>
            <w:vAlign w:val="center"/>
          </w:tcPr>
          <w:p w14:paraId="195F0EC4" w14:textId="77777777" w:rsidR="00F65911" w:rsidRPr="00CD4075" w:rsidRDefault="00F65911" w:rsidP="008640DB">
            <w:pPr>
              <w:spacing w:after="0" w:line="240" w:lineRule="auto"/>
              <w:jc w:val="right"/>
              <w:rPr>
                <w:rFonts w:ascii="Times New Roman" w:hAnsi="Times New Roman"/>
                <w:sz w:val="20"/>
                <w:szCs w:val="20"/>
              </w:rPr>
            </w:pPr>
            <w:r w:rsidRPr="00CD4075">
              <w:rPr>
                <w:rFonts w:ascii="Times New Roman" w:hAnsi="Times New Roman"/>
                <w:sz w:val="20"/>
                <w:szCs w:val="20"/>
              </w:rPr>
              <w:t>226 159,9</w:t>
            </w:r>
          </w:p>
        </w:tc>
        <w:tc>
          <w:tcPr>
            <w:tcW w:w="1276" w:type="dxa"/>
            <w:shd w:val="clear" w:color="auto" w:fill="auto"/>
            <w:tcMar>
              <w:left w:w="57" w:type="dxa"/>
              <w:right w:w="57" w:type="dxa"/>
            </w:tcMar>
            <w:vAlign w:val="center"/>
          </w:tcPr>
          <w:p w14:paraId="6EC62ED2" w14:textId="77777777" w:rsidR="00F65911" w:rsidRPr="00CD4075" w:rsidRDefault="00F65911" w:rsidP="008640DB">
            <w:pPr>
              <w:spacing w:after="0" w:line="240" w:lineRule="auto"/>
              <w:jc w:val="right"/>
              <w:rPr>
                <w:rFonts w:ascii="Times New Roman" w:hAnsi="Times New Roman"/>
                <w:sz w:val="20"/>
                <w:szCs w:val="20"/>
              </w:rPr>
            </w:pPr>
            <w:r w:rsidRPr="00CD4075">
              <w:rPr>
                <w:rFonts w:ascii="Times New Roman" w:hAnsi="Times New Roman"/>
                <w:sz w:val="20"/>
                <w:szCs w:val="20"/>
              </w:rPr>
              <w:t>223 267,6</w:t>
            </w:r>
          </w:p>
        </w:tc>
        <w:tc>
          <w:tcPr>
            <w:tcW w:w="1275" w:type="dxa"/>
            <w:shd w:val="clear" w:color="auto" w:fill="auto"/>
            <w:tcMar>
              <w:left w:w="57" w:type="dxa"/>
              <w:right w:w="57" w:type="dxa"/>
            </w:tcMar>
            <w:vAlign w:val="center"/>
          </w:tcPr>
          <w:p w14:paraId="43FF2247" w14:textId="77777777" w:rsidR="00F65911" w:rsidRPr="00CD4075" w:rsidRDefault="00F65911" w:rsidP="008640DB">
            <w:pPr>
              <w:spacing w:after="0" w:line="240" w:lineRule="auto"/>
              <w:jc w:val="right"/>
              <w:rPr>
                <w:rFonts w:ascii="Times New Roman" w:hAnsi="Times New Roman"/>
                <w:sz w:val="20"/>
                <w:szCs w:val="20"/>
              </w:rPr>
            </w:pPr>
            <w:r w:rsidRPr="00CD4075">
              <w:rPr>
                <w:rFonts w:ascii="Times New Roman" w:hAnsi="Times New Roman"/>
                <w:sz w:val="20"/>
                <w:szCs w:val="20"/>
              </w:rPr>
              <w:t>-2 892,3</w:t>
            </w:r>
          </w:p>
        </w:tc>
      </w:tr>
      <w:tr w:rsidR="00F65911" w:rsidRPr="00CD4075" w14:paraId="56C49973" w14:textId="77777777" w:rsidTr="00F65911">
        <w:trPr>
          <w:trHeight w:val="510"/>
        </w:trPr>
        <w:tc>
          <w:tcPr>
            <w:tcW w:w="6252" w:type="dxa"/>
            <w:shd w:val="clear" w:color="auto" w:fill="auto"/>
            <w:tcMar>
              <w:left w:w="57" w:type="dxa"/>
              <w:right w:w="57" w:type="dxa"/>
            </w:tcMar>
            <w:vAlign w:val="center"/>
            <w:hideMark/>
          </w:tcPr>
          <w:p w14:paraId="0DAFA7A1" w14:textId="77777777" w:rsidR="00F65911" w:rsidRPr="00CD4075" w:rsidRDefault="00F65911" w:rsidP="008640DB">
            <w:pPr>
              <w:spacing w:after="0" w:line="240" w:lineRule="auto"/>
              <w:rPr>
                <w:rFonts w:ascii="Times New Roman" w:hAnsi="Times New Roman"/>
                <w:sz w:val="20"/>
                <w:szCs w:val="20"/>
              </w:rPr>
            </w:pPr>
            <w:r w:rsidRPr="00CD4075">
              <w:rPr>
                <w:rFonts w:ascii="Times New Roman" w:hAnsi="Times New Roman"/>
                <w:sz w:val="20"/>
                <w:szCs w:val="20"/>
              </w:rPr>
              <w:t>Подпрограмма «Развитие внутреннего и въездного туризма в Иркутской области» на 2015-2018 годы</w:t>
            </w:r>
          </w:p>
        </w:tc>
        <w:tc>
          <w:tcPr>
            <w:tcW w:w="1418" w:type="dxa"/>
            <w:vAlign w:val="center"/>
          </w:tcPr>
          <w:p w14:paraId="26BE8303" w14:textId="77777777" w:rsidR="00F65911" w:rsidRPr="00CD4075" w:rsidRDefault="00F65911" w:rsidP="008640DB">
            <w:pPr>
              <w:spacing w:after="0" w:line="240" w:lineRule="auto"/>
              <w:jc w:val="right"/>
              <w:rPr>
                <w:rFonts w:ascii="Times New Roman" w:hAnsi="Times New Roman"/>
                <w:sz w:val="20"/>
                <w:szCs w:val="20"/>
              </w:rPr>
            </w:pPr>
            <w:r w:rsidRPr="00CD4075">
              <w:rPr>
                <w:rFonts w:ascii="Times New Roman" w:hAnsi="Times New Roman"/>
                <w:sz w:val="20"/>
                <w:szCs w:val="20"/>
              </w:rPr>
              <w:t>5 370,6</w:t>
            </w:r>
          </w:p>
        </w:tc>
        <w:tc>
          <w:tcPr>
            <w:tcW w:w="1276" w:type="dxa"/>
            <w:shd w:val="clear" w:color="auto" w:fill="auto"/>
            <w:tcMar>
              <w:left w:w="57" w:type="dxa"/>
              <w:right w:w="57" w:type="dxa"/>
            </w:tcMar>
            <w:vAlign w:val="center"/>
          </w:tcPr>
          <w:p w14:paraId="75B4D46A" w14:textId="77777777" w:rsidR="00F65911" w:rsidRPr="00CD4075" w:rsidRDefault="00F65911" w:rsidP="008640DB">
            <w:pPr>
              <w:spacing w:after="0" w:line="240" w:lineRule="auto"/>
              <w:jc w:val="right"/>
              <w:rPr>
                <w:rFonts w:ascii="Times New Roman" w:hAnsi="Times New Roman"/>
                <w:sz w:val="20"/>
                <w:szCs w:val="20"/>
              </w:rPr>
            </w:pPr>
            <w:r w:rsidRPr="00CD4075">
              <w:rPr>
                <w:rFonts w:ascii="Times New Roman" w:hAnsi="Times New Roman"/>
                <w:sz w:val="20"/>
                <w:szCs w:val="20"/>
              </w:rPr>
              <w:t>5 370,6</w:t>
            </w:r>
          </w:p>
        </w:tc>
        <w:tc>
          <w:tcPr>
            <w:tcW w:w="1275" w:type="dxa"/>
            <w:shd w:val="clear" w:color="auto" w:fill="auto"/>
            <w:tcMar>
              <w:left w:w="57" w:type="dxa"/>
              <w:right w:w="57" w:type="dxa"/>
            </w:tcMar>
            <w:vAlign w:val="center"/>
          </w:tcPr>
          <w:p w14:paraId="3545EDE7" w14:textId="77777777" w:rsidR="00F65911" w:rsidRPr="00CD4075" w:rsidRDefault="00F65911" w:rsidP="008640DB">
            <w:pPr>
              <w:spacing w:after="0" w:line="240" w:lineRule="auto"/>
              <w:jc w:val="right"/>
              <w:rPr>
                <w:rFonts w:ascii="Times New Roman" w:hAnsi="Times New Roman"/>
                <w:sz w:val="20"/>
                <w:szCs w:val="20"/>
              </w:rPr>
            </w:pPr>
            <w:r w:rsidRPr="00CD4075">
              <w:rPr>
                <w:rFonts w:ascii="Times New Roman" w:hAnsi="Times New Roman"/>
                <w:sz w:val="20"/>
                <w:szCs w:val="20"/>
              </w:rPr>
              <w:t>0,0</w:t>
            </w:r>
          </w:p>
        </w:tc>
      </w:tr>
      <w:tr w:rsidR="00F65911" w:rsidRPr="00CD4075" w14:paraId="7FD6C1D3" w14:textId="77777777" w:rsidTr="00F65911">
        <w:trPr>
          <w:trHeight w:val="71"/>
        </w:trPr>
        <w:tc>
          <w:tcPr>
            <w:tcW w:w="6252" w:type="dxa"/>
            <w:shd w:val="clear" w:color="auto" w:fill="auto"/>
            <w:tcMar>
              <w:left w:w="57" w:type="dxa"/>
              <w:right w:w="57" w:type="dxa"/>
            </w:tcMar>
            <w:vAlign w:val="center"/>
            <w:hideMark/>
          </w:tcPr>
          <w:p w14:paraId="4F3FA525" w14:textId="77777777" w:rsidR="00F65911" w:rsidRPr="00CD4075" w:rsidRDefault="00F65911" w:rsidP="008640DB">
            <w:pPr>
              <w:spacing w:after="0" w:line="240" w:lineRule="auto"/>
              <w:rPr>
                <w:rFonts w:ascii="Times New Roman" w:hAnsi="Times New Roman"/>
                <w:sz w:val="20"/>
                <w:szCs w:val="20"/>
              </w:rPr>
            </w:pPr>
            <w:r w:rsidRPr="00CD4075">
              <w:rPr>
                <w:rFonts w:ascii="Times New Roman" w:hAnsi="Times New Roman"/>
                <w:sz w:val="20"/>
                <w:szCs w:val="20"/>
              </w:rPr>
              <w:t>Подпрограмма «Снижение административных барьеров, оптимизация и повышение качества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 на 2015-2016 годы</w:t>
            </w:r>
          </w:p>
        </w:tc>
        <w:tc>
          <w:tcPr>
            <w:tcW w:w="1418" w:type="dxa"/>
            <w:vAlign w:val="center"/>
          </w:tcPr>
          <w:p w14:paraId="57AF6A83" w14:textId="77777777" w:rsidR="00F65911" w:rsidRPr="00CD4075" w:rsidRDefault="00F65911" w:rsidP="008640DB">
            <w:pPr>
              <w:spacing w:after="0" w:line="240" w:lineRule="auto"/>
              <w:jc w:val="right"/>
              <w:rPr>
                <w:rFonts w:ascii="Times New Roman" w:hAnsi="Times New Roman"/>
                <w:sz w:val="20"/>
                <w:szCs w:val="20"/>
              </w:rPr>
            </w:pPr>
            <w:r w:rsidRPr="00CD4075">
              <w:rPr>
                <w:rFonts w:ascii="Times New Roman" w:hAnsi="Times New Roman"/>
                <w:sz w:val="20"/>
                <w:szCs w:val="20"/>
              </w:rPr>
              <w:t>9 262,2</w:t>
            </w:r>
          </w:p>
        </w:tc>
        <w:tc>
          <w:tcPr>
            <w:tcW w:w="1276" w:type="dxa"/>
            <w:shd w:val="clear" w:color="auto" w:fill="auto"/>
            <w:tcMar>
              <w:left w:w="57" w:type="dxa"/>
              <w:right w:w="57" w:type="dxa"/>
            </w:tcMar>
            <w:vAlign w:val="center"/>
          </w:tcPr>
          <w:p w14:paraId="7F95F6E8" w14:textId="77777777" w:rsidR="00F65911" w:rsidRPr="00CD4075" w:rsidRDefault="00F65911" w:rsidP="008640DB">
            <w:pPr>
              <w:spacing w:after="0" w:line="240" w:lineRule="auto"/>
              <w:jc w:val="right"/>
              <w:rPr>
                <w:rFonts w:ascii="Times New Roman" w:hAnsi="Times New Roman"/>
                <w:sz w:val="20"/>
                <w:szCs w:val="20"/>
              </w:rPr>
            </w:pPr>
            <w:r w:rsidRPr="00CD4075">
              <w:rPr>
                <w:rFonts w:ascii="Times New Roman" w:hAnsi="Times New Roman"/>
                <w:sz w:val="20"/>
                <w:szCs w:val="20"/>
              </w:rPr>
              <w:t>42 615,3</w:t>
            </w:r>
          </w:p>
        </w:tc>
        <w:tc>
          <w:tcPr>
            <w:tcW w:w="1275" w:type="dxa"/>
            <w:shd w:val="clear" w:color="auto" w:fill="auto"/>
            <w:tcMar>
              <w:left w:w="57" w:type="dxa"/>
              <w:right w:w="57" w:type="dxa"/>
            </w:tcMar>
            <w:vAlign w:val="center"/>
          </w:tcPr>
          <w:p w14:paraId="372E21E3" w14:textId="77777777" w:rsidR="00F65911" w:rsidRPr="00CD4075" w:rsidRDefault="00F65911" w:rsidP="008640DB">
            <w:pPr>
              <w:spacing w:after="0" w:line="240" w:lineRule="auto"/>
              <w:jc w:val="right"/>
              <w:rPr>
                <w:rFonts w:ascii="Times New Roman" w:hAnsi="Times New Roman"/>
                <w:sz w:val="20"/>
                <w:szCs w:val="20"/>
              </w:rPr>
            </w:pPr>
            <w:r w:rsidRPr="00CD4075">
              <w:rPr>
                <w:rFonts w:ascii="Times New Roman" w:hAnsi="Times New Roman"/>
                <w:sz w:val="20"/>
                <w:szCs w:val="20"/>
              </w:rPr>
              <w:t>33 353,1</w:t>
            </w:r>
          </w:p>
        </w:tc>
      </w:tr>
      <w:tr w:rsidR="00F65911" w:rsidRPr="00CD4075" w14:paraId="23CBD1EB" w14:textId="77777777" w:rsidTr="00F65911">
        <w:trPr>
          <w:trHeight w:val="68"/>
        </w:trPr>
        <w:tc>
          <w:tcPr>
            <w:tcW w:w="6252" w:type="dxa"/>
            <w:shd w:val="clear" w:color="auto" w:fill="auto"/>
            <w:tcMar>
              <w:left w:w="57" w:type="dxa"/>
              <w:right w:w="57" w:type="dxa"/>
            </w:tcMar>
            <w:vAlign w:val="center"/>
          </w:tcPr>
          <w:p w14:paraId="6CD6BCFA" w14:textId="77777777" w:rsidR="00F65911" w:rsidRPr="00CD4075" w:rsidRDefault="00F65911" w:rsidP="008640DB">
            <w:pPr>
              <w:spacing w:after="0" w:line="240" w:lineRule="auto"/>
              <w:rPr>
                <w:rFonts w:ascii="Times New Roman" w:hAnsi="Times New Roman"/>
                <w:sz w:val="20"/>
                <w:szCs w:val="20"/>
              </w:rPr>
            </w:pPr>
            <w:r w:rsidRPr="00CD4075">
              <w:rPr>
                <w:rFonts w:ascii="Times New Roman" w:hAnsi="Times New Roman"/>
                <w:sz w:val="20"/>
                <w:szCs w:val="20"/>
              </w:rPr>
              <w:t>Подпрограмма «Создание областной навигационно-информационной инфраструктуры использования результатов космической деятельности» на 2015-2016 годы</w:t>
            </w:r>
          </w:p>
        </w:tc>
        <w:tc>
          <w:tcPr>
            <w:tcW w:w="1418" w:type="dxa"/>
            <w:vAlign w:val="center"/>
          </w:tcPr>
          <w:p w14:paraId="051CB04B" w14:textId="77777777" w:rsidR="00F65911" w:rsidRPr="00CD4075" w:rsidRDefault="00F65911" w:rsidP="008640DB">
            <w:pPr>
              <w:spacing w:after="0" w:line="240" w:lineRule="auto"/>
              <w:jc w:val="right"/>
              <w:rPr>
                <w:rFonts w:ascii="Times New Roman" w:hAnsi="Times New Roman"/>
                <w:sz w:val="20"/>
                <w:szCs w:val="20"/>
              </w:rPr>
            </w:pPr>
            <w:r w:rsidRPr="00CD4075">
              <w:rPr>
                <w:rFonts w:ascii="Times New Roman" w:hAnsi="Times New Roman"/>
                <w:sz w:val="20"/>
                <w:szCs w:val="20"/>
              </w:rPr>
              <w:t>6 840,0</w:t>
            </w:r>
          </w:p>
        </w:tc>
        <w:tc>
          <w:tcPr>
            <w:tcW w:w="1276" w:type="dxa"/>
            <w:shd w:val="clear" w:color="auto" w:fill="auto"/>
            <w:tcMar>
              <w:left w:w="57" w:type="dxa"/>
              <w:right w:w="57" w:type="dxa"/>
            </w:tcMar>
            <w:vAlign w:val="center"/>
          </w:tcPr>
          <w:p w14:paraId="38A3EF42" w14:textId="77777777" w:rsidR="00F65911" w:rsidRPr="00CD4075" w:rsidRDefault="00F65911" w:rsidP="008640DB">
            <w:pPr>
              <w:spacing w:after="0" w:line="240" w:lineRule="auto"/>
              <w:jc w:val="right"/>
              <w:rPr>
                <w:rFonts w:ascii="Times New Roman" w:hAnsi="Times New Roman"/>
                <w:sz w:val="20"/>
                <w:szCs w:val="20"/>
              </w:rPr>
            </w:pPr>
            <w:r w:rsidRPr="00CD4075">
              <w:rPr>
                <w:rFonts w:ascii="Times New Roman" w:hAnsi="Times New Roman"/>
                <w:sz w:val="20"/>
                <w:szCs w:val="20"/>
              </w:rPr>
              <w:t>6 840,0</w:t>
            </w:r>
          </w:p>
        </w:tc>
        <w:tc>
          <w:tcPr>
            <w:tcW w:w="1275" w:type="dxa"/>
            <w:shd w:val="clear" w:color="auto" w:fill="auto"/>
            <w:tcMar>
              <w:left w:w="57" w:type="dxa"/>
              <w:right w:w="57" w:type="dxa"/>
            </w:tcMar>
            <w:vAlign w:val="center"/>
          </w:tcPr>
          <w:p w14:paraId="041E91CB" w14:textId="77777777" w:rsidR="00F65911" w:rsidRPr="00CD4075" w:rsidRDefault="00F65911" w:rsidP="008640DB">
            <w:pPr>
              <w:spacing w:after="0" w:line="240" w:lineRule="auto"/>
              <w:jc w:val="right"/>
              <w:rPr>
                <w:rFonts w:ascii="Times New Roman" w:hAnsi="Times New Roman"/>
                <w:sz w:val="20"/>
                <w:szCs w:val="20"/>
              </w:rPr>
            </w:pPr>
            <w:r w:rsidRPr="00CD4075">
              <w:rPr>
                <w:rFonts w:ascii="Times New Roman" w:hAnsi="Times New Roman"/>
                <w:sz w:val="20"/>
                <w:szCs w:val="20"/>
              </w:rPr>
              <w:t>0,0</w:t>
            </w:r>
          </w:p>
        </w:tc>
      </w:tr>
      <w:tr w:rsidR="00F65911" w:rsidRPr="00CD4075" w14:paraId="711BBEA9" w14:textId="77777777" w:rsidTr="00F65911">
        <w:trPr>
          <w:trHeight w:val="147"/>
        </w:trPr>
        <w:tc>
          <w:tcPr>
            <w:tcW w:w="6252" w:type="dxa"/>
            <w:shd w:val="clear" w:color="auto" w:fill="auto"/>
            <w:tcMar>
              <w:left w:w="57" w:type="dxa"/>
              <w:right w:w="57" w:type="dxa"/>
            </w:tcMar>
            <w:vAlign w:val="center"/>
          </w:tcPr>
          <w:p w14:paraId="5D40EE8C" w14:textId="77777777" w:rsidR="00F65911" w:rsidRPr="00CD4075" w:rsidRDefault="00F65911" w:rsidP="008640DB">
            <w:pPr>
              <w:spacing w:after="0" w:line="240" w:lineRule="auto"/>
              <w:rPr>
                <w:rFonts w:ascii="Times New Roman" w:hAnsi="Times New Roman"/>
                <w:sz w:val="20"/>
                <w:szCs w:val="20"/>
              </w:rPr>
            </w:pPr>
            <w:r w:rsidRPr="00CD4075">
              <w:rPr>
                <w:rFonts w:ascii="Times New Roman" w:hAnsi="Times New Roman"/>
                <w:sz w:val="20"/>
                <w:szCs w:val="20"/>
              </w:rPr>
              <w:t>Подпрограмма «Повышение эффективности проводимой государственной политики в области земельно-имущественных отношений и управления государственной собственностью Иркутской области» на 2015-2018 годы</w:t>
            </w:r>
          </w:p>
        </w:tc>
        <w:tc>
          <w:tcPr>
            <w:tcW w:w="1418" w:type="dxa"/>
            <w:vAlign w:val="center"/>
          </w:tcPr>
          <w:p w14:paraId="1F0C6A52" w14:textId="77777777" w:rsidR="00F65911" w:rsidRPr="00CD4075" w:rsidRDefault="00F65911" w:rsidP="008640DB">
            <w:pPr>
              <w:spacing w:after="0" w:line="240" w:lineRule="auto"/>
              <w:jc w:val="right"/>
              <w:rPr>
                <w:rFonts w:ascii="Times New Roman" w:hAnsi="Times New Roman"/>
                <w:sz w:val="20"/>
                <w:szCs w:val="20"/>
              </w:rPr>
            </w:pPr>
            <w:r w:rsidRPr="00CD4075">
              <w:rPr>
                <w:rFonts w:ascii="Times New Roman" w:hAnsi="Times New Roman"/>
                <w:sz w:val="20"/>
                <w:szCs w:val="20"/>
              </w:rPr>
              <w:t>239 606,8</w:t>
            </w:r>
          </w:p>
        </w:tc>
        <w:tc>
          <w:tcPr>
            <w:tcW w:w="1276" w:type="dxa"/>
            <w:shd w:val="clear" w:color="auto" w:fill="auto"/>
            <w:tcMar>
              <w:left w:w="57" w:type="dxa"/>
              <w:right w:w="57" w:type="dxa"/>
            </w:tcMar>
            <w:vAlign w:val="center"/>
          </w:tcPr>
          <w:p w14:paraId="3A579020" w14:textId="77777777" w:rsidR="00F65911" w:rsidRPr="00CD4075" w:rsidRDefault="00F65911" w:rsidP="008640DB">
            <w:pPr>
              <w:spacing w:after="0" w:line="240" w:lineRule="auto"/>
              <w:jc w:val="right"/>
              <w:rPr>
                <w:rFonts w:ascii="Times New Roman" w:hAnsi="Times New Roman"/>
                <w:sz w:val="20"/>
                <w:szCs w:val="20"/>
              </w:rPr>
            </w:pPr>
            <w:r w:rsidRPr="00CD4075">
              <w:rPr>
                <w:rFonts w:ascii="Times New Roman" w:hAnsi="Times New Roman"/>
                <w:sz w:val="20"/>
                <w:szCs w:val="20"/>
              </w:rPr>
              <w:t>250 678,2</w:t>
            </w:r>
          </w:p>
        </w:tc>
        <w:tc>
          <w:tcPr>
            <w:tcW w:w="1275" w:type="dxa"/>
            <w:shd w:val="clear" w:color="auto" w:fill="auto"/>
            <w:tcMar>
              <w:left w:w="57" w:type="dxa"/>
              <w:right w:w="57" w:type="dxa"/>
            </w:tcMar>
            <w:vAlign w:val="center"/>
          </w:tcPr>
          <w:p w14:paraId="4C40E847" w14:textId="77777777" w:rsidR="00F65911" w:rsidRPr="00CD4075" w:rsidRDefault="00F65911" w:rsidP="008640DB">
            <w:pPr>
              <w:spacing w:after="0" w:line="240" w:lineRule="auto"/>
              <w:jc w:val="right"/>
              <w:rPr>
                <w:rFonts w:ascii="Times New Roman" w:hAnsi="Times New Roman"/>
                <w:sz w:val="20"/>
                <w:szCs w:val="20"/>
              </w:rPr>
            </w:pPr>
            <w:r w:rsidRPr="00CD4075">
              <w:rPr>
                <w:rFonts w:ascii="Times New Roman" w:hAnsi="Times New Roman"/>
                <w:sz w:val="20"/>
                <w:szCs w:val="20"/>
              </w:rPr>
              <w:t>11 071,4</w:t>
            </w:r>
          </w:p>
        </w:tc>
      </w:tr>
      <w:tr w:rsidR="00F65911" w:rsidRPr="00CD4075" w14:paraId="2576E5E3" w14:textId="77777777" w:rsidTr="00F65911">
        <w:trPr>
          <w:trHeight w:val="510"/>
        </w:trPr>
        <w:tc>
          <w:tcPr>
            <w:tcW w:w="6252" w:type="dxa"/>
            <w:shd w:val="clear" w:color="auto" w:fill="auto"/>
            <w:tcMar>
              <w:left w:w="57" w:type="dxa"/>
              <w:right w:w="57" w:type="dxa"/>
            </w:tcMar>
            <w:vAlign w:val="center"/>
            <w:hideMark/>
          </w:tcPr>
          <w:p w14:paraId="506E558D" w14:textId="77777777" w:rsidR="00F65911" w:rsidRPr="00CD4075" w:rsidRDefault="00F65911" w:rsidP="008640DB">
            <w:pPr>
              <w:spacing w:after="0" w:line="240" w:lineRule="auto"/>
              <w:rPr>
                <w:rFonts w:ascii="Times New Roman" w:hAnsi="Times New Roman"/>
                <w:sz w:val="20"/>
                <w:szCs w:val="20"/>
              </w:rPr>
            </w:pPr>
            <w:r w:rsidRPr="00CD4075">
              <w:rPr>
                <w:rFonts w:ascii="Times New Roman" w:hAnsi="Times New Roman"/>
                <w:sz w:val="20"/>
                <w:szCs w:val="20"/>
              </w:rPr>
              <w:t>Подпрограмма «Обеспечение деятельности Губернатора Иркутской области и Правительства Иркутской области» на 2015-2018 годы</w:t>
            </w:r>
          </w:p>
        </w:tc>
        <w:tc>
          <w:tcPr>
            <w:tcW w:w="1418" w:type="dxa"/>
            <w:vAlign w:val="center"/>
          </w:tcPr>
          <w:p w14:paraId="33D4DB50" w14:textId="77777777" w:rsidR="00F65911" w:rsidRPr="00CD4075" w:rsidRDefault="00F65911" w:rsidP="008640DB">
            <w:pPr>
              <w:spacing w:after="0" w:line="240" w:lineRule="auto"/>
              <w:jc w:val="right"/>
              <w:rPr>
                <w:rFonts w:ascii="Times New Roman" w:hAnsi="Times New Roman"/>
                <w:sz w:val="20"/>
                <w:szCs w:val="20"/>
              </w:rPr>
            </w:pPr>
            <w:r w:rsidRPr="00CD4075">
              <w:rPr>
                <w:rFonts w:ascii="Times New Roman" w:hAnsi="Times New Roman"/>
                <w:sz w:val="20"/>
                <w:szCs w:val="20"/>
              </w:rPr>
              <w:t>441 449,0</w:t>
            </w:r>
          </w:p>
        </w:tc>
        <w:tc>
          <w:tcPr>
            <w:tcW w:w="1276" w:type="dxa"/>
            <w:shd w:val="clear" w:color="auto" w:fill="auto"/>
            <w:tcMar>
              <w:left w:w="57" w:type="dxa"/>
              <w:right w:w="57" w:type="dxa"/>
            </w:tcMar>
            <w:vAlign w:val="center"/>
          </w:tcPr>
          <w:p w14:paraId="07EE64C8" w14:textId="77777777" w:rsidR="00F65911" w:rsidRPr="00CD4075" w:rsidRDefault="00F65911" w:rsidP="008640DB">
            <w:pPr>
              <w:spacing w:after="0" w:line="240" w:lineRule="auto"/>
              <w:jc w:val="right"/>
              <w:rPr>
                <w:rFonts w:ascii="Times New Roman" w:hAnsi="Times New Roman"/>
                <w:sz w:val="20"/>
                <w:szCs w:val="20"/>
              </w:rPr>
            </w:pPr>
            <w:r w:rsidRPr="00CD4075">
              <w:rPr>
                <w:rFonts w:ascii="Times New Roman" w:hAnsi="Times New Roman"/>
                <w:sz w:val="20"/>
                <w:szCs w:val="20"/>
              </w:rPr>
              <w:t>449 496,7</w:t>
            </w:r>
          </w:p>
        </w:tc>
        <w:tc>
          <w:tcPr>
            <w:tcW w:w="1275" w:type="dxa"/>
            <w:shd w:val="clear" w:color="auto" w:fill="auto"/>
            <w:tcMar>
              <w:left w:w="57" w:type="dxa"/>
              <w:right w:w="57" w:type="dxa"/>
            </w:tcMar>
            <w:vAlign w:val="center"/>
          </w:tcPr>
          <w:p w14:paraId="5F9D0287" w14:textId="77777777" w:rsidR="00F65911" w:rsidRPr="00CD4075" w:rsidRDefault="00F65911" w:rsidP="008640DB">
            <w:pPr>
              <w:spacing w:after="0" w:line="240" w:lineRule="auto"/>
              <w:jc w:val="right"/>
              <w:rPr>
                <w:rFonts w:ascii="Times New Roman" w:hAnsi="Times New Roman"/>
                <w:sz w:val="20"/>
                <w:szCs w:val="20"/>
              </w:rPr>
            </w:pPr>
            <w:r w:rsidRPr="00CD4075">
              <w:rPr>
                <w:rFonts w:ascii="Times New Roman" w:hAnsi="Times New Roman"/>
                <w:sz w:val="20"/>
                <w:szCs w:val="20"/>
              </w:rPr>
              <w:t>8 047,7</w:t>
            </w:r>
          </w:p>
        </w:tc>
      </w:tr>
      <w:tr w:rsidR="00F65911" w:rsidRPr="00CD4075" w14:paraId="1E889075" w14:textId="77777777" w:rsidTr="00F65911">
        <w:trPr>
          <w:trHeight w:val="68"/>
        </w:trPr>
        <w:tc>
          <w:tcPr>
            <w:tcW w:w="6252" w:type="dxa"/>
            <w:shd w:val="clear" w:color="auto" w:fill="auto"/>
            <w:tcMar>
              <w:left w:w="57" w:type="dxa"/>
              <w:right w:w="57" w:type="dxa"/>
            </w:tcMar>
            <w:vAlign w:val="center"/>
          </w:tcPr>
          <w:p w14:paraId="5D5DFE12" w14:textId="77777777" w:rsidR="00F65911" w:rsidRPr="00CD4075" w:rsidRDefault="00F65911" w:rsidP="008640DB">
            <w:pPr>
              <w:spacing w:after="0" w:line="240" w:lineRule="auto"/>
              <w:rPr>
                <w:rFonts w:ascii="Times New Roman" w:hAnsi="Times New Roman"/>
                <w:sz w:val="20"/>
                <w:szCs w:val="20"/>
              </w:rPr>
            </w:pPr>
            <w:r w:rsidRPr="00CD4075">
              <w:rPr>
                <w:rFonts w:ascii="Times New Roman" w:hAnsi="Times New Roman"/>
                <w:sz w:val="20"/>
                <w:szCs w:val="20"/>
              </w:rPr>
              <w:t>Подпрограмма «Информационное освещение деятельности исполнительных органов государственной власти Иркутской области» на 2015-2018 годы</w:t>
            </w:r>
          </w:p>
        </w:tc>
        <w:tc>
          <w:tcPr>
            <w:tcW w:w="1418" w:type="dxa"/>
            <w:vAlign w:val="center"/>
          </w:tcPr>
          <w:p w14:paraId="79E8D2C0" w14:textId="77777777" w:rsidR="00F65911" w:rsidRPr="00CD4075" w:rsidRDefault="00F65911" w:rsidP="008640DB">
            <w:pPr>
              <w:spacing w:after="0" w:line="240" w:lineRule="auto"/>
              <w:jc w:val="right"/>
              <w:rPr>
                <w:rFonts w:ascii="Times New Roman" w:hAnsi="Times New Roman"/>
                <w:sz w:val="20"/>
                <w:szCs w:val="20"/>
              </w:rPr>
            </w:pPr>
            <w:r w:rsidRPr="00CD4075">
              <w:rPr>
                <w:rFonts w:ascii="Times New Roman" w:hAnsi="Times New Roman"/>
                <w:sz w:val="20"/>
                <w:szCs w:val="20"/>
              </w:rPr>
              <w:t>87 425,5</w:t>
            </w:r>
          </w:p>
        </w:tc>
        <w:tc>
          <w:tcPr>
            <w:tcW w:w="1276" w:type="dxa"/>
            <w:shd w:val="clear" w:color="auto" w:fill="auto"/>
            <w:tcMar>
              <w:left w:w="57" w:type="dxa"/>
              <w:right w:w="57" w:type="dxa"/>
            </w:tcMar>
            <w:vAlign w:val="center"/>
          </w:tcPr>
          <w:p w14:paraId="73EA0443" w14:textId="77777777" w:rsidR="00F65911" w:rsidRPr="00CD4075" w:rsidRDefault="00F65911" w:rsidP="008640DB">
            <w:pPr>
              <w:spacing w:after="0" w:line="240" w:lineRule="auto"/>
              <w:jc w:val="right"/>
              <w:rPr>
                <w:rFonts w:ascii="Times New Roman" w:hAnsi="Times New Roman"/>
                <w:sz w:val="20"/>
                <w:szCs w:val="20"/>
              </w:rPr>
            </w:pPr>
            <w:r w:rsidRPr="00CD4075">
              <w:rPr>
                <w:rFonts w:ascii="Times New Roman" w:hAnsi="Times New Roman"/>
                <w:sz w:val="20"/>
                <w:szCs w:val="20"/>
              </w:rPr>
              <w:t>89 484,7</w:t>
            </w:r>
          </w:p>
        </w:tc>
        <w:tc>
          <w:tcPr>
            <w:tcW w:w="1275" w:type="dxa"/>
            <w:shd w:val="clear" w:color="auto" w:fill="auto"/>
            <w:tcMar>
              <w:left w:w="57" w:type="dxa"/>
              <w:right w:w="57" w:type="dxa"/>
            </w:tcMar>
            <w:vAlign w:val="center"/>
          </w:tcPr>
          <w:p w14:paraId="73B2698F" w14:textId="77777777" w:rsidR="00F65911" w:rsidRPr="00CD4075" w:rsidRDefault="00F65911" w:rsidP="008640DB">
            <w:pPr>
              <w:spacing w:after="0" w:line="240" w:lineRule="auto"/>
              <w:jc w:val="right"/>
              <w:rPr>
                <w:rFonts w:ascii="Times New Roman" w:hAnsi="Times New Roman"/>
                <w:sz w:val="20"/>
                <w:szCs w:val="20"/>
              </w:rPr>
            </w:pPr>
            <w:r w:rsidRPr="00CD4075">
              <w:rPr>
                <w:rFonts w:ascii="Times New Roman" w:hAnsi="Times New Roman"/>
                <w:sz w:val="20"/>
                <w:szCs w:val="20"/>
              </w:rPr>
              <w:t>2 059,2</w:t>
            </w:r>
          </w:p>
        </w:tc>
      </w:tr>
      <w:tr w:rsidR="00F65911" w:rsidRPr="00CD4075" w14:paraId="319E42D9" w14:textId="77777777" w:rsidTr="00F65911">
        <w:trPr>
          <w:trHeight w:val="68"/>
        </w:trPr>
        <w:tc>
          <w:tcPr>
            <w:tcW w:w="6252" w:type="dxa"/>
            <w:shd w:val="clear" w:color="auto" w:fill="auto"/>
            <w:tcMar>
              <w:left w:w="57" w:type="dxa"/>
              <w:right w:w="57" w:type="dxa"/>
            </w:tcMar>
            <w:vAlign w:val="center"/>
            <w:hideMark/>
          </w:tcPr>
          <w:p w14:paraId="781A9591" w14:textId="77777777" w:rsidR="00F65911" w:rsidRPr="00CD4075" w:rsidRDefault="00F65911" w:rsidP="008640DB">
            <w:pPr>
              <w:spacing w:after="0" w:line="240" w:lineRule="auto"/>
              <w:rPr>
                <w:rFonts w:ascii="Times New Roman" w:hAnsi="Times New Roman"/>
                <w:sz w:val="20"/>
                <w:szCs w:val="20"/>
              </w:rPr>
            </w:pPr>
            <w:r w:rsidRPr="00CD4075">
              <w:rPr>
                <w:rFonts w:ascii="Times New Roman" w:hAnsi="Times New Roman"/>
                <w:sz w:val="20"/>
                <w:szCs w:val="20"/>
              </w:rPr>
              <w:t>Подпрограмма «Обеспечение деятельности управления делами Губернатора Иркутской области и Правительства Иркутской области» на 2015-2020 годы</w:t>
            </w:r>
          </w:p>
        </w:tc>
        <w:tc>
          <w:tcPr>
            <w:tcW w:w="1418" w:type="dxa"/>
            <w:vAlign w:val="center"/>
          </w:tcPr>
          <w:p w14:paraId="2EE8DD4E" w14:textId="77777777" w:rsidR="00F65911" w:rsidRPr="00CD4075" w:rsidRDefault="00F65911" w:rsidP="008640DB">
            <w:pPr>
              <w:spacing w:after="0" w:line="240" w:lineRule="auto"/>
              <w:jc w:val="right"/>
              <w:rPr>
                <w:rFonts w:ascii="Times New Roman" w:hAnsi="Times New Roman"/>
                <w:sz w:val="20"/>
                <w:szCs w:val="20"/>
              </w:rPr>
            </w:pPr>
            <w:r w:rsidRPr="00CD4075">
              <w:rPr>
                <w:rFonts w:ascii="Times New Roman" w:hAnsi="Times New Roman"/>
                <w:sz w:val="20"/>
                <w:szCs w:val="20"/>
              </w:rPr>
              <w:t>394 883,0</w:t>
            </w:r>
          </w:p>
        </w:tc>
        <w:tc>
          <w:tcPr>
            <w:tcW w:w="1276" w:type="dxa"/>
            <w:shd w:val="clear" w:color="auto" w:fill="auto"/>
            <w:tcMar>
              <w:left w:w="57" w:type="dxa"/>
              <w:right w:w="57" w:type="dxa"/>
            </w:tcMar>
            <w:vAlign w:val="center"/>
          </w:tcPr>
          <w:p w14:paraId="367EB5F4" w14:textId="77777777" w:rsidR="00F65911" w:rsidRPr="00CD4075" w:rsidRDefault="00F65911" w:rsidP="008640DB">
            <w:pPr>
              <w:spacing w:after="0" w:line="240" w:lineRule="auto"/>
              <w:jc w:val="right"/>
              <w:rPr>
                <w:rFonts w:ascii="Times New Roman" w:hAnsi="Times New Roman"/>
                <w:sz w:val="20"/>
                <w:szCs w:val="20"/>
              </w:rPr>
            </w:pPr>
            <w:r w:rsidRPr="00CD4075">
              <w:rPr>
                <w:rFonts w:ascii="Times New Roman" w:hAnsi="Times New Roman"/>
                <w:sz w:val="20"/>
                <w:szCs w:val="20"/>
              </w:rPr>
              <w:t>415 211,0</w:t>
            </w:r>
          </w:p>
        </w:tc>
        <w:tc>
          <w:tcPr>
            <w:tcW w:w="1275" w:type="dxa"/>
            <w:shd w:val="clear" w:color="auto" w:fill="auto"/>
            <w:tcMar>
              <w:left w:w="57" w:type="dxa"/>
              <w:right w:w="57" w:type="dxa"/>
            </w:tcMar>
            <w:vAlign w:val="center"/>
          </w:tcPr>
          <w:p w14:paraId="36172975" w14:textId="77777777" w:rsidR="00F65911" w:rsidRPr="00CD4075" w:rsidRDefault="00F65911" w:rsidP="008640DB">
            <w:pPr>
              <w:spacing w:after="0" w:line="240" w:lineRule="auto"/>
              <w:jc w:val="right"/>
              <w:rPr>
                <w:rFonts w:ascii="Times New Roman" w:hAnsi="Times New Roman"/>
                <w:sz w:val="20"/>
                <w:szCs w:val="20"/>
              </w:rPr>
            </w:pPr>
            <w:r w:rsidRPr="00CD4075">
              <w:rPr>
                <w:rFonts w:ascii="Times New Roman" w:hAnsi="Times New Roman"/>
                <w:sz w:val="20"/>
                <w:szCs w:val="20"/>
              </w:rPr>
              <w:t>20 328,0</w:t>
            </w:r>
          </w:p>
        </w:tc>
      </w:tr>
      <w:tr w:rsidR="00F65911" w:rsidRPr="00CD4075" w14:paraId="6720F316" w14:textId="77777777" w:rsidTr="00F65911">
        <w:trPr>
          <w:trHeight w:val="68"/>
        </w:trPr>
        <w:tc>
          <w:tcPr>
            <w:tcW w:w="6252" w:type="dxa"/>
            <w:shd w:val="clear" w:color="auto" w:fill="auto"/>
            <w:tcMar>
              <w:left w:w="57" w:type="dxa"/>
              <w:right w:w="57" w:type="dxa"/>
            </w:tcMar>
            <w:vAlign w:val="center"/>
            <w:hideMark/>
          </w:tcPr>
          <w:p w14:paraId="1F775467" w14:textId="77777777" w:rsidR="00F65911" w:rsidRPr="00CD4075" w:rsidRDefault="00F65911" w:rsidP="008640DB">
            <w:pPr>
              <w:spacing w:after="0" w:line="240" w:lineRule="auto"/>
              <w:rPr>
                <w:rFonts w:ascii="Times New Roman" w:hAnsi="Times New Roman"/>
                <w:sz w:val="20"/>
                <w:szCs w:val="20"/>
              </w:rPr>
            </w:pPr>
            <w:r w:rsidRPr="00CD4075">
              <w:rPr>
                <w:rFonts w:ascii="Times New Roman" w:hAnsi="Times New Roman"/>
                <w:sz w:val="20"/>
                <w:szCs w:val="20"/>
              </w:rPr>
              <w:t>Подпрограмма «Осуществление государственной регистрации актов гражданского состояния на территории Иркутской области» на 2015-2018 годы</w:t>
            </w:r>
          </w:p>
        </w:tc>
        <w:tc>
          <w:tcPr>
            <w:tcW w:w="1418" w:type="dxa"/>
            <w:vAlign w:val="center"/>
          </w:tcPr>
          <w:p w14:paraId="3FEDB787" w14:textId="77777777" w:rsidR="00F65911" w:rsidRPr="00CD4075" w:rsidRDefault="00F65911" w:rsidP="008640DB">
            <w:pPr>
              <w:spacing w:after="0" w:line="240" w:lineRule="auto"/>
              <w:jc w:val="right"/>
              <w:rPr>
                <w:rFonts w:ascii="Times New Roman" w:hAnsi="Times New Roman"/>
                <w:sz w:val="20"/>
                <w:szCs w:val="20"/>
              </w:rPr>
            </w:pPr>
            <w:r w:rsidRPr="00CD4075">
              <w:rPr>
                <w:rFonts w:ascii="Times New Roman" w:hAnsi="Times New Roman"/>
                <w:sz w:val="20"/>
                <w:szCs w:val="20"/>
              </w:rPr>
              <w:t>184 249,6</w:t>
            </w:r>
          </w:p>
        </w:tc>
        <w:tc>
          <w:tcPr>
            <w:tcW w:w="1276" w:type="dxa"/>
            <w:shd w:val="clear" w:color="auto" w:fill="auto"/>
            <w:tcMar>
              <w:left w:w="57" w:type="dxa"/>
              <w:right w:w="57" w:type="dxa"/>
            </w:tcMar>
            <w:vAlign w:val="center"/>
          </w:tcPr>
          <w:p w14:paraId="1DA69428" w14:textId="77777777" w:rsidR="00F65911" w:rsidRPr="00CD4075" w:rsidRDefault="00F65911" w:rsidP="008640DB">
            <w:pPr>
              <w:spacing w:after="0" w:line="240" w:lineRule="auto"/>
              <w:jc w:val="right"/>
              <w:rPr>
                <w:rFonts w:ascii="Times New Roman" w:hAnsi="Times New Roman"/>
                <w:sz w:val="20"/>
                <w:szCs w:val="20"/>
              </w:rPr>
            </w:pPr>
            <w:r w:rsidRPr="00CD4075">
              <w:rPr>
                <w:rFonts w:ascii="Times New Roman" w:hAnsi="Times New Roman"/>
                <w:sz w:val="20"/>
                <w:szCs w:val="20"/>
              </w:rPr>
              <w:t>184 249,6</w:t>
            </w:r>
          </w:p>
        </w:tc>
        <w:tc>
          <w:tcPr>
            <w:tcW w:w="1275" w:type="dxa"/>
            <w:shd w:val="clear" w:color="auto" w:fill="auto"/>
            <w:tcMar>
              <w:left w:w="57" w:type="dxa"/>
              <w:right w:w="57" w:type="dxa"/>
            </w:tcMar>
            <w:vAlign w:val="center"/>
          </w:tcPr>
          <w:p w14:paraId="1A8E7B68" w14:textId="77777777" w:rsidR="00F65911" w:rsidRPr="00CD4075" w:rsidRDefault="00F65911" w:rsidP="008640DB">
            <w:pPr>
              <w:spacing w:after="0" w:line="240" w:lineRule="auto"/>
              <w:jc w:val="right"/>
              <w:rPr>
                <w:rFonts w:ascii="Times New Roman" w:hAnsi="Times New Roman"/>
                <w:sz w:val="20"/>
                <w:szCs w:val="20"/>
              </w:rPr>
            </w:pPr>
            <w:r w:rsidRPr="00CD4075">
              <w:rPr>
                <w:rFonts w:ascii="Times New Roman" w:hAnsi="Times New Roman"/>
                <w:sz w:val="20"/>
                <w:szCs w:val="20"/>
              </w:rPr>
              <w:t>0,0</w:t>
            </w:r>
          </w:p>
        </w:tc>
      </w:tr>
      <w:tr w:rsidR="00F65911" w:rsidRPr="00CD4075" w14:paraId="08811983" w14:textId="77777777" w:rsidTr="00F65911">
        <w:trPr>
          <w:trHeight w:val="68"/>
        </w:trPr>
        <w:tc>
          <w:tcPr>
            <w:tcW w:w="6252" w:type="dxa"/>
            <w:shd w:val="clear" w:color="auto" w:fill="auto"/>
            <w:tcMar>
              <w:left w:w="57" w:type="dxa"/>
              <w:right w:w="57" w:type="dxa"/>
            </w:tcMar>
            <w:vAlign w:val="center"/>
          </w:tcPr>
          <w:p w14:paraId="761A7692" w14:textId="77777777" w:rsidR="00F65911" w:rsidRPr="00CD4075" w:rsidRDefault="00F65911" w:rsidP="008640DB">
            <w:pPr>
              <w:spacing w:after="0" w:line="240" w:lineRule="auto"/>
              <w:rPr>
                <w:rFonts w:ascii="Times New Roman" w:hAnsi="Times New Roman"/>
                <w:sz w:val="20"/>
                <w:szCs w:val="20"/>
              </w:rPr>
            </w:pPr>
            <w:r w:rsidRPr="00CD4075">
              <w:rPr>
                <w:rFonts w:ascii="Times New Roman" w:hAnsi="Times New Roman"/>
                <w:sz w:val="20"/>
                <w:szCs w:val="20"/>
              </w:rPr>
              <w:t>Подпрограмма «Реализация государственной политики в сфере строительства, дорожного хозяйства и архитектуры» на 2015-2018 годы</w:t>
            </w:r>
          </w:p>
        </w:tc>
        <w:tc>
          <w:tcPr>
            <w:tcW w:w="1418" w:type="dxa"/>
            <w:vAlign w:val="center"/>
          </w:tcPr>
          <w:p w14:paraId="7043A83C" w14:textId="77777777" w:rsidR="00F65911" w:rsidRPr="00CD4075" w:rsidRDefault="00F65911" w:rsidP="008640DB">
            <w:pPr>
              <w:spacing w:after="0" w:line="240" w:lineRule="auto"/>
              <w:jc w:val="right"/>
              <w:rPr>
                <w:rFonts w:ascii="Times New Roman" w:hAnsi="Times New Roman"/>
                <w:sz w:val="20"/>
                <w:szCs w:val="20"/>
              </w:rPr>
            </w:pPr>
            <w:r w:rsidRPr="00CD4075">
              <w:rPr>
                <w:rFonts w:ascii="Times New Roman" w:hAnsi="Times New Roman"/>
                <w:sz w:val="20"/>
                <w:szCs w:val="20"/>
              </w:rPr>
              <w:t>266 371,8</w:t>
            </w:r>
          </w:p>
        </w:tc>
        <w:tc>
          <w:tcPr>
            <w:tcW w:w="1276" w:type="dxa"/>
            <w:shd w:val="clear" w:color="auto" w:fill="auto"/>
            <w:tcMar>
              <w:left w:w="57" w:type="dxa"/>
              <w:right w:w="57" w:type="dxa"/>
            </w:tcMar>
            <w:vAlign w:val="center"/>
          </w:tcPr>
          <w:p w14:paraId="6E9A06E5" w14:textId="77777777" w:rsidR="00F65911" w:rsidRPr="00CD4075" w:rsidRDefault="00F65911" w:rsidP="008640DB">
            <w:pPr>
              <w:spacing w:after="0" w:line="240" w:lineRule="auto"/>
              <w:jc w:val="right"/>
              <w:rPr>
                <w:rFonts w:ascii="Times New Roman" w:hAnsi="Times New Roman"/>
                <w:sz w:val="20"/>
                <w:szCs w:val="20"/>
              </w:rPr>
            </w:pPr>
            <w:r w:rsidRPr="00CD4075">
              <w:rPr>
                <w:rFonts w:ascii="Times New Roman" w:hAnsi="Times New Roman"/>
                <w:sz w:val="20"/>
                <w:szCs w:val="20"/>
              </w:rPr>
              <w:t>320 107,7</w:t>
            </w:r>
          </w:p>
        </w:tc>
        <w:tc>
          <w:tcPr>
            <w:tcW w:w="1275" w:type="dxa"/>
            <w:shd w:val="clear" w:color="auto" w:fill="auto"/>
            <w:tcMar>
              <w:left w:w="57" w:type="dxa"/>
              <w:right w:w="57" w:type="dxa"/>
            </w:tcMar>
            <w:vAlign w:val="center"/>
          </w:tcPr>
          <w:p w14:paraId="26077E32" w14:textId="77777777" w:rsidR="00F65911" w:rsidRPr="00CD4075" w:rsidRDefault="00F65911" w:rsidP="008640DB">
            <w:pPr>
              <w:spacing w:after="0" w:line="240" w:lineRule="auto"/>
              <w:jc w:val="right"/>
              <w:rPr>
                <w:rFonts w:ascii="Times New Roman" w:hAnsi="Times New Roman"/>
                <w:sz w:val="20"/>
                <w:szCs w:val="20"/>
              </w:rPr>
            </w:pPr>
            <w:r w:rsidRPr="00CD4075">
              <w:rPr>
                <w:rFonts w:ascii="Times New Roman" w:hAnsi="Times New Roman"/>
                <w:sz w:val="20"/>
                <w:szCs w:val="20"/>
              </w:rPr>
              <w:t>53 735,9</w:t>
            </w:r>
          </w:p>
        </w:tc>
      </w:tr>
      <w:tr w:rsidR="00F65911" w:rsidRPr="00CD4075" w14:paraId="3CA3C98B" w14:textId="77777777" w:rsidTr="00F65911">
        <w:trPr>
          <w:trHeight w:val="147"/>
        </w:trPr>
        <w:tc>
          <w:tcPr>
            <w:tcW w:w="6252" w:type="dxa"/>
            <w:shd w:val="clear" w:color="auto" w:fill="auto"/>
            <w:tcMar>
              <w:left w:w="57" w:type="dxa"/>
              <w:right w:w="57" w:type="dxa"/>
            </w:tcMar>
            <w:vAlign w:val="center"/>
          </w:tcPr>
          <w:p w14:paraId="5BBC65CB" w14:textId="77777777" w:rsidR="00F65911" w:rsidRPr="00CD4075" w:rsidRDefault="00F65911" w:rsidP="008640DB">
            <w:pPr>
              <w:spacing w:after="0" w:line="240" w:lineRule="auto"/>
              <w:rPr>
                <w:rFonts w:ascii="Times New Roman" w:hAnsi="Times New Roman"/>
                <w:sz w:val="20"/>
                <w:szCs w:val="20"/>
              </w:rPr>
            </w:pPr>
            <w:r w:rsidRPr="00CD4075">
              <w:rPr>
                <w:rFonts w:ascii="Times New Roman" w:hAnsi="Times New Roman"/>
                <w:sz w:val="20"/>
                <w:szCs w:val="20"/>
              </w:rPr>
              <w:t>Подпрограмма «Обеспечение осуществления государственного строительного надзора, государственного контроля и надзора в области долевого строительства на территории Иркутской области» на 2015-2020 годы</w:t>
            </w:r>
          </w:p>
        </w:tc>
        <w:tc>
          <w:tcPr>
            <w:tcW w:w="1418" w:type="dxa"/>
            <w:vAlign w:val="center"/>
          </w:tcPr>
          <w:p w14:paraId="659A0738" w14:textId="77777777" w:rsidR="00F65911" w:rsidRPr="00CD4075" w:rsidRDefault="00F65911" w:rsidP="008640DB">
            <w:pPr>
              <w:spacing w:after="0" w:line="240" w:lineRule="auto"/>
              <w:jc w:val="right"/>
              <w:rPr>
                <w:rFonts w:ascii="Times New Roman" w:hAnsi="Times New Roman"/>
                <w:sz w:val="20"/>
                <w:szCs w:val="20"/>
              </w:rPr>
            </w:pPr>
            <w:r w:rsidRPr="00CD4075">
              <w:rPr>
                <w:rFonts w:ascii="Times New Roman" w:hAnsi="Times New Roman"/>
                <w:sz w:val="20"/>
                <w:szCs w:val="20"/>
              </w:rPr>
              <w:t>57 113,7</w:t>
            </w:r>
          </w:p>
        </w:tc>
        <w:tc>
          <w:tcPr>
            <w:tcW w:w="1276" w:type="dxa"/>
            <w:shd w:val="clear" w:color="auto" w:fill="auto"/>
            <w:tcMar>
              <w:left w:w="57" w:type="dxa"/>
              <w:right w:w="57" w:type="dxa"/>
            </w:tcMar>
            <w:vAlign w:val="center"/>
          </w:tcPr>
          <w:p w14:paraId="6113CD74" w14:textId="77777777" w:rsidR="00F65911" w:rsidRPr="00CD4075" w:rsidRDefault="00F65911" w:rsidP="008640DB">
            <w:pPr>
              <w:spacing w:after="0" w:line="240" w:lineRule="auto"/>
              <w:jc w:val="right"/>
              <w:rPr>
                <w:rFonts w:ascii="Times New Roman" w:hAnsi="Times New Roman"/>
                <w:sz w:val="20"/>
                <w:szCs w:val="20"/>
              </w:rPr>
            </w:pPr>
            <w:r w:rsidRPr="00CD4075">
              <w:rPr>
                <w:rFonts w:ascii="Times New Roman" w:hAnsi="Times New Roman"/>
                <w:sz w:val="20"/>
                <w:szCs w:val="20"/>
              </w:rPr>
              <w:t>57 113,7</w:t>
            </w:r>
          </w:p>
        </w:tc>
        <w:tc>
          <w:tcPr>
            <w:tcW w:w="1275" w:type="dxa"/>
            <w:shd w:val="clear" w:color="auto" w:fill="auto"/>
            <w:tcMar>
              <w:left w:w="57" w:type="dxa"/>
              <w:right w:w="57" w:type="dxa"/>
            </w:tcMar>
            <w:vAlign w:val="center"/>
          </w:tcPr>
          <w:p w14:paraId="4FBDBA60" w14:textId="77777777" w:rsidR="00F65911" w:rsidRPr="00CD4075" w:rsidRDefault="00F65911" w:rsidP="008640DB">
            <w:pPr>
              <w:spacing w:after="0" w:line="240" w:lineRule="auto"/>
              <w:jc w:val="right"/>
              <w:rPr>
                <w:rFonts w:ascii="Times New Roman" w:hAnsi="Times New Roman"/>
                <w:sz w:val="20"/>
                <w:szCs w:val="20"/>
              </w:rPr>
            </w:pPr>
            <w:r w:rsidRPr="00CD4075">
              <w:rPr>
                <w:rFonts w:ascii="Times New Roman" w:hAnsi="Times New Roman"/>
                <w:sz w:val="20"/>
                <w:szCs w:val="20"/>
              </w:rPr>
              <w:t>0,0</w:t>
            </w:r>
          </w:p>
        </w:tc>
      </w:tr>
      <w:tr w:rsidR="00F65911" w:rsidRPr="00CD4075" w14:paraId="40A58FC0" w14:textId="77777777" w:rsidTr="00F65911">
        <w:trPr>
          <w:trHeight w:val="68"/>
        </w:trPr>
        <w:tc>
          <w:tcPr>
            <w:tcW w:w="6252" w:type="dxa"/>
            <w:shd w:val="clear" w:color="auto" w:fill="auto"/>
            <w:tcMar>
              <w:left w:w="57" w:type="dxa"/>
              <w:right w:w="57" w:type="dxa"/>
            </w:tcMar>
            <w:vAlign w:val="center"/>
          </w:tcPr>
          <w:p w14:paraId="7277BD13" w14:textId="77777777" w:rsidR="00F65911" w:rsidRPr="00CD4075" w:rsidRDefault="00F65911" w:rsidP="008640DB">
            <w:pPr>
              <w:spacing w:after="0" w:line="240" w:lineRule="auto"/>
              <w:rPr>
                <w:rFonts w:ascii="Times New Roman" w:hAnsi="Times New Roman"/>
                <w:sz w:val="20"/>
                <w:szCs w:val="20"/>
              </w:rPr>
            </w:pPr>
            <w:r w:rsidRPr="00CD4075">
              <w:rPr>
                <w:rFonts w:ascii="Times New Roman" w:hAnsi="Times New Roman"/>
                <w:sz w:val="20"/>
                <w:szCs w:val="20"/>
              </w:rPr>
              <w:t>Подпрограмма «Правовое обеспечение совершенствования механизмов управления экономическим развитием» на 2015-2020 годы</w:t>
            </w:r>
          </w:p>
        </w:tc>
        <w:tc>
          <w:tcPr>
            <w:tcW w:w="1418" w:type="dxa"/>
            <w:vAlign w:val="center"/>
          </w:tcPr>
          <w:p w14:paraId="769D6B19" w14:textId="77777777" w:rsidR="00F65911" w:rsidRPr="00CD4075" w:rsidRDefault="00F65911" w:rsidP="008640DB">
            <w:pPr>
              <w:spacing w:after="0" w:line="240" w:lineRule="auto"/>
              <w:jc w:val="right"/>
              <w:rPr>
                <w:rFonts w:ascii="Times New Roman" w:hAnsi="Times New Roman"/>
                <w:sz w:val="20"/>
                <w:szCs w:val="20"/>
              </w:rPr>
            </w:pPr>
            <w:r w:rsidRPr="00CD4075">
              <w:rPr>
                <w:rFonts w:ascii="Times New Roman" w:hAnsi="Times New Roman"/>
                <w:sz w:val="20"/>
                <w:szCs w:val="20"/>
              </w:rPr>
              <w:t>33 502,9</w:t>
            </w:r>
          </w:p>
        </w:tc>
        <w:tc>
          <w:tcPr>
            <w:tcW w:w="1276" w:type="dxa"/>
            <w:shd w:val="clear" w:color="auto" w:fill="auto"/>
            <w:tcMar>
              <w:left w:w="57" w:type="dxa"/>
              <w:right w:w="57" w:type="dxa"/>
            </w:tcMar>
            <w:vAlign w:val="center"/>
          </w:tcPr>
          <w:p w14:paraId="10229F30" w14:textId="77777777" w:rsidR="00F65911" w:rsidRPr="00CD4075" w:rsidRDefault="00F65911" w:rsidP="008640DB">
            <w:pPr>
              <w:spacing w:after="0" w:line="240" w:lineRule="auto"/>
              <w:jc w:val="right"/>
              <w:rPr>
                <w:rFonts w:ascii="Times New Roman" w:hAnsi="Times New Roman"/>
                <w:sz w:val="20"/>
                <w:szCs w:val="20"/>
              </w:rPr>
            </w:pPr>
            <w:r w:rsidRPr="00CD4075">
              <w:rPr>
                <w:rFonts w:ascii="Times New Roman" w:hAnsi="Times New Roman"/>
                <w:sz w:val="20"/>
                <w:szCs w:val="20"/>
              </w:rPr>
              <w:t>33 502,9</w:t>
            </w:r>
          </w:p>
        </w:tc>
        <w:tc>
          <w:tcPr>
            <w:tcW w:w="1275" w:type="dxa"/>
            <w:shd w:val="clear" w:color="auto" w:fill="auto"/>
            <w:tcMar>
              <w:left w:w="57" w:type="dxa"/>
              <w:right w:w="57" w:type="dxa"/>
            </w:tcMar>
            <w:vAlign w:val="center"/>
          </w:tcPr>
          <w:p w14:paraId="1B41A6B8" w14:textId="77777777" w:rsidR="00F65911" w:rsidRPr="00CD4075" w:rsidRDefault="00F65911" w:rsidP="008640DB">
            <w:pPr>
              <w:spacing w:after="0" w:line="240" w:lineRule="auto"/>
              <w:jc w:val="right"/>
              <w:rPr>
                <w:rFonts w:ascii="Times New Roman" w:hAnsi="Times New Roman"/>
                <w:sz w:val="20"/>
                <w:szCs w:val="20"/>
              </w:rPr>
            </w:pPr>
            <w:r w:rsidRPr="00CD4075">
              <w:rPr>
                <w:rFonts w:ascii="Times New Roman" w:hAnsi="Times New Roman"/>
                <w:sz w:val="20"/>
                <w:szCs w:val="20"/>
              </w:rPr>
              <w:t>0,0</w:t>
            </w:r>
          </w:p>
        </w:tc>
      </w:tr>
      <w:tr w:rsidR="00F65911" w:rsidRPr="00CD4075" w14:paraId="30F08BA1" w14:textId="77777777" w:rsidTr="00F65911">
        <w:trPr>
          <w:trHeight w:val="68"/>
        </w:trPr>
        <w:tc>
          <w:tcPr>
            <w:tcW w:w="6252" w:type="dxa"/>
            <w:shd w:val="clear" w:color="auto" w:fill="auto"/>
            <w:tcMar>
              <w:left w:w="57" w:type="dxa"/>
              <w:right w:w="57" w:type="dxa"/>
            </w:tcMar>
            <w:vAlign w:val="center"/>
          </w:tcPr>
          <w:p w14:paraId="2A88875A" w14:textId="77777777" w:rsidR="00F65911" w:rsidRPr="00CD4075" w:rsidRDefault="00F65911" w:rsidP="008640DB">
            <w:pPr>
              <w:spacing w:after="0" w:line="240" w:lineRule="auto"/>
              <w:rPr>
                <w:rFonts w:ascii="Times New Roman" w:hAnsi="Times New Roman"/>
                <w:sz w:val="20"/>
                <w:szCs w:val="20"/>
              </w:rPr>
            </w:pPr>
            <w:r w:rsidRPr="00CD4075">
              <w:rPr>
                <w:rFonts w:ascii="Times New Roman" w:hAnsi="Times New Roman"/>
                <w:sz w:val="20"/>
                <w:szCs w:val="20"/>
              </w:rPr>
              <w:t>Подпрограмма «Основные направления модернизации экономики моногорода Байкальска и Слюдянского района Иркутской области» на 2015-2016 годы</w:t>
            </w:r>
          </w:p>
        </w:tc>
        <w:tc>
          <w:tcPr>
            <w:tcW w:w="1418" w:type="dxa"/>
            <w:vAlign w:val="center"/>
          </w:tcPr>
          <w:p w14:paraId="52BD4FED" w14:textId="77777777" w:rsidR="00F65911" w:rsidRPr="00CD4075" w:rsidRDefault="00F65911" w:rsidP="008640DB">
            <w:pPr>
              <w:spacing w:after="0" w:line="240" w:lineRule="auto"/>
              <w:jc w:val="right"/>
              <w:rPr>
                <w:rFonts w:ascii="Times New Roman" w:hAnsi="Times New Roman"/>
                <w:sz w:val="20"/>
                <w:szCs w:val="20"/>
              </w:rPr>
            </w:pPr>
            <w:r w:rsidRPr="00CD4075">
              <w:rPr>
                <w:rFonts w:ascii="Times New Roman" w:hAnsi="Times New Roman"/>
                <w:sz w:val="20"/>
                <w:szCs w:val="20"/>
              </w:rPr>
              <w:t>9 300,0</w:t>
            </w:r>
          </w:p>
        </w:tc>
        <w:tc>
          <w:tcPr>
            <w:tcW w:w="1276" w:type="dxa"/>
            <w:shd w:val="clear" w:color="auto" w:fill="auto"/>
            <w:tcMar>
              <w:left w:w="57" w:type="dxa"/>
              <w:right w:w="57" w:type="dxa"/>
            </w:tcMar>
            <w:vAlign w:val="center"/>
          </w:tcPr>
          <w:p w14:paraId="43B014D5" w14:textId="77777777" w:rsidR="00F65911" w:rsidRPr="00CD4075" w:rsidRDefault="00F65911" w:rsidP="008640DB">
            <w:pPr>
              <w:spacing w:after="0" w:line="240" w:lineRule="auto"/>
              <w:jc w:val="right"/>
              <w:rPr>
                <w:rFonts w:ascii="Times New Roman" w:hAnsi="Times New Roman"/>
                <w:sz w:val="20"/>
                <w:szCs w:val="20"/>
              </w:rPr>
            </w:pPr>
            <w:r w:rsidRPr="00CD4075">
              <w:rPr>
                <w:rFonts w:ascii="Times New Roman" w:hAnsi="Times New Roman"/>
                <w:sz w:val="20"/>
                <w:szCs w:val="20"/>
              </w:rPr>
              <w:t>9 300,0</w:t>
            </w:r>
          </w:p>
        </w:tc>
        <w:tc>
          <w:tcPr>
            <w:tcW w:w="1275" w:type="dxa"/>
            <w:shd w:val="clear" w:color="auto" w:fill="auto"/>
            <w:tcMar>
              <w:left w:w="57" w:type="dxa"/>
              <w:right w:w="57" w:type="dxa"/>
            </w:tcMar>
            <w:vAlign w:val="center"/>
          </w:tcPr>
          <w:p w14:paraId="551C1222" w14:textId="77777777" w:rsidR="00F65911" w:rsidRPr="00CD4075" w:rsidRDefault="00F65911" w:rsidP="008640DB">
            <w:pPr>
              <w:spacing w:after="0" w:line="240" w:lineRule="auto"/>
              <w:jc w:val="right"/>
              <w:rPr>
                <w:rFonts w:ascii="Times New Roman" w:hAnsi="Times New Roman"/>
                <w:sz w:val="20"/>
                <w:szCs w:val="20"/>
              </w:rPr>
            </w:pPr>
            <w:r w:rsidRPr="00CD4075">
              <w:rPr>
                <w:rFonts w:ascii="Times New Roman" w:hAnsi="Times New Roman"/>
                <w:sz w:val="20"/>
                <w:szCs w:val="20"/>
              </w:rPr>
              <w:t>0,0</w:t>
            </w:r>
          </w:p>
        </w:tc>
      </w:tr>
      <w:tr w:rsidR="00F65911" w:rsidRPr="00CD4075" w14:paraId="63CAC12B" w14:textId="77777777" w:rsidTr="00F65911">
        <w:trPr>
          <w:trHeight w:val="510"/>
        </w:trPr>
        <w:tc>
          <w:tcPr>
            <w:tcW w:w="6252" w:type="dxa"/>
            <w:shd w:val="clear" w:color="auto" w:fill="auto"/>
            <w:tcMar>
              <w:left w:w="57" w:type="dxa"/>
              <w:right w:w="57" w:type="dxa"/>
            </w:tcMar>
            <w:vAlign w:val="center"/>
          </w:tcPr>
          <w:p w14:paraId="17295AD6" w14:textId="77777777" w:rsidR="00F65911" w:rsidRPr="00CD4075" w:rsidRDefault="00F65911" w:rsidP="008640DB">
            <w:pPr>
              <w:spacing w:after="0" w:line="240" w:lineRule="auto"/>
              <w:rPr>
                <w:rFonts w:ascii="Times New Roman" w:hAnsi="Times New Roman"/>
                <w:sz w:val="20"/>
                <w:szCs w:val="20"/>
              </w:rPr>
            </w:pPr>
            <w:r w:rsidRPr="00CD4075">
              <w:rPr>
                <w:rFonts w:ascii="Times New Roman" w:hAnsi="Times New Roman"/>
                <w:sz w:val="20"/>
                <w:szCs w:val="20"/>
              </w:rPr>
              <w:t>Подпрограмма «Развитие мировой юстиции Иркутской области» на 2016-2020 годы</w:t>
            </w:r>
          </w:p>
        </w:tc>
        <w:tc>
          <w:tcPr>
            <w:tcW w:w="1418" w:type="dxa"/>
            <w:vAlign w:val="center"/>
          </w:tcPr>
          <w:p w14:paraId="288E71D3" w14:textId="77777777" w:rsidR="00F65911" w:rsidRPr="00CD4075" w:rsidRDefault="00F65911" w:rsidP="008640DB">
            <w:pPr>
              <w:spacing w:after="0" w:line="240" w:lineRule="auto"/>
              <w:jc w:val="right"/>
              <w:rPr>
                <w:rFonts w:ascii="Times New Roman" w:hAnsi="Times New Roman"/>
                <w:sz w:val="20"/>
                <w:szCs w:val="20"/>
              </w:rPr>
            </w:pPr>
            <w:r w:rsidRPr="00CD4075">
              <w:rPr>
                <w:rFonts w:ascii="Times New Roman" w:hAnsi="Times New Roman"/>
                <w:sz w:val="20"/>
                <w:szCs w:val="20"/>
              </w:rPr>
              <w:t>453 214,0</w:t>
            </w:r>
          </w:p>
        </w:tc>
        <w:tc>
          <w:tcPr>
            <w:tcW w:w="1276" w:type="dxa"/>
            <w:shd w:val="clear" w:color="auto" w:fill="auto"/>
            <w:tcMar>
              <w:left w:w="57" w:type="dxa"/>
              <w:right w:w="57" w:type="dxa"/>
            </w:tcMar>
            <w:vAlign w:val="center"/>
          </w:tcPr>
          <w:p w14:paraId="7BB17A53" w14:textId="77777777" w:rsidR="00F65911" w:rsidRPr="00CD4075" w:rsidRDefault="00F65911" w:rsidP="008640DB">
            <w:pPr>
              <w:spacing w:after="0" w:line="240" w:lineRule="auto"/>
              <w:jc w:val="right"/>
              <w:rPr>
                <w:rFonts w:ascii="Times New Roman" w:hAnsi="Times New Roman"/>
                <w:sz w:val="20"/>
                <w:szCs w:val="20"/>
              </w:rPr>
            </w:pPr>
            <w:r w:rsidRPr="00CD4075">
              <w:rPr>
                <w:rFonts w:ascii="Times New Roman" w:hAnsi="Times New Roman"/>
                <w:sz w:val="20"/>
                <w:szCs w:val="20"/>
              </w:rPr>
              <w:t>455 444,0</w:t>
            </w:r>
          </w:p>
        </w:tc>
        <w:tc>
          <w:tcPr>
            <w:tcW w:w="1275" w:type="dxa"/>
            <w:shd w:val="clear" w:color="auto" w:fill="auto"/>
            <w:tcMar>
              <w:left w:w="57" w:type="dxa"/>
              <w:right w:w="57" w:type="dxa"/>
            </w:tcMar>
            <w:vAlign w:val="center"/>
          </w:tcPr>
          <w:p w14:paraId="62AEB7B7" w14:textId="77777777" w:rsidR="00F65911" w:rsidRPr="00CD4075" w:rsidRDefault="00F65911" w:rsidP="008640DB">
            <w:pPr>
              <w:spacing w:after="0" w:line="240" w:lineRule="auto"/>
              <w:jc w:val="right"/>
              <w:rPr>
                <w:rFonts w:ascii="Times New Roman" w:hAnsi="Times New Roman"/>
                <w:sz w:val="20"/>
                <w:szCs w:val="20"/>
              </w:rPr>
            </w:pPr>
            <w:r w:rsidRPr="00CD4075">
              <w:rPr>
                <w:rFonts w:ascii="Times New Roman" w:hAnsi="Times New Roman"/>
                <w:sz w:val="20"/>
                <w:szCs w:val="20"/>
              </w:rPr>
              <w:t>2 230,0</w:t>
            </w:r>
          </w:p>
        </w:tc>
      </w:tr>
    </w:tbl>
    <w:p w14:paraId="746178B7" w14:textId="77777777" w:rsidR="00F65911" w:rsidRPr="00CD4075" w:rsidRDefault="00F65911" w:rsidP="00F65911">
      <w:pPr>
        <w:spacing w:after="0" w:line="240" w:lineRule="auto"/>
        <w:rPr>
          <w:rFonts w:ascii="Times New Roman" w:hAnsi="Times New Roman"/>
          <w:sz w:val="20"/>
          <w:szCs w:val="20"/>
        </w:rPr>
      </w:pPr>
    </w:p>
    <w:p w14:paraId="3A7450E5" w14:textId="77777777" w:rsidR="0052769A" w:rsidRPr="00CD4075" w:rsidRDefault="0052769A" w:rsidP="0052769A">
      <w:pPr>
        <w:spacing w:after="0" w:line="240" w:lineRule="auto"/>
        <w:ind w:firstLine="709"/>
        <w:jc w:val="both"/>
        <w:rPr>
          <w:rFonts w:ascii="Times New Roman" w:eastAsia="Times New Roman" w:hAnsi="Times New Roman"/>
          <w:sz w:val="28"/>
        </w:rPr>
      </w:pPr>
      <w:r w:rsidRPr="00CD4075">
        <w:rPr>
          <w:rFonts w:ascii="Times New Roman" w:eastAsia="Times New Roman" w:hAnsi="Times New Roman"/>
          <w:sz w:val="28"/>
        </w:rPr>
        <w:t xml:space="preserve">За счет средств федерального бюджета дополнительно предусмотрены расходы на реализацию Государственного плана подготовки управленческих кадров для организаций народного хозяйства на территории Иркутской области в объеме </w:t>
      </w:r>
      <w:r w:rsidRPr="00CD4075">
        <w:rPr>
          <w:rFonts w:ascii="Times New Roman" w:eastAsia="Times New Roman" w:hAnsi="Times New Roman"/>
          <w:sz w:val="28"/>
        </w:rPr>
        <w:br/>
        <w:t xml:space="preserve">1 540,2 тыс. рублей (распоряжение Правительства Российской Федерации от 26.04.2016 № 775-р). </w:t>
      </w:r>
    </w:p>
    <w:p w14:paraId="1B503E2E" w14:textId="194A99BF" w:rsidR="0052769A" w:rsidRPr="00CD4075" w:rsidRDefault="00EA668D" w:rsidP="0052769A">
      <w:pPr>
        <w:spacing w:after="0" w:line="240" w:lineRule="auto"/>
        <w:ind w:firstLine="709"/>
        <w:jc w:val="both"/>
        <w:rPr>
          <w:rFonts w:ascii="Times New Roman" w:eastAsia="Times New Roman" w:hAnsi="Times New Roman"/>
          <w:sz w:val="28"/>
        </w:rPr>
      </w:pPr>
      <w:r w:rsidRPr="00CD4075">
        <w:rPr>
          <w:rFonts w:ascii="Times New Roman" w:eastAsia="Times New Roman" w:hAnsi="Times New Roman"/>
          <w:sz w:val="28"/>
        </w:rPr>
        <w:t xml:space="preserve">В </w:t>
      </w:r>
      <w:proofErr w:type="gramStart"/>
      <w:r w:rsidRPr="00CD4075">
        <w:rPr>
          <w:rFonts w:ascii="Times New Roman" w:eastAsia="Times New Roman" w:hAnsi="Times New Roman"/>
          <w:sz w:val="28"/>
        </w:rPr>
        <w:t>целях</w:t>
      </w:r>
      <w:proofErr w:type="gramEnd"/>
      <w:r w:rsidRPr="00CD4075">
        <w:rPr>
          <w:rFonts w:ascii="Times New Roman" w:eastAsia="Times New Roman" w:hAnsi="Times New Roman"/>
          <w:sz w:val="28"/>
        </w:rPr>
        <w:t xml:space="preserve"> </w:t>
      </w:r>
      <w:proofErr w:type="spellStart"/>
      <w:r w:rsidRPr="00CD4075">
        <w:rPr>
          <w:rFonts w:ascii="Times New Roman" w:eastAsia="Times New Roman" w:hAnsi="Times New Roman"/>
          <w:sz w:val="28"/>
        </w:rPr>
        <w:t>приоритизации</w:t>
      </w:r>
      <w:proofErr w:type="spellEnd"/>
      <w:r w:rsidRPr="00CD4075">
        <w:rPr>
          <w:rFonts w:ascii="Times New Roman" w:eastAsia="Times New Roman" w:hAnsi="Times New Roman"/>
          <w:sz w:val="28"/>
        </w:rPr>
        <w:t xml:space="preserve"> расходов, повышения эффективности использования бюджетных средств, реализации Указа Президента Российской Федерации </w:t>
      </w:r>
      <w:r w:rsidRPr="00CD4075">
        <w:rPr>
          <w:rFonts w:ascii="Times New Roman" w:eastAsia="Times New Roman" w:hAnsi="Times New Roman"/>
          <w:bCs/>
          <w:sz w:val="28"/>
          <w:szCs w:val="28"/>
          <w:lang w:eastAsia="ru-RU"/>
        </w:rPr>
        <w:t>от 07.05.2012 № 601</w:t>
      </w:r>
      <w:r w:rsidRPr="00CD4075">
        <w:rPr>
          <w:rFonts w:ascii="Times New Roman" w:eastAsia="Times New Roman" w:hAnsi="Times New Roman"/>
          <w:sz w:val="28"/>
        </w:rPr>
        <w:t xml:space="preserve"> произведено увеличение расходов</w:t>
      </w:r>
      <w:r w:rsidR="00A35D2A" w:rsidRPr="00CD4075">
        <w:rPr>
          <w:rFonts w:ascii="Times New Roman" w:eastAsia="Times New Roman" w:hAnsi="Times New Roman"/>
          <w:sz w:val="28"/>
        </w:rPr>
        <w:t>:</w:t>
      </w:r>
    </w:p>
    <w:p w14:paraId="706E2E25" w14:textId="28C85581" w:rsidR="0052769A" w:rsidRPr="00CD4075" w:rsidRDefault="0052769A" w:rsidP="0052769A">
      <w:pPr>
        <w:tabs>
          <w:tab w:val="left" w:pos="709"/>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proofErr w:type="gramStart"/>
      <w:r w:rsidRPr="00CD4075">
        <w:rPr>
          <w:rFonts w:ascii="Times New Roman" w:eastAsia="Times New Roman" w:hAnsi="Times New Roman"/>
          <w:bCs/>
          <w:sz w:val="28"/>
          <w:szCs w:val="28"/>
          <w:lang w:eastAsia="ru-RU"/>
        </w:rPr>
        <w:lastRenderedPageBreak/>
        <w:t>- на финансовое обеспечение выполнения государственного задания и ины</w:t>
      </w:r>
      <w:r w:rsidR="00B7470D" w:rsidRPr="00CD4075">
        <w:rPr>
          <w:rFonts w:ascii="Times New Roman" w:eastAsia="Times New Roman" w:hAnsi="Times New Roman"/>
          <w:bCs/>
          <w:sz w:val="28"/>
          <w:szCs w:val="28"/>
          <w:lang w:eastAsia="ru-RU"/>
        </w:rPr>
        <w:t>х</w:t>
      </w:r>
      <w:r w:rsidRPr="00CD4075">
        <w:rPr>
          <w:rFonts w:ascii="Times New Roman" w:eastAsia="Times New Roman" w:hAnsi="Times New Roman"/>
          <w:bCs/>
          <w:sz w:val="28"/>
          <w:szCs w:val="28"/>
          <w:lang w:eastAsia="ru-RU"/>
        </w:rPr>
        <w:t xml:space="preserve"> цел</w:t>
      </w:r>
      <w:r w:rsidR="00B7470D" w:rsidRPr="00CD4075">
        <w:rPr>
          <w:rFonts w:ascii="Times New Roman" w:eastAsia="Times New Roman" w:hAnsi="Times New Roman"/>
          <w:bCs/>
          <w:sz w:val="28"/>
          <w:szCs w:val="28"/>
          <w:lang w:eastAsia="ru-RU"/>
        </w:rPr>
        <w:t>ей</w:t>
      </w:r>
      <w:r w:rsidRPr="00CD4075">
        <w:rPr>
          <w:rFonts w:ascii="Times New Roman" w:eastAsia="Times New Roman" w:hAnsi="Times New Roman"/>
          <w:bCs/>
          <w:sz w:val="28"/>
          <w:szCs w:val="28"/>
          <w:lang w:eastAsia="ru-RU"/>
        </w:rPr>
        <w:t xml:space="preserve"> </w:t>
      </w:r>
      <w:r w:rsidRPr="00CD4075">
        <w:rPr>
          <w:rFonts w:ascii="Times New Roman" w:eastAsia="Times New Roman" w:hAnsi="Times New Roman"/>
          <w:sz w:val="28"/>
          <w:szCs w:val="28"/>
          <w:lang w:eastAsia="ru-RU"/>
        </w:rPr>
        <w:t>ГАУ «Иркутский областной многофункциональный центр предоставления государственных и муниципальных услуг»</w:t>
      </w:r>
      <w:r w:rsidRPr="00CD4075">
        <w:rPr>
          <w:rFonts w:ascii="Times New Roman" w:eastAsia="Times New Roman" w:hAnsi="Times New Roman"/>
          <w:bCs/>
          <w:sz w:val="28"/>
          <w:szCs w:val="28"/>
          <w:lang w:eastAsia="ru-RU"/>
        </w:rPr>
        <w:t xml:space="preserve"> в сумме 185 950,7 тыс. рублей, из них за счет перераспределения средств внутри государственной программы 1 888,1 тыс. рублей, с государственной программы Иркутской области  «Развитие жилищно-коммунального хозяйства Иркутской области» </w:t>
      </w:r>
      <w:r w:rsidR="00847034" w:rsidRPr="00CD4075">
        <w:rPr>
          <w:rFonts w:ascii="Times New Roman" w:eastAsia="Times New Roman" w:hAnsi="Times New Roman"/>
          <w:bCs/>
          <w:sz w:val="28"/>
          <w:szCs w:val="28"/>
          <w:lang w:eastAsia="ru-RU"/>
        </w:rPr>
        <w:t xml:space="preserve">на 2014-2018 годы </w:t>
      </w:r>
      <w:r w:rsidRPr="00CD4075">
        <w:rPr>
          <w:rFonts w:ascii="Times New Roman" w:eastAsia="Times New Roman" w:hAnsi="Times New Roman"/>
          <w:bCs/>
          <w:sz w:val="28"/>
          <w:szCs w:val="28"/>
          <w:lang w:eastAsia="ru-RU"/>
        </w:rPr>
        <w:t xml:space="preserve">- 912,0 тыс. рублей, с государственной программы </w:t>
      </w:r>
      <w:r w:rsidR="00475BEF" w:rsidRPr="00CD4075">
        <w:rPr>
          <w:rFonts w:ascii="Times New Roman" w:eastAsia="Times New Roman" w:hAnsi="Times New Roman"/>
          <w:bCs/>
          <w:sz w:val="28"/>
          <w:szCs w:val="28"/>
          <w:lang w:eastAsia="ru-RU"/>
        </w:rPr>
        <w:t>«Обеспечение комплексных мер</w:t>
      </w:r>
      <w:proofErr w:type="gramEnd"/>
      <w:r w:rsidR="00475BEF" w:rsidRPr="00CD4075">
        <w:rPr>
          <w:rFonts w:ascii="Times New Roman" w:eastAsia="Times New Roman" w:hAnsi="Times New Roman"/>
          <w:bCs/>
          <w:sz w:val="28"/>
          <w:szCs w:val="28"/>
          <w:lang w:eastAsia="ru-RU"/>
        </w:rPr>
        <w:t xml:space="preserve"> противодействия чрезвычайным ситуациям природного и техногенного характера, построение и развитие аппаратно-программного комплекса «Безопасный город» на 2014 - 2018 годы</w:t>
      </w:r>
      <w:r w:rsidR="00015A4C" w:rsidRPr="00CD4075">
        <w:rPr>
          <w:rFonts w:ascii="Times New Roman" w:eastAsia="Times New Roman" w:hAnsi="Times New Roman"/>
          <w:bCs/>
          <w:sz w:val="28"/>
          <w:szCs w:val="28"/>
          <w:lang w:eastAsia="ru-RU"/>
        </w:rPr>
        <w:t xml:space="preserve"> </w:t>
      </w:r>
      <w:r w:rsidRPr="00CD4075">
        <w:rPr>
          <w:rFonts w:ascii="Times New Roman" w:eastAsia="Times New Roman" w:hAnsi="Times New Roman"/>
          <w:bCs/>
          <w:sz w:val="28"/>
          <w:szCs w:val="28"/>
          <w:lang w:eastAsia="ru-RU"/>
        </w:rPr>
        <w:t>-</w:t>
      </w:r>
      <w:r w:rsidR="00847034" w:rsidRPr="00CD4075">
        <w:rPr>
          <w:rFonts w:ascii="Times New Roman" w:eastAsia="Times New Roman" w:hAnsi="Times New Roman"/>
          <w:bCs/>
          <w:sz w:val="28"/>
          <w:szCs w:val="28"/>
          <w:lang w:eastAsia="ru-RU"/>
        </w:rPr>
        <w:t xml:space="preserve"> </w:t>
      </w:r>
      <w:r w:rsidRPr="00CD4075">
        <w:rPr>
          <w:rFonts w:ascii="Times New Roman" w:eastAsia="Times New Roman" w:hAnsi="Times New Roman"/>
          <w:bCs/>
          <w:sz w:val="28"/>
          <w:szCs w:val="28"/>
          <w:lang w:eastAsia="ru-RU"/>
        </w:rPr>
        <w:t>2 771,5 тыс. рублей;</w:t>
      </w:r>
    </w:p>
    <w:p w14:paraId="4DED2D90" w14:textId="2884F661" w:rsidR="0052769A" w:rsidRPr="00CD4075" w:rsidRDefault="0052769A" w:rsidP="0052769A">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CD4075">
        <w:rPr>
          <w:rFonts w:ascii="Times New Roman" w:eastAsia="Times New Roman" w:hAnsi="Times New Roman"/>
          <w:sz w:val="28"/>
          <w:szCs w:val="28"/>
          <w:lang w:eastAsia="ru-RU"/>
        </w:rPr>
        <w:t xml:space="preserve">- на обеспечение деятельности ОГКУ «Управление капитального строительства Иркутской области» в сумме 48 189,2 тыс. рублей, из них для устранения дефектов, выявленных на корпусах ГБУЗ «Областной онкологический диспансер» за счет перераспределения средств с государственной программы Иркутской области «Развитие здравоохранения» на 2014-2020 годы в сумме 38 893,4 тыс. рублей, </w:t>
      </w:r>
      <w:r w:rsidR="00131FE9" w:rsidRPr="00CD4075">
        <w:rPr>
          <w:rFonts w:ascii="Times New Roman" w:eastAsia="Times New Roman" w:hAnsi="Times New Roman"/>
          <w:sz w:val="28"/>
          <w:szCs w:val="28"/>
          <w:lang w:eastAsia="ru-RU"/>
        </w:rPr>
        <w:t xml:space="preserve">для </w:t>
      </w:r>
      <w:r w:rsidRPr="00CD4075">
        <w:rPr>
          <w:rFonts w:ascii="Times New Roman" w:eastAsia="Times New Roman" w:hAnsi="Times New Roman"/>
          <w:sz w:val="28"/>
          <w:szCs w:val="28"/>
          <w:lang w:eastAsia="ru-RU"/>
        </w:rPr>
        <w:t>уплат</w:t>
      </w:r>
      <w:r w:rsidR="00131FE9" w:rsidRPr="00CD4075">
        <w:rPr>
          <w:rFonts w:ascii="Times New Roman" w:eastAsia="Times New Roman" w:hAnsi="Times New Roman"/>
          <w:sz w:val="28"/>
          <w:szCs w:val="28"/>
          <w:lang w:eastAsia="ru-RU"/>
        </w:rPr>
        <w:t>ы</w:t>
      </w:r>
      <w:r w:rsidRPr="00CD4075">
        <w:rPr>
          <w:rFonts w:ascii="Times New Roman" w:eastAsia="Times New Roman" w:hAnsi="Times New Roman"/>
          <w:sz w:val="28"/>
          <w:szCs w:val="28"/>
          <w:lang w:eastAsia="ru-RU"/>
        </w:rPr>
        <w:t xml:space="preserve"> налога на имущество в сумме 7 121,9 тыс. рублей; </w:t>
      </w:r>
      <w:proofErr w:type="gramEnd"/>
    </w:p>
    <w:p w14:paraId="1EF9CB5A" w14:textId="0FECA9C7" w:rsidR="0052769A" w:rsidRPr="00CD4075" w:rsidRDefault="0052769A" w:rsidP="0052769A">
      <w:pPr>
        <w:spacing w:after="0" w:line="240" w:lineRule="auto"/>
        <w:ind w:firstLine="709"/>
        <w:jc w:val="both"/>
        <w:rPr>
          <w:rFonts w:ascii="Times New Roman" w:eastAsia="Times New Roman" w:hAnsi="Times New Roman"/>
          <w:sz w:val="28"/>
        </w:rPr>
      </w:pPr>
      <w:r w:rsidRPr="00CD4075">
        <w:rPr>
          <w:rFonts w:ascii="Times New Roman" w:hAnsi="Times New Roman"/>
          <w:sz w:val="28"/>
          <w:szCs w:val="28"/>
        </w:rPr>
        <w:t>- на обеспечение деятельности управления делами Губернатора Иркутской области и Правительства Иркутской области в сумме 20 328,0 тыс. рублей</w:t>
      </w:r>
      <w:r w:rsidR="007C558A" w:rsidRPr="00CD4075">
        <w:rPr>
          <w:rFonts w:ascii="Times New Roman" w:hAnsi="Times New Roman"/>
          <w:sz w:val="28"/>
          <w:szCs w:val="28"/>
        </w:rPr>
        <w:t xml:space="preserve"> (из них: охрана – 11 184,7 тыс. рублей; оплата коммунальных услуг – 4 490,7 тыс. рублей; расходы на использование VPN - каналов связи – 3 000 тыс. рублей); </w:t>
      </w:r>
    </w:p>
    <w:p w14:paraId="6FFAED98" w14:textId="26B5DCCC" w:rsidR="0052769A" w:rsidRPr="00CD4075" w:rsidRDefault="0052769A" w:rsidP="0052769A">
      <w:pPr>
        <w:spacing w:after="0" w:line="240" w:lineRule="auto"/>
        <w:ind w:firstLine="709"/>
        <w:jc w:val="both"/>
        <w:rPr>
          <w:rFonts w:ascii="Times New Roman" w:eastAsia="Times New Roman" w:hAnsi="Times New Roman"/>
          <w:sz w:val="28"/>
        </w:rPr>
      </w:pPr>
      <w:r w:rsidRPr="00CD4075">
        <w:rPr>
          <w:rFonts w:ascii="Times New Roman" w:eastAsia="Times New Roman" w:hAnsi="Times New Roman"/>
          <w:sz w:val="28"/>
        </w:rPr>
        <w:t>- на приобретение объектов недвижимого имущества, находящихся в собственности ОАО «БЦБК»</w:t>
      </w:r>
      <w:r w:rsidR="00131FE9" w:rsidRPr="00CD4075">
        <w:rPr>
          <w:rFonts w:ascii="Times New Roman" w:eastAsia="Times New Roman" w:hAnsi="Times New Roman"/>
          <w:sz w:val="28"/>
        </w:rPr>
        <w:t>, в сумме</w:t>
      </w:r>
      <w:r w:rsidRPr="00CD4075">
        <w:rPr>
          <w:rFonts w:ascii="Times New Roman" w:eastAsia="Times New Roman" w:hAnsi="Times New Roman"/>
          <w:sz w:val="28"/>
        </w:rPr>
        <w:t xml:space="preserve"> 9 500,0 тыс. рублей;</w:t>
      </w:r>
    </w:p>
    <w:p w14:paraId="0879DF60" w14:textId="1BA54595" w:rsidR="0052769A" w:rsidRPr="00CD4075" w:rsidRDefault="0052769A" w:rsidP="0052769A">
      <w:pPr>
        <w:spacing w:after="0" w:line="240" w:lineRule="auto"/>
        <w:ind w:firstLine="709"/>
        <w:jc w:val="both"/>
        <w:rPr>
          <w:rFonts w:ascii="Times New Roman" w:eastAsia="Times New Roman" w:hAnsi="Times New Roman"/>
          <w:bCs/>
          <w:sz w:val="28"/>
          <w:szCs w:val="28"/>
          <w:lang w:eastAsia="ru-RU"/>
        </w:rPr>
      </w:pPr>
      <w:r w:rsidRPr="00CD4075">
        <w:rPr>
          <w:rFonts w:ascii="Times New Roman" w:eastAsia="Times New Roman" w:hAnsi="Times New Roman"/>
          <w:sz w:val="28"/>
        </w:rPr>
        <w:t xml:space="preserve">- на </w:t>
      </w:r>
      <w:r w:rsidR="002E0615" w:rsidRPr="00CD4075">
        <w:rPr>
          <w:rFonts w:ascii="Times New Roman" w:eastAsia="Times New Roman" w:hAnsi="Times New Roman"/>
          <w:sz w:val="28"/>
        </w:rPr>
        <w:t>оплату командировочных расходов</w:t>
      </w:r>
      <w:r w:rsidRPr="00CD4075">
        <w:rPr>
          <w:rFonts w:ascii="Times New Roman" w:eastAsia="Times New Roman" w:hAnsi="Times New Roman"/>
          <w:sz w:val="28"/>
        </w:rPr>
        <w:t xml:space="preserve"> </w:t>
      </w:r>
      <w:r w:rsidRPr="00CD4075">
        <w:rPr>
          <w:rFonts w:ascii="Times New Roman" w:eastAsia="Times New Roman" w:hAnsi="Times New Roman"/>
          <w:bCs/>
          <w:sz w:val="28"/>
          <w:szCs w:val="28"/>
          <w:lang w:eastAsia="ru-RU"/>
        </w:rPr>
        <w:t xml:space="preserve">аппарата Губернатора Иркутской области и Правительства Иркутской области в сумме 6 200,0 тыс. рублей, из них </w:t>
      </w:r>
      <w:r w:rsidRPr="00CD4075">
        <w:rPr>
          <w:rFonts w:ascii="Times New Roman" w:eastAsia="Times New Roman" w:hAnsi="Times New Roman"/>
          <w:sz w:val="28"/>
        </w:rPr>
        <w:t>1 200,0 тыс.</w:t>
      </w:r>
      <w:r w:rsidR="00131FE9" w:rsidRPr="00CD4075">
        <w:rPr>
          <w:rFonts w:ascii="Times New Roman" w:eastAsia="Times New Roman" w:hAnsi="Times New Roman"/>
          <w:sz w:val="28"/>
        </w:rPr>
        <w:t xml:space="preserve"> </w:t>
      </w:r>
      <w:r w:rsidRPr="00CD4075">
        <w:rPr>
          <w:rFonts w:ascii="Times New Roman" w:eastAsia="Times New Roman" w:hAnsi="Times New Roman"/>
          <w:sz w:val="28"/>
        </w:rPr>
        <w:t>рублей за счет перераспределения внутри государственной программы</w:t>
      </w:r>
      <w:r w:rsidRPr="00CD4075">
        <w:rPr>
          <w:rFonts w:ascii="Times New Roman" w:eastAsia="Times New Roman" w:hAnsi="Times New Roman"/>
          <w:bCs/>
          <w:sz w:val="28"/>
          <w:szCs w:val="28"/>
          <w:lang w:eastAsia="ru-RU"/>
        </w:rPr>
        <w:t>;</w:t>
      </w:r>
    </w:p>
    <w:p w14:paraId="467B22CB" w14:textId="2E6B31EF" w:rsidR="0052769A" w:rsidRPr="00CD4075" w:rsidRDefault="0052769A" w:rsidP="0052769A">
      <w:pPr>
        <w:tabs>
          <w:tab w:val="left" w:pos="709"/>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CD4075">
        <w:rPr>
          <w:rFonts w:ascii="Times New Roman" w:eastAsia="Times New Roman" w:hAnsi="Times New Roman"/>
          <w:sz w:val="28"/>
          <w:szCs w:val="28"/>
          <w:lang w:eastAsia="ru-RU"/>
        </w:rPr>
        <w:t xml:space="preserve">- на поощрение органов местного самоуправления городских округов и муниципальных районов Иркутской области, достигших наилучших значений показателей по итогам оценки эффективности их деятельности в 2015 году, в </w:t>
      </w:r>
      <w:r w:rsidR="00131FE9" w:rsidRPr="00CD4075">
        <w:rPr>
          <w:rFonts w:ascii="Times New Roman" w:eastAsia="Times New Roman" w:hAnsi="Times New Roman"/>
          <w:sz w:val="28"/>
          <w:szCs w:val="28"/>
          <w:lang w:eastAsia="ru-RU"/>
        </w:rPr>
        <w:t xml:space="preserve">сумме </w:t>
      </w:r>
      <w:r w:rsidRPr="00CD4075">
        <w:rPr>
          <w:rFonts w:ascii="Times New Roman" w:eastAsia="Times New Roman" w:hAnsi="Times New Roman"/>
          <w:sz w:val="28"/>
          <w:szCs w:val="28"/>
          <w:lang w:eastAsia="ru-RU"/>
        </w:rPr>
        <w:t>5 000,0 тыс. рублей;</w:t>
      </w:r>
    </w:p>
    <w:p w14:paraId="7CF29312" w14:textId="22D6ABF5" w:rsidR="0052769A" w:rsidRPr="00CD4075" w:rsidRDefault="0052769A" w:rsidP="0052769A">
      <w:pPr>
        <w:spacing w:after="0" w:line="240" w:lineRule="auto"/>
        <w:ind w:firstLine="709"/>
        <w:jc w:val="both"/>
        <w:rPr>
          <w:rFonts w:ascii="Times New Roman" w:eastAsia="Times New Roman" w:hAnsi="Times New Roman"/>
          <w:sz w:val="28"/>
        </w:rPr>
      </w:pPr>
      <w:r w:rsidRPr="00CD4075">
        <w:rPr>
          <w:rFonts w:ascii="Times New Roman" w:eastAsia="Times New Roman" w:hAnsi="Times New Roman"/>
          <w:sz w:val="28"/>
        </w:rPr>
        <w:t>- на обеспечение деятельности министерства строительства, дорожного хозяйства Иркутской области в сумме 3 582,9 тыс. рублей;</w:t>
      </w:r>
    </w:p>
    <w:p w14:paraId="010104C4" w14:textId="580A5BD9" w:rsidR="0052769A" w:rsidRPr="00CD4075" w:rsidRDefault="0052769A" w:rsidP="0052769A">
      <w:pPr>
        <w:spacing w:after="0" w:line="240" w:lineRule="auto"/>
        <w:ind w:firstLine="709"/>
        <w:jc w:val="both"/>
        <w:rPr>
          <w:rFonts w:ascii="Times New Roman" w:eastAsia="Times New Roman" w:hAnsi="Times New Roman"/>
          <w:bCs/>
          <w:sz w:val="28"/>
          <w:szCs w:val="28"/>
          <w:lang w:eastAsia="ru-RU"/>
        </w:rPr>
      </w:pPr>
      <w:r w:rsidRPr="00CD4075">
        <w:rPr>
          <w:rFonts w:ascii="Times New Roman" w:eastAsia="Times New Roman" w:hAnsi="Times New Roman"/>
          <w:bCs/>
          <w:sz w:val="28"/>
          <w:szCs w:val="28"/>
          <w:lang w:eastAsia="ru-RU"/>
        </w:rPr>
        <w:t xml:space="preserve">- на предоставление </w:t>
      </w:r>
      <w:proofErr w:type="gramStart"/>
      <w:r w:rsidRPr="00CD4075">
        <w:rPr>
          <w:rFonts w:ascii="Times New Roman" w:eastAsia="Times New Roman" w:hAnsi="Times New Roman"/>
          <w:bCs/>
          <w:sz w:val="28"/>
          <w:szCs w:val="28"/>
          <w:lang w:eastAsia="ru-RU"/>
        </w:rPr>
        <w:t>субсидий</w:t>
      </w:r>
      <w:proofErr w:type="gramEnd"/>
      <w:r w:rsidRPr="00CD4075">
        <w:rPr>
          <w:rFonts w:ascii="Times New Roman" w:eastAsia="Times New Roman" w:hAnsi="Times New Roman"/>
          <w:bCs/>
          <w:sz w:val="28"/>
          <w:szCs w:val="28"/>
          <w:lang w:eastAsia="ru-RU"/>
        </w:rPr>
        <w:t xml:space="preserve"> на </w:t>
      </w:r>
      <w:r w:rsidRPr="00CD4075">
        <w:rPr>
          <w:rFonts w:ascii="Times New Roman" w:hAnsi="Times New Roman"/>
          <w:sz w:val="28"/>
          <w:szCs w:val="28"/>
          <w:lang w:eastAsia="ru-RU"/>
        </w:rPr>
        <w:t xml:space="preserve">развитие материально-технической базы </w:t>
      </w:r>
      <w:r w:rsidRPr="00CD4075">
        <w:rPr>
          <w:rFonts w:ascii="Times New Roman" w:eastAsia="Times New Roman" w:hAnsi="Times New Roman"/>
          <w:bCs/>
          <w:sz w:val="28"/>
          <w:szCs w:val="28"/>
          <w:lang w:eastAsia="ru-RU"/>
        </w:rPr>
        <w:t xml:space="preserve">ОГАУ «Информационно-технический центр Иркутской области» в сумме 2 645,8 тыс. рублей, из них за счет перераспределения  с государственных программ Иркутской области  </w:t>
      </w:r>
      <w:r w:rsidRPr="00CD4075">
        <w:rPr>
          <w:rFonts w:ascii="Times New Roman" w:eastAsia="Times New Roman" w:hAnsi="Times New Roman"/>
          <w:sz w:val="28"/>
          <w:szCs w:val="28"/>
          <w:lang w:eastAsia="ru-RU"/>
        </w:rPr>
        <w:t>«Управление государственными финансами Иркутской области» на 2015 - 2020 годы - 1 226,6 тыс. рублей</w:t>
      </w:r>
      <w:r w:rsidRPr="00CD4075">
        <w:rPr>
          <w:rFonts w:ascii="Times New Roman" w:eastAsia="Times New Roman" w:hAnsi="Times New Roman"/>
          <w:bCs/>
          <w:sz w:val="28"/>
          <w:szCs w:val="28"/>
          <w:lang w:eastAsia="ru-RU"/>
        </w:rPr>
        <w:t xml:space="preserve">, «Обеспечение комплексных мер противодействия чрезвычайным ситуациям природного и техногенного характера, построение и развитие аппаратно-программного комплекса «Безопасный город» </w:t>
      </w:r>
      <w:r w:rsidR="00015A4C" w:rsidRPr="00CD4075">
        <w:rPr>
          <w:rFonts w:ascii="Times New Roman" w:eastAsia="Times New Roman" w:hAnsi="Times New Roman"/>
          <w:bCs/>
          <w:sz w:val="28"/>
          <w:szCs w:val="28"/>
          <w:lang w:eastAsia="ru-RU"/>
        </w:rPr>
        <w:t xml:space="preserve">на 2014-2018 годы </w:t>
      </w:r>
      <w:r w:rsidRPr="00CD4075">
        <w:rPr>
          <w:rFonts w:ascii="Times New Roman" w:eastAsia="Times New Roman" w:hAnsi="Times New Roman"/>
          <w:bCs/>
          <w:sz w:val="28"/>
          <w:szCs w:val="28"/>
          <w:lang w:eastAsia="ru-RU"/>
        </w:rPr>
        <w:t>- 1 419, 2 тыс. рублей;</w:t>
      </w:r>
    </w:p>
    <w:p w14:paraId="1F2083FC" w14:textId="2768E22C" w:rsidR="0052769A" w:rsidRPr="00CD4075" w:rsidRDefault="0052769A" w:rsidP="0052769A">
      <w:pPr>
        <w:spacing w:after="0" w:line="240" w:lineRule="auto"/>
        <w:ind w:firstLine="709"/>
        <w:jc w:val="both"/>
        <w:rPr>
          <w:rFonts w:ascii="Times New Roman" w:eastAsia="Times New Roman" w:hAnsi="Times New Roman"/>
          <w:bCs/>
          <w:sz w:val="28"/>
          <w:szCs w:val="28"/>
          <w:lang w:eastAsia="ru-RU"/>
        </w:rPr>
      </w:pPr>
      <w:r w:rsidRPr="00CD4075">
        <w:rPr>
          <w:rFonts w:ascii="Times New Roman" w:eastAsia="Times New Roman" w:hAnsi="Times New Roman"/>
          <w:bCs/>
          <w:sz w:val="28"/>
          <w:szCs w:val="28"/>
          <w:lang w:eastAsia="ru-RU"/>
        </w:rPr>
        <w:t xml:space="preserve">- на материально-техническое обеспечение деятельности мировых судей Иркутской области  в сумме 2 230,0 тыс. рублей; </w:t>
      </w:r>
    </w:p>
    <w:p w14:paraId="3D74178A" w14:textId="61675844" w:rsidR="0052769A" w:rsidRPr="00CD4075" w:rsidRDefault="0052769A" w:rsidP="0052769A">
      <w:pPr>
        <w:spacing w:after="0" w:line="240" w:lineRule="auto"/>
        <w:ind w:firstLine="709"/>
        <w:jc w:val="both"/>
        <w:rPr>
          <w:rFonts w:ascii="Times New Roman" w:eastAsia="Times New Roman" w:hAnsi="Times New Roman"/>
          <w:sz w:val="28"/>
        </w:rPr>
      </w:pPr>
      <w:r w:rsidRPr="00CD4075">
        <w:rPr>
          <w:rFonts w:ascii="Times New Roman" w:eastAsia="Times New Roman" w:hAnsi="Times New Roman"/>
          <w:sz w:val="28"/>
        </w:rPr>
        <w:t xml:space="preserve">- на обеспечение деятельности ОГАУ «Издательский центр» для издания газеты «Областная» в сумме 2 059,2 тыс. рублей, из них 1 029,2 тыс. рублей </w:t>
      </w:r>
      <w:r w:rsidR="00131FE9" w:rsidRPr="00CD4075">
        <w:rPr>
          <w:rFonts w:ascii="Times New Roman" w:eastAsia="Times New Roman" w:hAnsi="Times New Roman"/>
          <w:sz w:val="28"/>
        </w:rPr>
        <w:t xml:space="preserve">за счет </w:t>
      </w:r>
      <w:r w:rsidRPr="00CD4075">
        <w:rPr>
          <w:rFonts w:ascii="Times New Roman" w:eastAsia="Times New Roman" w:hAnsi="Times New Roman"/>
          <w:sz w:val="28"/>
        </w:rPr>
        <w:t>перераспределен</w:t>
      </w:r>
      <w:r w:rsidR="00131FE9" w:rsidRPr="00CD4075">
        <w:rPr>
          <w:rFonts w:ascii="Times New Roman" w:eastAsia="Times New Roman" w:hAnsi="Times New Roman"/>
          <w:sz w:val="28"/>
        </w:rPr>
        <w:t>ия</w:t>
      </w:r>
      <w:r w:rsidRPr="00CD4075">
        <w:rPr>
          <w:rFonts w:ascii="Times New Roman" w:eastAsia="Times New Roman" w:hAnsi="Times New Roman"/>
          <w:sz w:val="28"/>
        </w:rPr>
        <w:t xml:space="preserve"> с государственной программы Иркутской области «Обеспечение </w:t>
      </w:r>
      <w:r w:rsidRPr="00CD4075">
        <w:rPr>
          <w:rFonts w:ascii="Times New Roman" w:eastAsia="Times New Roman" w:hAnsi="Times New Roman"/>
          <w:sz w:val="28"/>
        </w:rPr>
        <w:lastRenderedPageBreak/>
        <w:t>комплексных мер противодействия чрезвычайным ситуациям природного и техногенного характера, построение и развитие аппаратно-программного комплекса «Безопасный город»</w:t>
      </w:r>
      <w:r w:rsidR="00015A4C" w:rsidRPr="00CD4075">
        <w:rPr>
          <w:rFonts w:ascii="Times New Roman" w:eastAsia="Times New Roman" w:hAnsi="Times New Roman"/>
          <w:sz w:val="28"/>
        </w:rPr>
        <w:t xml:space="preserve"> на 2014-2018 годы</w:t>
      </w:r>
      <w:r w:rsidRPr="00CD4075">
        <w:rPr>
          <w:rFonts w:ascii="Times New Roman" w:eastAsia="Times New Roman" w:hAnsi="Times New Roman"/>
          <w:sz w:val="28"/>
        </w:rPr>
        <w:t>;</w:t>
      </w:r>
    </w:p>
    <w:p w14:paraId="29B7E8EE" w14:textId="614D7A62" w:rsidR="0052769A" w:rsidRPr="00CD4075" w:rsidRDefault="0052769A" w:rsidP="0052769A">
      <w:pPr>
        <w:spacing w:after="0" w:line="240" w:lineRule="auto"/>
        <w:ind w:firstLine="709"/>
        <w:jc w:val="both"/>
        <w:rPr>
          <w:rFonts w:ascii="Times New Roman" w:eastAsia="Times New Roman" w:hAnsi="Times New Roman"/>
          <w:sz w:val="28"/>
        </w:rPr>
      </w:pPr>
      <w:r w:rsidRPr="00CD4075">
        <w:rPr>
          <w:rFonts w:ascii="Times New Roman" w:eastAsia="Times New Roman" w:hAnsi="Times New Roman"/>
          <w:sz w:val="28"/>
          <w:szCs w:val="28"/>
          <w:lang w:eastAsia="ru-RU"/>
        </w:rPr>
        <w:t xml:space="preserve">- на обеспечение деятельности министерства имущественных отношений Иркутской области </w:t>
      </w:r>
      <w:r w:rsidRPr="00CD4075">
        <w:rPr>
          <w:rFonts w:ascii="Times New Roman" w:eastAsia="Times New Roman" w:hAnsi="Times New Roman"/>
          <w:sz w:val="28"/>
        </w:rPr>
        <w:t xml:space="preserve">в сумме 1 371,4 тыс. рублей, их них 300 тыс. рублей </w:t>
      </w:r>
      <w:r w:rsidRPr="00CD4075">
        <w:rPr>
          <w:rFonts w:ascii="Times New Roman" w:eastAsia="Times New Roman" w:hAnsi="Times New Roman"/>
          <w:bCs/>
          <w:sz w:val="28"/>
          <w:szCs w:val="28"/>
          <w:lang w:eastAsia="ru-RU"/>
        </w:rPr>
        <w:t xml:space="preserve">за счет перераспределения средств внутри </w:t>
      </w:r>
      <w:r w:rsidR="00131FE9" w:rsidRPr="00CD4075">
        <w:rPr>
          <w:rFonts w:ascii="Times New Roman" w:eastAsia="Times New Roman" w:hAnsi="Times New Roman"/>
          <w:bCs/>
          <w:sz w:val="28"/>
          <w:szCs w:val="28"/>
          <w:lang w:eastAsia="ru-RU"/>
        </w:rPr>
        <w:t xml:space="preserve">государственной </w:t>
      </w:r>
      <w:r w:rsidRPr="00CD4075">
        <w:rPr>
          <w:rFonts w:ascii="Times New Roman" w:eastAsia="Times New Roman" w:hAnsi="Times New Roman"/>
          <w:bCs/>
          <w:sz w:val="28"/>
          <w:szCs w:val="28"/>
          <w:lang w:eastAsia="ru-RU"/>
        </w:rPr>
        <w:t>программы</w:t>
      </w:r>
      <w:r w:rsidRPr="00CD4075">
        <w:rPr>
          <w:rFonts w:ascii="Times New Roman" w:eastAsia="Times New Roman" w:hAnsi="Times New Roman"/>
          <w:sz w:val="28"/>
        </w:rPr>
        <w:t>;</w:t>
      </w:r>
    </w:p>
    <w:p w14:paraId="0F6FC1E3" w14:textId="54B21C9E" w:rsidR="0052769A" w:rsidRPr="00CD4075" w:rsidRDefault="0052769A" w:rsidP="0052769A">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CD4075">
        <w:rPr>
          <w:rFonts w:ascii="Times New Roman" w:eastAsia="Times New Roman" w:hAnsi="Times New Roman"/>
          <w:sz w:val="28"/>
          <w:szCs w:val="28"/>
          <w:lang w:eastAsia="ru-RU"/>
        </w:rPr>
        <w:t xml:space="preserve">- на обеспечение деятельности ОГКУ «Дирекция по строительству и эксплуатации автомобильных дорог Иркутской области» в части охраны парома «Семён </w:t>
      </w:r>
      <w:proofErr w:type="spellStart"/>
      <w:r w:rsidRPr="00CD4075">
        <w:rPr>
          <w:rFonts w:ascii="Times New Roman" w:eastAsia="Times New Roman" w:hAnsi="Times New Roman"/>
          <w:sz w:val="28"/>
          <w:szCs w:val="28"/>
          <w:lang w:eastAsia="ru-RU"/>
        </w:rPr>
        <w:t>Батагаев</w:t>
      </w:r>
      <w:proofErr w:type="spellEnd"/>
      <w:r w:rsidRPr="00CD4075">
        <w:rPr>
          <w:rFonts w:ascii="Times New Roman" w:eastAsia="Times New Roman" w:hAnsi="Times New Roman"/>
          <w:sz w:val="28"/>
          <w:szCs w:val="28"/>
          <w:lang w:eastAsia="ru-RU"/>
        </w:rPr>
        <w:t xml:space="preserve">», сданных в эксплуатацию и поставленных на баланс учреждения, в сумме 900,0 тыс. рублей, из них </w:t>
      </w:r>
      <w:r w:rsidR="00131FE9" w:rsidRPr="00CD4075">
        <w:rPr>
          <w:rFonts w:ascii="Times New Roman" w:eastAsia="Times New Roman" w:hAnsi="Times New Roman"/>
          <w:sz w:val="28"/>
          <w:szCs w:val="28"/>
          <w:lang w:eastAsia="ru-RU"/>
        </w:rPr>
        <w:t xml:space="preserve">600,0 тыс. рублей </w:t>
      </w:r>
      <w:r w:rsidRPr="00CD4075">
        <w:rPr>
          <w:rFonts w:ascii="Times New Roman" w:eastAsia="Times New Roman" w:hAnsi="Times New Roman"/>
          <w:sz w:val="28"/>
          <w:szCs w:val="28"/>
          <w:lang w:eastAsia="ru-RU"/>
        </w:rPr>
        <w:t>за счет перераспределения средств с государственной программы Иркутской области «Развитие дорожного хозяйства» на 2014-2020 годы;</w:t>
      </w:r>
      <w:proofErr w:type="gramEnd"/>
    </w:p>
    <w:p w14:paraId="4D6DE99F" w14:textId="5000B329" w:rsidR="0052769A" w:rsidRPr="00CD4075" w:rsidRDefault="0052769A" w:rsidP="0052769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 на содержание и оплату коммунальных услуг жилых помещений, предназначенных для передачи гражданам, переселяемых из зоны затопления </w:t>
      </w:r>
      <w:proofErr w:type="spellStart"/>
      <w:r w:rsidRPr="00CD4075">
        <w:rPr>
          <w:rFonts w:ascii="Times New Roman" w:eastAsia="Times New Roman" w:hAnsi="Times New Roman"/>
          <w:sz w:val="28"/>
          <w:szCs w:val="28"/>
          <w:lang w:eastAsia="ru-RU"/>
        </w:rPr>
        <w:t>БоГЭС</w:t>
      </w:r>
      <w:proofErr w:type="spellEnd"/>
      <w:r w:rsidRPr="00CD4075">
        <w:rPr>
          <w:rFonts w:ascii="Times New Roman" w:eastAsia="Times New Roman" w:hAnsi="Times New Roman"/>
          <w:sz w:val="28"/>
          <w:szCs w:val="28"/>
          <w:lang w:eastAsia="ru-RU"/>
        </w:rPr>
        <w:t>, и находящихся в оперативном управлении министерства строительства, дорожного хозяйства Иркутской области в сумме 596,2 тыс.</w:t>
      </w:r>
      <w:r w:rsidR="00131FE9" w:rsidRPr="00CD4075">
        <w:rPr>
          <w:rFonts w:ascii="Times New Roman" w:eastAsia="Times New Roman" w:hAnsi="Times New Roman"/>
          <w:sz w:val="28"/>
          <w:szCs w:val="28"/>
          <w:lang w:eastAsia="ru-RU"/>
        </w:rPr>
        <w:t xml:space="preserve"> </w:t>
      </w:r>
      <w:r w:rsidRPr="00CD4075">
        <w:rPr>
          <w:rFonts w:ascii="Times New Roman" w:eastAsia="Times New Roman" w:hAnsi="Times New Roman"/>
          <w:sz w:val="28"/>
          <w:szCs w:val="28"/>
          <w:lang w:eastAsia="ru-RU"/>
        </w:rPr>
        <w:t>рублей;</w:t>
      </w:r>
    </w:p>
    <w:p w14:paraId="0CA84F88" w14:textId="56F04A76" w:rsidR="0052769A" w:rsidRPr="00CD4075" w:rsidRDefault="0052769A" w:rsidP="0052769A">
      <w:pPr>
        <w:tabs>
          <w:tab w:val="left" w:pos="709"/>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CD4075">
        <w:rPr>
          <w:rFonts w:ascii="Times New Roman" w:eastAsia="Times New Roman" w:hAnsi="Times New Roman"/>
          <w:bCs/>
          <w:sz w:val="28"/>
          <w:szCs w:val="28"/>
          <w:lang w:eastAsia="ru-RU"/>
        </w:rPr>
        <w:t>- на обеспечение деятельности службы потребительского рынка и лицензирования Иркутской области в сумме 543,7 тыс. рублей, из них</w:t>
      </w:r>
      <w:r w:rsidRPr="00CD4075">
        <w:rPr>
          <w:rFonts w:ascii="Times New Roman" w:hAnsi="Times New Roman"/>
          <w:sz w:val="28"/>
          <w:szCs w:val="28"/>
        </w:rPr>
        <w:t xml:space="preserve"> </w:t>
      </w:r>
      <w:r w:rsidRPr="00CD4075">
        <w:rPr>
          <w:rFonts w:ascii="Times New Roman" w:eastAsia="Times New Roman" w:hAnsi="Times New Roman"/>
          <w:bCs/>
          <w:sz w:val="28"/>
          <w:szCs w:val="28"/>
          <w:lang w:eastAsia="ru-RU"/>
        </w:rPr>
        <w:t>за счет перераспределения внутри программы 140,0 тыс. рублей;</w:t>
      </w:r>
    </w:p>
    <w:p w14:paraId="2FFFD4EC" w14:textId="5B65860E" w:rsidR="0052769A" w:rsidRPr="00CD4075" w:rsidRDefault="0052769A" w:rsidP="0052769A">
      <w:pPr>
        <w:tabs>
          <w:tab w:val="left" w:pos="709"/>
        </w:tabs>
        <w:autoSpaceDE w:val="0"/>
        <w:autoSpaceDN w:val="0"/>
        <w:adjustRightInd w:val="0"/>
        <w:spacing w:after="0" w:line="240" w:lineRule="auto"/>
        <w:ind w:firstLine="709"/>
        <w:contextualSpacing/>
        <w:jc w:val="both"/>
        <w:rPr>
          <w:rFonts w:ascii="Times New Roman" w:hAnsi="Times New Roman"/>
          <w:bCs/>
          <w:sz w:val="28"/>
          <w:szCs w:val="28"/>
          <w:lang w:eastAsia="ru-RU"/>
        </w:rPr>
      </w:pPr>
      <w:r w:rsidRPr="00CD4075">
        <w:rPr>
          <w:rFonts w:ascii="Times New Roman" w:hAnsi="Times New Roman"/>
          <w:bCs/>
          <w:sz w:val="28"/>
          <w:szCs w:val="28"/>
          <w:lang w:eastAsia="ru-RU"/>
        </w:rPr>
        <w:t>- на обеспечение деятельности ОГКУ «Фонд имущества Иркутской области» в сумме 500,0 тыс. рублей;</w:t>
      </w:r>
    </w:p>
    <w:p w14:paraId="04982446" w14:textId="60D4A438" w:rsidR="0052769A" w:rsidRPr="00CD4075" w:rsidRDefault="0052769A" w:rsidP="0052769A">
      <w:pPr>
        <w:spacing w:after="0" w:line="240" w:lineRule="auto"/>
        <w:ind w:firstLine="709"/>
        <w:jc w:val="both"/>
        <w:rPr>
          <w:rFonts w:ascii="Times New Roman" w:eastAsia="Times New Roman" w:hAnsi="Times New Roman"/>
          <w:sz w:val="28"/>
        </w:rPr>
      </w:pPr>
      <w:r w:rsidRPr="00CD4075">
        <w:rPr>
          <w:rFonts w:ascii="Times New Roman" w:eastAsia="Times New Roman" w:hAnsi="Times New Roman"/>
          <w:sz w:val="28"/>
        </w:rPr>
        <w:t>- на обеспечение деятельности службы архитектуры Иркутской области в сумме 467,6 тыс. рублей;</w:t>
      </w:r>
    </w:p>
    <w:p w14:paraId="5BB4504B" w14:textId="58ACF014" w:rsidR="0052769A" w:rsidRPr="00CD4075" w:rsidRDefault="0052769A" w:rsidP="0052769A">
      <w:pPr>
        <w:spacing w:after="0" w:line="240" w:lineRule="auto"/>
        <w:ind w:firstLine="709"/>
        <w:jc w:val="both"/>
        <w:rPr>
          <w:rFonts w:ascii="Times New Roman" w:eastAsia="Times New Roman" w:hAnsi="Times New Roman"/>
          <w:bCs/>
          <w:sz w:val="28"/>
          <w:szCs w:val="28"/>
          <w:lang w:eastAsia="ru-RU"/>
        </w:rPr>
      </w:pPr>
      <w:r w:rsidRPr="00CD4075">
        <w:rPr>
          <w:rFonts w:ascii="Times New Roman" w:eastAsia="Times New Roman" w:hAnsi="Times New Roman"/>
          <w:sz w:val="28"/>
        </w:rPr>
        <w:t>- на обеспечение</w:t>
      </w:r>
      <w:r w:rsidRPr="00CD4075">
        <w:rPr>
          <w:rFonts w:ascii="Times New Roman" w:eastAsia="Times New Roman" w:hAnsi="Times New Roman"/>
          <w:bCs/>
          <w:sz w:val="28"/>
          <w:szCs w:val="28"/>
          <w:lang w:eastAsia="ru-RU"/>
        </w:rPr>
        <w:t xml:space="preserve"> деятельности агентства по туризму Иркутской области  в сумме 325,0 тыс. рублей.</w:t>
      </w:r>
    </w:p>
    <w:p w14:paraId="2F79364C" w14:textId="77777777" w:rsidR="0052769A" w:rsidRPr="00CD4075" w:rsidRDefault="0052769A" w:rsidP="0052769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Кроме того, произведено перераспределение бюджетных ассигнований в связи с экономией средств с отдельных мероприятий программы на реализацию иных государственных программ Иркутской области, в том числе:</w:t>
      </w:r>
    </w:p>
    <w:p w14:paraId="5824CE69" w14:textId="2A875C6C" w:rsidR="0052769A" w:rsidRPr="00CD4075" w:rsidRDefault="0052769A" w:rsidP="0052769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 с мероприятий по содействию развитию научной, научно-технической и инновационной деятельности в Иркутской области  в сумме 1 676,9 тыс. рублей на государственную программу Иркутской области «Доступное жилье» </w:t>
      </w:r>
      <w:r w:rsidR="00AD323A" w:rsidRPr="00CD4075">
        <w:rPr>
          <w:rFonts w:ascii="Times New Roman" w:eastAsia="Times New Roman" w:hAnsi="Times New Roman"/>
          <w:sz w:val="28"/>
          <w:szCs w:val="28"/>
          <w:lang w:eastAsia="ru-RU"/>
        </w:rPr>
        <w:t xml:space="preserve">на 2014-2018 годы </w:t>
      </w:r>
      <w:r w:rsidRPr="00CD4075">
        <w:rPr>
          <w:rFonts w:ascii="Times New Roman" w:eastAsia="Times New Roman" w:hAnsi="Times New Roman"/>
          <w:sz w:val="28"/>
          <w:szCs w:val="28"/>
          <w:lang w:eastAsia="ru-RU"/>
        </w:rPr>
        <w:t xml:space="preserve">для проведения научно-исследовательских и опытно-конструкторских работ в отношении жилищного фонда серии 1-335; </w:t>
      </w:r>
    </w:p>
    <w:p w14:paraId="170F72F4" w14:textId="28825127" w:rsidR="0052769A" w:rsidRPr="00CD4075" w:rsidRDefault="0052769A" w:rsidP="0052769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с расходов на обеспечение деятельности министерства экономического развития Иркутской области:</w:t>
      </w:r>
    </w:p>
    <w:p w14:paraId="46B9C831" w14:textId="45E61CF6" w:rsidR="0052769A" w:rsidRPr="00CD4075" w:rsidRDefault="0052769A" w:rsidP="0052769A">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CD4075">
        <w:rPr>
          <w:rFonts w:ascii="Times New Roman" w:eastAsia="Times New Roman" w:hAnsi="Times New Roman"/>
          <w:sz w:val="28"/>
          <w:szCs w:val="28"/>
          <w:lang w:eastAsia="ru-RU"/>
        </w:rPr>
        <w:t xml:space="preserve">на государственную программу Иркутской области «Охрана окружающей среды» </w:t>
      </w:r>
      <w:r w:rsidR="002769B8" w:rsidRPr="00CD4075">
        <w:rPr>
          <w:rFonts w:ascii="Times New Roman" w:eastAsia="Times New Roman" w:hAnsi="Times New Roman"/>
          <w:sz w:val="28"/>
          <w:szCs w:val="28"/>
          <w:lang w:eastAsia="ru-RU"/>
        </w:rPr>
        <w:t xml:space="preserve">на 2014-2018 годы </w:t>
      </w:r>
      <w:r w:rsidRPr="00CD4075">
        <w:rPr>
          <w:rFonts w:ascii="Times New Roman" w:eastAsia="Times New Roman" w:hAnsi="Times New Roman"/>
          <w:sz w:val="28"/>
          <w:szCs w:val="28"/>
          <w:lang w:eastAsia="ru-RU"/>
        </w:rPr>
        <w:t>в сумме 3 633,5 тыс. рублей в целях обеспечения деятельности министерства лесного комплекса Иркутской области в связи с передачей ему функций и численности министерства экономического развития Иркутской области (постановление Правительства Иркутской области от 31.03.2016 № 178-пп «О министерстве лесного комплекса Иркутской области»);</w:t>
      </w:r>
      <w:proofErr w:type="gramEnd"/>
    </w:p>
    <w:p w14:paraId="6041D990" w14:textId="5A725DEF" w:rsidR="0052769A" w:rsidRPr="00CD4075" w:rsidRDefault="0052769A" w:rsidP="0052769A">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CD4075">
        <w:rPr>
          <w:rFonts w:ascii="Times New Roman" w:eastAsia="Times New Roman" w:hAnsi="Times New Roman"/>
          <w:sz w:val="28"/>
          <w:szCs w:val="28"/>
          <w:lang w:eastAsia="ru-RU"/>
        </w:rPr>
        <w:t xml:space="preserve">на государственную программу Иркутской области «Развитие жилищно-коммунального хозяйства Иркутской области» </w:t>
      </w:r>
      <w:r w:rsidR="00015A4C" w:rsidRPr="00CD4075">
        <w:rPr>
          <w:rFonts w:ascii="Times New Roman" w:eastAsia="Times New Roman" w:hAnsi="Times New Roman"/>
          <w:sz w:val="28"/>
          <w:szCs w:val="28"/>
          <w:lang w:eastAsia="ru-RU"/>
        </w:rPr>
        <w:t xml:space="preserve">на 2014-2018 годы </w:t>
      </w:r>
      <w:r w:rsidRPr="00CD4075">
        <w:rPr>
          <w:rFonts w:ascii="Times New Roman" w:eastAsia="Times New Roman" w:hAnsi="Times New Roman"/>
          <w:sz w:val="28"/>
          <w:szCs w:val="28"/>
          <w:lang w:eastAsia="ru-RU"/>
        </w:rPr>
        <w:t xml:space="preserve">в сумме 1 000,4 тыс. рублей в целях  обеспечения деятельности министерства жилищной политики, </w:t>
      </w:r>
      <w:r w:rsidRPr="00CD4075">
        <w:rPr>
          <w:rFonts w:ascii="Times New Roman" w:eastAsia="Times New Roman" w:hAnsi="Times New Roman"/>
          <w:sz w:val="28"/>
          <w:szCs w:val="28"/>
          <w:lang w:eastAsia="ru-RU"/>
        </w:rPr>
        <w:lastRenderedPageBreak/>
        <w:t>энергетики и транспорта Иркутской области (постановление Правительства Иркутской области от 21.07.2016 № 442-пп «О передаче отдельных функций и штатной численности министерству жилищной политики, энергетики и транспорта Иркутской области»).</w:t>
      </w:r>
      <w:proofErr w:type="gramEnd"/>
    </w:p>
    <w:p w14:paraId="59445A61" w14:textId="27F1E6E1" w:rsidR="0052769A" w:rsidRPr="00CD4075" w:rsidRDefault="0052769A" w:rsidP="0052769A">
      <w:pPr>
        <w:spacing w:after="0" w:line="240" w:lineRule="auto"/>
        <w:ind w:firstLine="709"/>
        <w:jc w:val="both"/>
        <w:rPr>
          <w:rFonts w:ascii="Times New Roman" w:eastAsia="Times New Roman" w:hAnsi="Times New Roman"/>
          <w:sz w:val="28"/>
        </w:rPr>
      </w:pPr>
      <w:r w:rsidRPr="00CD4075">
        <w:rPr>
          <w:rFonts w:ascii="Times New Roman" w:eastAsia="Times New Roman" w:hAnsi="Times New Roman"/>
          <w:sz w:val="28"/>
        </w:rPr>
        <w:t xml:space="preserve">В </w:t>
      </w:r>
      <w:proofErr w:type="gramStart"/>
      <w:r w:rsidRPr="00CD4075">
        <w:rPr>
          <w:rFonts w:ascii="Times New Roman" w:eastAsia="Times New Roman" w:hAnsi="Times New Roman"/>
          <w:sz w:val="28"/>
        </w:rPr>
        <w:t>рамках</w:t>
      </w:r>
      <w:proofErr w:type="gramEnd"/>
      <w:r w:rsidRPr="00CD4075">
        <w:rPr>
          <w:rFonts w:ascii="Times New Roman" w:eastAsia="Times New Roman" w:hAnsi="Times New Roman"/>
          <w:sz w:val="28"/>
        </w:rPr>
        <w:t xml:space="preserve"> реализации государственной программы произведены иные перемещения бюджетных ассигнований</w:t>
      </w:r>
      <w:r w:rsidR="00131FE9" w:rsidRPr="00CD4075">
        <w:rPr>
          <w:rFonts w:ascii="Times New Roman" w:eastAsia="Times New Roman" w:hAnsi="Times New Roman"/>
          <w:sz w:val="28"/>
        </w:rPr>
        <w:t>.</w:t>
      </w:r>
    </w:p>
    <w:p w14:paraId="2F51B43F" w14:textId="77777777" w:rsidR="00BE2879" w:rsidRPr="00CD4075" w:rsidRDefault="00BE2879" w:rsidP="00BE2879">
      <w:pPr>
        <w:spacing w:after="0" w:line="240" w:lineRule="auto"/>
        <w:ind w:firstLine="709"/>
        <w:jc w:val="both"/>
        <w:rPr>
          <w:rFonts w:ascii="Times New Roman" w:hAnsi="Times New Roman"/>
          <w:b/>
          <w:bCs/>
          <w:sz w:val="28"/>
          <w:szCs w:val="28"/>
          <w:lang w:eastAsia="ru-RU"/>
        </w:rPr>
      </w:pPr>
    </w:p>
    <w:p w14:paraId="14AAC026" w14:textId="77777777" w:rsidR="00276304" w:rsidRPr="00CD4075" w:rsidRDefault="00276304" w:rsidP="000843A0">
      <w:pPr>
        <w:autoSpaceDE w:val="0"/>
        <w:autoSpaceDN w:val="0"/>
        <w:adjustRightInd w:val="0"/>
        <w:spacing w:after="0" w:line="240" w:lineRule="auto"/>
        <w:ind w:firstLine="720"/>
        <w:jc w:val="center"/>
        <w:rPr>
          <w:rFonts w:ascii="Times New Roman" w:eastAsia="Times New Roman" w:hAnsi="Times New Roman"/>
          <w:b/>
          <w:sz w:val="28"/>
          <w:szCs w:val="28"/>
          <w:lang w:eastAsia="ru-RU"/>
        </w:rPr>
      </w:pPr>
      <w:r w:rsidRPr="00CD4075">
        <w:rPr>
          <w:rFonts w:ascii="Times New Roman" w:eastAsia="Times New Roman" w:hAnsi="Times New Roman"/>
          <w:b/>
          <w:sz w:val="28"/>
          <w:szCs w:val="28"/>
          <w:lang w:eastAsia="ru-RU"/>
        </w:rPr>
        <w:t>Непрограммные направления деятельности</w:t>
      </w:r>
    </w:p>
    <w:p w14:paraId="759A285A" w14:textId="77777777" w:rsidR="00276304" w:rsidRPr="00CD4075" w:rsidRDefault="00276304" w:rsidP="000843A0">
      <w:pPr>
        <w:autoSpaceDE w:val="0"/>
        <w:autoSpaceDN w:val="0"/>
        <w:adjustRightInd w:val="0"/>
        <w:spacing w:after="0" w:line="240" w:lineRule="auto"/>
        <w:ind w:firstLine="720"/>
        <w:jc w:val="center"/>
        <w:rPr>
          <w:rFonts w:ascii="Times New Roman" w:eastAsia="Times New Roman" w:hAnsi="Times New Roman"/>
          <w:b/>
          <w:sz w:val="28"/>
          <w:szCs w:val="28"/>
          <w:lang w:eastAsia="ru-RU"/>
        </w:rPr>
      </w:pPr>
    </w:p>
    <w:p w14:paraId="0234DAD1" w14:textId="1C6988DA" w:rsidR="007611BC" w:rsidRPr="00CD4075" w:rsidRDefault="006E3D1B" w:rsidP="007D2786">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Расходы</w:t>
      </w:r>
      <w:r w:rsidR="007611BC" w:rsidRPr="00CD4075">
        <w:rPr>
          <w:rFonts w:ascii="Times New Roman" w:eastAsia="Times New Roman" w:hAnsi="Times New Roman"/>
          <w:sz w:val="28"/>
          <w:szCs w:val="28"/>
          <w:lang w:eastAsia="ru-RU"/>
        </w:rPr>
        <w:t xml:space="preserve"> на реализацию непрограммных </w:t>
      </w:r>
      <w:r w:rsidRPr="00CD4075">
        <w:rPr>
          <w:rFonts w:ascii="Times New Roman" w:eastAsia="Times New Roman" w:hAnsi="Times New Roman"/>
          <w:sz w:val="28"/>
          <w:szCs w:val="28"/>
          <w:lang w:eastAsia="ru-RU"/>
        </w:rPr>
        <w:t>направлений деятельности</w:t>
      </w:r>
      <w:r w:rsidR="007611BC" w:rsidRPr="00CD4075">
        <w:rPr>
          <w:rFonts w:ascii="Times New Roman" w:eastAsia="Times New Roman" w:hAnsi="Times New Roman"/>
          <w:sz w:val="28"/>
          <w:szCs w:val="28"/>
          <w:lang w:eastAsia="ru-RU"/>
        </w:rPr>
        <w:t xml:space="preserve"> </w:t>
      </w:r>
      <w:r w:rsidR="00131FE9" w:rsidRPr="00CD4075">
        <w:rPr>
          <w:rFonts w:ascii="Times New Roman" w:eastAsia="Times New Roman" w:hAnsi="Times New Roman"/>
          <w:sz w:val="28"/>
          <w:szCs w:val="28"/>
          <w:lang w:eastAsia="ru-RU"/>
        </w:rPr>
        <w:t>органов государственной власти Иркутской области</w:t>
      </w:r>
      <w:r w:rsidR="008A2106" w:rsidRPr="00CD4075">
        <w:rPr>
          <w:rFonts w:ascii="Times New Roman" w:eastAsia="Times New Roman" w:hAnsi="Times New Roman"/>
          <w:sz w:val="28"/>
          <w:szCs w:val="28"/>
          <w:lang w:eastAsia="ru-RU"/>
        </w:rPr>
        <w:t xml:space="preserve"> и иных государственных органов Иркутской области</w:t>
      </w:r>
      <w:r w:rsidR="00131FE9" w:rsidRPr="00CD4075">
        <w:rPr>
          <w:rFonts w:ascii="Times New Roman" w:eastAsia="Times New Roman" w:hAnsi="Times New Roman"/>
          <w:sz w:val="28"/>
          <w:szCs w:val="28"/>
          <w:lang w:eastAsia="ru-RU"/>
        </w:rPr>
        <w:t xml:space="preserve"> </w:t>
      </w:r>
      <w:r w:rsidR="0094179F" w:rsidRPr="00CD4075">
        <w:rPr>
          <w:rFonts w:ascii="Times New Roman" w:eastAsia="Times New Roman" w:hAnsi="Times New Roman"/>
          <w:sz w:val="28"/>
          <w:szCs w:val="28"/>
          <w:lang w:eastAsia="ru-RU"/>
        </w:rPr>
        <w:t>увеличены</w:t>
      </w:r>
      <w:r w:rsidRPr="00CD4075">
        <w:rPr>
          <w:rFonts w:ascii="Times New Roman" w:eastAsia="Times New Roman" w:hAnsi="Times New Roman"/>
          <w:sz w:val="28"/>
          <w:szCs w:val="28"/>
          <w:lang w:eastAsia="ru-RU"/>
        </w:rPr>
        <w:t xml:space="preserve"> на сумму</w:t>
      </w:r>
      <w:r w:rsidR="007611BC" w:rsidRPr="00CD4075">
        <w:rPr>
          <w:rFonts w:ascii="Times New Roman" w:eastAsia="Times New Roman" w:hAnsi="Times New Roman"/>
          <w:sz w:val="28"/>
          <w:szCs w:val="28"/>
          <w:lang w:eastAsia="ru-RU"/>
        </w:rPr>
        <w:t xml:space="preserve"> </w:t>
      </w:r>
      <w:r w:rsidR="00BE2879" w:rsidRPr="00CD4075">
        <w:rPr>
          <w:rFonts w:ascii="Times New Roman" w:eastAsia="Times New Roman" w:hAnsi="Times New Roman"/>
          <w:sz w:val="28"/>
          <w:szCs w:val="28"/>
          <w:lang w:eastAsia="ru-RU"/>
        </w:rPr>
        <w:t xml:space="preserve">10 248,9 </w:t>
      </w:r>
      <w:r w:rsidR="007611BC" w:rsidRPr="00CD4075">
        <w:rPr>
          <w:rFonts w:ascii="Times New Roman" w:eastAsia="Times New Roman" w:hAnsi="Times New Roman"/>
          <w:sz w:val="28"/>
          <w:szCs w:val="28"/>
          <w:lang w:eastAsia="ru-RU"/>
        </w:rPr>
        <w:t xml:space="preserve">тыс. рублей. </w:t>
      </w:r>
    </w:p>
    <w:p w14:paraId="227620F0" w14:textId="2E4DE9BD" w:rsidR="00787021" w:rsidRPr="00CD4075" w:rsidRDefault="00787021" w:rsidP="007D2786">
      <w:pPr>
        <w:shd w:val="clear" w:color="auto" w:fill="FFFFFF"/>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За счет целевых средств федерального бюджета дополнительно предусмотрены бюджетные ассигнования на возмещение расходов, связанных с материальным обеспечением </w:t>
      </w:r>
      <w:proofErr w:type="gramStart"/>
      <w:r w:rsidRPr="00CD4075">
        <w:rPr>
          <w:rFonts w:ascii="Times New Roman" w:eastAsia="Times New Roman" w:hAnsi="Times New Roman"/>
          <w:sz w:val="28"/>
          <w:szCs w:val="28"/>
          <w:lang w:eastAsia="ru-RU"/>
        </w:rPr>
        <w:t>деятельности членов Совета Федерации Федерального Собрания Российской</w:t>
      </w:r>
      <w:proofErr w:type="gramEnd"/>
      <w:r w:rsidRPr="00CD4075">
        <w:rPr>
          <w:rFonts w:ascii="Times New Roman" w:eastAsia="Times New Roman" w:hAnsi="Times New Roman"/>
          <w:sz w:val="28"/>
          <w:szCs w:val="28"/>
          <w:lang w:eastAsia="ru-RU"/>
        </w:rPr>
        <w:t xml:space="preserve"> Федерации, депутатов Государственной Думы Федерального Собрания Российской Федерации и их помощников в сумме 5</w:t>
      </w:r>
      <w:r w:rsidRPr="00CD4075">
        <w:rPr>
          <w:rFonts w:ascii="Times New Roman" w:eastAsia="Times New Roman" w:hAnsi="Times New Roman"/>
          <w:sz w:val="28"/>
          <w:szCs w:val="28"/>
          <w:lang w:val="en-US" w:eastAsia="ru-RU"/>
        </w:rPr>
        <w:t> </w:t>
      </w:r>
      <w:r w:rsidRPr="00CD4075">
        <w:rPr>
          <w:rFonts w:ascii="Times New Roman" w:eastAsia="Times New Roman" w:hAnsi="Times New Roman"/>
          <w:sz w:val="28"/>
          <w:szCs w:val="28"/>
          <w:lang w:eastAsia="ru-RU"/>
        </w:rPr>
        <w:t>775,</w:t>
      </w:r>
      <w:r w:rsidR="00321B5F" w:rsidRPr="00CD4075">
        <w:rPr>
          <w:rFonts w:ascii="Times New Roman" w:eastAsia="Times New Roman" w:hAnsi="Times New Roman"/>
          <w:sz w:val="28"/>
          <w:szCs w:val="28"/>
          <w:lang w:eastAsia="ru-RU"/>
        </w:rPr>
        <w:t>5</w:t>
      </w:r>
      <w:r w:rsidRPr="00CD4075">
        <w:rPr>
          <w:rFonts w:ascii="Times New Roman" w:eastAsia="Times New Roman" w:hAnsi="Times New Roman"/>
          <w:sz w:val="28"/>
          <w:szCs w:val="28"/>
          <w:lang w:eastAsia="ru-RU"/>
        </w:rPr>
        <w:t xml:space="preserve"> тыс. рублей. </w:t>
      </w:r>
    </w:p>
    <w:p w14:paraId="28DA4F76" w14:textId="28BC39C1" w:rsidR="00787021" w:rsidRPr="00CD4075" w:rsidRDefault="00787021" w:rsidP="007D2786">
      <w:pPr>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За счет средств областного бюджета у</w:t>
      </w:r>
      <w:r w:rsidR="007D2786" w:rsidRPr="00CD4075">
        <w:rPr>
          <w:rFonts w:ascii="Times New Roman" w:eastAsia="Times New Roman" w:hAnsi="Times New Roman"/>
          <w:sz w:val="28"/>
          <w:szCs w:val="28"/>
          <w:lang w:eastAsia="ru-RU"/>
        </w:rPr>
        <w:t>величены бюджетные ассигнования:</w:t>
      </w:r>
      <w:r w:rsidR="007D2786" w:rsidRPr="00CD4075">
        <w:t xml:space="preserve"> </w:t>
      </w:r>
    </w:p>
    <w:p w14:paraId="5A2730A7" w14:textId="56C6BEC6" w:rsidR="00787021" w:rsidRPr="00CD4075" w:rsidRDefault="007D2786" w:rsidP="007D2786">
      <w:pPr>
        <w:spacing w:after="0" w:line="240" w:lineRule="auto"/>
        <w:ind w:firstLine="709"/>
        <w:jc w:val="both"/>
        <w:rPr>
          <w:rFonts w:ascii="Times New Roman" w:hAnsi="Times New Roman"/>
          <w:sz w:val="28"/>
          <w:szCs w:val="28"/>
        </w:rPr>
      </w:pPr>
      <w:r w:rsidRPr="00CD4075">
        <w:rPr>
          <w:rFonts w:ascii="Times New Roman" w:eastAsia="Times New Roman" w:hAnsi="Times New Roman"/>
          <w:sz w:val="28"/>
          <w:szCs w:val="28"/>
          <w:lang w:eastAsia="ru-RU"/>
        </w:rPr>
        <w:t xml:space="preserve">- </w:t>
      </w:r>
      <w:r w:rsidR="00787021" w:rsidRPr="00CD4075">
        <w:rPr>
          <w:rFonts w:ascii="Times New Roman" w:eastAsia="Times New Roman" w:hAnsi="Times New Roman"/>
          <w:sz w:val="28"/>
          <w:szCs w:val="28"/>
          <w:lang w:eastAsia="ru-RU"/>
        </w:rPr>
        <w:t xml:space="preserve">на обеспечение деятельности </w:t>
      </w:r>
      <w:r w:rsidR="00787021" w:rsidRPr="00CD4075">
        <w:rPr>
          <w:rFonts w:ascii="Times New Roman" w:hAnsi="Times New Roman"/>
          <w:sz w:val="28"/>
          <w:szCs w:val="28"/>
        </w:rPr>
        <w:t>Законодательного Собрания Иркутской области в сумме  3 132,5 тыс. рублей;</w:t>
      </w:r>
    </w:p>
    <w:p w14:paraId="3D7E1C42" w14:textId="77777777" w:rsidR="007D2786" w:rsidRPr="00CD4075" w:rsidRDefault="007D2786" w:rsidP="007D2786">
      <w:pPr>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на обеспечение деятельности Уполномоченного по правам ребенка в Иркутской области в сумме 828,6 тыс. рублей;</w:t>
      </w:r>
    </w:p>
    <w:p w14:paraId="46B8E035" w14:textId="665784C3" w:rsidR="007D2786" w:rsidRPr="00CD4075" w:rsidRDefault="007D2786" w:rsidP="007D2786">
      <w:pPr>
        <w:widowControl w:val="0"/>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на обеспечение деятельности Уполномоченного по правам человека в сумме 262,3 тыс. рублей;</w:t>
      </w:r>
    </w:p>
    <w:p w14:paraId="4650F858" w14:textId="5228CC0C" w:rsidR="00BE32BF" w:rsidRPr="00CD4075" w:rsidRDefault="007D2786" w:rsidP="0052769A">
      <w:pPr>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 </w:t>
      </w:r>
      <w:r w:rsidR="00787021" w:rsidRPr="00CD4075">
        <w:rPr>
          <w:rFonts w:ascii="Times New Roman" w:eastAsia="Times New Roman" w:hAnsi="Times New Roman"/>
          <w:sz w:val="28"/>
          <w:szCs w:val="28"/>
          <w:lang w:eastAsia="ru-RU"/>
        </w:rPr>
        <w:t xml:space="preserve">на обеспечение деятельности Контрольно-счетной палаты Иркутской области в </w:t>
      </w:r>
      <w:r w:rsidRPr="00CD4075">
        <w:rPr>
          <w:rFonts w:ascii="Times New Roman" w:eastAsia="Times New Roman" w:hAnsi="Times New Roman"/>
          <w:sz w:val="28"/>
          <w:szCs w:val="28"/>
          <w:lang w:eastAsia="ru-RU"/>
        </w:rPr>
        <w:t>сумме 250,0</w:t>
      </w:r>
      <w:r w:rsidR="0052769A" w:rsidRPr="00CD4075">
        <w:rPr>
          <w:rFonts w:ascii="Times New Roman" w:eastAsia="Times New Roman" w:hAnsi="Times New Roman"/>
          <w:sz w:val="28"/>
          <w:szCs w:val="28"/>
          <w:lang w:eastAsia="ru-RU"/>
        </w:rPr>
        <w:t xml:space="preserve"> тыс. рублей.</w:t>
      </w:r>
    </w:p>
    <w:p w14:paraId="0AE71CF3" w14:textId="77777777" w:rsidR="002334E6" w:rsidRPr="00CD4075" w:rsidRDefault="002334E6" w:rsidP="0052769A">
      <w:pPr>
        <w:spacing w:after="0" w:line="240" w:lineRule="auto"/>
        <w:ind w:firstLine="709"/>
        <w:jc w:val="both"/>
        <w:rPr>
          <w:rFonts w:ascii="Times New Roman" w:eastAsia="Times New Roman" w:hAnsi="Times New Roman"/>
          <w:sz w:val="28"/>
          <w:szCs w:val="28"/>
          <w:lang w:eastAsia="ru-RU"/>
        </w:rPr>
      </w:pPr>
    </w:p>
    <w:p w14:paraId="16C03BF6" w14:textId="59883FB9" w:rsidR="00141115" w:rsidRPr="00CD4075" w:rsidRDefault="009375CA" w:rsidP="000843A0">
      <w:pPr>
        <w:autoSpaceDE w:val="0"/>
        <w:autoSpaceDN w:val="0"/>
        <w:adjustRightInd w:val="0"/>
        <w:spacing w:after="0" w:line="240" w:lineRule="auto"/>
        <w:jc w:val="center"/>
        <w:rPr>
          <w:rFonts w:ascii="Times New Roman" w:eastAsia="Times New Roman" w:hAnsi="Times New Roman"/>
          <w:b/>
          <w:sz w:val="28"/>
          <w:szCs w:val="28"/>
          <w:lang w:eastAsia="ru-RU"/>
        </w:rPr>
      </w:pPr>
      <w:r w:rsidRPr="00CD4075">
        <w:rPr>
          <w:rFonts w:ascii="Times New Roman" w:eastAsia="Times New Roman" w:hAnsi="Times New Roman"/>
          <w:b/>
          <w:sz w:val="28"/>
          <w:szCs w:val="28"/>
          <w:lang w:eastAsia="ru-RU"/>
        </w:rPr>
        <w:t>И</w:t>
      </w:r>
      <w:r w:rsidR="00141115" w:rsidRPr="00CD4075">
        <w:rPr>
          <w:rFonts w:ascii="Times New Roman" w:eastAsia="Times New Roman" w:hAnsi="Times New Roman"/>
          <w:b/>
          <w:sz w:val="28"/>
          <w:szCs w:val="28"/>
          <w:lang w:eastAsia="ru-RU"/>
        </w:rPr>
        <w:t>сточники финансирования дефицита областного бюджета</w:t>
      </w:r>
    </w:p>
    <w:p w14:paraId="33E9091C" w14:textId="77777777" w:rsidR="00454B9E" w:rsidRPr="00CD4075" w:rsidRDefault="00454B9E" w:rsidP="000843A0">
      <w:pPr>
        <w:spacing w:after="0" w:line="240" w:lineRule="auto"/>
        <w:ind w:firstLine="708"/>
        <w:jc w:val="both"/>
        <w:rPr>
          <w:rFonts w:ascii="Times New Roman" w:hAnsi="Times New Roman"/>
          <w:sz w:val="28"/>
          <w:szCs w:val="28"/>
        </w:rPr>
      </w:pPr>
    </w:p>
    <w:p w14:paraId="3232E32B" w14:textId="288247BB" w:rsidR="007B73D0" w:rsidRPr="00CD4075" w:rsidRDefault="00BA67BD" w:rsidP="00FF6886">
      <w:pPr>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В </w:t>
      </w:r>
      <w:proofErr w:type="gramStart"/>
      <w:r w:rsidRPr="00CD4075">
        <w:rPr>
          <w:rFonts w:ascii="Times New Roman" w:eastAsia="Times New Roman" w:hAnsi="Times New Roman"/>
          <w:sz w:val="28"/>
          <w:szCs w:val="28"/>
          <w:lang w:eastAsia="ru-RU"/>
        </w:rPr>
        <w:t>целях</w:t>
      </w:r>
      <w:proofErr w:type="gramEnd"/>
      <w:r w:rsidRPr="00CD4075">
        <w:rPr>
          <w:rFonts w:ascii="Times New Roman" w:eastAsia="Times New Roman" w:hAnsi="Times New Roman"/>
          <w:sz w:val="28"/>
          <w:szCs w:val="28"/>
          <w:lang w:eastAsia="ru-RU"/>
        </w:rPr>
        <w:t xml:space="preserve"> обеспечения сбалансированности областного бюджета и сдерживания государственного долга</w:t>
      </w:r>
      <w:r w:rsidR="00707CF1" w:rsidRPr="00CD4075">
        <w:rPr>
          <w:rFonts w:ascii="Times New Roman" w:eastAsia="Times New Roman" w:hAnsi="Times New Roman"/>
          <w:sz w:val="28"/>
          <w:szCs w:val="28"/>
          <w:lang w:eastAsia="ru-RU"/>
        </w:rPr>
        <w:t xml:space="preserve"> Иркутской области</w:t>
      </w:r>
      <w:r w:rsidRPr="00CD4075">
        <w:rPr>
          <w:rFonts w:ascii="Times New Roman" w:eastAsia="Times New Roman" w:hAnsi="Times New Roman"/>
          <w:sz w:val="28"/>
          <w:szCs w:val="28"/>
          <w:lang w:eastAsia="ru-RU"/>
        </w:rPr>
        <w:t xml:space="preserve"> при корректировке бюджета приняты меры по сохранению</w:t>
      </w:r>
      <w:r w:rsidR="00707CF1" w:rsidRPr="00CD4075">
        <w:rPr>
          <w:rFonts w:ascii="Times New Roman" w:eastAsia="Times New Roman" w:hAnsi="Times New Roman"/>
          <w:sz w:val="28"/>
          <w:szCs w:val="28"/>
          <w:lang w:eastAsia="ru-RU"/>
        </w:rPr>
        <w:t xml:space="preserve"> ранее утвержденной </w:t>
      </w:r>
      <w:r w:rsidRPr="00CD4075">
        <w:rPr>
          <w:rFonts w:ascii="Times New Roman" w:eastAsia="Times New Roman" w:hAnsi="Times New Roman"/>
          <w:sz w:val="28"/>
          <w:szCs w:val="28"/>
          <w:lang w:eastAsia="ru-RU"/>
        </w:rPr>
        <w:t xml:space="preserve"> величины </w:t>
      </w:r>
      <w:r w:rsidR="00707CF1" w:rsidRPr="00CD4075">
        <w:rPr>
          <w:rFonts w:ascii="Times New Roman" w:eastAsia="Times New Roman" w:hAnsi="Times New Roman"/>
          <w:sz w:val="28"/>
          <w:szCs w:val="28"/>
          <w:lang w:eastAsia="ru-RU"/>
        </w:rPr>
        <w:t>дефицита бюджета</w:t>
      </w:r>
      <w:r w:rsidRPr="00CD4075">
        <w:rPr>
          <w:rFonts w:ascii="Times New Roman" w:eastAsia="Times New Roman" w:hAnsi="Times New Roman"/>
          <w:sz w:val="28"/>
          <w:szCs w:val="28"/>
          <w:lang w:eastAsia="ru-RU"/>
        </w:rPr>
        <w:t xml:space="preserve"> </w:t>
      </w:r>
      <w:r w:rsidR="00707CF1" w:rsidRPr="00CD4075">
        <w:rPr>
          <w:rFonts w:ascii="Times New Roman" w:eastAsia="Times New Roman" w:hAnsi="Times New Roman"/>
          <w:sz w:val="28"/>
          <w:szCs w:val="28"/>
          <w:lang w:eastAsia="ru-RU"/>
        </w:rPr>
        <w:t>в сумме 8 121 552,3 тыс.</w:t>
      </w:r>
      <w:r w:rsidR="00A35D2A" w:rsidRPr="00CD4075">
        <w:rPr>
          <w:rFonts w:ascii="Times New Roman" w:eastAsia="Times New Roman" w:hAnsi="Times New Roman"/>
          <w:sz w:val="28"/>
          <w:szCs w:val="28"/>
          <w:lang w:eastAsia="ru-RU"/>
        </w:rPr>
        <w:t xml:space="preserve"> </w:t>
      </w:r>
      <w:r w:rsidR="00707CF1" w:rsidRPr="00CD4075">
        <w:rPr>
          <w:rFonts w:ascii="Times New Roman" w:eastAsia="Times New Roman" w:hAnsi="Times New Roman"/>
          <w:sz w:val="28"/>
          <w:szCs w:val="28"/>
          <w:lang w:eastAsia="ru-RU"/>
        </w:rPr>
        <w:t xml:space="preserve">рублей. </w:t>
      </w:r>
    </w:p>
    <w:p w14:paraId="13E81D1A" w14:textId="1BF2084D" w:rsidR="00BA67BD" w:rsidRPr="00CD4075" w:rsidRDefault="00707CF1" w:rsidP="00FF6886">
      <w:pPr>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Соответственно общий объем и</w:t>
      </w:r>
      <w:r w:rsidR="00BA67BD" w:rsidRPr="00CD4075">
        <w:rPr>
          <w:rFonts w:ascii="Times New Roman" w:eastAsia="Times New Roman" w:hAnsi="Times New Roman"/>
          <w:sz w:val="28"/>
          <w:szCs w:val="28"/>
          <w:lang w:eastAsia="ru-RU"/>
        </w:rPr>
        <w:t>сточник</w:t>
      </w:r>
      <w:r w:rsidRPr="00CD4075">
        <w:rPr>
          <w:rFonts w:ascii="Times New Roman" w:eastAsia="Times New Roman" w:hAnsi="Times New Roman"/>
          <w:sz w:val="28"/>
          <w:szCs w:val="28"/>
          <w:lang w:eastAsia="ru-RU"/>
        </w:rPr>
        <w:t>ов</w:t>
      </w:r>
      <w:r w:rsidR="00BA67BD" w:rsidRPr="00CD4075">
        <w:rPr>
          <w:rFonts w:ascii="Times New Roman" w:eastAsia="Times New Roman" w:hAnsi="Times New Roman"/>
          <w:sz w:val="28"/>
          <w:szCs w:val="28"/>
          <w:lang w:eastAsia="ru-RU"/>
        </w:rPr>
        <w:t xml:space="preserve"> финансирования дефицита областного бюджета на 2016 год не изменил</w:t>
      </w:r>
      <w:r w:rsidRPr="00CD4075">
        <w:rPr>
          <w:rFonts w:ascii="Times New Roman" w:eastAsia="Times New Roman" w:hAnsi="Times New Roman"/>
          <w:sz w:val="28"/>
          <w:szCs w:val="28"/>
          <w:lang w:eastAsia="ru-RU"/>
        </w:rPr>
        <w:t>ся</w:t>
      </w:r>
      <w:r w:rsidR="00BA67BD" w:rsidRPr="00CD4075">
        <w:rPr>
          <w:rFonts w:ascii="Times New Roman" w:eastAsia="Times New Roman" w:hAnsi="Times New Roman"/>
          <w:sz w:val="28"/>
          <w:szCs w:val="28"/>
          <w:lang w:eastAsia="ru-RU"/>
        </w:rPr>
        <w:t xml:space="preserve"> и состав</w:t>
      </w:r>
      <w:r w:rsidRPr="00CD4075">
        <w:rPr>
          <w:rFonts w:ascii="Times New Roman" w:eastAsia="Times New Roman" w:hAnsi="Times New Roman"/>
          <w:sz w:val="28"/>
          <w:szCs w:val="28"/>
          <w:lang w:eastAsia="ru-RU"/>
        </w:rPr>
        <w:t>ил</w:t>
      </w:r>
      <w:r w:rsidR="00BA67BD" w:rsidRPr="00CD4075">
        <w:rPr>
          <w:rFonts w:ascii="Times New Roman" w:eastAsia="Times New Roman" w:hAnsi="Times New Roman"/>
          <w:sz w:val="28"/>
          <w:szCs w:val="28"/>
          <w:lang w:eastAsia="ru-RU"/>
        </w:rPr>
        <w:t xml:space="preserve"> 8 121 552,3 тыс. рублей.</w:t>
      </w:r>
    </w:p>
    <w:p w14:paraId="2FE99088" w14:textId="65D51B66" w:rsidR="0029558C" w:rsidRPr="00CD4075" w:rsidRDefault="00DC7406" w:rsidP="0029558C">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proofErr w:type="gramStart"/>
      <w:r>
        <w:rPr>
          <w:rFonts w:ascii="Times New Roman" w:eastAsia="Times New Roman" w:hAnsi="Times New Roman"/>
          <w:sz w:val="28"/>
          <w:szCs w:val="28"/>
          <w:lang w:eastAsia="ru-RU"/>
        </w:rPr>
        <w:t>соответствии</w:t>
      </w:r>
      <w:proofErr w:type="gramEnd"/>
      <w:r>
        <w:rPr>
          <w:rFonts w:ascii="Times New Roman" w:eastAsia="Times New Roman" w:hAnsi="Times New Roman"/>
          <w:sz w:val="28"/>
          <w:szCs w:val="28"/>
          <w:lang w:eastAsia="ru-RU"/>
        </w:rPr>
        <w:t xml:space="preserve"> с</w:t>
      </w:r>
      <w:r w:rsidR="00707CF1" w:rsidRPr="00CD4075">
        <w:rPr>
          <w:rFonts w:ascii="Times New Roman" w:eastAsia="Times New Roman" w:hAnsi="Times New Roman"/>
          <w:sz w:val="28"/>
          <w:szCs w:val="28"/>
          <w:lang w:eastAsia="ru-RU"/>
        </w:rPr>
        <w:t xml:space="preserve"> Соглашени</w:t>
      </w:r>
      <w:r>
        <w:rPr>
          <w:rFonts w:ascii="Times New Roman" w:eastAsia="Times New Roman" w:hAnsi="Times New Roman"/>
          <w:sz w:val="28"/>
          <w:szCs w:val="28"/>
          <w:lang w:eastAsia="ru-RU"/>
        </w:rPr>
        <w:t>ем</w:t>
      </w:r>
      <w:r w:rsidR="00707CF1" w:rsidRPr="00CD4075">
        <w:rPr>
          <w:rFonts w:ascii="Times New Roman" w:eastAsia="Times New Roman" w:hAnsi="Times New Roman"/>
          <w:sz w:val="28"/>
          <w:szCs w:val="28"/>
          <w:lang w:eastAsia="ru-RU"/>
        </w:rPr>
        <w:t>, заключенн</w:t>
      </w:r>
      <w:r>
        <w:rPr>
          <w:rFonts w:ascii="Times New Roman" w:eastAsia="Times New Roman" w:hAnsi="Times New Roman"/>
          <w:sz w:val="28"/>
          <w:szCs w:val="28"/>
          <w:lang w:eastAsia="ru-RU"/>
        </w:rPr>
        <w:t>ым</w:t>
      </w:r>
      <w:r w:rsidR="00707CF1" w:rsidRPr="00CD4075">
        <w:rPr>
          <w:rFonts w:ascii="Times New Roman" w:eastAsia="Times New Roman" w:hAnsi="Times New Roman"/>
          <w:sz w:val="28"/>
          <w:szCs w:val="28"/>
          <w:lang w:eastAsia="ru-RU"/>
        </w:rPr>
        <w:t xml:space="preserve"> между министерством финансов Иркутской области и Минфином России, от 5 августа 2016 года </w:t>
      </w:r>
      <w:r>
        <w:rPr>
          <w:rFonts w:ascii="Times New Roman" w:eastAsia="Times New Roman" w:hAnsi="Times New Roman"/>
          <w:sz w:val="28"/>
          <w:szCs w:val="28"/>
          <w:lang w:eastAsia="ru-RU"/>
        </w:rPr>
        <w:br/>
      </w:r>
      <w:r w:rsidR="0029558C" w:rsidRPr="00CD4075">
        <w:rPr>
          <w:rFonts w:ascii="Times New Roman" w:eastAsia="Times New Roman" w:hAnsi="Times New Roman"/>
          <w:sz w:val="28"/>
          <w:szCs w:val="28"/>
          <w:lang w:eastAsia="ru-RU"/>
        </w:rPr>
        <w:t xml:space="preserve">№ 01-01-06/06-146 «О предоставлении бюджету Иркутской области из федерального бюджета бюджетного кредита для частичного покрытия дефицита бюджета Иркутской области» </w:t>
      </w:r>
      <w:r w:rsidR="00BA67BD" w:rsidRPr="00CD4075">
        <w:rPr>
          <w:rFonts w:ascii="Times New Roman" w:eastAsia="Times New Roman" w:hAnsi="Times New Roman"/>
          <w:sz w:val="28"/>
          <w:szCs w:val="28"/>
          <w:lang w:eastAsia="ru-RU"/>
        </w:rPr>
        <w:t xml:space="preserve">увеличен объем привлечения бюджетных кредитов на 368 394,0 тыс. рублей. </w:t>
      </w:r>
      <w:r w:rsidR="0029558C" w:rsidRPr="00CD4075">
        <w:rPr>
          <w:rFonts w:ascii="Times New Roman" w:eastAsia="Times New Roman" w:hAnsi="Times New Roman"/>
          <w:sz w:val="28"/>
          <w:szCs w:val="28"/>
          <w:lang w:eastAsia="ru-RU"/>
        </w:rPr>
        <w:t xml:space="preserve">В соответствии с условиями Соглашения данные средства направлены на </w:t>
      </w:r>
      <w:r w:rsidR="00BA67BD" w:rsidRPr="00CD4075">
        <w:rPr>
          <w:rFonts w:ascii="Times New Roman" w:eastAsia="Times New Roman" w:hAnsi="Times New Roman"/>
          <w:sz w:val="28"/>
          <w:szCs w:val="28"/>
          <w:lang w:eastAsia="ru-RU"/>
        </w:rPr>
        <w:t>погашени</w:t>
      </w:r>
      <w:r w:rsidR="0029558C" w:rsidRPr="00CD4075">
        <w:rPr>
          <w:rFonts w:ascii="Times New Roman" w:eastAsia="Times New Roman" w:hAnsi="Times New Roman"/>
          <w:sz w:val="28"/>
          <w:szCs w:val="28"/>
          <w:lang w:eastAsia="ru-RU"/>
        </w:rPr>
        <w:t>е</w:t>
      </w:r>
      <w:r w:rsidR="00BA67BD" w:rsidRPr="00CD4075">
        <w:rPr>
          <w:rFonts w:ascii="Times New Roman" w:eastAsia="Times New Roman" w:hAnsi="Times New Roman"/>
          <w:sz w:val="28"/>
          <w:szCs w:val="28"/>
          <w:lang w:eastAsia="ru-RU"/>
        </w:rPr>
        <w:t xml:space="preserve"> долговых обязательств Иркутской области в виде кредитов кредитных организаций,</w:t>
      </w:r>
      <w:r w:rsidR="0029558C" w:rsidRPr="00CD4075">
        <w:rPr>
          <w:rFonts w:ascii="Times New Roman" w:eastAsia="Times New Roman" w:hAnsi="Times New Roman"/>
          <w:sz w:val="28"/>
          <w:szCs w:val="28"/>
          <w:lang w:eastAsia="ru-RU"/>
        </w:rPr>
        <w:t xml:space="preserve"> что привело к уменьшению о</w:t>
      </w:r>
      <w:r w:rsidR="00BA67BD" w:rsidRPr="00CD4075">
        <w:rPr>
          <w:rFonts w:ascii="Times New Roman" w:eastAsia="Times New Roman" w:hAnsi="Times New Roman"/>
          <w:sz w:val="28"/>
          <w:szCs w:val="28"/>
          <w:lang w:eastAsia="ru-RU"/>
        </w:rPr>
        <w:t>бъем</w:t>
      </w:r>
      <w:r w:rsidR="0029558C" w:rsidRPr="00CD4075">
        <w:rPr>
          <w:rFonts w:ascii="Times New Roman" w:eastAsia="Times New Roman" w:hAnsi="Times New Roman"/>
          <w:sz w:val="28"/>
          <w:szCs w:val="28"/>
          <w:lang w:eastAsia="ru-RU"/>
        </w:rPr>
        <w:t>а</w:t>
      </w:r>
      <w:r w:rsidR="00BA67BD" w:rsidRPr="00CD4075">
        <w:rPr>
          <w:rFonts w:ascii="Times New Roman" w:eastAsia="Times New Roman" w:hAnsi="Times New Roman"/>
          <w:sz w:val="28"/>
          <w:szCs w:val="28"/>
          <w:lang w:eastAsia="ru-RU"/>
        </w:rPr>
        <w:t xml:space="preserve"> привлечения</w:t>
      </w:r>
      <w:r w:rsidR="0029558C" w:rsidRPr="00CD4075">
        <w:rPr>
          <w:rFonts w:ascii="Times New Roman" w:eastAsia="Times New Roman" w:hAnsi="Times New Roman"/>
          <w:sz w:val="28"/>
          <w:szCs w:val="28"/>
          <w:lang w:eastAsia="ru-RU"/>
        </w:rPr>
        <w:t xml:space="preserve"> кредитов кредитных организаций, необходимого для погашения долга в аналогичном размере. Кроме </w:t>
      </w:r>
      <w:r w:rsidR="0029558C" w:rsidRPr="00CD4075">
        <w:rPr>
          <w:rFonts w:ascii="Times New Roman" w:eastAsia="Times New Roman" w:hAnsi="Times New Roman"/>
          <w:sz w:val="28"/>
          <w:szCs w:val="28"/>
          <w:lang w:eastAsia="ru-RU"/>
        </w:rPr>
        <w:lastRenderedPageBreak/>
        <w:t xml:space="preserve">того, объем привлечений </w:t>
      </w:r>
      <w:r w:rsidR="00FF6886" w:rsidRPr="00CD4075">
        <w:rPr>
          <w:rFonts w:ascii="Times New Roman" w:eastAsia="Times New Roman" w:hAnsi="Times New Roman"/>
          <w:sz w:val="28"/>
          <w:szCs w:val="28"/>
          <w:lang w:eastAsia="ru-RU"/>
        </w:rPr>
        <w:t xml:space="preserve">данных </w:t>
      </w:r>
      <w:r w:rsidR="0029558C" w:rsidRPr="00CD4075">
        <w:rPr>
          <w:rFonts w:ascii="Times New Roman" w:eastAsia="Times New Roman" w:hAnsi="Times New Roman"/>
          <w:sz w:val="28"/>
          <w:szCs w:val="28"/>
          <w:lang w:eastAsia="ru-RU"/>
        </w:rPr>
        <w:t>кредитов</w:t>
      </w:r>
      <w:r w:rsidR="00BA67BD" w:rsidRPr="00CD4075">
        <w:rPr>
          <w:rFonts w:ascii="Times New Roman" w:eastAsia="Times New Roman" w:hAnsi="Times New Roman"/>
          <w:sz w:val="28"/>
          <w:szCs w:val="28"/>
          <w:lang w:eastAsia="ru-RU"/>
        </w:rPr>
        <w:t xml:space="preserve"> </w:t>
      </w:r>
      <w:r w:rsidR="00FF6886" w:rsidRPr="00CD4075">
        <w:rPr>
          <w:rFonts w:ascii="Times New Roman" w:eastAsia="Times New Roman" w:hAnsi="Times New Roman"/>
          <w:sz w:val="28"/>
          <w:szCs w:val="28"/>
          <w:lang w:eastAsia="ru-RU"/>
        </w:rPr>
        <w:t>уменьшен на сумму</w:t>
      </w:r>
      <w:r w:rsidR="0029558C" w:rsidRPr="00CD4075">
        <w:rPr>
          <w:rFonts w:ascii="Times New Roman" w:eastAsia="Times New Roman" w:hAnsi="Times New Roman"/>
          <w:sz w:val="28"/>
          <w:szCs w:val="28"/>
          <w:lang w:eastAsia="ru-RU"/>
        </w:rPr>
        <w:t xml:space="preserve"> </w:t>
      </w:r>
      <w:r w:rsidR="00FF6886" w:rsidRPr="00CD4075">
        <w:rPr>
          <w:rFonts w:ascii="Times New Roman" w:eastAsia="Times New Roman" w:hAnsi="Times New Roman"/>
          <w:sz w:val="28"/>
          <w:szCs w:val="28"/>
          <w:lang w:eastAsia="ru-RU"/>
        </w:rPr>
        <w:t xml:space="preserve">увеличения </w:t>
      </w:r>
      <w:r w:rsidR="0029558C" w:rsidRPr="00CD4075">
        <w:rPr>
          <w:rFonts w:ascii="Times New Roman" w:eastAsia="Times New Roman" w:hAnsi="Times New Roman"/>
          <w:sz w:val="28"/>
          <w:szCs w:val="28"/>
          <w:lang w:eastAsia="ru-RU"/>
        </w:rPr>
        <w:t>возврата бюджетных кредитов, предоставленных юридическим лицам из областного бюджета</w:t>
      </w:r>
      <w:r w:rsidR="00FF6886" w:rsidRPr="00CD4075">
        <w:rPr>
          <w:rFonts w:ascii="Times New Roman" w:eastAsia="Times New Roman" w:hAnsi="Times New Roman"/>
          <w:sz w:val="28"/>
          <w:szCs w:val="28"/>
          <w:lang w:eastAsia="ru-RU"/>
        </w:rPr>
        <w:t xml:space="preserve">, которая составила </w:t>
      </w:r>
      <w:r w:rsidR="0029558C" w:rsidRPr="00CD4075">
        <w:rPr>
          <w:rFonts w:ascii="Times New Roman" w:eastAsia="Times New Roman" w:hAnsi="Times New Roman"/>
          <w:sz w:val="28"/>
          <w:szCs w:val="28"/>
          <w:lang w:eastAsia="ru-RU"/>
        </w:rPr>
        <w:t>19,2 тыс. рублей</w:t>
      </w:r>
      <w:r w:rsidR="00FF6886" w:rsidRPr="00CD4075">
        <w:rPr>
          <w:rFonts w:ascii="Times New Roman" w:eastAsia="Times New Roman" w:hAnsi="Times New Roman"/>
          <w:sz w:val="28"/>
          <w:szCs w:val="28"/>
          <w:lang w:eastAsia="ru-RU"/>
        </w:rPr>
        <w:t>.</w:t>
      </w:r>
    </w:p>
    <w:p w14:paraId="0B632A66" w14:textId="211D971A" w:rsidR="00BA67BD" w:rsidRPr="00CD4075" w:rsidRDefault="00FF6886" w:rsidP="00FF6886">
      <w:pPr>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Учитывая ожидаемое привлечение кредитных ресурсов до конца года </w:t>
      </w:r>
      <w:r w:rsidR="00BA67BD" w:rsidRPr="00CD4075">
        <w:rPr>
          <w:rFonts w:ascii="Times New Roman" w:eastAsia="Times New Roman" w:hAnsi="Times New Roman"/>
          <w:sz w:val="28"/>
          <w:szCs w:val="28"/>
          <w:lang w:eastAsia="ru-RU"/>
        </w:rPr>
        <w:t xml:space="preserve">уменьшены обороты по привлечению и погашению бюджетных кредитов на пополнение остатков средств на счетах бюджетов на 10 759 908,3 тыс. рублей и кредитов кредитных организаций на 29 400 412,2 тыс. рублей. Сальдо по кредитам кредитных организаций составило </w:t>
      </w:r>
      <w:r w:rsidRPr="00CD4075">
        <w:rPr>
          <w:rFonts w:ascii="Times New Roman" w:eastAsia="Times New Roman" w:hAnsi="Times New Roman"/>
          <w:sz w:val="28"/>
          <w:szCs w:val="28"/>
          <w:lang w:eastAsia="ru-RU"/>
        </w:rPr>
        <w:t xml:space="preserve">«минус» 1 624 113,1 тыс. рублей. Сальдо </w:t>
      </w:r>
      <w:r w:rsidR="00BA67BD" w:rsidRPr="00CD4075">
        <w:rPr>
          <w:rFonts w:ascii="Times New Roman" w:eastAsia="Times New Roman" w:hAnsi="Times New Roman"/>
          <w:sz w:val="28"/>
          <w:szCs w:val="28"/>
          <w:lang w:eastAsia="ru-RU"/>
        </w:rPr>
        <w:t xml:space="preserve">по бюджетным кредитам составило 3 996 605,0 тыс. рублей. </w:t>
      </w:r>
    </w:p>
    <w:p w14:paraId="073A8023" w14:textId="4416DFB3" w:rsidR="00FF6886" w:rsidRPr="00CD4075" w:rsidRDefault="00FF6886" w:rsidP="00FF6886">
      <w:pPr>
        <w:spacing w:after="0" w:line="240" w:lineRule="auto"/>
        <w:ind w:firstLine="709"/>
        <w:jc w:val="both"/>
        <w:rPr>
          <w:rFonts w:ascii="Times New Roman" w:eastAsia="Times New Roman" w:hAnsi="Times New Roman"/>
          <w:sz w:val="28"/>
          <w:szCs w:val="28"/>
          <w:lang w:eastAsia="ru-RU"/>
        </w:rPr>
      </w:pPr>
      <w:r w:rsidRPr="00CD4075">
        <w:rPr>
          <w:rFonts w:ascii="Times New Roman" w:eastAsia="Times New Roman" w:hAnsi="Times New Roman"/>
          <w:sz w:val="28"/>
          <w:szCs w:val="28"/>
          <w:lang w:eastAsia="ru-RU"/>
        </w:rPr>
        <w:t xml:space="preserve">Верхний </w:t>
      </w:r>
      <w:r w:rsidR="00A35D2A" w:rsidRPr="00CD4075">
        <w:rPr>
          <w:rFonts w:ascii="Times New Roman" w:eastAsia="Times New Roman" w:hAnsi="Times New Roman"/>
          <w:sz w:val="28"/>
          <w:szCs w:val="28"/>
          <w:lang w:eastAsia="ru-RU"/>
        </w:rPr>
        <w:t xml:space="preserve">предел </w:t>
      </w:r>
      <w:r w:rsidRPr="00CD4075">
        <w:rPr>
          <w:rFonts w:ascii="Times New Roman" w:eastAsia="Times New Roman" w:hAnsi="Times New Roman"/>
          <w:sz w:val="28"/>
          <w:szCs w:val="28"/>
          <w:lang w:eastAsia="ru-RU"/>
        </w:rPr>
        <w:t xml:space="preserve">государственного долга Иркутской области по состоянию на </w:t>
      </w:r>
      <w:r w:rsidR="00A209A9" w:rsidRPr="00CD4075">
        <w:rPr>
          <w:rFonts w:ascii="Times New Roman" w:eastAsia="Times New Roman" w:hAnsi="Times New Roman"/>
          <w:sz w:val="28"/>
          <w:szCs w:val="28"/>
          <w:lang w:eastAsia="ru-RU"/>
        </w:rPr>
        <w:t>01.01.</w:t>
      </w:r>
      <w:r w:rsidRPr="00CD4075">
        <w:rPr>
          <w:rFonts w:ascii="Times New Roman" w:eastAsia="Times New Roman" w:hAnsi="Times New Roman"/>
          <w:sz w:val="28"/>
          <w:szCs w:val="28"/>
          <w:lang w:eastAsia="ru-RU"/>
        </w:rPr>
        <w:t>2017 уменьшен на 19,2 тыс.</w:t>
      </w:r>
      <w:r w:rsidR="00A209A9" w:rsidRPr="00CD4075">
        <w:rPr>
          <w:rFonts w:ascii="Times New Roman" w:eastAsia="Times New Roman" w:hAnsi="Times New Roman"/>
          <w:sz w:val="28"/>
          <w:szCs w:val="28"/>
          <w:lang w:eastAsia="ru-RU"/>
        </w:rPr>
        <w:t xml:space="preserve"> </w:t>
      </w:r>
      <w:r w:rsidRPr="00CD4075">
        <w:rPr>
          <w:rFonts w:ascii="Times New Roman" w:eastAsia="Times New Roman" w:hAnsi="Times New Roman"/>
          <w:sz w:val="28"/>
          <w:szCs w:val="28"/>
          <w:lang w:eastAsia="ru-RU"/>
        </w:rPr>
        <w:t xml:space="preserve">рублей и </w:t>
      </w:r>
      <w:r w:rsidR="00A35D2A" w:rsidRPr="00CD4075">
        <w:rPr>
          <w:rFonts w:ascii="Times New Roman" w:eastAsia="Times New Roman" w:hAnsi="Times New Roman"/>
          <w:sz w:val="28"/>
          <w:szCs w:val="28"/>
          <w:lang w:eastAsia="ru-RU"/>
        </w:rPr>
        <w:t xml:space="preserve">составит </w:t>
      </w:r>
      <w:r w:rsidRPr="00CD4075">
        <w:rPr>
          <w:rFonts w:ascii="Times New Roman" w:eastAsia="Times New Roman" w:hAnsi="Times New Roman"/>
          <w:sz w:val="28"/>
          <w:szCs w:val="28"/>
          <w:lang w:eastAsia="ru-RU"/>
        </w:rPr>
        <w:t>28 489 122,1 тыс.</w:t>
      </w:r>
      <w:r w:rsidR="00A209A9" w:rsidRPr="00CD4075">
        <w:rPr>
          <w:rFonts w:ascii="Times New Roman" w:eastAsia="Times New Roman" w:hAnsi="Times New Roman"/>
          <w:sz w:val="28"/>
          <w:szCs w:val="28"/>
          <w:lang w:eastAsia="ru-RU"/>
        </w:rPr>
        <w:t xml:space="preserve"> </w:t>
      </w:r>
      <w:r w:rsidRPr="00CD4075">
        <w:rPr>
          <w:rFonts w:ascii="Times New Roman" w:eastAsia="Times New Roman" w:hAnsi="Times New Roman"/>
          <w:sz w:val="28"/>
          <w:szCs w:val="28"/>
          <w:lang w:eastAsia="ru-RU"/>
        </w:rPr>
        <w:t>рублей (30,2% к общему объему прогнозируемых доходов за исключением безвозмездных перечислений).</w:t>
      </w:r>
    </w:p>
    <w:p w14:paraId="32F62B04" w14:textId="77777777" w:rsidR="00637BF4" w:rsidRPr="00CD4075" w:rsidRDefault="00637BF4" w:rsidP="000843A0">
      <w:pPr>
        <w:shd w:val="clear" w:color="auto" w:fill="FFFFFF"/>
        <w:spacing w:after="0" w:line="240" w:lineRule="auto"/>
        <w:jc w:val="both"/>
        <w:rPr>
          <w:rFonts w:ascii="Times New Roman" w:hAnsi="Times New Roman"/>
          <w:sz w:val="28"/>
          <w:szCs w:val="28"/>
        </w:rPr>
      </w:pPr>
    </w:p>
    <w:p w14:paraId="0E2367C3" w14:textId="77777777" w:rsidR="00BA67BD" w:rsidRPr="00CD4075" w:rsidRDefault="00BA67BD" w:rsidP="000843A0">
      <w:pPr>
        <w:shd w:val="clear" w:color="auto" w:fill="FFFFFF"/>
        <w:spacing w:after="0" w:line="240" w:lineRule="auto"/>
        <w:jc w:val="both"/>
        <w:rPr>
          <w:rFonts w:ascii="Times New Roman" w:hAnsi="Times New Roman"/>
          <w:sz w:val="28"/>
          <w:szCs w:val="28"/>
        </w:rPr>
      </w:pPr>
    </w:p>
    <w:p w14:paraId="1F9C24FA" w14:textId="77777777" w:rsidR="00BA67BD" w:rsidRPr="00CD4075" w:rsidRDefault="00BA67BD" w:rsidP="000843A0">
      <w:pPr>
        <w:shd w:val="clear" w:color="auto" w:fill="FFFFFF"/>
        <w:spacing w:after="0" w:line="240" w:lineRule="auto"/>
        <w:jc w:val="both"/>
        <w:rPr>
          <w:rFonts w:ascii="Times New Roman" w:hAnsi="Times New Roman"/>
          <w:sz w:val="28"/>
          <w:szCs w:val="28"/>
        </w:rPr>
      </w:pPr>
      <w:r w:rsidRPr="00CD4075">
        <w:rPr>
          <w:rFonts w:ascii="Times New Roman" w:hAnsi="Times New Roman"/>
          <w:sz w:val="28"/>
          <w:szCs w:val="28"/>
        </w:rPr>
        <w:t>Министр финансов</w:t>
      </w:r>
    </w:p>
    <w:p w14:paraId="7F5059B6" w14:textId="4516A72D" w:rsidR="00BA67BD" w:rsidRPr="00E83879" w:rsidRDefault="00BA67BD" w:rsidP="000843A0">
      <w:pPr>
        <w:shd w:val="clear" w:color="auto" w:fill="FFFFFF"/>
        <w:spacing w:after="0" w:line="240" w:lineRule="auto"/>
        <w:jc w:val="both"/>
        <w:rPr>
          <w:rFonts w:ascii="Times New Roman" w:hAnsi="Times New Roman"/>
          <w:sz w:val="28"/>
          <w:szCs w:val="28"/>
        </w:rPr>
      </w:pPr>
      <w:r w:rsidRPr="00CD4075">
        <w:rPr>
          <w:rFonts w:ascii="Times New Roman" w:hAnsi="Times New Roman"/>
          <w:sz w:val="28"/>
          <w:szCs w:val="28"/>
        </w:rPr>
        <w:t xml:space="preserve">Иркутской области                                                                           </w:t>
      </w:r>
      <w:r w:rsidR="00131FE9" w:rsidRPr="00CD4075">
        <w:rPr>
          <w:rFonts w:ascii="Times New Roman" w:hAnsi="Times New Roman"/>
          <w:sz w:val="28"/>
          <w:szCs w:val="28"/>
        </w:rPr>
        <w:t xml:space="preserve">         </w:t>
      </w:r>
      <w:r w:rsidRPr="00CD4075">
        <w:rPr>
          <w:rFonts w:ascii="Times New Roman" w:hAnsi="Times New Roman"/>
          <w:sz w:val="28"/>
          <w:szCs w:val="28"/>
        </w:rPr>
        <w:t xml:space="preserve">  Н.В. Бояринова</w:t>
      </w:r>
    </w:p>
    <w:p w14:paraId="6A4149B0" w14:textId="77777777" w:rsidR="008338DA" w:rsidRPr="00E83879" w:rsidRDefault="008338DA" w:rsidP="000843A0">
      <w:pPr>
        <w:shd w:val="clear" w:color="auto" w:fill="FFFFFF"/>
        <w:spacing w:after="0" w:line="240" w:lineRule="auto"/>
        <w:jc w:val="both"/>
        <w:rPr>
          <w:rFonts w:ascii="Times New Roman" w:hAnsi="Times New Roman"/>
          <w:sz w:val="28"/>
          <w:szCs w:val="28"/>
        </w:rPr>
      </w:pPr>
    </w:p>
    <w:p w14:paraId="65B4CE49" w14:textId="77777777" w:rsidR="008338DA" w:rsidRPr="00E83879" w:rsidRDefault="008338DA" w:rsidP="000843A0">
      <w:pPr>
        <w:shd w:val="clear" w:color="auto" w:fill="FFFFFF"/>
        <w:spacing w:after="0" w:line="240" w:lineRule="auto"/>
        <w:jc w:val="both"/>
        <w:rPr>
          <w:rFonts w:ascii="Times New Roman" w:hAnsi="Times New Roman"/>
          <w:sz w:val="28"/>
          <w:szCs w:val="28"/>
        </w:rPr>
      </w:pPr>
    </w:p>
    <w:p w14:paraId="0245DD88" w14:textId="77777777" w:rsidR="003243DC" w:rsidRDefault="003243DC" w:rsidP="000843A0">
      <w:pPr>
        <w:shd w:val="clear" w:color="auto" w:fill="FFFFFF"/>
        <w:spacing w:after="0" w:line="240" w:lineRule="auto"/>
        <w:jc w:val="both"/>
        <w:rPr>
          <w:rFonts w:ascii="Times New Roman" w:hAnsi="Times New Roman"/>
          <w:sz w:val="18"/>
          <w:szCs w:val="18"/>
        </w:rPr>
      </w:pPr>
    </w:p>
    <w:p w14:paraId="7FA408F6" w14:textId="77777777" w:rsidR="00211EBE" w:rsidRDefault="00211EBE" w:rsidP="000843A0">
      <w:pPr>
        <w:shd w:val="clear" w:color="auto" w:fill="FFFFFF"/>
        <w:spacing w:after="0" w:line="240" w:lineRule="auto"/>
        <w:jc w:val="both"/>
        <w:rPr>
          <w:rFonts w:ascii="Times New Roman" w:hAnsi="Times New Roman"/>
          <w:sz w:val="18"/>
          <w:szCs w:val="18"/>
        </w:rPr>
      </w:pPr>
    </w:p>
    <w:p w14:paraId="45DD4EBF" w14:textId="77777777" w:rsidR="00B00E25" w:rsidRDefault="00B00E25" w:rsidP="000843A0">
      <w:pPr>
        <w:shd w:val="clear" w:color="auto" w:fill="FFFFFF"/>
        <w:spacing w:after="0" w:line="240" w:lineRule="auto"/>
        <w:jc w:val="both"/>
        <w:rPr>
          <w:rFonts w:ascii="Times New Roman" w:hAnsi="Times New Roman"/>
          <w:sz w:val="18"/>
          <w:szCs w:val="18"/>
        </w:rPr>
      </w:pPr>
    </w:p>
    <w:p w14:paraId="5622E029" w14:textId="77777777" w:rsidR="00B00E25" w:rsidRDefault="00B00E25" w:rsidP="000843A0">
      <w:pPr>
        <w:shd w:val="clear" w:color="auto" w:fill="FFFFFF"/>
        <w:spacing w:after="0" w:line="240" w:lineRule="auto"/>
        <w:jc w:val="both"/>
        <w:rPr>
          <w:rFonts w:ascii="Times New Roman" w:hAnsi="Times New Roman"/>
          <w:sz w:val="18"/>
          <w:szCs w:val="18"/>
        </w:rPr>
      </w:pPr>
    </w:p>
    <w:p w14:paraId="12FE5885" w14:textId="77777777" w:rsidR="00B00E25" w:rsidRDefault="00B00E25" w:rsidP="000843A0">
      <w:pPr>
        <w:shd w:val="clear" w:color="auto" w:fill="FFFFFF"/>
        <w:spacing w:after="0" w:line="240" w:lineRule="auto"/>
        <w:jc w:val="both"/>
        <w:rPr>
          <w:rFonts w:ascii="Times New Roman" w:hAnsi="Times New Roman"/>
          <w:sz w:val="18"/>
          <w:szCs w:val="18"/>
        </w:rPr>
      </w:pPr>
    </w:p>
    <w:p w14:paraId="42968EB4" w14:textId="77777777" w:rsidR="00B00E25" w:rsidRDefault="00B00E25" w:rsidP="000843A0">
      <w:pPr>
        <w:shd w:val="clear" w:color="auto" w:fill="FFFFFF"/>
        <w:spacing w:after="0" w:line="240" w:lineRule="auto"/>
        <w:jc w:val="both"/>
        <w:rPr>
          <w:rFonts w:ascii="Times New Roman" w:hAnsi="Times New Roman"/>
          <w:sz w:val="18"/>
          <w:szCs w:val="18"/>
        </w:rPr>
      </w:pPr>
    </w:p>
    <w:p w14:paraId="24ED658F" w14:textId="77777777" w:rsidR="00B00E25" w:rsidRDefault="00B00E25" w:rsidP="000843A0">
      <w:pPr>
        <w:shd w:val="clear" w:color="auto" w:fill="FFFFFF"/>
        <w:spacing w:after="0" w:line="240" w:lineRule="auto"/>
        <w:jc w:val="both"/>
        <w:rPr>
          <w:rFonts w:ascii="Times New Roman" w:hAnsi="Times New Roman"/>
          <w:sz w:val="18"/>
          <w:szCs w:val="18"/>
        </w:rPr>
      </w:pPr>
    </w:p>
    <w:p w14:paraId="425DF471" w14:textId="77777777" w:rsidR="00B00E25" w:rsidRDefault="00B00E25" w:rsidP="000843A0">
      <w:pPr>
        <w:shd w:val="clear" w:color="auto" w:fill="FFFFFF"/>
        <w:spacing w:after="0" w:line="240" w:lineRule="auto"/>
        <w:jc w:val="both"/>
        <w:rPr>
          <w:rFonts w:ascii="Times New Roman" w:hAnsi="Times New Roman"/>
          <w:sz w:val="18"/>
          <w:szCs w:val="18"/>
        </w:rPr>
      </w:pPr>
    </w:p>
    <w:p w14:paraId="2977768F" w14:textId="77777777" w:rsidR="00B00E25" w:rsidRDefault="00B00E25" w:rsidP="000843A0">
      <w:pPr>
        <w:shd w:val="clear" w:color="auto" w:fill="FFFFFF"/>
        <w:spacing w:after="0" w:line="240" w:lineRule="auto"/>
        <w:jc w:val="both"/>
        <w:rPr>
          <w:rFonts w:ascii="Times New Roman" w:hAnsi="Times New Roman"/>
          <w:sz w:val="18"/>
          <w:szCs w:val="18"/>
        </w:rPr>
      </w:pPr>
    </w:p>
    <w:p w14:paraId="670C07D1" w14:textId="77777777" w:rsidR="00B00E25" w:rsidRDefault="00B00E25" w:rsidP="000843A0">
      <w:pPr>
        <w:shd w:val="clear" w:color="auto" w:fill="FFFFFF"/>
        <w:spacing w:after="0" w:line="240" w:lineRule="auto"/>
        <w:jc w:val="both"/>
        <w:rPr>
          <w:rFonts w:ascii="Times New Roman" w:hAnsi="Times New Roman"/>
          <w:sz w:val="18"/>
          <w:szCs w:val="18"/>
        </w:rPr>
      </w:pPr>
    </w:p>
    <w:p w14:paraId="5394BBC9" w14:textId="77777777" w:rsidR="00B00E25" w:rsidRDefault="00B00E25" w:rsidP="000843A0">
      <w:pPr>
        <w:shd w:val="clear" w:color="auto" w:fill="FFFFFF"/>
        <w:spacing w:after="0" w:line="240" w:lineRule="auto"/>
        <w:jc w:val="both"/>
        <w:rPr>
          <w:rFonts w:ascii="Times New Roman" w:hAnsi="Times New Roman"/>
          <w:sz w:val="18"/>
          <w:szCs w:val="18"/>
        </w:rPr>
      </w:pPr>
    </w:p>
    <w:p w14:paraId="0BF4E637" w14:textId="77777777" w:rsidR="00B00E25" w:rsidRDefault="00B00E25" w:rsidP="000843A0">
      <w:pPr>
        <w:shd w:val="clear" w:color="auto" w:fill="FFFFFF"/>
        <w:spacing w:after="0" w:line="240" w:lineRule="auto"/>
        <w:jc w:val="both"/>
        <w:rPr>
          <w:rFonts w:ascii="Times New Roman" w:hAnsi="Times New Roman"/>
          <w:sz w:val="18"/>
          <w:szCs w:val="18"/>
        </w:rPr>
      </w:pPr>
    </w:p>
    <w:p w14:paraId="4D307770" w14:textId="77777777" w:rsidR="00B00E25" w:rsidRDefault="00B00E25" w:rsidP="000843A0">
      <w:pPr>
        <w:shd w:val="clear" w:color="auto" w:fill="FFFFFF"/>
        <w:spacing w:after="0" w:line="240" w:lineRule="auto"/>
        <w:jc w:val="both"/>
        <w:rPr>
          <w:rFonts w:ascii="Times New Roman" w:hAnsi="Times New Roman"/>
          <w:sz w:val="18"/>
          <w:szCs w:val="18"/>
        </w:rPr>
      </w:pPr>
    </w:p>
    <w:p w14:paraId="5762EB03" w14:textId="77777777" w:rsidR="00B00E25" w:rsidRDefault="00B00E25" w:rsidP="000843A0">
      <w:pPr>
        <w:shd w:val="clear" w:color="auto" w:fill="FFFFFF"/>
        <w:spacing w:after="0" w:line="240" w:lineRule="auto"/>
        <w:jc w:val="both"/>
        <w:rPr>
          <w:rFonts w:ascii="Times New Roman" w:hAnsi="Times New Roman"/>
          <w:sz w:val="18"/>
          <w:szCs w:val="18"/>
        </w:rPr>
      </w:pPr>
    </w:p>
    <w:p w14:paraId="08DEBE71" w14:textId="77777777" w:rsidR="00B00E25" w:rsidRDefault="00B00E25" w:rsidP="000843A0">
      <w:pPr>
        <w:shd w:val="clear" w:color="auto" w:fill="FFFFFF"/>
        <w:spacing w:after="0" w:line="240" w:lineRule="auto"/>
        <w:jc w:val="both"/>
        <w:rPr>
          <w:rFonts w:ascii="Times New Roman" w:hAnsi="Times New Roman"/>
          <w:sz w:val="18"/>
          <w:szCs w:val="18"/>
        </w:rPr>
      </w:pPr>
    </w:p>
    <w:p w14:paraId="643C9B30" w14:textId="77777777" w:rsidR="00B00E25" w:rsidRDefault="00B00E25" w:rsidP="000843A0">
      <w:pPr>
        <w:shd w:val="clear" w:color="auto" w:fill="FFFFFF"/>
        <w:spacing w:after="0" w:line="240" w:lineRule="auto"/>
        <w:jc w:val="both"/>
        <w:rPr>
          <w:rFonts w:ascii="Times New Roman" w:hAnsi="Times New Roman"/>
          <w:sz w:val="18"/>
          <w:szCs w:val="18"/>
        </w:rPr>
      </w:pPr>
    </w:p>
    <w:p w14:paraId="041A6BBD" w14:textId="77777777" w:rsidR="00B00E25" w:rsidRDefault="00B00E25" w:rsidP="000843A0">
      <w:pPr>
        <w:shd w:val="clear" w:color="auto" w:fill="FFFFFF"/>
        <w:spacing w:after="0" w:line="240" w:lineRule="auto"/>
        <w:jc w:val="both"/>
        <w:rPr>
          <w:rFonts w:ascii="Times New Roman" w:hAnsi="Times New Roman"/>
          <w:sz w:val="18"/>
          <w:szCs w:val="18"/>
        </w:rPr>
      </w:pPr>
    </w:p>
    <w:p w14:paraId="52F8BD1A" w14:textId="77777777" w:rsidR="00211EBE" w:rsidRDefault="00211EBE" w:rsidP="000843A0">
      <w:pPr>
        <w:shd w:val="clear" w:color="auto" w:fill="FFFFFF"/>
        <w:spacing w:after="0" w:line="240" w:lineRule="auto"/>
        <w:jc w:val="both"/>
        <w:rPr>
          <w:rFonts w:ascii="Times New Roman" w:hAnsi="Times New Roman"/>
          <w:sz w:val="18"/>
          <w:szCs w:val="18"/>
        </w:rPr>
      </w:pPr>
    </w:p>
    <w:p w14:paraId="2B7B7254" w14:textId="77777777" w:rsidR="00211EBE" w:rsidRDefault="00211EBE" w:rsidP="000843A0">
      <w:pPr>
        <w:shd w:val="clear" w:color="auto" w:fill="FFFFFF"/>
        <w:spacing w:after="0" w:line="240" w:lineRule="auto"/>
        <w:jc w:val="both"/>
        <w:rPr>
          <w:rFonts w:ascii="Times New Roman" w:hAnsi="Times New Roman"/>
          <w:sz w:val="18"/>
          <w:szCs w:val="18"/>
        </w:rPr>
      </w:pPr>
      <w:bookmarkStart w:id="0" w:name="_GoBack"/>
      <w:bookmarkEnd w:id="0"/>
    </w:p>
    <w:sectPr w:rsidR="00211EBE" w:rsidSect="000C624B">
      <w:footerReference w:type="default" r:id="rId9"/>
      <w:pgSz w:w="11906" w:h="16838"/>
      <w:pgMar w:top="1134" w:right="567" w:bottom="1134" w:left="1134"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87E64F" w15:done="0"/>
  <w15:commentEx w15:paraId="77101CF2" w15:done="0"/>
  <w15:commentEx w15:paraId="3C3C34B8" w15:done="0"/>
  <w15:commentEx w15:paraId="7C128568" w15:done="0"/>
  <w15:commentEx w15:paraId="7E8C0C8E" w15:done="0"/>
  <w15:commentEx w15:paraId="439D10C9" w15:done="0"/>
  <w15:commentEx w15:paraId="190A1FFF" w15:done="0"/>
  <w15:commentEx w15:paraId="3EEBA5F6" w15:done="0"/>
  <w15:commentEx w15:paraId="552AA866" w15:done="0"/>
  <w15:commentEx w15:paraId="4AAD13C0" w15:done="0"/>
  <w15:commentEx w15:paraId="1498405A" w15:done="0"/>
  <w15:commentEx w15:paraId="72B5B46F" w15:done="0"/>
  <w15:commentEx w15:paraId="4A3FFF00" w15:done="0"/>
  <w15:commentEx w15:paraId="05C06A43" w15:done="0"/>
  <w15:commentEx w15:paraId="40CB0EA5" w15:done="0"/>
  <w15:commentEx w15:paraId="72B1D9CA" w15:done="0"/>
  <w15:commentEx w15:paraId="0C864D95" w15:done="0"/>
  <w15:commentEx w15:paraId="1D0B5939" w15:done="0"/>
  <w15:commentEx w15:paraId="7C240610" w15:done="0"/>
  <w15:commentEx w15:paraId="6CBF6A08" w15:done="0"/>
  <w15:commentEx w15:paraId="56F4DCE9" w15:done="0"/>
  <w15:commentEx w15:paraId="02A614C5" w15:done="0"/>
  <w15:commentEx w15:paraId="02FA43C6" w15:done="0"/>
  <w15:commentEx w15:paraId="2E956834" w15:done="0"/>
  <w15:commentEx w15:paraId="536024FE" w15:done="0"/>
  <w15:commentEx w15:paraId="44AAF420" w15:done="0"/>
  <w15:commentEx w15:paraId="62E96B5C" w15:done="0"/>
  <w15:commentEx w15:paraId="462B18D6" w15:done="0"/>
  <w15:commentEx w15:paraId="1F8F4E8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9DDAD6" w14:textId="77777777" w:rsidR="00DC7406" w:rsidRDefault="00DC7406" w:rsidP="00EB4F64">
      <w:pPr>
        <w:spacing w:after="0" w:line="240" w:lineRule="auto"/>
      </w:pPr>
      <w:r>
        <w:separator/>
      </w:r>
    </w:p>
  </w:endnote>
  <w:endnote w:type="continuationSeparator" w:id="0">
    <w:p w14:paraId="0FF7D63E" w14:textId="77777777" w:rsidR="00DC7406" w:rsidRDefault="00DC7406" w:rsidP="00EB4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42B38" w14:textId="77777777" w:rsidR="00DC7406" w:rsidRPr="002655CA" w:rsidRDefault="00DC7406">
    <w:pPr>
      <w:pStyle w:val="aff1"/>
      <w:jc w:val="right"/>
      <w:rPr>
        <w:rFonts w:ascii="Times New Roman" w:hAnsi="Times New Roman"/>
      </w:rPr>
    </w:pPr>
    <w:r w:rsidRPr="002655CA">
      <w:rPr>
        <w:rFonts w:ascii="Times New Roman" w:hAnsi="Times New Roman"/>
      </w:rPr>
      <w:fldChar w:fldCharType="begin"/>
    </w:r>
    <w:r w:rsidRPr="002655CA">
      <w:rPr>
        <w:rFonts w:ascii="Times New Roman" w:hAnsi="Times New Roman"/>
      </w:rPr>
      <w:instrText>PAGE   \* MERGEFORMAT</w:instrText>
    </w:r>
    <w:r w:rsidRPr="002655CA">
      <w:rPr>
        <w:rFonts w:ascii="Times New Roman" w:hAnsi="Times New Roman"/>
      </w:rPr>
      <w:fldChar w:fldCharType="separate"/>
    </w:r>
    <w:r w:rsidR="005528F1">
      <w:rPr>
        <w:rFonts w:ascii="Times New Roman" w:hAnsi="Times New Roman"/>
        <w:noProof/>
      </w:rPr>
      <w:t>44</w:t>
    </w:r>
    <w:r w:rsidRPr="002655CA">
      <w:rPr>
        <w:rFonts w:ascii="Times New Roman" w:hAnsi="Times New Roman"/>
      </w:rPr>
      <w:fldChar w:fldCharType="end"/>
    </w:r>
  </w:p>
  <w:p w14:paraId="0BEADB03" w14:textId="77777777" w:rsidR="00DC7406" w:rsidRDefault="00DC7406">
    <w:pPr>
      <w:pStyle w:val="af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6D4F8A" w14:textId="77777777" w:rsidR="00DC7406" w:rsidRDefault="00DC7406" w:rsidP="00EB4F64">
      <w:pPr>
        <w:spacing w:after="0" w:line="240" w:lineRule="auto"/>
      </w:pPr>
      <w:r>
        <w:separator/>
      </w:r>
    </w:p>
  </w:footnote>
  <w:footnote w:type="continuationSeparator" w:id="0">
    <w:p w14:paraId="2A238714" w14:textId="77777777" w:rsidR="00DC7406" w:rsidRDefault="00DC7406" w:rsidP="00EB4F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D0C0F"/>
    <w:multiLevelType w:val="hybridMultilevel"/>
    <w:tmpl w:val="867607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092754"/>
    <w:multiLevelType w:val="hybridMultilevel"/>
    <w:tmpl w:val="F560F032"/>
    <w:lvl w:ilvl="0" w:tplc="9C527B92">
      <w:start w:val="1"/>
      <w:numFmt w:val="decimal"/>
      <w:lvlText w:val="%1."/>
      <w:lvlJc w:val="left"/>
      <w:pPr>
        <w:tabs>
          <w:tab w:val="num" w:pos="945"/>
        </w:tabs>
        <w:ind w:left="945" w:hanging="58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2881241"/>
    <w:multiLevelType w:val="hybridMultilevel"/>
    <w:tmpl w:val="8466B4FC"/>
    <w:lvl w:ilvl="0" w:tplc="39C0D1AC">
      <w:numFmt w:val="bullet"/>
      <w:lvlText w:val="-"/>
      <w:lvlJc w:val="left"/>
      <w:pPr>
        <w:ind w:left="927" w:hanging="360"/>
      </w:pPr>
      <w:rPr>
        <w:rFonts w:ascii="Times New Roman" w:eastAsia="Times New Roman" w:hAnsi="Times New Roman"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nsid w:val="1A3D57BB"/>
    <w:multiLevelType w:val="hybridMultilevel"/>
    <w:tmpl w:val="5D2A9AB6"/>
    <w:lvl w:ilvl="0" w:tplc="2FA42D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AB04AF2"/>
    <w:multiLevelType w:val="hybridMultilevel"/>
    <w:tmpl w:val="B562F85E"/>
    <w:lvl w:ilvl="0" w:tplc="773484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5180E4C"/>
    <w:multiLevelType w:val="hybridMultilevel"/>
    <w:tmpl w:val="04BCFDAA"/>
    <w:lvl w:ilvl="0" w:tplc="45729E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A423A3A"/>
    <w:multiLevelType w:val="hybridMultilevel"/>
    <w:tmpl w:val="0C72C348"/>
    <w:lvl w:ilvl="0" w:tplc="C76AB666">
      <w:start w:val="1"/>
      <w:numFmt w:val="decimal"/>
      <w:lvlText w:val="%1."/>
      <w:lvlJc w:val="left"/>
      <w:pPr>
        <w:ind w:left="1905" w:hanging="1185"/>
      </w:pPr>
      <w:rPr>
        <w:rFonts w:eastAsia="Calibri"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3EC7BCE"/>
    <w:multiLevelType w:val="hybridMultilevel"/>
    <w:tmpl w:val="B0D8DFB2"/>
    <w:lvl w:ilvl="0" w:tplc="D6BEF370">
      <w:start w:val="1"/>
      <w:numFmt w:val="decimal"/>
      <w:lvlText w:val="%1."/>
      <w:lvlJc w:val="left"/>
      <w:pPr>
        <w:ind w:left="8071" w:hanging="990"/>
      </w:pPr>
      <w:rPr>
        <w:rFonts w:hint="default"/>
      </w:rPr>
    </w:lvl>
    <w:lvl w:ilvl="1" w:tplc="04190019" w:tentative="1">
      <w:start w:val="1"/>
      <w:numFmt w:val="lowerLetter"/>
      <w:lvlText w:val="%2."/>
      <w:lvlJc w:val="left"/>
      <w:pPr>
        <w:ind w:left="8161" w:hanging="360"/>
      </w:pPr>
    </w:lvl>
    <w:lvl w:ilvl="2" w:tplc="0419001B" w:tentative="1">
      <w:start w:val="1"/>
      <w:numFmt w:val="lowerRoman"/>
      <w:lvlText w:val="%3."/>
      <w:lvlJc w:val="right"/>
      <w:pPr>
        <w:ind w:left="8881" w:hanging="180"/>
      </w:pPr>
    </w:lvl>
    <w:lvl w:ilvl="3" w:tplc="0419000F" w:tentative="1">
      <w:start w:val="1"/>
      <w:numFmt w:val="decimal"/>
      <w:lvlText w:val="%4."/>
      <w:lvlJc w:val="left"/>
      <w:pPr>
        <w:ind w:left="9601" w:hanging="360"/>
      </w:pPr>
    </w:lvl>
    <w:lvl w:ilvl="4" w:tplc="04190019" w:tentative="1">
      <w:start w:val="1"/>
      <w:numFmt w:val="lowerLetter"/>
      <w:lvlText w:val="%5."/>
      <w:lvlJc w:val="left"/>
      <w:pPr>
        <w:ind w:left="10321" w:hanging="360"/>
      </w:pPr>
    </w:lvl>
    <w:lvl w:ilvl="5" w:tplc="0419001B" w:tentative="1">
      <w:start w:val="1"/>
      <w:numFmt w:val="lowerRoman"/>
      <w:lvlText w:val="%6."/>
      <w:lvlJc w:val="right"/>
      <w:pPr>
        <w:ind w:left="11041" w:hanging="180"/>
      </w:pPr>
    </w:lvl>
    <w:lvl w:ilvl="6" w:tplc="0419000F" w:tentative="1">
      <w:start w:val="1"/>
      <w:numFmt w:val="decimal"/>
      <w:lvlText w:val="%7."/>
      <w:lvlJc w:val="left"/>
      <w:pPr>
        <w:ind w:left="11761" w:hanging="360"/>
      </w:pPr>
    </w:lvl>
    <w:lvl w:ilvl="7" w:tplc="04190019" w:tentative="1">
      <w:start w:val="1"/>
      <w:numFmt w:val="lowerLetter"/>
      <w:lvlText w:val="%8."/>
      <w:lvlJc w:val="left"/>
      <w:pPr>
        <w:ind w:left="12481" w:hanging="360"/>
      </w:pPr>
    </w:lvl>
    <w:lvl w:ilvl="8" w:tplc="0419001B" w:tentative="1">
      <w:start w:val="1"/>
      <w:numFmt w:val="lowerRoman"/>
      <w:lvlText w:val="%9."/>
      <w:lvlJc w:val="right"/>
      <w:pPr>
        <w:ind w:left="13201" w:hanging="180"/>
      </w:pPr>
    </w:lvl>
  </w:abstractNum>
  <w:abstractNum w:abstractNumId="8">
    <w:nsid w:val="45EC44E0"/>
    <w:multiLevelType w:val="hybridMultilevel"/>
    <w:tmpl w:val="EBCC6E2C"/>
    <w:lvl w:ilvl="0" w:tplc="4816F6F6">
      <w:start w:val="1"/>
      <w:numFmt w:val="decimal"/>
      <w:lvlText w:val="%1."/>
      <w:lvlJc w:val="left"/>
      <w:pPr>
        <w:ind w:left="1744" w:hanging="1035"/>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86B6699"/>
    <w:multiLevelType w:val="hybridMultilevel"/>
    <w:tmpl w:val="6D9A4AEA"/>
    <w:lvl w:ilvl="0" w:tplc="19A896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9E46751"/>
    <w:multiLevelType w:val="hybridMultilevel"/>
    <w:tmpl w:val="DEE82DEC"/>
    <w:lvl w:ilvl="0" w:tplc="39C0D1AC">
      <w:numFmt w:val="bullet"/>
      <w:lvlText w:val="-"/>
      <w:lvlJc w:val="left"/>
      <w:pPr>
        <w:ind w:left="4896" w:hanging="360"/>
      </w:pPr>
      <w:rPr>
        <w:rFonts w:ascii="Times New Roman" w:eastAsia="Times New Roman" w:hAnsi="Times New Roman" w:hint="default"/>
      </w:rPr>
    </w:lvl>
    <w:lvl w:ilvl="1" w:tplc="04190003">
      <w:start w:val="1"/>
      <w:numFmt w:val="bullet"/>
      <w:lvlText w:val="o"/>
      <w:lvlJc w:val="left"/>
      <w:pPr>
        <w:ind w:left="5616" w:hanging="360"/>
      </w:pPr>
      <w:rPr>
        <w:rFonts w:ascii="Courier New" w:hAnsi="Courier New" w:cs="Courier New" w:hint="default"/>
      </w:rPr>
    </w:lvl>
    <w:lvl w:ilvl="2" w:tplc="04190005">
      <w:start w:val="1"/>
      <w:numFmt w:val="bullet"/>
      <w:lvlText w:val=""/>
      <w:lvlJc w:val="left"/>
      <w:pPr>
        <w:ind w:left="6336" w:hanging="360"/>
      </w:pPr>
      <w:rPr>
        <w:rFonts w:ascii="Wingdings" w:hAnsi="Wingdings" w:hint="default"/>
      </w:rPr>
    </w:lvl>
    <w:lvl w:ilvl="3" w:tplc="04190001">
      <w:start w:val="1"/>
      <w:numFmt w:val="bullet"/>
      <w:lvlText w:val=""/>
      <w:lvlJc w:val="left"/>
      <w:pPr>
        <w:ind w:left="7056" w:hanging="360"/>
      </w:pPr>
      <w:rPr>
        <w:rFonts w:ascii="Symbol" w:hAnsi="Symbol" w:hint="default"/>
      </w:rPr>
    </w:lvl>
    <w:lvl w:ilvl="4" w:tplc="04190003">
      <w:start w:val="1"/>
      <w:numFmt w:val="bullet"/>
      <w:lvlText w:val="o"/>
      <w:lvlJc w:val="left"/>
      <w:pPr>
        <w:ind w:left="7776" w:hanging="360"/>
      </w:pPr>
      <w:rPr>
        <w:rFonts w:ascii="Courier New" w:hAnsi="Courier New" w:cs="Courier New" w:hint="default"/>
      </w:rPr>
    </w:lvl>
    <w:lvl w:ilvl="5" w:tplc="04190005">
      <w:start w:val="1"/>
      <w:numFmt w:val="bullet"/>
      <w:lvlText w:val=""/>
      <w:lvlJc w:val="left"/>
      <w:pPr>
        <w:ind w:left="8496" w:hanging="360"/>
      </w:pPr>
      <w:rPr>
        <w:rFonts w:ascii="Wingdings" w:hAnsi="Wingdings" w:hint="default"/>
      </w:rPr>
    </w:lvl>
    <w:lvl w:ilvl="6" w:tplc="04190001">
      <w:start w:val="1"/>
      <w:numFmt w:val="bullet"/>
      <w:lvlText w:val=""/>
      <w:lvlJc w:val="left"/>
      <w:pPr>
        <w:ind w:left="9216" w:hanging="360"/>
      </w:pPr>
      <w:rPr>
        <w:rFonts w:ascii="Symbol" w:hAnsi="Symbol" w:hint="default"/>
      </w:rPr>
    </w:lvl>
    <w:lvl w:ilvl="7" w:tplc="04190003">
      <w:start w:val="1"/>
      <w:numFmt w:val="bullet"/>
      <w:lvlText w:val="o"/>
      <w:lvlJc w:val="left"/>
      <w:pPr>
        <w:ind w:left="9936" w:hanging="360"/>
      </w:pPr>
      <w:rPr>
        <w:rFonts w:ascii="Courier New" w:hAnsi="Courier New" w:cs="Courier New" w:hint="default"/>
      </w:rPr>
    </w:lvl>
    <w:lvl w:ilvl="8" w:tplc="04190005">
      <w:start w:val="1"/>
      <w:numFmt w:val="bullet"/>
      <w:lvlText w:val=""/>
      <w:lvlJc w:val="left"/>
      <w:pPr>
        <w:ind w:left="10656" w:hanging="360"/>
      </w:pPr>
      <w:rPr>
        <w:rFonts w:ascii="Wingdings" w:hAnsi="Wingdings" w:hint="default"/>
      </w:rPr>
    </w:lvl>
  </w:abstractNum>
  <w:abstractNum w:abstractNumId="11">
    <w:nsid w:val="5213664B"/>
    <w:multiLevelType w:val="hybridMultilevel"/>
    <w:tmpl w:val="3ED4D0D4"/>
    <w:lvl w:ilvl="0" w:tplc="5A3E679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52EC71F1"/>
    <w:multiLevelType w:val="hybridMultilevel"/>
    <w:tmpl w:val="D9A66B7A"/>
    <w:lvl w:ilvl="0" w:tplc="8138C5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BE23225"/>
    <w:multiLevelType w:val="hybridMultilevel"/>
    <w:tmpl w:val="461292C2"/>
    <w:lvl w:ilvl="0" w:tplc="CE924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0725206"/>
    <w:multiLevelType w:val="hybridMultilevel"/>
    <w:tmpl w:val="07362160"/>
    <w:lvl w:ilvl="0" w:tplc="D4E6F90A">
      <w:start w:val="1"/>
      <w:numFmt w:val="bullet"/>
      <w:lvlText w:val=""/>
      <w:lvlJc w:val="left"/>
      <w:pPr>
        <w:ind w:left="1440" w:hanging="360"/>
      </w:pPr>
      <w:rPr>
        <w:rFonts w:ascii="Symbol" w:hAnsi="Symbol" w:hint="default"/>
        <w:b w:val="0"/>
        <w:i w:val="0"/>
        <w:sz w:val="2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61DA3CCF"/>
    <w:multiLevelType w:val="hybridMultilevel"/>
    <w:tmpl w:val="21309178"/>
    <w:lvl w:ilvl="0" w:tplc="39C0D1AC">
      <w:numFmt w:val="bullet"/>
      <w:lvlText w:val="-"/>
      <w:lvlJc w:val="left"/>
      <w:pPr>
        <w:ind w:left="765" w:hanging="360"/>
      </w:pPr>
      <w:rPr>
        <w:rFonts w:ascii="Times New Roman" w:eastAsia="Times New Roman" w:hAnsi="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6">
    <w:nsid w:val="663B215E"/>
    <w:multiLevelType w:val="hybridMultilevel"/>
    <w:tmpl w:val="35D0DEB4"/>
    <w:lvl w:ilvl="0" w:tplc="2ADCA3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FD62626"/>
    <w:multiLevelType w:val="hybridMultilevel"/>
    <w:tmpl w:val="63F07C8C"/>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8">
    <w:nsid w:val="767959F2"/>
    <w:multiLevelType w:val="hybridMultilevel"/>
    <w:tmpl w:val="A070888E"/>
    <w:lvl w:ilvl="0" w:tplc="60B0C60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nsid w:val="7F8C617D"/>
    <w:multiLevelType w:val="hybridMultilevel"/>
    <w:tmpl w:val="4C9C5A48"/>
    <w:lvl w:ilvl="0" w:tplc="D180BF0C">
      <w:start w:val="15"/>
      <w:numFmt w:val="bullet"/>
      <w:lvlText w:val="-"/>
      <w:lvlJc w:val="left"/>
      <w:pPr>
        <w:ind w:left="1080" w:hanging="360"/>
      </w:pPr>
      <w:rPr>
        <w:rFonts w:ascii="Times New Roman" w:eastAsia="Times New Roman" w:hAnsi="Times New Roman" w:cs="Times New Roman"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11"/>
  </w:num>
  <w:num w:numId="4">
    <w:abstractNumId w:val="17"/>
  </w:num>
  <w:num w:numId="5">
    <w:abstractNumId w:val="18"/>
  </w:num>
  <w:num w:numId="6">
    <w:abstractNumId w:val="10"/>
  </w:num>
  <w:num w:numId="7">
    <w:abstractNumId w:val="2"/>
  </w:num>
  <w:num w:numId="8">
    <w:abstractNumId w:val="15"/>
  </w:num>
  <w:num w:numId="9">
    <w:abstractNumId w:val="12"/>
  </w:num>
  <w:num w:numId="10">
    <w:abstractNumId w:val="14"/>
  </w:num>
  <w:num w:numId="11">
    <w:abstractNumId w:val="5"/>
  </w:num>
  <w:num w:numId="12">
    <w:abstractNumId w:val="0"/>
  </w:num>
  <w:num w:numId="13">
    <w:abstractNumId w:val="7"/>
  </w:num>
  <w:num w:numId="14">
    <w:abstractNumId w:val="8"/>
  </w:num>
  <w:num w:numId="15">
    <w:abstractNumId w:val="3"/>
  </w:num>
  <w:num w:numId="16">
    <w:abstractNumId w:val="4"/>
  </w:num>
  <w:num w:numId="17">
    <w:abstractNumId w:val="9"/>
  </w:num>
  <w:num w:numId="18">
    <w:abstractNumId w:val="16"/>
  </w:num>
  <w:num w:numId="19">
    <w:abstractNumId w:val="13"/>
  </w:num>
  <w:num w:numId="20">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Иван Сидоренко">
    <w15:presenceInfo w15:providerId="Windows Live" w15:userId="cdf18d939e3aa5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08"/>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EC6"/>
    <w:rsid w:val="00000A63"/>
    <w:rsid w:val="00001478"/>
    <w:rsid w:val="00002623"/>
    <w:rsid w:val="000027A8"/>
    <w:rsid w:val="000038D5"/>
    <w:rsid w:val="00003ADD"/>
    <w:rsid w:val="00004016"/>
    <w:rsid w:val="00005113"/>
    <w:rsid w:val="00005441"/>
    <w:rsid w:val="00005574"/>
    <w:rsid w:val="0000594A"/>
    <w:rsid w:val="00005AB1"/>
    <w:rsid w:val="00006B55"/>
    <w:rsid w:val="00006D08"/>
    <w:rsid w:val="00006EC7"/>
    <w:rsid w:val="00007D31"/>
    <w:rsid w:val="00011423"/>
    <w:rsid w:val="00012022"/>
    <w:rsid w:val="000125D4"/>
    <w:rsid w:val="0001299C"/>
    <w:rsid w:val="00012DB9"/>
    <w:rsid w:val="000142EC"/>
    <w:rsid w:val="00015A4C"/>
    <w:rsid w:val="00016F0D"/>
    <w:rsid w:val="00017D0A"/>
    <w:rsid w:val="0002006B"/>
    <w:rsid w:val="0002012A"/>
    <w:rsid w:val="00025230"/>
    <w:rsid w:val="0002541D"/>
    <w:rsid w:val="000254B6"/>
    <w:rsid w:val="00026F8C"/>
    <w:rsid w:val="0002742D"/>
    <w:rsid w:val="00027E5C"/>
    <w:rsid w:val="000300FE"/>
    <w:rsid w:val="0003123C"/>
    <w:rsid w:val="00031B05"/>
    <w:rsid w:val="0003271F"/>
    <w:rsid w:val="00035031"/>
    <w:rsid w:val="000357B2"/>
    <w:rsid w:val="00040F7A"/>
    <w:rsid w:val="00042707"/>
    <w:rsid w:val="000433B2"/>
    <w:rsid w:val="00043902"/>
    <w:rsid w:val="00043B26"/>
    <w:rsid w:val="00043D8A"/>
    <w:rsid w:val="00044722"/>
    <w:rsid w:val="00044C75"/>
    <w:rsid w:val="00044DC7"/>
    <w:rsid w:val="000466BD"/>
    <w:rsid w:val="00047BB0"/>
    <w:rsid w:val="00047F11"/>
    <w:rsid w:val="0005073C"/>
    <w:rsid w:val="00050AC7"/>
    <w:rsid w:val="00051454"/>
    <w:rsid w:val="00052B22"/>
    <w:rsid w:val="00052FFA"/>
    <w:rsid w:val="000557F3"/>
    <w:rsid w:val="00056314"/>
    <w:rsid w:val="00057593"/>
    <w:rsid w:val="00057EF6"/>
    <w:rsid w:val="00060755"/>
    <w:rsid w:val="00060A33"/>
    <w:rsid w:val="00060ADE"/>
    <w:rsid w:val="00060D77"/>
    <w:rsid w:val="00061B08"/>
    <w:rsid w:val="000621FC"/>
    <w:rsid w:val="00062BAD"/>
    <w:rsid w:val="00062E4C"/>
    <w:rsid w:val="0006396B"/>
    <w:rsid w:val="000641C5"/>
    <w:rsid w:val="00064E28"/>
    <w:rsid w:val="00065DB4"/>
    <w:rsid w:val="00071064"/>
    <w:rsid w:val="000730D1"/>
    <w:rsid w:val="000755AC"/>
    <w:rsid w:val="000770E8"/>
    <w:rsid w:val="0007780B"/>
    <w:rsid w:val="00077B25"/>
    <w:rsid w:val="00077F98"/>
    <w:rsid w:val="00080EC1"/>
    <w:rsid w:val="00081008"/>
    <w:rsid w:val="000815FC"/>
    <w:rsid w:val="000816B8"/>
    <w:rsid w:val="000843A0"/>
    <w:rsid w:val="000847EC"/>
    <w:rsid w:val="00084918"/>
    <w:rsid w:val="00086220"/>
    <w:rsid w:val="00087ABC"/>
    <w:rsid w:val="00087F3D"/>
    <w:rsid w:val="00090356"/>
    <w:rsid w:val="00090697"/>
    <w:rsid w:val="000919D6"/>
    <w:rsid w:val="00091AFD"/>
    <w:rsid w:val="0009221B"/>
    <w:rsid w:val="000927AE"/>
    <w:rsid w:val="00092F24"/>
    <w:rsid w:val="0009314A"/>
    <w:rsid w:val="000936D3"/>
    <w:rsid w:val="00093BF9"/>
    <w:rsid w:val="00094D83"/>
    <w:rsid w:val="000955F2"/>
    <w:rsid w:val="00097A92"/>
    <w:rsid w:val="00097A97"/>
    <w:rsid w:val="00097F01"/>
    <w:rsid w:val="000A00E0"/>
    <w:rsid w:val="000A0658"/>
    <w:rsid w:val="000A24BA"/>
    <w:rsid w:val="000A2B52"/>
    <w:rsid w:val="000A2EC7"/>
    <w:rsid w:val="000A4CE6"/>
    <w:rsid w:val="000B067D"/>
    <w:rsid w:val="000B1A54"/>
    <w:rsid w:val="000B1AF5"/>
    <w:rsid w:val="000B331E"/>
    <w:rsid w:val="000B3F68"/>
    <w:rsid w:val="000B5C89"/>
    <w:rsid w:val="000B65D3"/>
    <w:rsid w:val="000B6D73"/>
    <w:rsid w:val="000B7593"/>
    <w:rsid w:val="000C08BE"/>
    <w:rsid w:val="000C311D"/>
    <w:rsid w:val="000C561F"/>
    <w:rsid w:val="000C624B"/>
    <w:rsid w:val="000C6333"/>
    <w:rsid w:val="000C7C60"/>
    <w:rsid w:val="000D026D"/>
    <w:rsid w:val="000D02EF"/>
    <w:rsid w:val="000D17B4"/>
    <w:rsid w:val="000D1F24"/>
    <w:rsid w:val="000D2012"/>
    <w:rsid w:val="000D586D"/>
    <w:rsid w:val="000D654B"/>
    <w:rsid w:val="000D69C1"/>
    <w:rsid w:val="000D6FD9"/>
    <w:rsid w:val="000E036A"/>
    <w:rsid w:val="000E0CCF"/>
    <w:rsid w:val="000E151D"/>
    <w:rsid w:val="000E21D3"/>
    <w:rsid w:val="000E31CD"/>
    <w:rsid w:val="000E3BAD"/>
    <w:rsid w:val="000E3CEB"/>
    <w:rsid w:val="000E4207"/>
    <w:rsid w:val="000E4366"/>
    <w:rsid w:val="000E4D58"/>
    <w:rsid w:val="000E6906"/>
    <w:rsid w:val="000E7E78"/>
    <w:rsid w:val="000E7FA7"/>
    <w:rsid w:val="000F038C"/>
    <w:rsid w:val="000F03B7"/>
    <w:rsid w:val="000F0482"/>
    <w:rsid w:val="000F1D44"/>
    <w:rsid w:val="000F2C7E"/>
    <w:rsid w:val="000F430E"/>
    <w:rsid w:val="000F4A79"/>
    <w:rsid w:val="000F55AF"/>
    <w:rsid w:val="000F69EC"/>
    <w:rsid w:val="000F6CD0"/>
    <w:rsid w:val="000F6E31"/>
    <w:rsid w:val="000F728E"/>
    <w:rsid w:val="000F795A"/>
    <w:rsid w:val="0010053B"/>
    <w:rsid w:val="00100B1B"/>
    <w:rsid w:val="00101297"/>
    <w:rsid w:val="0010155B"/>
    <w:rsid w:val="00102CF2"/>
    <w:rsid w:val="00102F80"/>
    <w:rsid w:val="00103B7B"/>
    <w:rsid w:val="0010578B"/>
    <w:rsid w:val="00106945"/>
    <w:rsid w:val="00106A35"/>
    <w:rsid w:val="001101E9"/>
    <w:rsid w:val="00111398"/>
    <w:rsid w:val="00112134"/>
    <w:rsid w:val="00112CBA"/>
    <w:rsid w:val="00113F5D"/>
    <w:rsid w:val="001147CC"/>
    <w:rsid w:val="00115549"/>
    <w:rsid w:val="0011555C"/>
    <w:rsid w:val="00116230"/>
    <w:rsid w:val="001166B3"/>
    <w:rsid w:val="00116C10"/>
    <w:rsid w:val="00117171"/>
    <w:rsid w:val="00120881"/>
    <w:rsid w:val="00123C3C"/>
    <w:rsid w:val="00124905"/>
    <w:rsid w:val="00124A81"/>
    <w:rsid w:val="00125024"/>
    <w:rsid w:val="00125597"/>
    <w:rsid w:val="0012630F"/>
    <w:rsid w:val="00127B3F"/>
    <w:rsid w:val="0013077E"/>
    <w:rsid w:val="001309E8"/>
    <w:rsid w:val="00131794"/>
    <w:rsid w:val="00131FE9"/>
    <w:rsid w:val="001333F1"/>
    <w:rsid w:val="00133452"/>
    <w:rsid w:val="00133643"/>
    <w:rsid w:val="001339AE"/>
    <w:rsid w:val="0013422A"/>
    <w:rsid w:val="00134A36"/>
    <w:rsid w:val="00135127"/>
    <w:rsid w:val="00135971"/>
    <w:rsid w:val="00135991"/>
    <w:rsid w:val="001369A3"/>
    <w:rsid w:val="001372D8"/>
    <w:rsid w:val="00137590"/>
    <w:rsid w:val="00140C2E"/>
    <w:rsid w:val="00141115"/>
    <w:rsid w:val="00143281"/>
    <w:rsid w:val="00144E98"/>
    <w:rsid w:val="00144EF5"/>
    <w:rsid w:val="0014595C"/>
    <w:rsid w:val="00146CE9"/>
    <w:rsid w:val="0015033C"/>
    <w:rsid w:val="0015047B"/>
    <w:rsid w:val="00151247"/>
    <w:rsid w:val="00151ED7"/>
    <w:rsid w:val="00151FFF"/>
    <w:rsid w:val="00152001"/>
    <w:rsid w:val="001520FD"/>
    <w:rsid w:val="001544F5"/>
    <w:rsid w:val="001548A5"/>
    <w:rsid w:val="001559CC"/>
    <w:rsid w:val="00156A06"/>
    <w:rsid w:val="001619A1"/>
    <w:rsid w:val="001622A1"/>
    <w:rsid w:val="0016246F"/>
    <w:rsid w:val="00162B80"/>
    <w:rsid w:val="00163380"/>
    <w:rsid w:val="00163995"/>
    <w:rsid w:val="0016446C"/>
    <w:rsid w:val="001645F9"/>
    <w:rsid w:val="001649BD"/>
    <w:rsid w:val="00167651"/>
    <w:rsid w:val="00167870"/>
    <w:rsid w:val="00167BE7"/>
    <w:rsid w:val="00170B5D"/>
    <w:rsid w:val="001710A0"/>
    <w:rsid w:val="001751B1"/>
    <w:rsid w:val="00176490"/>
    <w:rsid w:val="00177B00"/>
    <w:rsid w:val="00180543"/>
    <w:rsid w:val="001814B1"/>
    <w:rsid w:val="001819F1"/>
    <w:rsid w:val="00181E0E"/>
    <w:rsid w:val="00182EFB"/>
    <w:rsid w:val="00183EBE"/>
    <w:rsid w:val="00184573"/>
    <w:rsid w:val="0018547F"/>
    <w:rsid w:val="00185AAD"/>
    <w:rsid w:val="00185BD3"/>
    <w:rsid w:val="001860A9"/>
    <w:rsid w:val="00186530"/>
    <w:rsid w:val="00186F8F"/>
    <w:rsid w:val="00187309"/>
    <w:rsid w:val="0019011D"/>
    <w:rsid w:val="00191266"/>
    <w:rsid w:val="001913C9"/>
    <w:rsid w:val="00191BDA"/>
    <w:rsid w:val="00192123"/>
    <w:rsid w:val="00192486"/>
    <w:rsid w:val="0019272D"/>
    <w:rsid w:val="00192836"/>
    <w:rsid w:val="00192DF0"/>
    <w:rsid w:val="001931EA"/>
    <w:rsid w:val="00194467"/>
    <w:rsid w:val="001945A5"/>
    <w:rsid w:val="00195327"/>
    <w:rsid w:val="00195DC3"/>
    <w:rsid w:val="00196F16"/>
    <w:rsid w:val="0019777F"/>
    <w:rsid w:val="001977F0"/>
    <w:rsid w:val="001A0625"/>
    <w:rsid w:val="001A0A5E"/>
    <w:rsid w:val="001A18EB"/>
    <w:rsid w:val="001A19CD"/>
    <w:rsid w:val="001A354A"/>
    <w:rsid w:val="001A363D"/>
    <w:rsid w:val="001A4544"/>
    <w:rsid w:val="001A51F6"/>
    <w:rsid w:val="001A53C9"/>
    <w:rsid w:val="001A59A9"/>
    <w:rsid w:val="001A5CDE"/>
    <w:rsid w:val="001A652A"/>
    <w:rsid w:val="001A67D9"/>
    <w:rsid w:val="001A74DC"/>
    <w:rsid w:val="001A7A08"/>
    <w:rsid w:val="001A7DB4"/>
    <w:rsid w:val="001B1105"/>
    <w:rsid w:val="001B1329"/>
    <w:rsid w:val="001B1A91"/>
    <w:rsid w:val="001B3822"/>
    <w:rsid w:val="001B43B4"/>
    <w:rsid w:val="001B4C89"/>
    <w:rsid w:val="001B4F51"/>
    <w:rsid w:val="001B6515"/>
    <w:rsid w:val="001B6647"/>
    <w:rsid w:val="001B6B85"/>
    <w:rsid w:val="001B6F17"/>
    <w:rsid w:val="001B75FD"/>
    <w:rsid w:val="001C0859"/>
    <w:rsid w:val="001C2036"/>
    <w:rsid w:val="001C32B4"/>
    <w:rsid w:val="001C6813"/>
    <w:rsid w:val="001C770D"/>
    <w:rsid w:val="001C7D35"/>
    <w:rsid w:val="001D0387"/>
    <w:rsid w:val="001D0518"/>
    <w:rsid w:val="001D0A74"/>
    <w:rsid w:val="001D20D6"/>
    <w:rsid w:val="001D294E"/>
    <w:rsid w:val="001D3CE1"/>
    <w:rsid w:val="001D3FC7"/>
    <w:rsid w:val="001D561D"/>
    <w:rsid w:val="001D5CE2"/>
    <w:rsid w:val="001D635E"/>
    <w:rsid w:val="001D6493"/>
    <w:rsid w:val="001D67AC"/>
    <w:rsid w:val="001D7D29"/>
    <w:rsid w:val="001D7DC2"/>
    <w:rsid w:val="001E0F00"/>
    <w:rsid w:val="001E29C6"/>
    <w:rsid w:val="001E2E90"/>
    <w:rsid w:val="001E4FF1"/>
    <w:rsid w:val="001E503E"/>
    <w:rsid w:val="001E5763"/>
    <w:rsid w:val="001E5FE3"/>
    <w:rsid w:val="001E644D"/>
    <w:rsid w:val="001E649A"/>
    <w:rsid w:val="001E67E0"/>
    <w:rsid w:val="001E6872"/>
    <w:rsid w:val="001F1270"/>
    <w:rsid w:val="001F1BD1"/>
    <w:rsid w:val="001F1F97"/>
    <w:rsid w:val="001F24AA"/>
    <w:rsid w:val="001F33B1"/>
    <w:rsid w:val="001F3652"/>
    <w:rsid w:val="001F4356"/>
    <w:rsid w:val="001F5D25"/>
    <w:rsid w:val="001F5D99"/>
    <w:rsid w:val="001F6505"/>
    <w:rsid w:val="001F6F9F"/>
    <w:rsid w:val="001F7746"/>
    <w:rsid w:val="001F7812"/>
    <w:rsid w:val="00200C0C"/>
    <w:rsid w:val="00202CF7"/>
    <w:rsid w:val="00202D74"/>
    <w:rsid w:val="00203BDA"/>
    <w:rsid w:val="00203C89"/>
    <w:rsid w:val="00203D2E"/>
    <w:rsid w:val="00203F89"/>
    <w:rsid w:val="002046F8"/>
    <w:rsid w:val="002057D8"/>
    <w:rsid w:val="00207AE0"/>
    <w:rsid w:val="00207B2E"/>
    <w:rsid w:val="00210219"/>
    <w:rsid w:val="00210283"/>
    <w:rsid w:val="00210CF3"/>
    <w:rsid w:val="00210E60"/>
    <w:rsid w:val="002113E3"/>
    <w:rsid w:val="00211408"/>
    <w:rsid w:val="00211EBE"/>
    <w:rsid w:val="00212183"/>
    <w:rsid w:val="00212312"/>
    <w:rsid w:val="00213799"/>
    <w:rsid w:val="0021394B"/>
    <w:rsid w:val="00213F6D"/>
    <w:rsid w:val="00214198"/>
    <w:rsid w:val="0021530E"/>
    <w:rsid w:val="00215BAA"/>
    <w:rsid w:val="00216FD6"/>
    <w:rsid w:val="002171A1"/>
    <w:rsid w:val="002174C4"/>
    <w:rsid w:val="00217871"/>
    <w:rsid w:val="00220FB7"/>
    <w:rsid w:val="002216FF"/>
    <w:rsid w:val="00221CA0"/>
    <w:rsid w:val="00221F72"/>
    <w:rsid w:val="0022231A"/>
    <w:rsid w:val="00222498"/>
    <w:rsid w:val="0022294D"/>
    <w:rsid w:val="00223059"/>
    <w:rsid w:val="00224C23"/>
    <w:rsid w:val="00226F27"/>
    <w:rsid w:val="00226F7A"/>
    <w:rsid w:val="00227228"/>
    <w:rsid w:val="00230771"/>
    <w:rsid w:val="00233044"/>
    <w:rsid w:val="00233250"/>
    <w:rsid w:val="002332B2"/>
    <w:rsid w:val="002334E6"/>
    <w:rsid w:val="002338A3"/>
    <w:rsid w:val="0023438D"/>
    <w:rsid w:val="0023448D"/>
    <w:rsid w:val="00235EC5"/>
    <w:rsid w:val="00236DFB"/>
    <w:rsid w:val="00237398"/>
    <w:rsid w:val="00237D42"/>
    <w:rsid w:val="0024072E"/>
    <w:rsid w:val="002412DC"/>
    <w:rsid w:val="002429C1"/>
    <w:rsid w:val="00244128"/>
    <w:rsid w:val="0024568A"/>
    <w:rsid w:val="00245979"/>
    <w:rsid w:val="00246D90"/>
    <w:rsid w:val="00247119"/>
    <w:rsid w:val="0024744F"/>
    <w:rsid w:val="002475D6"/>
    <w:rsid w:val="002505E2"/>
    <w:rsid w:val="002508A4"/>
    <w:rsid w:val="00252A0B"/>
    <w:rsid w:val="00253BE4"/>
    <w:rsid w:val="002543D6"/>
    <w:rsid w:val="00254B65"/>
    <w:rsid w:val="00255592"/>
    <w:rsid w:val="00256234"/>
    <w:rsid w:val="002570B7"/>
    <w:rsid w:val="002576F3"/>
    <w:rsid w:val="002604F8"/>
    <w:rsid w:val="0026134E"/>
    <w:rsid w:val="00261C6B"/>
    <w:rsid w:val="00261D71"/>
    <w:rsid w:val="00261DF0"/>
    <w:rsid w:val="00263EB0"/>
    <w:rsid w:val="002643B6"/>
    <w:rsid w:val="002655CA"/>
    <w:rsid w:val="00266D8F"/>
    <w:rsid w:val="00267B94"/>
    <w:rsid w:val="00267F83"/>
    <w:rsid w:val="0027129D"/>
    <w:rsid w:val="002717B4"/>
    <w:rsid w:val="00272072"/>
    <w:rsid w:val="00273CB4"/>
    <w:rsid w:val="00273F44"/>
    <w:rsid w:val="00274A7B"/>
    <w:rsid w:val="00276304"/>
    <w:rsid w:val="00276493"/>
    <w:rsid w:val="002769B8"/>
    <w:rsid w:val="002802D5"/>
    <w:rsid w:val="00280A7F"/>
    <w:rsid w:val="002813D1"/>
    <w:rsid w:val="00283264"/>
    <w:rsid w:val="00283B23"/>
    <w:rsid w:val="0028435E"/>
    <w:rsid w:val="00284F32"/>
    <w:rsid w:val="0028528D"/>
    <w:rsid w:val="00285A77"/>
    <w:rsid w:val="00286185"/>
    <w:rsid w:val="00286A6D"/>
    <w:rsid w:val="002877E6"/>
    <w:rsid w:val="00290010"/>
    <w:rsid w:val="00290E66"/>
    <w:rsid w:val="00291A46"/>
    <w:rsid w:val="00292BB3"/>
    <w:rsid w:val="0029360B"/>
    <w:rsid w:val="002937BD"/>
    <w:rsid w:val="002938E1"/>
    <w:rsid w:val="0029516E"/>
    <w:rsid w:val="0029558C"/>
    <w:rsid w:val="002965C8"/>
    <w:rsid w:val="002A1A18"/>
    <w:rsid w:val="002A1D06"/>
    <w:rsid w:val="002A1DF3"/>
    <w:rsid w:val="002A20AF"/>
    <w:rsid w:val="002A5828"/>
    <w:rsid w:val="002A5A87"/>
    <w:rsid w:val="002A5B9B"/>
    <w:rsid w:val="002B04EB"/>
    <w:rsid w:val="002B230D"/>
    <w:rsid w:val="002B2B79"/>
    <w:rsid w:val="002B486F"/>
    <w:rsid w:val="002B68EB"/>
    <w:rsid w:val="002B6B04"/>
    <w:rsid w:val="002B6F51"/>
    <w:rsid w:val="002B774B"/>
    <w:rsid w:val="002C07E0"/>
    <w:rsid w:val="002C0EEC"/>
    <w:rsid w:val="002C1400"/>
    <w:rsid w:val="002C1A48"/>
    <w:rsid w:val="002C2C8C"/>
    <w:rsid w:val="002C3084"/>
    <w:rsid w:val="002C440E"/>
    <w:rsid w:val="002C5CB2"/>
    <w:rsid w:val="002C6EE4"/>
    <w:rsid w:val="002C7400"/>
    <w:rsid w:val="002C7F02"/>
    <w:rsid w:val="002D2A2A"/>
    <w:rsid w:val="002D2E6D"/>
    <w:rsid w:val="002D4D6F"/>
    <w:rsid w:val="002D556E"/>
    <w:rsid w:val="002D55E5"/>
    <w:rsid w:val="002D68A9"/>
    <w:rsid w:val="002D7242"/>
    <w:rsid w:val="002D790D"/>
    <w:rsid w:val="002D7C50"/>
    <w:rsid w:val="002E05AB"/>
    <w:rsid w:val="002E0615"/>
    <w:rsid w:val="002E0649"/>
    <w:rsid w:val="002E0C82"/>
    <w:rsid w:val="002E0DC5"/>
    <w:rsid w:val="002E119E"/>
    <w:rsid w:val="002E17B8"/>
    <w:rsid w:val="002E36BC"/>
    <w:rsid w:val="002E3A78"/>
    <w:rsid w:val="002E4AA2"/>
    <w:rsid w:val="002E6B2F"/>
    <w:rsid w:val="002E6F15"/>
    <w:rsid w:val="002E73C5"/>
    <w:rsid w:val="002F0216"/>
    <w:rsid w:val="002F1050"/>
    <w:rsid w:val="002F1978"/>
    <w:rsid w:val="002F1ECC"/>
    <w:rsid w:val="002F233D"/>
    <w:rsid w:val="002F2483"/>
    <w:rsid w:val="002F54FB"/>
    <w:rsid w:val="002F6E4C"/>
    <w:rsid w:val="002F7745"/>
    <w:rsid w:val="002F7BF1"/>
    <w:rsid w:val="00301AFD"/>
    <w:rsid w:val="00301F88"/>
    <w:rsid w:val="00303BDD"/>
    <w:rsid w:val="00304100"/>
    <w:rsid w:val="003056F0"/>
    <w:rsid w:val="003060A4"/>
    <w:rsid w:val="0030637F"/>
    <w:rsid w:val="003079A9"/>
    <w:rsid w:val="00311695"/>
    <w:rsid w:val="0031258A"/>
    <w:rsid w:val="00312D82"/>
    <w:rsid w:val="0031389A"/>
    <w:rsid w:val="00314FC5"/>
    <w:rsid w:val="0031519F"/>
    <w:rsid w:val="0031525B"/>
    <w:rsid w:val="00315629"/>
    <w:rsid w:val="00315A4E"/>
    <w:rsid w:val="00320027"/>
    <w:rsid w:val="003207CF"/>
    <w:rsid w:val="00320A26"/>
    <w:rsid w:val="00320EB8"/>
    <w:rsid w:val="003215C0"/>
    <w:rsid w:val="0032163C"/>
    <w:rsid w:val="003218B3"/>
    <w:rsid w:val="00321B5F"/>
    <w:rsid w:val="00321FF4"/>
    <w:rsid w:val="00323DD9"/>
    <w:rsid w:val="003243DC"/>
    <w:rsid w:val="00325DE3"/>
    <w:rsid w:val="00326779"/>
    <w:rsid w:val="003271D0"/>
    <w:rsid w:val="00327596"/>
    <w:rsid w:val="003309D6"/>
    <w:rsid w:val="00330B74"/>
    <w:rsid w:val="00330E16"/>
    <w:rsid w:val="003316A2"/>
    <w:rsid w:val="003327D5"/>
    <w:rsid w:val="00333B95"/>
    <w:rsid w:val="0033438D"/>
    <w:rsid w:val="003347CD"/>
    <w:rsid w:val="00334D64"/>
    <w:rsid w:val="00335859"/>
    <w:rsid w:val="00335C8A"/>
    <w:rsid w:val="0033628E"/>
    <w:rsid w:val="003375A1"/>
    <w:rsid w:val="00337A2B"/>
    <w:rsid w:val="0034031E"/>
    <w:rsid w:val="00340A38"/>
    <w:rsid w:val="00341D14"/>
    <w:rsid w:val="003428FD"/>
    <w:rsid w:val="00342DD8"/>
    <w:rsid w:val="00342EFD"/>
    <w:rsid w:val="00343561"/>
    <w:rsid w:val="00343E7C"/>
    <w:rsid w:val="00345556"/>
    <w:rsid w:val="00345C71"/>
    <w:rsid w:val="003463D1"/>
    <w:rsid w:val="00346568"/>
    <w:rsid w:val="00347133"/>
    <w:rsid w:val="003474CD"/>
    <w:rsid w:val="00351227"/>
    <w:rsid w:val="00351905"/>
    <w:rsid w:val="00351B2D"/>
    <w:rsid w:val="00351B6B"/>
    <w:rsid w:val="0035399D"/>
    <w:rsid w:val="00354CE6"/>
    <w:rsid w:val="00355D3D"/>
    <w:rsid w:val="003600DE"/>
    <w:rsid w:val="00360E59"/>
    <w:rsid w:val="00360E94"/>
    <w:rsid w:val="00361215"/>
    <w:rsid w:val="00362E54"/>
    <w:rsid w:val="00363B41"/>
    <w:rsid w:val="00363D59"/>
    <w:rsid w:val="00363DAC"/>
    <w:rsid w:val="00364197"/>
    <w:rsid w:val="0036419B"/>
    <w:rsid w:val="00364E41"/>
    <w:rsid w:val="003655B0"/>
    <w:rsid w:val="0036563D"/>
    <w:rsid w:val="00365DAB"/>
    <w:rsid w:val="00366BC9"/>
    <w:rsid w:val="003670BC"/>
    <w:rsid w:val="00367779"/>
    <w:rsid w:val="00367845"/>
    <w:rsid w:val="00367951"/>
    <w:rsid w:val="0037064D"/>
    <w:rsid w:val="00370CD7"/>
    <w:rsid w:val="00372E62"/>
    <w:rsid w:val="0037305A"/>
    <w:rsid w:val="00373650"/>
    <w:rsid w:val="003739A6"/>
    <w:rsid w:val="00375DD4"/>
    <w:rsid w:val="003764D1"/>
    <w:rsid w:val="003769EF"/>
    <w:rsid w:val="003771FE"/>
    <w:rsid w:val="00377712"/>
    <w:rsid w:val="003800E1"/>
    <w:rsid w:val="003817A6"/>
    <w:rsid w:val="003817EC"/>
    <w:rsid w:val="003835F4"/>
    <w:rsid w:val="00383B0D"/>
    <w:rsid w:val="00384567"/>
    <w:rsid w:val="00384B74"/>
    <w:rsid w:val="00385416"/>
    <w:rsid w:val="003859B7"/>
    <w:rsid w:val="00385E82"/>
    <w:rsid w:val="0038617A"/>
    <w:rsid w:val="0038643B"/>
    <w:rsid w:val="00390D8E"/>
    <w:rsid w:val="0039100F"/>
    <w:rsid w:val="00391699"/>
    <w:rsid w:val="00391F90"/>
    <w:rsid w:val="00392AE8"/>
    <w:rsid w:val="00392B7C"/>
    <w:rsid w:val="00392C34"/>
    <w:rsid w:val="003940B5"/>
    <w:rsid w:val="00394258"/>
    <w:rsid w:val="00395D76"/>
    <w:rsid w:val="00395F41"/>
    <w:rsid w:val="00396024"/>
    <w:rsid w:val="003963C3"/>
    <w:rsid w:val="00396818"/>
    <w:rsid w:val="0039716E"/>
    <w:rsid w:val="00397A25"/>
    <w:rsid w:val="00397BFB"/>
    <w:rsid w:val="00397C68"/>
    <w:rsid w:val="003A0000"/>
    <w:rsid w:val="003A0ED1"/>
    <w:rsid w:val="003A1443"/>
    <w:rsid w:val="003A2215"/>
    <w:rsid w:val="003A2280"/>
    <w:rsid w:val="003A3445"/>
    <w:rsid w:val="003A3F90"/>
    <w:rsid w:val="003A3F96"/>
    <w:rsid w:val="003A451A"/>
    <w:rsid w:val="003A5162"/>
    <w:rsid w:val="003A53DA"/>
    <w:rsid w:val="003A550B"/>
    <w:rsid w:val="003A5708"/>
    <w:rsid w:val="003A58AF"/>
    <w:rsid w:val="003A6474"/>
    <w:rsid w:val="003A6CF3"/>
    <w:rsid w:val="003A6E40"/>
    <w:rsid w:val="003A7FE3"/>
    <w:rsid w:val="003B240F"/>
    <w:rsid w:val="003B4369"/>
    <w:rsid w:val="003B4BDF"/>
    <w:rsid w:val="003B50AE"/>
    <w:rsid w:val="003B5119"/>
    <w:rsid w:val="003B58BE"/>
    <w:rsid w:val="003B658C"/>
    <w:rsid w:val="003B6E80"/>
    <w:rsid w:val="003C1964"/>
    <w:rsid w:val="003C1989"/>
    <w:rsid w:val="003C1BA8"/>
    <w:rsid w:val="003C1C9C"/>
    <w:rsid w:val="003C1F94"/>
    <w:rsid w:val="003C32F3"/>
    <w:rsid w:val="003C3DEC"/>
    <w:rsid w:val="003C5040"/>
    <w:rsid w:val="003C5386"/>
    <w:rsid w:val="003C54F6"/>
    <w:rsid w:val="003C5FC0"/>
    <w:rsid w:val="003C662B"/>
    <w:rsid w:val="003C690D"/>
    <w:rsid w:val="003C6AA6"/>
    <w:rsid w:val="003C7A5B"/>
    <w:rsid w:val="003D1005"/>
    <w:rsid w:val="003D1809"/>
    <w:rsid w:val="003D26E7"/>
    <w:rsid w:val="003D27EA"/>
    <w:rsid w:val="003D2AA1"/>
    <w:rsid w:val="003D2F25"/>
    <w:rsid w:val="003D303D"/>
    <w:rsid w:val="003D3C0E"/>
    <w:rsid w:val="003D45B6"/>
    <w:rsid w:val="003D4ECF"/>
    <w:rsid w:val="003D5071"/>
    <w:rsid w:val="003D6BE6"/>
    <w:rsid w:val="003D6FDB"/>
    <w:rsid w:val="003D7679"/>
    <w:rsid w:val="003D798B"/>
    <w:rsid w:val="003E10E3"/>
    <w:rsid w:val="003E2827"/>
    <w:rsid w:val="003E3EF1"/>
    <w:rsid w:val="003E6AE5"/>
    <w:rsid w:val="003E7492"/>
    <w:rsid w:val="003F0403"/>
    <w:rsid w:val="003F07D6"/>
    <w:rsid w:val="003F0848"/>
    <w:rsid w:val="003F220E"/>
    <w:rsid w:val="003F23D2"/>
    <w:rsid w:val="003F2962"/>
    <w:rsid w:val="003F29A3"/>
    <w:rsid w:val="003F2E40"/>
    <w:rsid w:val="003F3A68"/>
    <w:rsid w:val="003F3F36"/>
    <w:rsid w:val="003F5017"/>
    <w:rsid w:val="003F5177"/>
    <w:rsid w:val="003F7099"/>
    <w:rsid w:val="003F787B"/>
    <w:rsid w:val="003F7E1B"/>
    <w:rsid w:val="004004F2"/>
    <w:rsid w:val="00400C75"/>
    <w:rsid w:val="004010BC"/>
    <w:rsid w:val="00401449"/>
    <w:rsid w:val="00403EFC"/>
    <w:rsid w:val="00405438"/>
    <w:rsid w:val="004065CD"/>
    <w:rsid w:val="00410557"/>
    <w:rsid w:val="004107F2"/>
    <w:rsid w:val="00410E6A"/>
    <w:rsid w:val="004120A1"/>
    <w:rsid w:val="004121B3"/>
    <w:rsid w:val="004129BC"/>
    <w:rsid w:val="00412CF1"/>
    <w:rsid w:val="00413417"/>
    <w:rsid w:val="00414342"/>
    <w:rsid w:val="00414973"/>
    <w:rsid w:val="00416AFF"/>
    <w:rsid w:val="00416D7C"/>
    <w:rsid w:val="0041711C"/>
    <w:rsid w:val="00417BA4"/>
    <w:rsid w:val="00417BCD"/>
    <w:rsid w:val="00420FD3"/>
    <w:rsid w:val="0042224A"/>
    <w:rsid w:val="00422E78"/>
    <w:rsid w:val="0042419A"/>
    <w:rsid w:val="004253F5"/>
    <w:rsid w:val="00425E14"/>
    <w:rsid w:val="0042625B"/>
    <w:rsid w:val="004310BC"/>
    <w:rsid w:val="004310CF"/>
    <w:rsid w:val="00431C0C"/>
    <w:rsid w:val="0043458C"/>
    <w:rsid w:val="00436B02"/>
    <w:rsid w:val="0044093E"/>
    <w:rsid w:val="004414CC"/>
    <w:rsid w:val="00441919"/>
    <w:rsid w:val="0044195C"/>
    <w:rsid w:val="004435EB"/>
    <w:rsid w:val="00444CE9"/>
    <w:rsid w:val="004472B3"/>
    <w:rsid w:val="004473ED"/>
    <w:rsid w:val="004511EF"/>
    <w:rsid w:val="00451674"/>
    <w:rsid w:val="00451E80"/>
    <w:rsid w:val="0045268F"/>
    <w:rsid w:val="004528EA"/>
    <w:rsid w:val="00453308"/>
    <w:rsid w:val="00453BFA"/>
    <w:rsid w:val="00453E0C"/>
    <w:rsid w:val="004545B7"/>
    <w:rsid w:val="00454740"/>
    <w:rsid w:val="00454B9E"/>
    <w:rsid w:val="00454E57"/>
    <w:rsid w:val="00457F68"/>
    <w:rsid w:val="004616E7"/>
    <w:rsid w:val="00461EBF"/>
    <w:rsid w:val="00462143"/>
    <w:rsid w:val="00462A43"/>
    <w:rsid w:val="00462D68"/>
    <w:rsid w:val="00463071"/>
    <w:rsid w:val="00466B51"/>
    <w:rsid w:val="004677D0"/>
    <w:rsid w:val="00470394"/>
    <w:rsid w:val="00473114"/>
    <w:rsid w:val="004734B3"/>
    <w:rsid w:val="0047593E"/>
    <w:rsid w:val="00475BEF"/>
    <w:rsid w:val="004766A4"/>
    <w:rsid w:val="00476A7F"/>
    <w:rsid w:val="00477720"/>
    <w:rsid w:val="004813B6"/>
    <w:rsid w:val="0048154A"/>
    <w:rsid w:val="00481725"/>
    <w:rsid w:val="004817C2"/>
    <w:rsid w:val="004821B0"/>
    <w:rsid w:val="00482598"/>
    <w:rsid w:val="00482848"/>
    <w:rsid w:val="00482B0A"/>
    <w:rsid w:val="00482C28"/>
    <w:rsid w:val="00482E68"/>
    <w:rsid w:val="004831DD"/>
    <w:rsid w:val="00483550"/>
    <w:rsid w:val="00483955"/>
    <w:rsid w:val="00484FA9"/>
    <w:rsid w:val="0048565D"/>
    <w:rsid w:val="004872B9"/>
    <w:rsid w:val="0048744F"/>
    <w:rsid w:val="0048775C"/>
    <w:rsid w:val="0048797D"/>
    <w:rsid w:val="00490ED0"/>
    <w:rsid w:val="004914AA"/>
    <w:rsid w:val="004918C0"/>
    <w:rsid w:val="00493EFF"/>
    <w:rsid w:val="00493F76"/>
    <w:rsid w:val="00493FF7"/>
    <w:rsid w:val="00494365"/>
    <w:rsid w:val="00494B5E"/>
    <w:rsid w:val="00495AA0"/>
    <w:rsid w:val="00496B1C"/>
    <w:rsid w:val="00496B5C"/>
    <w:rsid w:val="00496BFE"/>
    <w:rsid w:val="004A168B"/>
    <w:rsid w:val="004A1929"/>
    <w:rsid w:val="004A1A3B"/>
    <w:rsid w:val="004A1E32"/>
    <w:rsid w:val="004A4440"/>
    <w:rsid w:val="004A48B3"/>
    <w:rsid w:val="004A63B5"/>
    <w:rsid w:val="004A677C"/>
    <w:rsid w:val="004A6EAB"/>
    <w:rsid w:val="004B10D6"/>
    <w:rsid w:val="004B17A7"/>
    <w:rsid w:val="004B2EEC"/>
    <w:rsid w:val="004B4031"/>
    <w:rsid w:val="004B44E7"/>
    <w:rsid w:val="004B4E44"/>
    <w:rsid w:val="004B4F0F"/>
    <w:rsid w:val="004B5835"/>
    <w:rsid w:val="004B5B6B"/>
    <w:rsid w:val="004B68BA"/>
    <w:rsid w:val="004B6BD5"/>
    <w:rsid w:val="004C096C"/>
    <w:rsid w:val="004C0F5C"/>
    <w:rsid w:val="004C140F"/>
    <w:rsid w:val="004C2DF3"/>
    <w:rsid w:val="004C2EA8"/>
    <w:rsid w:val="004C30A2"/>
    <w:rsid w:val="004C3A86"/>
    <w:rsid w:val="004C43E7"/>
    <w:rsid w:val="004C4A00"/>
    <w:rsid w:val="004C52A3"/>
    <w:rsid w:val="004C6D35"/>
    <w:rsid w:val="004D004B"/>
    <w:rsid w:val="004D2131"/>
    <w:rsid w:val="004D2659"/>
    <w:rsid w:val="004D4126"/>
    <w:rsid w:val="004D435B"/>
    <w:rsid w:val="004D4418"/>
    <w:rsid w:val="004D4739"/>
    <w:rsid w:val="004D4A17"/>
    <w:rsid w:val="004D50E6"/>
    <w:rsid w:val="004D561F"/>
    <w:rsid w:val="004D6A22"/>
    <w:rsid w:val="004D6B1B"/>
    <w:rsid w:val="004D7325"/>
    <w:rsid w:val="004D7407"/>
    <w:rsid w:val="004D7938"/>
    <w:rsid w:val="004E00B9"/>
    <w:rsid w:val="004E0EF6"/>
    <w:rsid w:val="004E1935"/>
    <w:rsid w:val="004E1C7C"/>
    <w:rsid w:val="004E27E7"/>
    <w:rsid w:val="004E3B04"/>
    <w:rsid w:val="004E4275"/>
    <w:rsid w:val="004E518F"/>
    <w:rsid w:val="004E58B5"/>
    <w:rsid w:val="004E5D49"/>
    <w:rsid w:val="004E67E2"/>
    <w:rsid w:val="004E69C0"/>
    <w:rsid w:val="004E7A99"/>
    <w:rsid w:val="004F39CB"/>
    <w:rsid w:val="004F4EFC"/>
    <w:rsid w:val="004F5BA2"/>
    <w:rsid w:val="004F6634"/>
    <w:rsid w:val="004F6BBE"/>
    <w:rsid w:val="004F7862"/>
    <w:rsid w:val="0050095E"/>
    <w:rsid w:val="00502B5A"/>
    <w:rsid w:val="00502DB7"/>
    <w:rsid w:val="00503011"/>
    <w:rsid w:val="00503B17"/>
    <w:rsid w:val="0050406D"/>
    <w:rsid w:val="005042B6"/>
    <w:rsid w:val="00504CF0"/>
    <w:rsid w:val="00505370"/>
    <w:rsid w:val="00505E6E"/>
    <w:rsid w:val="00506696"/>
    <w:rsid w:val="00507BDF"/>
    <w:rsid w:val="00510407"/>
    <w:rsid w:val="00511168"/>
    <w:rsid w:val="00511211"/>
    <w:rsid w:val="00511FEE"/>
    <w:rsid w:val="0051238D"/>
    <w:rsid w:val="005123C3"/>
    <w:rsid w:val="00512BDB"/>
    <w:rsid w:val="00514DA5"/>
    <w:rsid w:val="005158B9"/>
    <w:rsid w:val="005209A1"/>
    <w:rsid w:val="00520C58"/>
    <w:rsid w:val="005211F7"/>
    <w:rsid w:val="00522E7D"/>
    <w:rsid w:val="005233EC"/>
    <w:rsid w:val="0052383E"/>
    <w:rsid w:val="005240B7"/>
    <w:rsid w:val="005242E6"/>
    <w:rsid w:val="005268CA"/>
    <w:rsid w:val="00527439"/>
    <w:rsid w:val="0052769A"/>
    <w:rsid w:val="005276BE"/>
    <w:rsid w:val="00527A34"/>
    <w:rsid w:val="00527F4E"/>
    <w:rsid w:val="00527FAA"/>
    <w:rsid w:val="00530399"/>
    <w:rsid w:val="00532E34"/>
    <w:rsid w:val="00532F02"/>
    <w:rsid w:val="0053371C"/>
    <w:rsid w:val="005350AB"/>
    <w:rsid w:val="005355CF"/>
    <w:rsid w:val="00535643"/>
    <w:rsid w:val="0053629B"/>
    <w:rsid w:val="00537326"/>
    <w:rsid w:val="00537966"/>
    <w:rsid w:val="0054029C"/>
    <w:rsid w:val="0054066A"/>
    <w:rsid w:val="00540B0A"/>
    <w:rsid w:val="00540D7F"/>
    <w:rsid w:val="00540EED"/>
    <w:rsid w:val="00543394"/>
    <w:rsid w:val="005435CA"/>
    <w:rsid w:val="00543F31"/>
    <w:rsid w:val="005447AF"/>
    <w:rsid w:val="0054539E"/>
    <w:rsid w:val="005472D4"/>
    <w:rsid w:val="00547984"/>
    <w:rsid w:val="005479FB"/>
    <w:rsid w:val="00547D47"/>
    <w:rsid w:val="00547F03"/>
    <w:rsid w:val="00550330"/>
    <w:rsid w:val="00550447"/>
    <w:rsid w:val="00550843"/>
    <w:rsid w:val="005528F1"/>
    <w:rsid w:val="00553B5B"/>
    <w:rsid w:val="0055517F"/>
    <w:rsid w:val="00555834"/>
    <w:rsid w:val="005568F1"/>
    <w:rsid w:val="00556A06"/>
    <w:rsid w:val="00557AC4"/>
    <w:rsid w:val="00560472"/>
    <w:rsid w:val="0056096B"/>
    <w:rsid w:val="00560FD3"/>
    <w:rsid w:val="00561786"/>
    <w:rsid w:val="00561CE0"/>
    <w:rsid w:val="005631B7"/>
    <w:rsid w:val="0056457F"/>
    <w:rsid w:val="00564C5D"/>
    <w:rsid w:val="005651AA"/>
    <w:rsid w:val="00567BAA"/>
    <w:rsid w:val="005714BE"/>
    <w:rsid w:val="00572D2E"/>
    <w:rsid w:val="00572DD1"/>
    <w:rsid w:val="005745F6"/>
    <w:rsid w:val="00576259"/>
    <w:rsid w:val="00580B65"/>
    <w:rsid w:val="0058200F"/>
    <w:rsid w:val="005828DB"/>
    <w:rsid w:val="00582DE6"/>
    <w:rsid w:val="00584027"/>
    <w:rsid w:val="0058484C"/>
    <w:rsid w:val="005858BD"/>
    <w:rsid w:val="00585D70"/>
    <w:rsid w:val="005905FF"/>
    <w:rsid w:val="005919E4"/>
    <w:rsid w:val="005919F6"/>
    <w:rsid w:val="00592512"/>
    <w:rsid w:val="00592EFF"/>
    <w:rsid w:val="005949E8"/>
    <w:rsid w:val="00594AFB"/>
    <w:rsid w:val="00595C95"/>
    <w:rsid w:val="00597E6B"/>
    <w:rsid w:val="00597FD0"/>
    <w:rsid w:val="005A0119"/>
    <w:rsid w:val="005A0279"/>
    <w:rsid w:val="005A12E8"/>
    <w:rsid w:val="005A1D70"/>
    <w:rsid w:val="005A47C1"/>
    <w:rsid w:val="005A565C"/>
    <w:rsid w:val="005A5885"/>
    <w:rsid w:val="005A5F9E"/>
    <w:rsid w:val="005A62F5"/>
    <w:rsid w:val="005A77CA"/>
    <w:rsid w:val="005A7EEB"/>
    <w:rsid w:val="005A7F5A"/>
    <w:rsid w:val="005B116A"/>
    <w:rsid w:val="005B1EA6"/>
    <w:rsid w:val="005B2282"/>
    <w:rsid w:val="005B22CA"/>
    <w:rsid w:val="005B3C0F"/>
    <w:rsid w:val="005B3F37"/>
    <w:rsid w:val="005B41EF"/>
    <w:rsid w:val="005B463E"/>
    <w:rsid w:val="005B6BAD"/>
    <w:rsid w:val="005B6EDD"/>
    <w:rsid w:val="005B74B9"/>
    <w:rsid w:val="005B76D9"/>
    <w:rsid w:val="005B7836"/>
    <w:rsid w:val="005C0541"/>
    <w:rsid w:val="005C08BE"/>
    <w:rsid w:val="005C0AAF"/>
    <w:rsid w:val="005C1E3D"/>
    <w:rsid w:val="005C2900"/>
    <w:rsid w:val="005C3A6F"/>
    <w:rsid w:val="005C3D57"/>
    <w:rsid w:val="005C5F81"/>
    <w:rsid w:val="005C63B0"/>
    <w:rsid w:val="005C6446"/>
    <w:rsid w:val="005C6AB2"/>
    <w:rsid w:val="005D0CA9"/>
    <w:rsid w:val="005D1CC8"/>
    <w:rsid w:val="005D23B1"/>
    <w:rsid w:val="005D3DB8"/>
    <w:rsid w:val="005D46E2"/>
    <w:rsid w:val="005D55EE"/>
    <w:rsid w:val="005D5BBB"/>
    <w:rsid w:val="005D5F2A"/>
    <w:rsid w:val="005D5F6D"/>
    <w:rsid w:val="005D653C"/>
    <w:rsid w:val="005D6AA1"/>
    <w:rsid w:val="005D6F49"/>
    <w:rsid w:val="005D7352"/>
    <w:rsid w:val="005D781E"/>
    <w:rsid w:val="005E1810"/>
    <w:rsid w:val="005E1A0A"/>
    <w:rsid w:val="005E1D72"/>
    <w:rsid w:val="005E34DD"/>
    <w:rsid w:val="005E3A37"/>
    <w:rsid w:val="005E3D7F"/>
    <w:rsid w:val="005E4F63"/>
    <w:rsid w:val="005E6A2C"/>
    <w:rsid w:val="005E6C2A"/>
    <w:rsid w:val="005E6D35"/>
    <w:rsid w:val="005E726C"/>
    <w:rsid w:val="005E7A6D"/>
    <w:rsid w:val="005F0FD9"/>
    <w:rsid w:val="005F1F83"/>
    <w:rsid w:val="005F2AA6"/>
    <w:rsid w:val="005F3AE5"/>
    <w:rsid w:val="005F3B40"/>
    <w:rsid w:val="005F3CF3"/>
    <w:rsid w:val="005F5C6A"/>
    <w:rsid w:val="005F66D0"/>
    <w:rsid w:val="005F6AC1"/>
    <w:rsid w:val="005F6FE1"/>
    <w:rsid w:val="005F7EB0"/>
    <w:rsid w:val="006027D1"/>
    <w:rsid w:val="0060313D"/>
    <w:rsid w:val="0060344B"/>
    <w:rsid w:val="006042D8"/>
    <w:rsid w:val="00607D5F"/>
    <w:rsid w:val="0061022A"/>
    <w:rsid w:val="00610459"/>
    <w:rsid w:val="0061047C"/>
    <w:rsid w:val="00610BCC"/>
    <w:rsid w:val="006116DA"/>
    <w:rsid w:val="00612A97"/>
    <w:rsid w:val="0061359C"/>
    <w:rsid w:val="0061504F"/>
    <w:rsid w:val="006151BA"/>
    <w:rsid w:val="00615785"/>
    <w:rsid w:val="00616231"/>
    <w:rsid w:val="006176DB"/>
    <w:rsid w:val="00617C84"/>
    <w:rsid w:val="006204E8"/>
    <w:rsid w:val="0062178E"/>
    <w:rsid w:val="00621D49"/>
    <w:rsid w:val="00621F54"/>
    <w:rsid w:val="00622760"/>
    <w:rsid w:val="00622D12"/>
    <w:rsid w:val="00623223"/>
    <w:rsid w:val="00623A4B"/>
    <w:rsid w:val="0062479C"/>
    <w:rsid w:val="00624BFA"/>
    <w:rsid w:val="00626759"/>
    <w:rsid w:val="0062687F"/>
    <w:rsid w:val="00626C29"/>
    <w:rsid w:val="00627401"/>
    <w:rsid w:val="0063027B"/>
    <w:rsid w:val="0063032E"/>
    <w:rsid w:val="006315A5"/>
    <w:rsid w:val="006316F0"/>
    <w:rsid w:val="0063383F"/>
    <w:rsid w:val="00633BFE"/>
    <w:rsid w:val="00634CA9"/>
    <w:rsid w:val="0063665E"/>
    <w:rsid w:val="00636813"/>
    <w:rsid w:val="00637893"/>
    <w:rsid w:val="00637BF4"/>
    <w:rsid w:val="00637FA6"/>
    <w:rsid w:val="00640768"/>
    <w:rsid w:val="00640B4A"/>
    <w:rsid w:val="00640EDC"/>
    <w:rsid w:val="006419BC"/>
    <w:rsid w:val="00641A73"/>
    <w:rsid w:val="00641B7F"/>
    <w:rsid w:val="00644838"/>
    <w:rsid w:val="006453ED"/>
    <w:rsid w:val="00645822"/>
    <w:rsid w:val="006458C6"/>
    <w:rsid w:val="00647883"/>
    <w:rsid w:val="00650AD0"/>
    <w:rsid w:val="00650EDB"/>
    <w:rsid w:val="006514A1"/>
    <w:rsid w:val="006519B7"/>
    <w:rsid w:val="00651C2A"/>
    <w:rsid w:val="00651CF1"/>
    <w:rsid w:val="00652214"/>
    <w:rsid w:val="00652294"/>
    <w:rsid w:val="006525E5"/>
    <w:rsid w:val="00653693"/>
    <w:rsid w:val="0065451B"/>
    <w:rsid w:val="0065572D"/>
    <w:rsid w:val="00655DC3"/>
    <w:rsid w:val="00655E05"/>
    <w:rsid w:val="0065615C"/>
    <w:rsid w:val="00656268"/>
    <w:rsid w:val="00656A69"/>
    <w:rsid w:val="0065731E"/>
    <w:rsid w:val="00657BF9"/>
    <w:rsid w:val="00660712"/>
    <w:rsid w:val="00662735"/>
    <w:rsid w:val="0066402F"/>
    <w:rsid w:val="00665EA5"/>
    <w:rsid w:val="00665EB8"/>
    <w:rsid w:val="00665F78"/>
    <w:rsid w:val="006664B5"/>
    <w:rsid w:val="00667252"/>
    <w:rsid w:val="00667444"/>
    <w:rsid w:val="00667793"/>
    <w:rsid w:val="0066791C"/>
    <w:rsid w:val="00672763"/>
    <w:rsid w:val="00672925"/>
    <w:rsid w:val="00674EEC"/>
    <w:rsid w:val="0067527F"/>
    <w:rsid w:val="00675E07"/>
    <w:rsid w:val="00676117"/>
    <w:rsid w:val="0067628D"/>
    <w:rsid w:val="00676BFE"/>
    <w:rsid w:val="006808C5"/>
    <w:rsid w:val="006813F6"/>
    <w:rsid w:val="00681643"/>
    <w:rsid w:val="00681B7D"/>
    <w:rsid w:val="006824FE"/>
    <w:rsid w:val="00683F1A"/>
    <w:rsid w:val="006847A6"/>
    <w:rsid w:val="006849F3"/>
    <w:rsid w:val="00684DE2"/>
    <w:rsid w:val="00685491"/>
    <w:rsid w:val="00685DB3"/>
    <w:rsid w:val="00686183"/>
    <w:rsid w:val="00686918"/>
    <w:rsid w:val="00687316"/>
    <w:rsid w:val="00687D1C"/>
    <w:rsid w:val="00687E3C"/>
    <w:rsid w:val="00690114"/>
    <w:rsid w:val="0069059D"/>
    <w:rsid w:val="00692168"/>
    <w:rsid w:val="006926EE"/>
    <w:rsid w:val="00692867"/>
    <w:rsid w:val="00692B6F"/>
    <w:rsid w:val="00692FF1"/>
    <w:rsid w:val="0069360E"/>
    <w:rsid w:val="0069482E"/>
    <w:rsid w:val="00694A34"/>
    <w:rsid w:val="00695999"/>
    <w:rsid w:val="00696962"/>
    <w:rsid w:val="00696D68"/>
    <w:rsid w:val="0069785E"/>
    <w:rsid w:val="006A02F2"/>
    <w:rsid w:val="006A0BF6"/>
    <w:rsid w:val="006A1728"/>
    <w:rsid w:val="006A17C9"/>
    <w:rsid w:val="006A2309"/>
    <w:rsid w:val="006A423D"/>
    <w:rsid w:val="006A46C2"/>
    <w:rsid w:val="006A471E"/>
    <w:rsid w:val="006A480A"/>
    <w:rsid w:val="006A4E1D"/>
    <w:rsid w:val="006A56B7"/>
    <w:rsid w:val="006A5979"/>
    <w:rsid w:val="006B2CC8"/>
    <w:rsid w:val="006B2F4A"/>
    <w:rsid w:val="006B32A3"/>
    <w:rsid w:val="006B3A89"/>
    <w:rsid w:val="006B3AE2"/>
    <w:rsid w:val="006B3C5E"/>
    <w:rsid w:val="006B59C5"/>
    <w:rsid w:val="006B6668"/>
    <w:rsid w:val="006B670C"/>
    <w:rsid w:val="006B7605"/>
    <w:rsid w:val="006C1D81"/>
    <w:rsid w:val="006C1ECD"/>
    <w:rsid w:val="006C2D3D"/>
    <w:rsid w:val="006C3A46"/>
    <w:rsid w:val="006C46A8"/>
    <w:rsid w:val="006C46EA"/>
    <w:rsid w:val="006C4971"/>
    <w:rsid w:val="006C54CD"/>
    <w:rsid w:val="006C7CC6"/>
    <w:rsid w:val="006C7FF9"/>
    <w:rsid w:val="006D1A13"/>
    <w:rsid w:val="006D38D9"/>
    <w:rsid w:val="006D3A1B"/>
    <w:rsid w:val="006D3B2D"/>
    <w:rsid w:val="006D3DE7"/>
    <w:rsid w:val="006D4A1F"/>
    <w:rsid w:val="006D5829"/>
    <w:rsid w:val="006D5D05"/>
    <w:rsid w:val="006D5E99"/>
    <w:rsid w:val="006D6941"/>
    <w:rsid w:val="006D717C"/>
    <w:rsid w:val="006E048C"/>
    <w:rsid w:val="006E0F6A"/>
    <w:rsid w:val="006E147D"/>
    <w:rsid w:val="006E2505"/>
    <w:rsid w:val="006E277D"/>
    <w:rsid w:val="006E34E1"/>
    <w:rsid w:val="006E3A81"/>
    <w:rsid w:val="006E3D1B"/>
    <w:rsid w:val="006E536C"/>
    <w:rsid w:val="006E735E"/>
    <w:rsid w:val="006F0378"/>
    <w:rsid w:val="006F3559"/>
    <w:rsid w:val="006F43CB"/>
    <w:rsid w:val="006F45ED"/>
    <w:rsid w:val="006F4947"/>
    <w:rsid w:val="006F4E39"/>
    <w:rsid w:val="006F4F54"/>
    <w:rsid w:val="006F564C"/>
    <w:rsid w:val="006F5792"/>
    <w:rsid w:val="006F5BC9"/>
    <w:rsid w:val="006F6F2B"/>
    <w:rsid w:val="006F782A"/>
    <w:rsid w:val="00701224"/>
    <w:rsid w:val="00703340"/>
    <w:rsid w:val="00703519"/>
    <w:rsid w:val="00703534"/>
    <w:rsid w:val="00703870"/>
    <w:rsid w:val="00704F71"/>
    <w:rsid w:val="007051EA"/>
    <w:rsid w:val="007063CB"/>
    <w:rsid w:val="007067F3"/>
    <w:rsid w:val="00706B55"/>
    <w:rsid w:val="00706B5D"/>
    <w:rsid w:val="00706BC9"/>
    <w:rsid w:val="00707CF1"/>
    <w:rsid w:val="007105C5"/>
    <w:rsid w:val="007105E2"/>
    <w:rsid w:val="00711324"/>
    <w:rsid w:val="00711472"/>
    <w:rsid w:val="00711C5B"/>
    <w:rsid w:val="0071317E"/>
    <w:rsid w:val="00713675"/>
    <w:rsid w:val="0071432D"/>
    <w:rsid w:val="00714458"/>
    <w:rsid w:val="00714635"/>
    <w:rsid w:val="00714685"/>
    <w:rsid w:val="00714714"/>
    <w:rsid w:val="00714A89"/>
    <w:rsid w:val="00715738"/>
    <w:rsid w:val="007159F5"/>
    <w:rsid w:val="00715C5C"/>
    <w:rsid w:val="00716B02"/>
    <w:rsid w:val="00717528"/>
    <w:rsid w:val="00717B44"/>
    <w:rsid w:val="00717DFC"/>
    <w:rsid w:val="00721438"/>
    <w:rsid w:val="00721D80"/>
    <w:rsid w:val="00724287"/>
    <w:rsid w:val="007243E3"/>
    <w:rsid w:val="00724948"/>
    <w:rsid w:val="00724F23"/>
    <w:rsid w:val="00725505"/>
    <w:rsid w:val="00725A49"/>
    <w:rsid w:val="00726B62"/>
    <w:rsid w:val="00726CE6"/>
    <w:rsid w:val="00727687"/>
    <w:rsid w:val="00730CDC"/>
    <w:rsid w:val="00731DCC"/>
    <w:rsid w:val="007335AD"/>
    <w:rsid w:val="007342D1"/>
    <w:rsid w:val="00734464"/>
    <w:rsid w:val="00735F87"/>
    <w:rsid w:val="0073658C"/>
    <w:rsid w:val="00737189"/>
    <w:rsid w:val="00741749"/>
    <w:rsid w:val="00742533"/>
    <w:rsid w:val="00742B9D"/>
    <w:rsid w:val="00742C4C"/>
    <w:rsid w:val="00743A9F"/>
    <w:rsid w:val="00743DEE"/>
    <w:rsid w:val="007448D6"/>
    <w:rsid w:val="007469CC"/>
    <w:rsid w:val="00746B84"/>
    <w:rsid w:val="00746D61"/>
    <w:rsid w:val="00747109"/>
    <w:rsid w:val="00747573"/>
    <w:rsid w:val="007503BD"/>
    <w:rsid w:val="00750450"/>
    <w:rsid w:val="00750EAE"/>
    <w:rsid w:val="00750F41"/>
    <w:rsid w:val="00751719"/>
    <w:rsid w:val="00754450"/>
    <w:rsid w:val="0075468C"/>
    <w:rsid w:val="00754B4C"/>
    <w:rsid w:val="0075533C"/>
    <w:rsid w:val="00756768"/>
    <w:rsid w:val="00757D61"/>
    <w:rsid w:val="00757DBB"/>
    <w:rsid w:val="007611BC"/>
    <w:rsid w:val="00761833"/>
    <w:rsid w:val="00762789"/>
    <w:rsid w:val="0076504C"/>
    <w:rsid w:val="0076523A"/>
    <w:rsid w:val="00765276"/>
    <w:rsid w:val="00767ECF"/>
    <w:rsid w:val="007708F3"/>
    <w:rsid w:val="00770CD1"/>
    <w:rsid w:val="00772397"/>
    <w:rsid w:val="007728C0"/>
    <w:rsid w:val="00773005"/>
    <w:rsid w:val="00773152"/>
    <w:rsid w:val="00773955"/>
    <w:rsid w:val="0077439D"/>
    <w:rsid w:val="0077469B"/>
    <w:rsid w:val="00774ABC"/>
    <w:rsid w:val="007754D3"/>
    <w:rsid w:val="00776EFA"/>
    <w:rsid w:val="0077702A"/>
    <w:rsid w:val="00777CE2"/>
    <w:rsid w:val="0078079E"/>
    <w:rsid w:val="0078099D"/>
    <w:rsid w:val="0078141A"/>
    <w:rsid w:val="00783CD8"/>
    <w:rsid w:val="00783EEC"/>
    <w:rsid w:val="007854B1"/>
    <w:rsid w:val="0078572C"/>
    <w:rsid w:val="007859DE"/>
    <w:rsid w:val="00786068"/>
    <w:rsid w:val="00787021"/>
    <w:rsid w:val="007905B0"/>
    <w:rsid w:val="007905FB"/>
    <w:rsid w:val="00790DF7"/>
    <w:rsid w:val="007910D2"/>
    <w:rsid w:val="00791AED"/>
    <w:rsid w:val="00792AEE"/>
    <w:rsid w:val="00793434"/>
    <w:rsid w:val="00793B52"/>
    <w:rsid w:val="0079449A"/>
    <w:rsid w:val="00796239"/>
    <w:rsid w:val="00796499"/>
    <w:rsid w:val="0079663B"/>
    <w:rsid w:val="00796DB4"/>
    <w:rsid w:val="00796E76"/>
    <w:rsid w:val="007A091F"/>
    <w:rsid w:val="007A3324"/>
    <w:rsid w:val="007A45FF"/>
    <w:rsid w:val="007A4970"/>
    <w:rsid w:val="007A6290"/>
    <w:rsid w:val="007A766C"/>
    <w:rsid w:val="007B00DC"/>
    <w:rsid w:val="007B0BB1"/>
    <w:rsid w:val="007B0F9B"/>
    <w:rsid w:val="007B12F0"/>
    <w:rsid w:val="007B1AD0"/>
    <w:rsid w:val="007B214F"/>
    <w:rsid w:val="007B2163"/>
    <w:rsid w:val="007B362D"/>
    <w:rsid w:val="007B39B4"/>
    <w:rsid w:val="007B3E61"/>
    <w:rsid w:val="007B473E"/>
    <w:rsid w:val="007B5D3D"/>
    <w:rsid w:val="007B6D4A"/>
    <w:rsid w:val="007B6EE3"/>
    <w:rsid w:val="007B73D0"/>
    <w:rsid w:val="007B77A7"/>
    <w:rsid w:val="007C0680"/>
    <w:rsid w:val="007C11A4"/>
    <w:rsid w:val="007C13CA"/>
    <w:rsid w:val="007C20C9"/>
    <w:rsid w:val="007C333B"/>
    <w:rsid w:val="007C517E"/>
    <w:rsid w:val="007C5404"/>
    <w:rsid w:val="007C558A"/>
    <w:rsid w:val="007C57A2"/>
    <w:rsid w:val="007C5A2A"/>
    <w:rsid w:val="007C626E"/>
    <w:rsid w:val="007C739B"/>
    <w:rsid w:val="007C76C0"/>
    <w:rsid w:val="007C7B6A"/>
    <w:rsid w:val="007D0DF7"/>
    <w:rsid w:val="007D135F"/>
    <w:rsid w:val="007D1D99"/>
    <w:rsid w:val="007D219C"/>
    <w:rsid w:val="007D2786"/>
    <w:rsid w:val="007D2E07"/>
    <w:rsid w:val="007D314C"/>
    <w:rsid w:val="007D34A9"/>
    <w:rsid w:val="007D4161"/>
    <w:rsid w:val="007D4AD6"/>
    <w:rsid w:val="007D5871"/>
    <w:rsid w:val="007D6591"/>
    <w:rsid w:val="007D6917"/>
    <w:rsid w:val="007D6B9D"/>
    <w:rsid w:val="007D6D2C"/>
    <w:rsid w:val="007E063E"/>
    <w:rsid w:val="007E25F0"/>
    <w:rsid w:val="007E33E8"/>
    <w:rsid w:val="007E3AC0"/>
    <w:rsid w:val="007E7809"/>
    <w:rsid w:val="007F0768"/>
    <w:rsid w:val="007F14A6"/>
    <w:rsid w:val="007F15F5"/>
    <w:rsid w:val="007F2322"/>
    <w:rsid w:val="007F2F9D"/>
    <w:rsid w:val="007F3489"/>
    <w:rsid w:val="007F34CB"/>
    <w:rsid w:val="007F3EA3"/>
    <w:rsid w:val="007F46E3"/>
    <w:rsid w:val="007F4FBE"/>
    <w:rsid w:val="007F53EF"/>
    <w:rsid w:val="007F540A"/>
    <w:rsid w:val="007F5782"/>
    <w:rsid w:val="007F6C15"/>
    <w:rsid w:val="007F7ACC"/>
    <w:rsid w:val="008001DD"/>
    <w:rsid w:val="008003D2"/>
    <w:rsid w:val="0080061A"/>
    <w:rsid w:val="008006BC"/>
    <w:rsid w:val="0080099D"/>
    <w:rsid w:val="00801465"/>
    <w:rsid w:val="00801BB2"/>
    <w:rsid w:val="0080236C"/>
    <w:rsid w:val="00802D85"/>
    <w:rsid w:val="0080304F"/>
    <w:rsid w:val="00805BD3"/>
    <w:rsid w:val="00806C7D"/>
    <w:rsid w:val="00807392"/>
    <w:rsid w:val="008074E7"/>
    <w:rsid w:val="008078D1"/>
    <w:rsid w:val="008116D6"/>
    <w:rsid w:val="0081231C"/>
    <w:rsid w:val="0081241C"/>
    <w:rsid w:val="00812620"/>
    <w:rsid w:val="00814058"/>
    <w:rsid w:val="0081514B"/>
    <w:rsid w:val="00815711"/>
    <w:rsid w:val="008165FF"/>
    <w:rsid w:val="00817E35"/>
    <w:rsid w:val="0082124F"/>
    <w:rsid w:val="008212CF"/>
    <w:rsid w:val="00821308"/>
    <w:rsid w:val="008215A8"/>
    <w:rsid w:val="00821B3D"/>
    <w:rsid w:val="00822E76"/>
    <w:rsid w:val="00824D6D"/>
    <w:rsid w:val="00825172"/>
    <w:rsid w:val="0082578B"/>
    <w:rsid w:val="00825ADA"/>
    <w:rsid w:val="00827D71"/>
    <w:rsid w:val="00831A88"/>
    <w:rsid w:val="008320E3"/>
    <w:rsid w:val="00832443"/>
    <w:rsid w:val="0083246B"/>
    <w:rsid w:val="00833661"/>
    <w:rsid w:val="008338DA"/>
    <w:rsid w:val="00833B61"/>
    <w:rsid w:val="008345C6"/>
    <w:rsid w:val="00834867"/>
    <w:rsid w:val="0083495F"/>
    <w:rsid w:val="00834B2B"/>
    <w:rsid w:val="008351F4"/>
    <w:rsid w:val="008356AA"/>
    <w:rsid w:val="00837D3D"/>
    <w:rsid w:val="008401EA"/>
    <w:rsid w:val="00840213"/>
    <w:rsid w:val="00840601"/>
    <w:rsid w:val="00843E3D"/>
    <w:rsid w:val="008440BA"/>
    <w:rsid w:val="00844317"/>
    <w:rsid w:val="008448AD"/>
    <w:rsid w:val="00844E45"/>
    <w:rsid w:val="00844FA9"/>
    <w:rsid w:val="00845D5B"/>
    <w:rsid w:val="00845E68"/>
    <w:rsid w:val="00846C6A"/>
    <w:rsid w:val="00846FF1"/>
    <w:rsid w:val="00847034"/>
    <w:rsid w:val="0085044A"/>
    <w:rsid w:val="00850AC6"/>
    <w:rsid w:val="00851788"/>
    <w:rsid w:val="008520B0"/>
    <w:rsid w:val="0085268A"/>
    <w:rsid w:val="008555FA"/>
    <w:rsid w:val="008560BD"/>
    <w:rsid w:val="00856A01"/>
    <w:rsid w:val="00856C71"/>
    <w:rsid w:val="00862D2D"/>
    <w:rsid w:val="00863530"/>
    <w:rsid w:val="00863C4C"/>
    <w:rsid w:val="0086406B"/>
    <w:rsid w:val="008640DB"/>
    <w:rsid w:val="008641F8"/>
    <w:rsid w:val="008661FC"/>
    <w:rsid w:val="00866C47"/>
    <w:rsid w:val="00866EC8"/>
    <w:rsid w:val="00867B49"/>
    <w:rsid w:val="00867EF0"/>
    <w:rsid w:val="00870610"/>
    <w:rsid w:val="008708F3"/>
    <w:rsid w:val="00870FAD"/>
    <w:rsid w:val="00872AE9"/>
    <w:rsid w:val="008766B7"/>
    <w:rsid w:val="00877175"/>
    <w:rsid w:val="00877318"/>
    <w:rsid w:val="00877389"/>
    <w:rsid w:val="00877863"/>
    <w:rsid w:val="0087791F"/>
    <w:rsid w:val="00877C9D"/>
    <w:rsid w:val="0088028C"/>
    <w:rsid w:val="00882132"/>
    <w:rsid w:val="008826D3"/>
    <w:rsid w:val="008835B4"/>
    <w:rsid w:val="00887215"/>
    <w:rsid w:val="00890148"/>
    <w:rsid w:val="008902AB"/>
    <w:rsid w:val="00890A36"/>
    <w:rsid w:val="0089121C"/>
    <w:rsid w:val="00891BF5"/>
    <w:rsid w:val="00892104"/>
    <w:rsid w:val="00892EF3"/>
    <w:rsid w:val="0089359E"/>
    <w:rsid w:val="00893AB8"/>
    <w:rsid w:val="00893C98"/>
    <w:rsid w:val="00894341"/>
    <w:rsid w:val="00896F0B"/>
    <w:rsid w:val="008A101C"/>
    <w:rsid w:val="008A1611"/>
    <w:rsid w:val="008A191A"/>
    <w:rsid w:val="008A2106"/>
    <w:rsid w:val="008A22E8"/>
    <w:rsid w:val="008A2387"/>
    <w:rsid w:val="008A4414"/>
    <w:rsid w:val="008A4BD6"/>
    <w:rsid w:val="008A4D23"/>
    <w:rsid w:val="008A4FE0"/>
    <w:rsid w:val="008A59D1"/>
    <w:rsid w:val="008A61E8"/>
    <w:rsid w:val="008A624A"/>
    <w:rsid w:val="008A62EB"/>
    <w:rsid w:val="008A635B"/>
    <w:rsid w:val="008A7268"/>
    <w:rsid w:val="008B04F1"/>
    <w:rsid w:val="008B1733"/>
    <w:rsid w:val="008B23E2"/>
    <w:rsid w:val="008B261F"/>
    <w:rsid w:val="008B2E04"/>
    <w:rsid w:val="008B321E"/>
    <w:rsid w:val="008B3A4B"/>
    <w:rsid w:val="008B3A7A"/>
    <w:rsid w:val="008B4572"/>
    <w:rsid w:val="008B5F8B"/>
    <w:rsid w:val="008B7468"/>
    <w:rsid w:val="008C1D01"/>
    <w:rsid w:val="008C1DA2"/>
    <w:rsid w:val="008C2DC9"/>
    <w:rsid w:val="008C2E0B"/>
    <w:rsid w:val="008C3E8C"/>
    <w:rsid w:val="008C4AE9"/>
    <w:rsid w:val="008C5AA3"/>
    <w:rsid w:val="008C7020"/>
    <w:rsid w:val="008C7AA6"/>
    <w:rsid w:val="008C7B11"/>
    <w:rsid w:val="008C7E36"/>
    <w:rsid w:val="008C7F62"/>
    <w:rsid w:val="008D03DE"/>
    <w:rsid w:val="008D0960"/>
    <w:rsid w:val="008D305B"/>
    <w:rsid w:val="008D3D5F"/>
    <w:rsid w:val="008D45E7"/>
    <w:rsid w:val="008D55AC"/>
    <w:rsid w:val="008D5F24"/>
    <w:rsid w:val="008D6D72"/>
    <w:rsid w:val="008D7362"/>
    <w:rsid w:val="008D7801"/>
    <w:rsid w:val="008D790C"/>
    <w:rsid w:val="008E0401"/>
    <w:rsid w:val="008E0DB9"/>
    <w:rsid w:val="008E1C49"/>
    <w:rsid w:val="008E2D61"/>
    <w:rsid w:val="008E3266"/>
    <w:rsid w:val="008E3675"/>
    <w:rsid w:val="008E4CBE"/>
    <w:rsid w:val="008E5115"/>
    <w:rsid w:val="008E5BED"/>
    <w:rsid w:val="008E6682"/>
    <w:rsid w:val="008E6E6C"/>
    <w:rsid w:val="008E739E"/>
    <w:rsid w:val="008F04B2"/>
    <w:rsid w:val="008F0616"/>
    <w:rsid w:val="008F23CC"/>
    <w:rsid w:val="008F240F"/>
    <w:rsid w:val="008F3378"/>
    <w:rsid w:val="008F4541"/>
    <w:rsid w:val="008F622A"/>
    <w:rsid w:val="008F638C"/>
    <w:rsid w:val="008F646F"/>
    <w:rsid w:val="008F64E5"/>
    <w:rsid w:val="008F665D"/>
    <w:rsid w:val="008F6F8A"/>
    <w:rsid w:val="008F7E18"/>
    <w:rsid w:val="00901C89"/>
    <w:rsid w:val="00902752"/>
    <w:rsid w:val="00902760"/>
    <w:rsid w:val="00903E92"/>
    <w:rsid w:val="009069FD"/>
    <w:rsid w:val="00906F34"/>
    <w:rsid w:val="009078E4"/>
    <w:rsid w:val="00912971"/>
    <w:rsid w:val="00912C9F"/>
    <w:rsid w:val="00912E8D"/>
    <w:rsid w:val="00913CFB"/>
    <w:rsid w:val="00913DCE"/>
    <w:rsid w:val="00913E32"/>
    <w:rsid w:val="00914EAC"/>
    <w:rsid w:val="00920056"/>
    <w:rsid w:val="00920062"/>
    <w:rsid w:val="009204EE"/>
    <w:rsid w:val="009207A5"/>
    <w:rsid w:val="00922C22"/>
    <w:rsid w:val="00922C37"/>
    <w:rsid w:val="00922EFF"/>
    <w:rsid w:val="009235A1"/>
    <w:rsid w:val="00923750"/>
    <w:rsid w:val="00923A65"/>
    <w:rsid w:val="009249AE"/>
    <w:rsid w:val="00924B28"/>
    <w:rsid w:val="00924F68"/>
    <w:rsid w:val="00925F9D"/>
    <w:rsid w:val="00926C38"/>
    <w:rsid w:val="00927984"/>
    <w:rsid w:val="00930A1F"/>
    <w:rsid w:val="00930B0B"/>
    <w:rsid w:val="009322A8"/>
    <w:rsid w:val="00932822"/>
    <w:rsid w:val="009337B2"/>
    <w:rsid w:val="00933A77"/>
    <w:rsid w:val="00933B4F"/>
    <w:rsid w:val="00935CAF"/>
    <w:rsid w:val="00936FA0"/>
    <w:rsid w:val="009375CA"/>
    <w:rsid w:val="00937FFA"/>
    <w:rsid w:val="00940165"/>
    <w:rsid w:val="0094099A"/>
    <w:rsid w:val="0094179F"/>
    <w:rsid w:val="0094284F"/>
    <w:rsid w:val="009428DF"/>
    <w:rsid w:val="00943776"/>
    <w:rsid w:val="009440D9"/>
    <w:rsid w:val="009442D8"/>
    <w:rsid w:val="00944E57"/>
    <w:rsid w:val="009451E3"/>
    <w:rsid w:val="00945E17"/>
    <w:rsid w:val="0094634C"/>
    <w:rsid w:val="00946F3B"/>
    <w:rsid w:val="00947141"/>
    <w:rsid w:val="009500AA"/>
    <w:rsid w:val="00952593"/>
    <w:rsid w:val="00954FCD"/>
    <w:rsid w:val="00955308"/>
    <w:rsid w:val="00955432"/>
    <w:rsid w:val="00957535"/>
    <w:rsid w:val="0095780B"/>
    <w:rsid w:val="0096099A"/>
    <w:rsid w:val="00961863"/>
    <w:rsid w:val="009622B2"/>
    <w:rsid w:val="009623E7"/>
    <w:rsid w:val="009637CB"/>
    <w:rsid w:val="0096385F"/>
    <w:rsid w:val="00965EDD"/>
    <w:rsid w:val="00966064"/>
    <w:rsid w:val="009676E2"/>
    <w:rsid w:val="009678AC"/>
    <w:rsid w:val="00970122"/>
    <w:rsid w:val="00971316"/>
    <w:rsid w:val="00971410"/>
    <w:rsid w:val="00971485"/>
    <w:rsid w:val="0097267C"/>
    <w:rsid w:val="00976391"/>
    <w:rsid w:val="009767AE"/>
    <w:rsid w:val="0097687A"/>
    <w:rsid w:val="00977431"/>
    <w:rsid w:val="009774EF"/>
    <w:rsid w:val="00977627"/>
    <w:rsid w:val="009779F0"/>
    <w:rsid w:val="00980223"/>
    <w:rsid w:val="009810EC"/>
    <w:rsid w:val="009813E9"/>
    <w:rsid w:val="009829EA"/>
    <w:rsid w:val="009831C0"/>
    <w:rsid w:val="009836AF"/>
    <w:rsid w:val="0098438C"/>
    <w:rsid w:val="009857B7"/>
    <w:rsid w:val="00986A35"/>
    <w:rsid w:val="009913B3"/>
    <w:rsid w:val="00991A46"/>
    <w:rsid w:val="00991E0C"/>
    <w:rsid w:val="00992127"/>
    <w:rsid w:val="0099368F"/>
    <w:rsid w:val="00993828"/>
    <w:rsid w:val="0099492E"/>
    <w:rsid w:val="00996A22"/>
    <w:rsid w:val="009972B4"/>
    <w:rsid w:val="00997380"/>
    <w:rsid w:val="00997965"/>
    <w:rsid w:val="00997979"/>
    <w:rsid w:val="009A17F3"/>
    <w:rsid w:val="009A238E"/>
    <w:rsid w:val="009A25E0"/>
    <w:rsid w:val="009A26D6"/>
    <w:rsid w:val="009A36A0"/>
    <w:rsid w:val="009A415C"/>
    <w:rsid w:val="009A53EB"/>
    <w:rsid w:val="009A6AF2"/>
    <w:rsid w:val="009A75C3"/>
    <w:rsid w:val="009A76F4"/>
    <w:rsid w:val="009A79DC"/>
    <w:rsid w:val="009A7EC9"/>
    <w:rsid w:val="009B15A5"/>
    <w:rsid w:val="009B1C44"/>
    <w:rsid w:val="009B2ACD"/>
    <w:rsid w:val="009B39B2"/>
    <w:rsid w:val="009B3D5E"/>
    <w:rsid w:val="009B41D9"/>
    <w:rsid w:val="009B486D"/>
    <w:rsid w:val="009B5040"/>
    <w:rsid w:val="009B50D9"/>
    <w:rsid w:val="009B58FE"/>
    <w:rsid w:val="009B69B8"/>
    <w:rsid w:val="009B7867"/>
    <w:rsid w:val="009C1D86"/>
    <w:rsid w:val="009C1E82"/>
    <w:rsid w:val="009C44E3"/>
    <w:rsid w:val="009C583E"/>
    <w:rsid w:val="009C58B1"/>
    <w:rsid w:val="009C60FE"/>
    <w:rsid w:val="009C625A"/>
    <w:rsid w:val="009C676E"/>
    <w:rsid w:val="009C7996"/>
    <w:rsid w:val="009C7A71"/>
    <w:rsid w:val="009C7C84"/>
    <w:rsid w:val="009C7CC6"/>
    <w:rsid w:val="009D0BB2"/>
    <w:rsid w:val="009D0D0A"/>
    <w:rsid w:val="009D1F4D"/>
    <w:rsid w:val="009D2DB8"/>
    <w:rsid w:val="009D33DF"/>
    <w:rsid w:val="009D3B52"/>
    <w:rsid w:val="009D3B7E"/>
    <w:rsid w:val="009D420D"/>
    <w:rsid w:val="009D5402"/>
    <w:rsid w:val="009D59A6"/>
    <w:rsid w:val="009D604D"/>
    <w:rsid w:val="009D6125"/>
    <w:rsid w:val="009E004A"/>
    <w:rsid w:val="009E0240"/>
    <w:rsid w:val="009E0C52"/>
    <w:rsid w:val="009E10EF"/>
    <w:rsid w:val="009E17E0"/>
    <w:rsid w:val="009E1AD0"/>
    <w:rsid w:val="009E2C67"/>
    <w:rsid w:val="009E3AFF"/>
    <w:rsid w:val="009E3E69"/>
    <w:rsid w:val="009E51BB"/>
    <w:rsid w:val="009F016B"/>
    <w:rsid w:val="009F0315"/>
    <w:rsid w:val="009F038E"/>
    <w:rsid w:val="009F0E0E"/>
    <w:rsid w:val="009F310C"/>
    <w:rsid w:val="009F3587"/>
    <w:rsid w:val="009F3A25"/>
    <w:rsid w:val="009F3EAF"/>
    <w:rsid w:val="009F490F"/>
    <w:rsid w:val="009F7047"/>
    <w:rsid w:val="009F7566"/>
    <w:rsid w:val="009F7F0E"/>
    <w:rsid w:val="00A00222"/>
    <w:rsid w:val="00A013B6"/>
    <w:rsid w:val="00A0215C"/>
    <w:rsid w:val="00A02609"/>
    <w:rsid w:val="00A0422D"/>
    <w:rsid w:val="00A04275"/>
    <w:rsid w:val="00A04BCA"/>
    <w:rsid w:val="00A05367"/>
    <w:rsid w:val="00A05FDC"/>
    <w:rsid w:val="00A061F6"/>
    <w:rsid w:val="00A06724"/>
    <w:rsid w:val="00A11AC8"/>
    <w:rsid w:val="00A13DDB"/>
    <w:rsid w:val="00A15C0D"/>
    <w:rsid w:val="00A15CC4"/>
    <w:rsid w:val="00A1673C"/>
    <w:rsid w:val="00A16B9B"/>
    <w:rsid w:val="00A16C31"/>
    <w:rsid w:val="00A17598"/>
    <w:rsid w:val="00A176AB"/>
    <w:rsid w:val="00A176AE"/>
    <w:rsid w:val="00A209A9"/>
    <w:rsid w:val="00A21159"/>
    <w:rsid w:val="00A2145D"/>
    <w:rsid w:val="00A2326F"/>
    <w:rsid w:val="00A23599"/>
    <w:rsid w:val="00A27F9C"/>
    <w:rsid w:val="00A30360"/>
    <w:rsid w:val="00A30E6A"/>
    <w:rsid w:val="00A3103F"/>
    <w:rsid w:val="00A32596"/>
    <w:rsid w:val="00A32C09"/>
    <w:rsid w:val="00A32E38"/>
    <w:rsid w:val="00A3370E"/>
    <w:rsid w:val="00A3391F"/>
    <w:rsid w:val="00A33B96"/>
    <w:rsid w:val="00A343A2"/>
    <w:rsid w:val="00A35110"/>
    <w:rsid w:val="00A35B96"/>
    <w:rsid w:val="00A35D2A"/>
    <w:rsid w:val="00A4073D"/>
    <w:rsid w:val="00A42B25"/>
    <w:rsid w:val="00A4366F"/>
    <w:rsid w:val="00A4504E"/>
    <w:rsid w:val="00A46233"/>
    <w:rsid w:val="00A467AC"/>
    <w:rsid w:val="00A506E6"/>
    <w:rsid w:val="00A50F3D"/>
    <w:rsid w:val="00A51128"/>
    <w:rsid w:val="00A5119A"/>
    <w:rsid w:val="00A5152C"/>
    <w:rsid w:val="00A518D3"/>
    <w:rsid w:val="00A526E0"/>
    <w:rsid w:val="00A53719"/>
    <w:rsid w:val="00A5377E"/>
    <w:rsid w:val="00A53F66"/>
    <w:rsid w:val="00A54183"/>
    <w:rsid w:val="00A54CEF"/>
    <w:rsid w:val="00A55150"/>
    <w:rsid w:val="00A56B56"/>
    <w:rsid w:val="00A57833"/>
    <w:rsid w:val="00A612E4"/>
    <w:rsid w:val="00A61FA2"/>
    <w:rsid w:val="00A62622"/>
    <w:rsid w:val="00A62B78"/>
    <w:rsid w:val="00A63D7C"/>
    <w:rsid w:val="00A64379"/>
    <w:rsid w:val="00A6515C"/>
    <w:rsid w:val="00A66284"/>
    <w:rsid w:val="00A67711"/>
    <w:rsid w:val="00A67A75"/>
    <w:rsid w:val="00A707CD"/>
    <w:rsid w:val="00A71B4A"/>
    <w:rsid w:val="00A71E33"/>
    <w:rsid w:val="00A73E63"/>
    <w:rsid w:val="00A753EC"/>
    <w:rsid w:val="00A75A28"/>
    <w:rsid w:val="00A75DFD"/>
    <w:rsid w:val="00A76A05"/>
    <w:rsid w:val="00A76D48"/>
    <w:rsid w:val="00A80787"/>
    <w:rsid w:val="00A80C41"/>
    <w:rsid w:val="00A81FB9"/>
    <w:rsid w:val="00A8413A"/>
    <w:rsid w:val="00A844C0"/>
    <w:rsid w:val="00A84B59"/>
    <w:rsid w:val="00A84D30"/>
    <w:rsid w:val="00A86E12"/>
    <w:rsid w:val="00A8743F"/>
    <w:rsid w:val="00A9008E"/>
    <w:rsid w:val="00A9049B"/>
    <w:rsid w:val="00A905BA"/>
    <w:rsid w:val="00A90A1E"/>
    <w:rsid w:val="00A90BB5"/>
    <w:rsid w:val="00A91483"/>
    <w:rsid w:val="00A9175A"/>
    <w:rsid w:val="00A92060"/>
    <w:rsid w:val="00A92818"/>
    <w:rsid w:val="00A93A22"/>
    <w:rsid w:val="00A941DD"/>
    <w:rsid w:val="00A94345"/>
    <w:rsid w:val="00A94771"/>
    <w:rsid w:val="00A95536"/>
    <w:rsid w:val="00A95EFB"/>
    <w:rsid w:val="00AA00DA"/>
    <w:rsid w:val="00AA0830"/>
    <w:rsid w:val="00AA0968"/>
    <w:rsid w:val="00AA0D93"/>
    <w:rsid w:val="00AA0E0D"/>
    <w:rsid w:val="00AA1227"/>
    <w:rsid w:val="00AA1B45"/>
    <w:rsid w:val="00AA1C87"/>
    <w:rsid w:val="00AA294F"/>
    <w:rsid w:val="00AA2A86"/>
    <w:rsid w:val="00AA394A"/>
    <w:rsid w:val="00AA3DC6"/>
    <w:rsid w:val="00AA492C"/>
    <w:rsid w:val="00AA4C19"/>
    <w:rsid w:val="00AA52BB"/>
    <w:rsid w:val="00AA6337"/>
    <w:rsid w:val="00AA683D"/>
    <w:rsid w:val="00AA77AC"/>
    <w:rsid w:val="00AB0D30"/>
    <w:rsid w:val="00AB3957"/>
    <w:rsid w:val="00AB3A16"/>
    <w:rsid w:val="00AB3D52"/>
    <w:rsid w:val="00AB4325"/>
    <w:rsid w:val="00AB4F10"/>
    <w:rsid w:val="00AB50CA"/>
    <w:rsid w:val="00AB6660"/>
    <w:rsid w:val="00AB756B"/>
    <w:rsid w:val="00AC0236"/>
    <w:rsid w:val="00AC0597"/>
    <w:rsid w:val="00AC0623"/>
    <w:rsid w:val="00AC17C6"/>
    <w:rsid w:val="00AC18A4"/>
    <w:rsid w:val="00AC46E4"/>
    <w:rsid w:val="00AC4E8D"/>
    <w:rsid w:val="00AC4F54"/>
    <w:rsid w:val="00AC54DA"/>
    <w:rsid w:val="00AC5658"/>
    <w:rsid w:val="00AC578E"/>
    <w:rsid w:val="00AC60FF"/>
    <w:rsid w:val="00AC7E39"/>
    <w:rsid w:val="00AD003D"/>
    <w:rsid w:val="00AD042D"/>
    <w:rsid w:val="00AD0BC9"/>
    <w:rsid w:val="00AD0F90"/>
    <w:rsid w:val="00AD2286"/>
    <w:rsid w:val="00AD2A64"/>
    <w:rsid w:val="00AD2DFC"/>
    <w:rsid w:val="00AD323A"/>
    <w:rsid w:val="00AD50E9"/>
    <w:rsid w:val="00AD56B1"/>
    <w:rsid w:val="00AD70A4"/>
    <w:rsid w:val="00AD7596"/>
    <w:rsid w:val="00AD7D6E"/>
    <w:rsid w:val="00AE06E2"/>
    <w:rsid w:val="00AE2727"/>
    <w:rsid w:val="00AE45EA"/>
    <w:rsid w:val="00AE5999"/>
    <w:rsid w:val="00AE726E"/>
    <w:rsid w:val="00AE728C"/>
    <w:rsid w:val="00AF0F82"/>
    <w:rsid w:val="00AF0FEC"/>
    <w:rsid w:val="00AF1EE2"/>
    <w:rsid w:val="00AF2CFF"/>
    <w:rsid w:val="00AF3527"/>
    <w:rsid w:val="00AF460F"/>
    <w:rsid w:val="00AF7A86"/>
    <w:rsid w:val="00AF7C4E"/>
    <w:rsid w:val="00B00D41"/>
    <w:rsid w:val="00B00E25"/>
    <w:rsid w:val="00B028E0"/>
    <w:rsid w:val="00B03362"/>
    <w:rsid w:val="00B03956"/>
    <w:rsid w:val="00B0430E"/>
    <w:rsid w:val="00B0702D"/>
    <w:rsid w:val="00B07BB6"/>
    <w:rsid w:val="00B07F9E"/>
    <w:rsid w:val="00B1347F"/>
    <w:rsid w:val="00B139F7"/>
    <w:rsid w:val="00B13B04"/>
    <w:rsid w:val="00B14CAC"/>
    <w:rsid w:val="00B1594B"/>
    <w:rsid w:val="00B160E8"/>
    <w:rsid w:val="00B16943"/>
    <w:rsid w:val="00B16D72"/>
    <w:rsid w:val="00B17A0B"/>
    <w:rsid w:val="00B20C4C"/>
    <w:rsid w:val="00B217A3"/>
    <w:rsid w:val="00B22252"/>
    <w:rsid w:val="00B23007"/>
    <w:rsid w:val="00B23BA8"/>
    <w:rsid w:val="00B23FC5"/>
    <w:rsid w:val="00B24A40"/>
    <w:rsid w:val="00B24C6E"/>
    <w:rsid w:val="00B24E7A"/>
    <w:rsid w:val="00B2505C"/>
    <w:rsid w:val="00B260CE"/>
    <w:rsid w:val="00B26918"/>
    <w:rsid w:val="00B277BC"/>
    <w:rsid w:val="00B27F1A"/>
    <w:rsid w:val="00B308DA"/>
    <w:rsid w:val="00B33929"/>
    <w:rsid w:val="00B339D4"/>
    <w:rsid w:val="00B34067"/>
    <w:rsid w:val="00B34078"/>
    <w:rsid w:val="00B36DB1"/>
    <w:rsid w:val="00B37DCC"/>
    <w:rsid w:val="00B404E3"/>
    <w:rsid w:val="00B41357"/>
    <w:rsid w:val="00B41E97"/>
    <w:rsid w:val="00B42225"/>
    <w:rsid w:val="00B42F60"/>
    <w:rsid w:val="00B43745"/>
    <w:rsid w:val="00B44545"/>
    <w:rsid w:val="00B445B6"/>
    <w:rsid w:val="00B45213"/>
    <w:rsid w:val="00B47FF6"/>
    <w:rsid w:val="00B500E8"/>
    <w:rsid w:val="00B51277"/>
    <w:rsid w:val="00B5168D"/>
    <w:rsid w:val="00B51F06"/>
    <w:rsid w:val="00B52259"/>
    <w:rsid w:val="00B542A6"/>
    <w:rsid w:val="00B54C2D"/>
    <w:rsid w:val="00B55584"/>
    <w:rsid w:val="00B5562C"/>
    <w:rsid w:val="00B55A70"/>
    <w:rsid w:val="00B56FAB"/>
    <w:rsid w:val="00B57212"/>
    <w:rsid w:val="00B605D0"/>
    <w:rsid w:val="00B61257"/>
    <w:rsid w:val="00B61364"/>
    <w:rsid w:val="00B61BE5"/>
    <w:rsid w:val="00B6309F"/>
    <w:rsid w:val="00B64F86"/>
    <w:rsid w:val="00B657C1"/>
    <w:rsid w:val="00B65D1D"/>
    <w:rsid w:val="00B66E4A"/>
    <w:rsid w:val="00B709CF"/>
    <w:rsid w:val="00B73847"/>
    <w:rsid w:val="00B7414F"/>
    <w:rsid w:val="00B743AF"/>
    <w:rsid w:val="00B74635"/>
    <w:rsid w:val="00B7470D"/>
    <w:rsid w:val="00B755D0"/>
    <w:rsid w:val="00B75F82"/>
    <w:rsid w:val="00B77501"/>
    <w:rsid w:val="00B80399"/>
    <w:rsid w:val="00B804B2"/>
    <w:rsid w:val="00B8350D"/>
    <w:rsid w:val="00B838AE"/>
    <w:rsid w:val="00B8399F"/>
    <w:rsid w:val="00B839E8"/>
    <w:rsid w:val="00B84344"/>
    <w:rsid w:val="00B84547"/>
    <w:rsid w:val="00B852E4"/>
    <w:rsid w:val="00B86FF5"/>
    <w:rsid w:val="00B87159"/>
    <w:rsid w:val="00B8717C"/>
    <w:rsid w:val="00B90B3D"/>
    <w:rsid w:val="00B91D0C"/>
    <w:rsid w:val="00B95E6F"/>
    <w:rsid w:val="00B96704"/>
    <w:rsid w:val="00B96FBE"/>
    <w:rsid w:val="00B97DC7"/>
    <w:rsid w:val="00BA11D6"/>
    <w:rsid w:val="00BA2986"/>
    <w:rsid w:val="00BA2D59"/>
    <w:rsid w:val="00BA30A2"/>
    <w:rsid w:val="00BA5700"/>
    <w:rsid w:val="00BA6486"/>
    <w:rsid w:val="00BA66F6"/>
    <w:rsid w:val="00BA67BD"/>
    <w:rsid w:val="00BA6865"/>
    <w:rsid w:val="00BA74E1"/>
    <w:rsid w:val="00BA7C9D"/>
    <w:rsid w:val="00BA7D34"/>
    <w:rsid w:val="00BB0DE1"/>
    <w:rsid w:val="00BB0E16"/>
    <w:rsid w:val="00BB2243"/>
    <w:rsid w:val="00BB2875"/>
    <w:rsid w:val="00BC12E6"/>
    <w:rsid w:val="00BC1F99"/>
    <w:rsid w:val="00BC2177"/>
    <w:rsid w:val="00BC25BA"/>
    <w:rsid w:val="00BC3239"/>
    <w:rsid w:val="00BC3802"/>
    <w:rsid w:val="00BC3FE7"/>
    <w:rsid w:val="00BC4F21"/>
    <w:rsid w:val="00BC5740"/>
    <w:rsid w:val="00BC5FB6"/>
    <w:rsid w:val="00BC67AA"/>
    <w:rsid w:val="00BC6AD5"/>
    <w:rsid w:val="00BC73AB"/>
    <w:rsid w:val="00BD0082"/>
    <w:rsid w:val="00BD0173"/>
    <w:rsid w:val="00BD0357"/>
    <w:rsid w:val="00BD11B6"/>
    <w:rsid w:val="00BD1629"/>
    <w:rsid w:val="00BD1838"/>
    <w:rsid w:val="00BD43B6"/>
    <w:rsid w:val="00BD4BB9"/>
    <w:rsid w:val="00BD527C"/>
    <w:rsid w:val="00BD52AD"/>
    <w:rsid w:val="00BD734B"/>
    <w:rsid w:val="00BD7E1D"/>
    <w:rsid w:val="00BE0059"/>
    <w:rsid w:val="00BE1BEF"/>
    <w:rsid w:val="00BE1C6B"/>
    <w:rsid w:val="00BE20F7"/>
    <w:rsid w:val="00BE2879"/>
    <w:rsid w:val="00BE2B11"/>
    <w:rsid w:val="00BE2B7C"/>
    <w:rsid w:val="00BE32BF"/>
    <w:rsid w:val="00BE49A5"/>
    <w:rsid w:val="00BE49CC"/>
    <w:rsid w:val="00BE53B0"/>
    <w:rsid w:val="00BE596A"/>
    <w:rsid w:val="00BE5C23"/>
    <w:rsid w:val="00BE5EB8"/>
    <w:rsid w:val="00BE6857"/>
    <w:rsid w:val="00BE695E"/>
    <w:rsid w:val="00BE7570"/>
    <w:rsid w:val="00BF0323"/>
    <w:rsid w:val="00BF098A"/>
    <w:rsid w:val="00BF1EBF"/>
    <w:rsid w:val="00BF2421"/>
    <w:rsid w:val="00BF2CF1"/>
    <w:rsid w:val="00BF32F4"/>
    <w:rsid w:val="00BF420D"/>
    <w:rsid w:val="00BF46DF"/>
    <w:rsid w:val="00BF4A54"/>
    <w:rsid w:val="00BF5336"/>
    <w:rsid w:val="00BF5F5F"/>
    <w:rsid w:val="00BF65B2"/>
    <w:rsid w:val="00C00213"/>
    <w:rsid w:val="00C00D35"/>
    <w:rsid w:val="00C01DF2"/>
    <w:rsid w:val="00C026C6"/>
    <w:rsid w:val="00C02B57"/>
    <w:rsid w:val="00C02BC8"/>
    <w:rsid w:val="00C0411D"/>
    <w:rsid w:val="00C05712"/>
    <w:rsid w:val="00C0589D"/>
    <w:rsid w:val="00C06679"/>
    <w:rsid w:val="00C06D46"/>
    <w:rsid w:val="00C07E64"/>
    <w:rsid w:val="00C104C7"/>
    <w:rsid w:val="00C114F1"/>
    <w:rsid w:val="00C11B76"/>
    <w:rsid w:val="00C1444D"/>
    <w:rsid w:val="00C14BF7"/>
    <w:rsid w:val="00C15479"/>
    <w:rsid w:val="00C16235"/>
    <w:rsid w:val="00C17596"/>
    <w:rsid w:val="00C17C05"/>
    <w:rsid w:val="00C20625"/>
    <w:rsid w:val="00C21B50"/>
    <w:rsid w:val="00C244FA"/>
    <w:rsid w:val="00C254FC"/>
    <w:rsid w:val="00C25D43"/>
    <w:rsid w:val="00C303C5"/>
    <w:rsid w:val="00C30929"/>
    <w:rsid w:val="00C3105D"/>
    <w:rsid w:val="00C31131"/>
    <w:rsid w:val="00C31190"/>
    <w:rsid w:val="00C31B3A"/>
    <w:rsid w:val="00C32FC4"/>
    <w:rsid w:val="00C3382E"/>
    <w:rsid w:val="00C33BFD"/>
    <w:rsid w:val="00C35440"/>
    <w:rsid w:val="00C35790"/>
    <w:rsid w:val="00C35941"/>
    <w:rsid w:val="00C36517"/>
    <w:rsid w:val="00C36CDE"/>
    <w:rsid w:val="00C3779A"/>
    <w:rsid w:val="00C37B3A"/>
    <w:rsid w:val="00C37B55"/>
    <w:rsid w:val="00C40C9B"/>
    <w:rsid w:val="00C413BA"/>
    <w:rsid w:val="00C42BE1"/>
    <w:rsid w:val="00C433F6"/>
    <w:rsid w:val="00C452F2"/>
    <w:rsid w:val="00C51C37"/>
    <w:rsid w:val="00C51EBB"/>
    <w:rsid w:val="00C51EE1"/>
    <w:rsid w:val="00C55559"/>
    <w:rsid w:val="00C56433"/>
    <w:rsid w:val="00C564DB"/>
    <w:rsid w:val="00C57A46"/>
    <w:rsid w:val="00C60D6D"/>
    <w:rsid w:val="00C60D84"/>
    <w:rsid w:val="00C617FD"/>
    <w:rsid w:val="00C63855"/>
    <w:rsid w:val="00C63E9E"/>
    <w:rsid w:val="00C64325"/>
    <w:rsid w:val="00C64C24"/>
    <w:rsid w:val="00C64D95"/>
    <w:rsid w:val="00C650BB"/>
    <w:rsid w:val="00C65353"/>
    <w:rsid w:val="00C65419"/>
    <w:rsid w:val="00C6581C"/>
    <w:rsid w:val="00C65C20"/>
    <w:rsid w:val="00C6611F"/>
    <w:rsid w:val="00C66F00"/>
    <w:rsid w:val="00C676A9"/>
    <w:rsid w:val="00C704E1"/>
    <w:rsid w:val="00C710E7"/>
    <w:rsid w:val="00C711E7"/>
    <w:rsid w:val="00C71F45"/>
    <w:rsid w:val="00C72801"/>
    <w:rsid w:val="00C73BB2"/>
    <w:rsid w:val="00C73DCF"/>
    <w:rsid w:val="00C7451D"/>
    <w:rsid w:val="00C759A3"/>
    <w:rsid w:val="00C75F62"/>
    <w:rsid w:val="00C769E4"/>
    <w:rsid w:val="00C77DB7"/>
    <w:rsid w:val="00C8028F"/>
    <w:rsid w:val="00C80649"/>
    <w:rsid w:val="00C80BD6"/>
    <w:rsid w:val="00C816D0"/>
    <w:rsid w:val="00C81A01"/>
    <w:rsid w:val="00C82939"/>
    <w:rsid w:val="00C82EE7"/>
    <w:rsid w:val="00C83C76"/>
    <w:rsid w:val="00C847C8"/>
    <w:rsid w:val="00C84DBC"/>
    <w:rsid w:val="00C85D3B"/>
    <w:rsid w:val="00C86314"/>
    <w:rsid w:val="00C86374"/>
    <w:rsid w:val="00C879D3"/>
    <w:rsid w:val="00C87A47"/>
    <w:rsid w:val="00C87BA3"/>
    <w:rsid w:val="00C90182"/>
    <w:rsid w:val="00C915C3"/>
    <w:rsid w:val="00C9163D"/>
    <w:rsid w:val="00C91B20"/>
    <w:rsid w:val="00C91F6F"/>
    <w:rsid w:val="00C920FE"/>
    <w:rsid w:val="00C92DDF"/>
    <w:rsid w:val="00C94BDA"/>
    <w:rsid w:val="00C94E79"/>
    <w:rsid w:val="00C94F0C"/>
    <w:rsid w:val="00CA1A29"/>
    <w:rsid w:val="00CA2B42"/>
    <w:rsid w:val="00CA3C0E"/>
    <w:rsid w:val="00CA3C1E"/>
    <w:rsid w:val="00CA4B3C"/>
    <w:rsid w:val="00CA54B3"/>
    <w:rsid w:val="00CA554A"/>
    <w:rsid w:val="00CA5A71"/>
    <w:rsid w:val="00CA5E54"/>
    <w:rsid w:val="00CA6210"/>
    <w:rsid w:val="00CA65DC"/>
    <w:rsid w:val="00CA6CDF"/>
    <w:rsid w:val="00CA72F7"/>
    <w:rsid w:val="00CA7543"/>
    <w:rsid w:val="00CA7C41"/>
    <w:rsid w:val="00CB07D6"/>
    <w:rsid w:val="00CB1BAD"/>
    <w:rsid w:val="00CB2624"/>
    <w:rsid w:val="00CB3779"/>
    <w:rsid w:val="00CB3BF0"/>
    <w:rsid w:val="00CB4715"/>
    <w:rsid w:val="00CB4FAC"/>
    <w:rsid w:val="00CB53FC"/>
    <w:rsid w:val="00CB68D8"/>
    <w:rsid w:val="00CB7E35"/>
    <w:rsid w:val="00CC14DD"/>
    <w:rsid w:val="00CC32FF"/>
    <w:rsid w:val="00CC3930"/>
    <w:rsid w:val="00CC3B34"/>
    <w:rsid w:val="00CC66BA"/>
    <w:rsid w:val="00CC6A8E"/>
    <w:rsid w:val="00CC7166"/>
    <w:rsid w:val="00CC7185"/>
    <w:rsid w:val="00CD010E"/>
    <w:rsid w:val="00CD0E78"/>
    <w:rsid w:val="00CD19E1"/>
    <w:rsid w:val="00CD236C"/>
    <w:rsid w:val="00CD23DE"/>
    <w:rsid w:val="00CD377C"/>
    <w:rsid w:val="00CD4075"/>
    <w:rsid w:val="00CD4441"/>
    <w:rsid w:val="00CD4AFD"/>
    <w:rsid w:val="00CD4B27"/>
    <w:rsid w:val="00CD4E35"/>
    <w:rsid w:val="00CD64F2"/>
    <w:rsid w:val="00CD66FF"/>
    <w:rsid w:val="00CD7915"/>
    <w:rsid w:val="00CE064A"/>
    <w:rsid w:val="00CE112F"/>
    <w:rsid w:val="00CE1159"/>
    <w:rsid w:val="00CE1CE9"/>
    <w:rsid w:val="00CE3A34"/>
    <w:rsid w:val="00CE4A43"/>
    <w:rsid w:val="00CE6027"/>
    <w:rsid w:val="00CE616D"/>
    <w:rsid w:val="00CE6814"/>
    <w:rsid w:val="00CE7213"/>
    <w:rsid w:val="00CE77FE"/>
    <w:rsid w:val="00CE7AFD"/>
    <w:rsid w:val="00CE7D3E"/>
    <w:rsid w:val="00CF0386"/>
    <w:rsid w:val="00CF05C3"/>
    <w:rsid w:val="00CF0E05"/>
    <w:rsid w:val="00CF0EE8"/>
    <w:rsid w:val="00CF11A4"/>
    <w:rsid w:val="00CF13EC"/>
    <w:rsid w:val="00CF1EC9"/>
    <w:rsid w:val="00CF329E"/>
    <w:rsid w:val="00CF3802"/>
    <w:rsid w:val="00CF3A8A"/>
    <w:rsid w:val="00CF3BA8"/>
    <w:rsid w:val="00CF40B6"/>
    <w:rsid w:val="00CF4AB8"/>
    <w:rsid w:val="00CF5168"/>
    <w:rsid w:val="00CF6FA0"/>
    <w:rsid w:val="00CF74A4"/>
    <w:rsid w:val="00CF7DF9"/>
    <w:rsid w:val="00D022E5"/>
    <w:rsid w:val="00D02F66"/>
    <w:rsid w:val="00D05805"/>
    <w:rsid w:val="00D05AE5"/>
    <w:rsid w:val="00D06B10"/>
    <w:rsid w:val="00D06ED9"/>
    <w:rsid w:val="00D07458"/>
    <w:rsid w:val="00D1054E"/>
    <w:rsid w:val="00D1181B"/>
    <w:rsid w:val="00D142C1"/>
    <w:rsid w:val="00D14CD4"/>
    <w:rsid w:val="00D16917"/>
    <w:rsid w:val="00D17224"/>
    <w:rsid w:val="00D17240"/>
    <w:rsid w:val="00D17783"/>
    <w:rsid w:val="00D17D93"/>
    <w:rsid w:val="00D17DF8"/>
    <w:rsid w:val="00D200AA"/>
    <w:rsid w:val="00D207BD"/>
    <w:rsid w:val="00D21474"/>
    <w:rsid w:val="00D2270C"/>
    <w:rsid w:val="00D2494A"/>
    <w:rsid w:val="00D25E8F"/>
    <w:rsid w:val="00D274A9"/>
    <w:rsid w:val="00D31D15"/>
    <w:rsid w:val="00D31E2F"/>
    <w:rsid w:val="00D33121"/>
    <w:rsid w:val="00D34220"/>
    <w:rsid w:val="00D35B08"/>
    <w:rsid w:val="00D35BFD"/>
    <w:rsid w:val="00D37FC2"/>
    <w:rsid w:val="00D4100D"/>
    <w:rsid w:val="00D418EE"/>
    <w:rsid w:val="00D41AF7"/>
    <w:rsid w:val="00D42618"/>
    <w:rsid w:val="00D42AE5"/>
    <w:rsid w:val="00D4394C"/>
    <w:rsid w:val="00D45CCA"/>
    <w:rsid w:val="00D4607F"/>
    <w:rsid w:val="00D461B9"/>
    <w:rsid w:val="00D4635F"/>
    <w:rsid w:val="00D46E20"/>
    <w:rsid w:val="00D50577"/>
    <w:rsid w:val="00D50825"/>
    <w:rsid w:val="00D50864"/>
    <w:rsid w:val="00D511FF"/>
    <w:rsid w:val="00D51504"/>
    <w:rsid w:val="00D526E6"/>
    <w:rsid w:val="00D52821"/>
    <w:rsid w:val="00D52C78"/>
    <w:rsid w:val="00D53187"/>
    <w:rsid w:val="00D53DB3"/>
    <w:rsid w:val="00D558ED"/>
    <w:rsid w:val="00D55DC7"/>
    <w:rsid w:val="00D56190"/>
    <w:rsid w:val="00D56692"/>
    <w:rsid w:val="00D56EF3"/>
    <w:rsid w:val="00D5704B"/>
    <w:rsid w:val="00D57996"/>
    <w:rsid w:val="00D57BAE"/>
    <w:rsid w:val="00D57C1F"/>
    <w:rsid w:val="00D601D4"/>
    <w:rsid w:val="00D60597"/>
    <w:rsid w:val="00D60C63"/>
    <w:rsid w:val="00D61425"/>
    <w:rsid w:val="00D62072"/>
    <w:rsid w:val="00D63625"/>
    <w:rsid w:val="00D6362C"/>
    <w:rsid w:val="00D649C2"/>
    <w:rsid w:val="00D6537F"/>
    <w:rsid w:val="00D654B8"/>
    <w:rsid w:val="00D65832"/>
    <w:rsid w:val="00D6763F"/>
    <w:rsid w:val="00D70291"/>
    <w:rsid w:val="00D704BD"/>
    <w:rsid w:val="00D70A68"/>
    <w:rsid w:val="00D70DDA"/>
    <w:rsid w:val="00D71940"/>
    <w:rsid w:val="00D71EE9"/>
    <w:rsid w:val="00D728D2"/>
    <w:rsid w:val="00D72BCE"/>
    <w:rsid w:val="00D72E4F"/>
    <w:rsid w:val="00D7354A"/>
    <w:rsid w:val="00D746E6"/>
    <w:rsid w:val="00D76C25"/>
    <w:rsid w:val="00D81184"/>
    <w:rsid w:val="00D817FF"/>
    <w:rsid w:val="00D830ED"/>
    <w:rsid w:val="00D8466E"/>
    <w:rsid w:val="00D848F0"/>
    <w:rsid w:val="00D84F9E"/>
    <w:rsid w:val="00D853A4"/>
    <w:rsid w:val="00D86776"/>
    <w:rsid w:val="00D86CB1"/>
    <w:rsid w:val="00D9014F"/>
    <w:rsid w:val="00D90C4D"/>
    <w:rsid w:val="00D90C69"/>
    <w:rsid w:val="00D90D48"/>
    <w:rsid w:val="00D918EC"/>
    <w:rsid w:val="00D92B84"/>
    <w:rsid w:val="00D93B49"/>
    <w:rsid w:val="00D93D59"/>
    <w:rsid w:val="00D949B4"/>
    <w:rsid w:val="00D94C8F"/>
    <w:rsid w:val="00D95071"/>
    <w:rsid w:val="00D960EF"/>
    <w:rsid w:val="00D969C0"/>
    <w:rsid w:val="00D9712B"/>
    <w:rsid w:val="00D97299"/>
    <w:rsid w:val="00D972A9"/>
    <w:rsid w:val="00DA0AB5"/>
    <w:rsid w:val="00DA0C2B"/>
    <w:rsid w:val="00DA0E3F"/>
    <w:rsid w:val="00DA0E40"/>
    <w:rsid w:val="00DA27B0"/>
    <w:rsid w:val="00DA576A"/>
    <w:rsid w:val="00DA5845"/>
    <w:rsid w:val="00DA62C8"/>
    <w:rsid w:val="00DA64CF"/>
    <w:rsid w:val="00DA67AB"/>
    <w:rsid w:val="00DA6D48"/>
    <w:rsid w:val="00DA720D"/>
    <w:rsid w:val="00DB0382"/>
    <w:rsid w:val="00DB1495"/>
    <w:rsid w:val="00DB2947"/>
    <w:rsid w:val="00DB407B"/>
    <w:rsid w:val="00DB4E9F"/>
    <w:rsid w:val="00DB5958"/>
    <w:rsid w:val="00DB5F2D"/>
    <w:rsid w:val="00DB62B7"/>
    <w:rsid w:val="00DB7B17"/>
    <w:rsid w:val="00DC0B3C"/>
    <w:rsid w:val="00DC1EF7"/>
    <w:rsid w:val="00DC2506"/>
    <w:rsid w:val="00DC29E2"/>
    <w:rsid w:val="00DC30A8"/>
    <w:rsid w:val="00DC3BDC"/>
    <w:rsid w:val="00DC44A1"/>
    <w:rsid w:val="00DC47B1"/>
    <w:rsid w:val="00DC4E9E"/>
    <w:rsid w:val="00DC5FF0"/>
    <w:rsid w:val="00DC7406"/>
    <w:rsid w:val="00DD3268"/>
    <w:rsid w:val="00DD34E1"/>
    <w:rsid w:val="00DD4F20"/>
    <w:rsid w:val="00DD50C6"/>
    <w:rsid w:val="00DD5D09"/>
    <w:rsid w:val="00DD6055"/>
    <w:rsid w:val="00DD621A"/>
    <w:rsid w:val="00DD6686"/>
    <w:rsid w:val="00DD689E"/>
    <w:rsid w:val="00DD71C4"/>
    <w:rsid w:val="00DE05AB"/>
    <w:rsid w:val="00DE25E9"/>
    <w:rsid w:val="00DE369D"/>
    <w:rsid w:val="00DE44CD"/>
    <w:rsid w:val="00DE4E88"/>
    <w:rsid w:val="00DE54B0"/>
    <w:rsid w:val="00DE58A3"/>
    <w:rsid w:val="00DE58C8"/>
    <w:rsid w:val="00DE61EF"/>
    <w:rsid w:val="00DE6269"/>
    <w:rsid w:val="00DE62CE"/>
    <w:rsid w:val="00DE64C5"/>
    <w:rsid w:val="00DE7242"/>
    <w:rsid w:val="00DF0E4D"/>
    <w:rsid w:val="00DF2E01"/>
    <w:rsid w:val="00DF499D"/>
    <w:rsid w:val="00DF4B44"/>
    <w:rsid w:val="00DF6068"/>
    <w:rsid w:val="00DF7C8D"/>
    <w:rsid w:val="00E00277"/>
    <w:rsid w:val="00E005DD"/>
    <w:rsid w:val="00E00788"/>
    <w:rsid w:val="00E00ED2"/>
    <w:rsid w:val="00E01DCD"/>
    <w:rsid w:val="00E01F32"/>
    <w:rsid w:val="00E020EE"/>
    <w:rsid w:val="00E03EC6"/>
    <w:rsid w:val="00E05819"/>
    <w:rsid w:val="00E0622E"/>
    <w:rsid w:val="00E0674B"/>
    <w:rsid w:val="00E07900"/>
    <w:rsid w:val="00E1056B"/>
    <w:rsid w:val="00E1095B"/>
    <w:rsid w:val="00E11996"/>
    <w:rsid w:val="00E11B17"/>
    <w:rsid w:val="00E11CBB"/>
    <w:rsid w:val="00E11D08"/>
    <w:rsid w:val="00E13041"/>
    <w:rsid w:val="00E13F6F"/>
    <w:rsid w:val="00E14221"/>
    <w:rsid w:val="00E14A1C"/>
    <w:rsid w:val="00E15153"/>
    <w:rsid w:val="00E16A3A"/>
    <w:rsid w:val="00E1799B"/>
    <w:rsid w:val="00E17A0D"/>
    <w:rsid w:val="00E21331"/>
    <w:rsid w:val="00E22CAD"/>
    <w:rsid w:val="00E23E47"/>
    <w:rsid w:val="00E241E4"/>
    <w:rsid w:val="00E242C0"/>
    <w:rsid w:val="00E261AC"/>
    <w:rsid w:val="00E30103"/>
    <w:rsid w:val="00E30600"/>
    <w:rsid w:val="00E30F24"/>
    <w:rsid w:val="00E3228B"/>
    <w:rsid w:val="00E322E8"/>
    <w:rsid w:val="00E32680"/>
    <w:rsid w:val="00E32FBF"/>
    <w:rsid w:val="00E34DEA"/>
    <w:rsid w:val="00E4287E"/>
    <w:rsid w:val="00E430B0"/>
    <w:rsid w:val="00E4340D"/>
    <w:rsid w:val="00E43ABB"/>
    <w:rsid w:val="00E43DC3"/>
    <w:rsid w:val="00E441A0"/>
    <w:rsid w:val="00E4422E"/>
    <w:rsid w:val="00E44DF7"/>
    <w:rsid w:val="00E474C2"/>
    <w:rsid w:val="00E47EA1"/>
    <w:rsid w:val="00E50A0A"/>
    <w:rsid w:val="00E50E2C"/>
    <w:rsid w:val="00E51017"/>
    <w:rsid w:val="00E51976"/>
    <w:rsid w:val="00E51CF3"/>
    <w:rsid w:val="00E51E10"/>
    <w:rsid w:val="00E522FC"/>
    <w:rsid w:val="00E542D4"/>
    <w:rsid w:val="00E54B44"/>
    <w:rsid w:val="00E5764C"/>
    <w:rsid w:val="00E5781F"/>
    <w:rsid w:val="00E579AB"/>
    <w:rsid w:val="00E61F41"/>
    <w:rsid w:val="00E628FB"/>
    <w:rsid w:val="00E6323E"/>
    <w:rsid w:val="00E66208"/>
    <w:rsid w:val="00E66A63"/>
    <w:rsid w:val="00E676C7"/>
    <w:rsid w:val="00E67D27"/>
    <w:rsid w:val="00E726C5"/>
    <w:rsid w:val="00E729AC"/>
    <w:rsid w:val="00E738B1"/>
    <w:rsid w:val="00E74679"/>
    <w:rsid w:val="00E75A13"/>
    <w:rsid w:val="00E75F0F"/>
    <w:rsid w:val="00E7705B"/>
    <w:rsid w:val="00E77A38"/>
    <w:rsid w:val="00E808C6"/>
    <w:rsid w:val="00E80927"/>
    <w:rsid w:val="00E80E0D"/>
    <w:rsid w:val="00E81420"/>
    <w:rsid w:val="00E81629"/>
    <w:rsid w:val="00E8258A"/>
    <w:rsid w:val="00E83879"/>
    <w:rsid w:val="00E83A3A"/>
    <w:rsid w:val="00E83DE3"/>
    <w:rsid w:val="00E85BA9"/>
    <w:rsid w:val="00E85EF8"/>
    <w:rsid w:val="00E868AF"/>
    <w:rsid w:val="00E907D1"/>
    <w:rsid w:val="00E90A16"/>
    <w:rsid w:val="00E90D07"/>
    <w:rsid w:val="00E921C3"/>
    <w:rsid w:val="00E92761"/>
    <w:rsid w:val="00E92D31"/>
    <w:rsid w:val="00E9317E"/>
    <w:rsid w:val="00E95154"/>
    <w:rsid w:val="00E964FE"/>
    <w:rsid w:val="00E96C10"/>
    <w:rsid w:val="00E97069"/>
    <w:rsid w:val="00E974B8"/>
    <w:rsid w:val="00E97759"/>
    <w:rsid w:val="00E97BE7"/>
    <w:rsid w:val="00EA0B5A"/>
    <w:rsid w:val="00EA0E62"/>
    <w:rsid w:val="00EA111F"/>
    <w:rsid w:val="00EA1744"/>
    <w:rsid w:val="00EA32B9"/>
    <w:rsid w:val="00EA3480"/>
    <w:rsid w:val="00EA42CE"/>
    <w:rsid w:val="00EA4390"/>
    <w:rsid w:val="00EA668D"/>
    <w:rsid w:val="00EB0C1F"/>
    <w:rsid w:val="00EB0C51"/>
    <w:rsid w:val="00EB133C"/>
    <w:rsid w:val="00EB1D05"/>
    <w:rsid w:val="00EB1F7C"/>
    <w:rsid w:val="00EB35D9"/>
    <w:rsid w:val="00EB4BC7"/>
    <w:rsid w:val="00EB4D79"/>
    <w:rsid w:val="00EB4F64"/>
    <w:rsid w:val="00EB626A"/>
    <w:rsid w:val="00EB6512"/>
    <w:rsid w:val="00EB6923"/>
    <w:rsid w:val="00EB7BB0"/>
    <w:rsid w:val="00EB7C45"/>
    <w:rsid w:val="00EC1B94"/>
    <w:rsid w:val="00EC1E96"/>
    <w:rsid w:val="00EC3106"/>
    <w:rsid w:val="00EC3775"/>
    <w:rsid w:val="00EC5210"/>
    <w:rsid w:val="00EC5815"/>
    <w:rsid w:val="00EC5C32"/>
    <w:rsid w:val="00EC7229"/>
    <w:rsid w:val="00ED0743"/>
    <w:rsid w:val="00ED0B45"/>
    <w:rsid w:val="00ED1C62"/>
    <w:rsid w:val="00ED28EE"/>
    <w:rsid w:val="00ED29DB"/>
    <w:rsid w:val="00ED2D71"/>
    <w:rsid w:val="00ED5C19"/>
    <w:rsid w:val="00ED5F1F"/>
    <w:rsid w:val="00ED6148"/>
    <w:rsid w:val="00ED62EE"/>
    <w:rsid w:val="00ED666B"/>
    <w:rsid w:val="00ED6886"/>
    <w:rsid w:val="00ED6DF5"/>
    <w:rsid w:val="00ED7463"/>
    <w:rsid w:val="00EE12E2"/>
    <w:rsid w:val="00EE274F"/>
    <w:rsid w:val="00EE3214"/>
    <w:rsid w:val="00EE4597"/>
    <w:rsid w:val="00EE48F3"/>
    <w:rsid w:val="00EE49A4"/>
    <w:rsid w:val="00EE4AC2"/>
    <w:rsid w:val="00EE4D2E"/>
    <w:rsid w:val="00EE517A"/>
    <w:rsid w:val="00EE7546"/>
    <w:rsid w:val="00EF09E6"/>
    <w:rsid w:val="00EF1431"/>
    <w:rsid w:val="00EF171A"/>
    <w:rsid w:val="00EF1C8A"/>
    <w:rsid w:val="00EF2E26"/>
    <w:rsid w:val="00EF457F"/>
    <w:rsid w:val="00EF4D57"/>
    <w:rsid w:val="00EF597B"/>
    <w:rsid w:val="00EF5DB6"/>
    <w:rsid w:val="00EF77A8"/>
    <w:rsid w:val="00EF7E0F"/>
    <w:rsid w:val="00F00F5E"/>
    <w:rsid w:val="00F0111A"/>
    <w:rsid w:val="00F01F47"/>
    <w:rsid w:val="00F0229E"/>
    <w:rsid w:val="00F0298A"/>
    <w:rsid w:val="00F034B9"/>
    <w:rsid w:val="00F0361F"/>
    <w:rsid w:val="00F04083"/>
    <w:rsid w:val="00F04F0F"/>
    <w:rsid w:val="00F058EE"/>
    <w:rsid w:val="00F06EDB"/>
    <w:rsid w:val="00F11004"/>
    <w:rsid w:val="00F11168"/>
    <w:rsid w:val="00F1132C"/>
    <w:rsid w:val="00F114E8"/>
    <w:rsid w:val="00F11E0C"/>
    <w:rsid w:val="00F12616"/>
    <w:rsid w:val="00F130C9"/>
    <w:rsid w:val="00F14942"/>
    <w:rsid w:val="00F15180"/>
    <w:rsid w:val="00F15AB6"/>
    <w:rsid w:val="00F1643F"/>
    <w:rsid w:val="00F20BD6"/>
    <w:rsid w:val="00F21062"/>
    <w:rsid w:val="00F21300"/>
    <w:rsid w:val="00F2147C"/>
    <w:rsid w:val="00F23743"/>
    <w:rsid w:val="00F23B17"/>
    <w:rsid w:val="00F24BDC"/>
    <w:rsid w:val="00F24C70"/>
    <w:rsid w:val="00F250BB"/>
    <w:rsid w:val="00F25315"/>
    <w:rsid w:val="00F273A5"/>
    <w:rsid w:val="00F306BE"/>
    <w:rsid w:val="00F308CC"/>
    <w:rsid w:val="00F308EA"/>
    <w:rsid w:val="00F3186C"/>
    <w:rsid w:val="00F32E51"/>
    <w:rsid w:val="00F35204"/>
    <w:rsid w:val="00F36052"/>
    <w:rsid w:val="00F36069"/>
    <w:rsid w:val="00F3676A"/>
    <w:rsid w:val="00F40F6A"/>
    <w:rsid w:val="00F43DF9"/>
    <w:rsid w:val="00F4448A"/>
    <w:rsid w:val="00F447EE"/>
    <w:rsid w:val="00F45533"/>
    <w:rsid w:val="00F45737"/>
    <w:rsid w:val="00F47895"/>
    <w:rsid w:val="00F478F1"/>
    <w:rsid w:val="00F51473"/>
    <w:rsid w:val="00F5194C"/>
    <w:rsid w:val="00F527C5"/>
    <w:rsid w:val="00F528E1"/>
    <w:rsid w:val="00F5297B"/>
    <w:rsid w:val="00F52BBF"/>
    <w:rsid w:val="00F52D11"/>
    <w:rsid w:val="00F55F53"/>
    <w:rsid w:val="00F5654B"/>
    <w:rsid w:val="00F6017B"/>
    <w:rsid w:val="00F60431"/>
    <w:rsid w:val="00F609C1"/>
    <w:rsid w:val="00F60CF9"/>
    <w:rsid w:val="00F6314F"/>
    <w:rsid w:val="00F63BFA"/>
    <w:rsid w:val="00F64004"/>
    <w:rsid w:val="00F64C36"/>
    <w:rsid w:val="00F6550D"/>
    <w:rsid w:val="00F65722"/>
    <w:rsid w:val="00F65911"/>
    <w:rsid w:val="00F66484"/>
    <w:rsid w:val="00F67C7F"/>
    <w:rsid w:val="00F67EA6"/>
    <w:rsid w:val="00F70C75"/>
    <w:rsid w:val="00F71F2E"/>
    <w:rsid w:val="00F720F9"/>
    <w:rsid w:val="00F7245B"/>
    <w:rsid w:val="00F73666"/>
    <w:rsid w:val="00F73F1F"/>
    <w:rsid w:val="00F74024"/>
    <w:rsid w:val="00F74027"/>
    <w:rsid w:val="00F74540"/>
    <w:rsid w:val="00F7476C"/>
    <w:rsid w:val="00F74DB8"/>
    <w:rsid w:val="00F75EA5"/>
    <w:rsid w:val="00F7662F"/>
    <w:rsid w:val="00F76DDA"/>
    <w:rsid w:val="00F77F07"/>
    <w:rsid w:val="00F80588"/>
    <w:rsid w:val="00F81AC3"/>
    <w:rsid w:val="00F81E80"/>
    <w:rsid w:val="00F82EFE"/>
    <w:rsid w:val="00F835EC"/>
    <w:rsid w:val="00F83629"/>
    <w:rsid w:val="00F8542A"/>
    <w:rsid w:val="00F87C51"/>
    <w:rsid w:val="00F87D4D"/>
    <w:rsid w:val="00F87D75"/>
    <w:rsid w:val="00F87DEC"/>
    <w:rsid w:val="00F90280"/>
    <w:rsid w:val="00F90783"/>
    <w:rsid w:val="00F90C3A"/>
    <w:rsid w:val="00F92585"/>
    <w:rsid w:val="00F935DF"/>
    <w:rsid w:val="00F94040"/>
    <w:rsid w:val="00F940FA"/>
    <w:rsid w:val="00F9474C"/>
    <w:rsid w:val="00F95DE9"/>
    <w:rsid w:val="00F962B5"/>
    <w:rsid w:val="00F968E7"/>
    <w:rsid w:val="00F97D0B"/>
    <w:rsid w:val="00FA116B"/>
    <w:rsid w:val="00FA132A"/>
    <w:rsid w:val="00FA1985"/>
    <w:rsid w:val="00FA34B7"/>
    <w:rsid w:val="00FA4A78"/>
    <w:rsid w:val="00FA59A3"/>
    <w:rsid w:val="00FA5FF9"/>
    <w:rsid w:val="00FA6ECC"/>
    <w:rsid w:val="00FA769D"/>
    <w:rsid w:val="00FA79E1"/>
    <w:rsid w:val="00FA7C2A"/>
    <w:rsid w:val="00FA7D5D"/>
    <w:rsid w:val="00FB0A08"/>
    <w:rsid w:val="00FB0E86"/>
    <w:rsid w:val="00FB17B6"/>
    <w:rsid w:val="00FB18AD"/>
    <w:rsid w:val="00FB1E87"/>
    <w:rsid w:val="00FB2071"/>
    <w:rsid w:val="00FB2BF4"/>
    <w:rsid w:val="00FB3B91"/>
    <w:rsid w:val="00FB55B8"/>
    <w:rsid w:val="00FB5A05"/>
    <w:rsid w:val="00FB6D4D"/>
    <w:rsid w:val="00FB7893"/>
    <w:rsid w:val="00FC01A9"/>
    <w:rsid w:val="00FC08DA"/>
    <w:rsid w:val="00FC261F"/>
    <w:rsid w:val="00FC3DF8"/>
    <w:rsid w:val="00FC47E5"/>
    <w:rsid w:val="00FC5C3B"/>
    <w:rsid w:val="00FC60D6"/>
    <w:rsid w:val="00FC79A1"/>
    <w:rsid w:val="00FC7A50"/>
    <w:rsid w:val="00FD0532"/>
    <w:rsid w:val="00FD0958"/>
    <w:rsid w:val="00FD0D9D"/>
    <w:rsid w:val="00FD0DAA"/>
    <w:rsid w:val="00FD14C4"/>
    <w:rsid w:val="00FD30B6"/>
    <w:rsid w:val="00FD319C"/>
    <w:rsid w:val="00FD324B"/>
    <w:rsid w:val="00FD3B50"/>
    <w:rsid w:val="00FD4576"/>
    <w:rsid w:val="00FD4AC1"/>
    <w:rsid w:val="00FD4F52"/>
    <w:rsid w:val="00FD51D4"/>
    <w:rsid w:val="00FD5DB3"/>
    <w:rsid w:val="00FD5F79"/>
    <w:rsid w:val="00FD6250"/>
    <w:rsid w:val="00FD680C"/>
    <w:rsid w:val="00FD7D6E"/>
    <w:rsid w:val="00FE08F6"/>
    <w:rsid w:val="00FE09E9"/>
    <w:rsid w:val="00FE0AB3"/>
    <w:rsid w:val="00FE21A0"/>
    <w:rsid w:val="00FE53CB"/>
    <w:rsid w:val="00FE6341"/>
    <w:rsid w:val="00FE65BE"/>
    <w:rsid w:val="00FE74E4"/>
    <w:rsid w:val="00FE7EAE"/>
    <w:rsid w:val="00FF06FB"/>
    <w:rsid w:val="00FF0BE0"/>
    <w:rsid w:val="00FF0DE2"/>
    <w:rsid w:val="00FF149D"/>
    <w:rsid w:val="00FF2019"/>
    <w:rsid w:val="00FF22E0"/>
    <w:rsid w:val="00FF4227"/>
    <w:rsid w:val="00FF47FD"/>
    <w:rsid w:val="00FF5937"/>
    <w:rsid w:val="00FF6886"/>
    <w:rsid w:val="00FF6967"/>
    <w:rsid w:val="00FF73AB"/>
    <w:rsid w:val="00FF7A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3F386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73C"/>
    <w:pPr>
      <w:spacing w:after="200" w:line="276" w:lineRule="auto"/>
    </w:pPr>
    <w:rPr>
      <w:sz w:val="22"/>
      <w:szCs w:val="22"/>
      <w:lang w:eastAsia="en-US"/>
    </w:rPr>
  </w:style>
  <w:style w:type="paragraph" w:styleId="2">
    <w:name w:val="heading 2"/>
    <w:basedOn w:val="a"/>
    <w:next w:val="a"/>
    <w:link w:val="20"/>
    <w:qFormat/>
    <w:rsid w:val="004004F2"/>
    <w:pPr>
      <w:keepNext/>
      <w:spacing w:before="240" w:after="60" w:line="240" w:lineRule="auto"/>
      <w:outlineLvl w:val="1"/>
    </w:pPr>
    <w:rPr>
      <w:rFonts w:ascii="Arial" w:eastAsia="Times New Roman" w:hAnsi="Arial"/>
      <w:b/>
      <w:bCs/>
      <w:i/>
      <w:iCs/>
      <w:sz w:val="28"/>
      <w:szCs w:val="28"/>
      <w:lang w:eastAsia="ru-RU"/>
    </w:rPr>
  </w:style>
  <w:style w:type="paragraph" w:styleId="9">
    <w:name w:val="heading 9"/>
    <w:basedOn w:val="a"/>
    <w:next w:val="a"/>
    <w:link w:val="90"/>
    <w:qFormat/>
    <w:rsid w:val="004004F2"/>
    <w:pPr>
      <w:keepNext/>
      <w:spacing w:after="0" w:line="240" w:lineRule="auto"/>
      <w:ind w:firstLine="720"/>
      <w:jc w:val="both"/>
      <w:outlineLvl w:val="8"/>
    </w:pPr>
    <w:rPr>
      <w:rFonts w:ascii="Times New Roman" w:eastAsia="Times New Roman" w:hAnsi="Times New Roman"/>
      <w:b/>
      <w:sz w:val="24"/>
      <w:szCs w:val="20"/>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4004F2"/>
    <w:rPr>
      <w:rFonts w:ascii="Arial" w:eastAsia="Times New Roman" w:hAnsi="Arial" w:cs="Times New Roman"/>
      <w:b/>
      <w:bCs/>
      <w:i/>
      <w:iCs/>
      <w:sz w:val="28"/>
      <w:szCs w:val="28"/>
      <w:lang w:eastAsia="ru-RU"/>
    </w:rPr>
  </w:style>
  <w:style w:type="character" w:customStyle="1" w:styleId="90">
    <w:name w:val="Заголовок 9 Знак"/>
    <w:link w:val="9"/>
    <w:rsid w:val="004004F2"/>
    <w:rPr>
      <w:rFonts w:ascii="Times New Roman" w:eastAsia="Times New Roman" w:hAnsi="Times New Roman" w:cs="Times New Roman"/>
      <w:b/>
      <w:sz w:val="24"/>
      <w:szCs w:val="20"/>
      <w:u w:val="single"/>
      <w:lang w:eastAsia="ru-RU"/>
    </w:rPr>
  </w:style>
  <w:style w:type="table" w:styleId="a3">
    <w:name w:val="Table Grid"/>
    <w:basedOn w:val="a1"/>
    <w:uiPriority w:val="59"/>
    <w:rsid w:val="00E03EC6"/>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footnote reference"/>
    <w:aliases w:val="Знак сноски-FN,Ciae niinee-FN,Знак сноски 1"/>
    <w:uiPriority w:val="99"/>
    <w:semiHidden/>
    <w:rsid w:val="00EB4F64"/>
    <w:rPr>
      <w:rFonts w:cs="Times New Roman"/>
      <w:vertAlign w:val="superscript"/>
    </w:rPr>
  </w:style>
  <w:style w:type="paragraph" w:styleId="a5">
    <w:name w:val="footnote text"/>
    <w:basedOn w:val="a"/>
    <w:link w:val="a6"/>
    <w:uiPriority w:val="99"/>
    <w:rsid w:val="00EB4F64"/>
    <w:pPr>
      <w:spacing w:after="0" w:line="240" w:lineRule="auto"/>
    </w:pPr>
    <w:rPr>
      <w:rFonts w:ascii="Times New Roman" w:eastAsia="Times New Roman" w:hAnsi="Times New Roman"/>
      <w:sz w:val="20"/>
      <w:szCs w:val="20"/>
      <w:lang w:eastAsia="ru-RU"/>
    </w:rPr>
  </w:style>
  <w:style w:type="character" w:customStyle="1" w:styleId="a6">
    <w:name w:val="Текст сноски Знак"/>
    <w:link w:val="a5"/>
    <w:uiPriority w:val="99"/>
    <w:rsid w:val="00EB4F64"/>
    <w:rPr>
      <w:rFonts w:ascii="Times New Roman" w:eastAsia="Times New Roman" w:hAnsi="Times New Roman" w:cs="Times New Roman"/>
      <w:sz w:val="20"/>
      <w:szCs w:val="20"/>
      <w:lang w:eastAsia="ru-RU"/>
    </w:rPr>
  </w:style>
  <w:style w:type="paragraph" w:styleId="a7">
    <w:name w:val="Balloon Text"/>
    <w:basedOn w:val="a"/>
    <w:link w:val="a8"/>
    <w:semiHidden/>
    <w:unhideWhenUsed/>
    <w:rsid w:val="00DD5D09"/>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DD5D09"/>
    <w:rPr>
      <w:rFonts w:ascii="Tahoma" w:hAnsi="Tahoma" w:cs="Tahoma"/>
      <w:sz w:val="16"/>
      <w:szCs w:val="16"/>
    </w:rPr>
  </w:style>
  <w:style w:type="paragraph" w:styleId="a9">
    <w:name w:val="List Paragraph"/>
    <w:basedOn w:val="a"/>
    <w:uiPriority w:val="34"/>
    <w:qFormat/>
    <w:rsid w:val="00844FA9"/>
    <w:pPr>
      <w:ind w:left="720"/>
      <w:contextualSpacing/>
    </w:pPr>
  </w:style>
  <w:style w:type="paragraph" w:styleId="aa">
    <w:name w:val="Body Text Indent"/>
    <w:basedOn w:val="a"/>
    <w:link w:val="ab"/>
    <w:rsid w:val="00DC5FF0"/>
    <w:pPr>
      <w:spacing w:after="0" w:line="240" w:lineRule="auto"/>
      <w:ind w:firstLine="720"/>
      <w:jc w:val="both"/>
    </w:pPr>
    <w:rPr>
      <w:rFonts w:ascii="Times New Roman" w:eastAsia="Times New Roman" w:hAnsi="Times New Roman"/>
      <w:b/>
      <w:sz w:val="28"/>
      <w:szCs w:val="20"/>
      <w:lang w:eastAsia="ru-RU"/>
    </w:rPr>
  </w:style>
  <w:style w:type="character" w:customStyle="1" w:styleId="ab">
    <w:name w:val="Основной текст с отступом Знак"/>
    <w:link w:val="aa"/>
    <w:rsid w:val="00DC5FF0"/>
    <w:rPr>
      <w:rFonts w:ascii="Times New Roman" w:eastAsia="Times New Roman" w:hAnsi="Times New Roman" w:cs="Times New Roman"/>
      <w:b/>
      <w:sz w:val="28"/>
      <w:szCs w:val="20"/>
      <w:lang w:eastAsia="ru-RU"/>
    </w:rPr>
  </w:style>
  <w:style w:type="paragraph" w:customStyle="1" w:styleId="ConsPlusNormal">
    <w:name w:val="ConsPlusNormal"/>
    <w:link w:val="ConsPlusNormal0"/>
    <w:rsid w:val="004004F2"/>
    <w:pPr>
      <w:ind w:firstLine="720"/>
    </w:pPr>
    <w:rPr>
      <w:rFonts w:ascii="Arial" w:eastAsia="Times New Roman" w:hAnsi="Arial"/>
    </w:rPr>
  </w:style>
  <w:style w:type="paragraph" w:styleId="ac">
    <w:name w:val="Plain Text"/>
    <w:basedOn w:val="a"/>
    <w:link w:val="ad"/>
    <w:rsid w:val="004004F2"/>
    <w:pPr>
      <w:spacing w:after="0" w:line="240" w:lineRule="auto"/>
      <w:ind w:firstLine="720"/>
      <w:jc w:val="both"/>
    </w:pPr>
    <w:rPr>
      <w:rFonts w:ascii="Courier New" w:eastAsia="Times New Roman" w:hAnsi="Courier New"/>
      <w:sz w:val="20"/>
      <w:szCs w:val="20"/>
      <w:lang w:eastAsia="ru-RU"/>
    </w:rPr>
  </w:style>
  <w:style w:type="character" w:customStyle="1" w:styleId="ad">
    <w:name w:val="Текст Знак"/>
    <w:link w:val="ac"/>
    <w:rsid w:val="004004F2"/>
    <w:rPr>
      <w:rFonts w:ascii="Courier New" w:eastAsia="Times New Roman" w:hAnsi="Courier New" w:cs="Times New Roman"/>
      <w:sz w:val="20"/>
      <w:szCs w:val="20"/>
      <w:lang w:eastAsia="ru-RU"/>
    </w:rPr>
  </w:style>
  <w:style w:type="paragraph" w:customStyle="1" w:styleId="ConsPlusCell">
    <w:name w:val="ConsPlusCell"/>
    <w:uiPriority w:val="99"/>
    <w:rsid w:val="004004F2"/>
    <w:pPr>
      <w:autoSpaceDE w:val="0"/>
      <w:autoSpaceDN w:val="0"/>
      <w:adjustRightInd w:val="0"/>
    </w:pPr>
    <w:rPr>
      <w:rFonts w:ascii="Arial" w:eastAsia="Times New Roman" w:hAnsi="Arial" w:cs="Arial"/>
    </w:rPr>
  </w:style>
  <w:style w:type="paragraph" w:customStyle="1" w:styleId="ae">
    <w:name w:val="Знак"/>
    <w:basedOn w:val="a"/>
    <w:rsid w:val="004004F2"/>
    <w:pPr>
      <w:spacing w:after="160" w:line="240" w:lineRule="exact"/>
    </w:pPr>
    <w:rPr>
      <w:rFonts w:ascii="Verdana" w:eastAsia="Times New Roman" w:hAnsi="Verdana" w:cs="Verdana"/>
      <w:sz w:val="20"/>
      <w:szCs w:val="20"/>
      <w:lang w:val="en-US"/>
    </w:rPr>
  </w:style>
  <w:style w:type="paragraph" w:styleId="af">
    <w:name w:val="annotation text"/>
    <w:basedOn w:val="a"/>
    <w:link w:val="af0"/>
    <w:uiPriority w:val="99"/>
    <w:semiHidden/>
    <w:rsid w:val="004004F2"/>
    <w:pPr>
      <w:spacing w:after="0" w:line="240" w:lineRule="auto"/>
    </w:pPr>
    <w:rPr>
      <w:rFonts w:ascii="Times New Roman" w:eastAsia="Times New Roman" w:hAnsi="Times New Roman"/>
      <w:sz w:val="20"/>
      <w:szCs w:val="20"/>
      <w:lang w:eastAsia="ru-RU"/>
    </w:rPr>
  </w:style>
  <w:style w:type="character" w:customStyle="1" w:styleId="af0">
    <w:name w:val="Текст примечания Знак"/>
    <w:link w:val="af"/>
    <w:uiPriority w:val="99"/>
    <w:semiHidden/>
    <w:rsid w:val="004004F2"/>
    <w:rPr>
      <w:rFonts w:ascii="Times New Roman" w:eastAsia="Times New Roman" w:hAnsi="Times New Roman" w:cs="Times New Roman"/>
      <w:sz w:val="20"/>
      <w:szCs w:val="20"/>
      <w:lang w:eastAsia="ru-RU"/>
    </w:rPr>
  </w:style>
  <w:style w:type="character" w:customStyle="1" w:styleId="af1">
    <w:name w:val="Тема примечания Знак"/>
    <w:link w:val="af2"/>
    <w:semiHidden/>
    <w:rsid w:val="004004F2"/>
    <w:rPr>
      <w:rFonts w:ascii="Times New Roman" w:eastAsia="Times New Roman" w:hAnsi="Times New Roman" w:cs="Times New Roman"/>
      <w:b/>
      <w:bCs/>
      <w:sz w:val="20"/>
      <w:szCs w:val="20"/>
      <w:lang w:eastAsia="ru-RU"/>
    </w:rPr>
  </w:style>
  <w:style w:type="paragraph" w:styleId="af2">
    <w:name w:val="annotation subject"/>
    <w:basedOn w:val="af"/>
    <w:next w:val="af"/>
    <w:link w:val="af1"/>
    <w:semiHidden/>
    <w:rsid w:val="004004F2"/>
    <w:rPr>
      <w:b/>
      <w:bCs/>
    </w:rPr>
  </w:style>
  <w:style w:type="paragraph" w:customStyle="1" w:styleId="af3">
    <w:name w:val="Знак Знак Знак Знак"/>
    <w:basedOn w:val="a"/>
    <w:rsid w:val="004004F2"/>
    <w:pPr>
      <w:spacing w:after="160" w:line="240" w:lineRule="exact"/>
    </w:pPr>
    <w:rPr>
      <w:rFonts w:ascii="Verdana" w:eastAsia="Times New Roman" w:hAnsi="Verdana" w:cs="Verdana"/>
      <w:sz w:val="20"/>
      <w:szCs w:val="20"/>
      <w:lang w:val="en-US"/>
    </w:rPr>
  </w:style>
  <w:style w:type="character" w:styleId="af4">
    <w:name w:val="Strong"/>
    <w:uiPriority w:val="22"/>
    <w:qFormat/>
    <w:rsid w:val="004004F2"/>
    <w:rPr>
      <w:b/>
      <w:bCs/>
    </w:rPr>
  </w:style>
  <w:style w:type="paragraph" w:customStyle="1" w:styleId="ConsPlusNonformat">
    <w:name w:val="ConsPlusNonformat"/>
    <w:uiPriority w:val="99"/>
    <w:rsid w:val="004004F2"/>
    <w:pPr>
      <w:autoSpaceDE w:val="0"/>
      <w:autoSpaceDN w:val="0"/>
      <w:adjustRightInd w:val="0"/>
    </w:pPr>
    <w:rPr>
      <w:rFonts w:ascii="Courier New" w:eastAsia="Times New Roman" w:hAnsi="Courier New" w:cs="Courier New"/>
    </w:rPr>
  </w:style>
  <w:style w:type="paragraph" w:styleId="af5">
    <w:name w:val="header"/>
    <w:basedOn w:val="a"/>
    <w:link w:val="af6"/>
    <w:rsid w:val="004004F2"/>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6">
    <w:name w:val="Верхний колонтитул Знак"/>
    <w:link w:val="af5"/>
    <w:rsid w:val="004004F2"/>
    <w:rPr>
      <w:rFonts w:ascii="Times New Roman" w:eastAsia="Times New Roman" w:hAnsi="Times New Roman" w:cs="Times New Roman"/>
      <w:sz w:val="24"/>
      <w:szCs w:val="24"/>
      <w:lang w:eastAsia="ru-RU"/>
    </w:rPr>
  </w:style>
  <w:style w:type="character" w:styleId="af7">
    <w:name w:val="page number"/>
    <w:basedOn w:val="a0"/>
    <w:rsid w:val="004004F2"/>
  </w:style>
  <w:style w:type="paragraph" w:styleId="21">
    <w:name w:val="Body Text Indent 2"/>
    <w:basedOn w:val="a"/>
    <w:link w:val="22"/>
    <w:rsid w:val="004004F2"/>
    <w:pPr>
      <w:spacing w:after="120" w:line="480" w:lineRule="auto"/>
      <w:ind w:left="283"/>
    </w:pPr>
    <w:rPr>
      <w:rFonts w:ascii="Times New Roman" w:eastAsia="Times New Roman" w:hAnsi="Times New Roman"/>
      <w:sz w:val="24"/>
      <w:szCs w:val="24"/>
      <w:lang w:eastAsia="ru-RU"/>
    </w:rPr>
  </w:style>
  <w:style w:type="character" w:customStyle="1" w:styleId="22">
    <w:name w:val="Основной текст с отступом 2 Знак"/>
    <w:link w:val="21"/>
    <w:rsid w:val="004004F2"/>
    <w:rPr>
      <w:rFonts w:ascii="Times New Roman" w:eastAsia="Times New Roman" w:hAnsi="Times New Roman" w:cs="Times New Roman"/>
      <w:sz w:val="24"/>
      <w:szCs w:val="24"/>
      <w:lang w:eastAsia="ru-RU"/>
    </w:rPr>
  </w:style>
  <w:style w:type="paragraph" w:styleId="af8">
    <w:name w:val="Body Text"/>
    <w:basedOn w:val="a"/>
    <w:link w:val="af9"/>
    <w:rsid w:val="004004F2"/>
    <w:pPr>
      <w:spacing w:after="120" w:line="240" w:lineRule="auto"/>
    </w:pPr>
    <w:rPr>
      <w:rFonts w:ascii="Times New Roman" w:eastAsia="Times New Roman" w:hAnsi="Times New Roman"/>
      <w:sz w:val="24"/>
      <w:szCs w:val="24"/>
      <w:lang w:eastAsia="ru-RU"/>
    </w:rPr>
  </w:style>
  <w:style w:type="character" w:customStyle="1" w:styleId="af9">
    <w:name w:val="Основной текст Знак"/>
    <w:link w:val="af8"/>
    <w:rsid w:val="004004F2"/>
    <w:rPr>
      <w:rFonts w:ascii="Times New Roman" w:eastAsia="Times New Roman" w:hAnsi="Times New Roman" w:cs="Times New Roman"/>
      <w:sz w:val="24"/>
      <w:szCs w:val="24"/>
      <w:lang w:eastAsia="ru-RU"/>
    </w:rPr>
  </w:style>
  <w:style w:type="paragraph" w:customStyle="1" w:styleId="afa">
    <w:name w:val="Знак Знак Знак Знак Знак Знак"/>
    <w:basedOn w:val="a"/>
    <w:rsid w:val="004004F2"/>
    <w:pPr>
      <w:spacing w:after="160" w:line="240" w:lineRule="exact"/>
    </w:pPr>
    <w:rPr>
      <w:rFonts w:ascii="Verdana" w:eastAsia="Times New Roman" w:hAnsi="Verdana"/>
      <w:sz w:val="24"/>
      <w:szCs w:val="24"/>
      <w:lang w:val="en-US"/>
    </w:rPr>
  </w:style>
  <w:style w:type="paragraph" w:styleId="23">
    <w:name w:val="Body Text First Indent 2"/>
    <w:basedOn w:val="aa"/>
    <w:link w:val="24"/>
    <w:rsid w:val="004004F2"/>
    <w:pPr>
      <w:spacing w:after="120"/>
      <w:ind w:left="283" w:firstLine="210"/>
      <w:jc w:val="left"/>
    </w:pPr>
    <w:rPr>
      <w:b w:val="0"/>
      <w:sz w:val="24"/>
    </w:rPr>
  </w:style>
  <w:style w:type="character" w:customStyle="1" w:styleId="24">
    <w:name w:val="Красная строка 2 Знак"/>
    <w:link w:val="23"/>
    <w:rsid w:val="004004F2"/>
    <w:rPr>
      <w:rFonts w:ascii="Times New Roman" w:eastAsia="Times New Roman" w:hAnsi="Times New Roman" w:cs="Times New Roman"/>
      <w:b/>
      <w:sz w:val="24"/>
      <w:szCs w:val="20"/>
      <w:lang w:eastAsia="ru-RU"/>
    </w:rPr>
  </w:style>
  <w:style w:type="paragraph" w:customStyle="1" w:styleId="afb">
    <w:name w:val="Знак Знак Знак Знак Знак Знак"/>
    <w:basedOn w:val="a"/>
    <w:rsid w:val="004004F2"/>
    <w:pPr>
      <w:spacing w:after="160" w:line="240" w:lineRule="exact"/>
    </w:pPr>
    <w:rPr>
      <w:rFonts w:ascii="Verdana" w:eastAsia="Times New Roman" w:hAnsi="Verdana"/>
      <w:sz w:val="24"/>
      <w:szCs w:val="24"/>
      <w:lang w:val="en-US"/>
    </w:rPr>
  </w:style>
  <w:style w:type="paragraph" w:styleId="afc">
    <w:name w:val="Title"/>
    <w:basedOn w:val="a"/>
    <w:link w:val="afd"/>
    <w:qFormat/>
    <w:rsid w:val="004004F2"/>
    <w:pPr>
      <w:spacing w:after="0" w:line="240" w:lineRule="auto"/>
      <w:jc w:val="center"/>
    </w:pPr>
    <w:rPr>
      <w:rFonts w:ascii="Times New Roman" w:eastAsia="Times New Roman" w:hAnsi="Times New Roman"/>
      <w:sz w:val="28"/>
      <w:szCs w:val="20"/>
      <w:lang w:eastAsia="ru-RU"/>
    </w:rPr>
  </w:style>
  <w:style w:type="character" w:customStyle="1" w:styleId="afd">
    <w:name w:val="Название Знак"/>
    <w:link w:val="afc"/>
    <w:rsid w:val="004004F2"/>
    <w:rPr>
      <w:rFonts w:ascii="Times New Roman" w:eastAsia="Times New Roman" w:hAnsi="Times New Roman" w:cs="Times New Roman"/>
      <w:sz w:val="28"/>
      <w:szCs w:val="20"/>
      <w:lang w:eastAsia="ru-RU"/>
    </w:rPr>
  </w:style>
  <w:style w:type="paragraph" w:customStyle="1" w:styleId="1">
    <w:name w:val="Знак1 Знак Знак Знак Знак Знак Знак Знак Знак Знак"/>
    <w:basedOn w:val="a"/>
    <w:rsid w:val="004004F2"/>
    <w:pPr>
      <w:widowControl w:val="0"/>
      <w:adjustRightInd w:val="0"/>
      <w:spacing w:after="0" w:line="360" w:lineRule="atLeast"/>
      <w:jc w:val="both"/>
      <w:textAlignment w:val="baseline"/>
    </w:pPr>
    <w:rPr>
      <w:rFonts w:ascii="Verdana" w:eastAsia="Times New Roman" w:hAnsi="Verdana" w:cs="Verdana"/>
      <w:sz w:val="20"/>
      <w:szCs w:val="20"/>
      <w:lang w:val="en-US"/>
    </w:rPr>
  </w:style>
  <w:style w:type="character" w:styleId="afe">
    <w:name w:val="annotation reference"/>
    <w:uiPriority w:val="99"/>
    <w:semiHidden/>
    <w:unhideWhenUsed/>
    <w:rsid w:val="0010578B"/>
    <w:rPr>
      <w:sz w:val="16"/>
      <w:szCs w:val="16"/>
    </w:rPr>
  </w:style>
  <w:style w:type="character" w:styleId="aff">
    <w:name w:val="Emphasis"/>
    <w:uiPriority w:val="20"/>
    <w:qFormat/>
    <w:rsid w:val="00DB2947"/>
    <w:rPr>
      <w:i/>
      <w:iCs/>
    </w:rPr>
  </w:style>
  <w:style w:type="paragraph" w:styleId="aff0">
    <w:name w:val="Revision"/>
    <w:hidden/>
    <w:uiPriority w:val="99"/>
    <w:semiHidden/>
    <w:rsid w:val="001B1105"/>
    <w:rPr>
      <w:sz w:val="22"/>
      <w:szCs w:val="22"/>
      <w:lang w:eastAsia="en-US"/>
    </w:rPr>
  </w:style>
  <w:style w:type="paragraph" w:styleId="aff1">
    <w:name w:val="footer"/>
    <w:basedOn w:val="a"/>
    <w:link w:val="aff2"/>
    <w:uiPriority w:val="99"/>
    <w:unhideWhenUsed/>
    <w:rsid w:val="00EB6512"/>
    <w:pPr>
      <w:tabs>
        <w:tab w:val="center" w:pos="4677"/>
        <w:tab w:val="right" w:pos="9355"/>
      </w:tabs>
      <w:spacing w:after="0" w:line="240" w:lineRule="auto"/>
    </w:pPr>
  </w:style>
  <w:style w:type="character" w:customStyle="1" w:styleId="aff2">
    <w:name w:val="Нижний колонтитул Знак"/>
    <w:basedOn w:val="a0"/>
    <w:link w:val="aff1"/>
    <w:uiPriority w:val="99"/>
    <w:rsid w:val="00EB6512"/>
  </w:style>
  <w:style w:type="paragraph" w:customStyle="1" w:styleId="aff3">
    <w:name w:val="Знак Знак Знак Знак Знак Знак"/>
    <w:basedOn w:val="a"/>
    <w:rsid w:val="00263EB0"/>
    <w:pPr>
      <w:spacing w:after="160" w:line="240" w:lineRule="exact"/>
    </w:pPr>
    <w:rPr>
      <w:rFonts w:ascii="Verdana" w:eastAsia="Times New Roman" w:hAnsi="Verdana"/>
      <w:sz w:val="24"/>
      <w:szCs w:val="24"/>
      <w:lang w:val="en-US"/>
    </w:rPr>
  </w:style>
  <w:style w:type="paragraph" w:customStyle="1" w:styleId="aff4">
    <w:name w:val="Знак Знак Знак Знак Знак Знак"/>
    <w:basedOn w:val="a"/>
    <w:rsid w:val="00410E6A"/>
    <w:pPr>
      <w:spacing w:after="160" w:line="240" w:lineRule="exact"/>
    </w:pPr>
    <w:rPr>
      <w:rFonts w:ascii="Verdana" w:eastAsia="Times New Roman" w:hAnsi="Verdana"/>
      <w:sz w:val="24"/>
      <w:szCs w:val="24"/>
      <w:lang w:val="en-US"/>
    </w:rPr>
  </w:style>
  <w:style w:type="table" w:customStyle="1" w:styleId="10">
    <w:name w:val="Сетка таблицы1"/>
    <w:basedOn w:val="a1"/>
    <w:next w:val="a3"/>
    <w:uiPriority w:val="59"/>
    <w:rsid w:val="002B230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3"/>
    <w:uiPriority w:val="59"/>
    <w:rsid w:val="002B230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59"/>
    <w:rsid w:val="00CD4E3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59"/>
    <w:rsid w:val="00706BC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363D59"/>
    <w:rPr>
      <w:rFonts w:ascii="Arial" w:eastAsia="Times New Roman" w:hAnsi="Arial"/>
    </w:rPr>
  </w:style>
  <w:style w:type="paragraph" w:customStyle="1" w:styleId="ConsPlusTitle">
    <w:name w:val="ConsPlusTitle"/>
    <w:rsid w:val="00CC7185"/>
    <w:pPr>
      <w:widowControl w:val="0"/>
      <w:autoSpaceDE w:val="0"/>
      <w:autoSpaceDN w:val="0"/>
      <w:adjustRightInd w:val="0"/>
    </w:pPr>
    <w:rPr>
      <w:rFonts w:ascii="Arial" w:hAnsi="Arial" w:cs="Arial"/>
      <w:b/>
      <w:bCs/>
    </w:rPr>
  </w:style>
  <w:style w:type="paragraph" w:customStyle="1" w:styleId="aff5">
    <w:name w:val="Знак Знак Знак Знак Знак Знак"/>
    <w:basedOn w:val="a"/>
    <w:rsid w:val="00454B9E"/>
    <w:pPr>
      <w:spacing w:after="160" w:line="240" w:lineRule="exact"/>
    </w:pPr>
    <w:rPr>
      <w:rFonts w:ascii="Verdana" w:eastAsia="Times New Roman" w:hAnsi="Verdana"/>
      <w:sz w:val="24"/>
      <w:szCs w:val="24"/>
      <w:lang w:val="en-US"/>
    </w:rPr>
  </w:style>
  <w:style w:type="paragraph" w:customStyle="1" w:styleId="aff6">
    <w:name w:val="Знак Знак Знак Знак Знак Знак"/>
    <w:basedOn w:val="a"/>
    <w:rsid w:val="007B73D0"/>
    <w:pPr>
      <w:spacing w:after="160" w:line="240" w:lineRule="exact"/>
    </w:pPr>
    <w:rPr>
      <w:rFonts w:ascii="Verdana" w:eastAsia="Times New Roman" w:hAnsi="Verdana"/>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73C"/>
    <w:pPr>
      <w:spacing w:after="200" w:line="276" w:lineRule="auto"/>
    </w:pPr>
    <w:rPr>
      <w:sz w:val="22"/>
      <w:szCs w:val="22"/>
      <w:lang w:eastAsia="en-US"/>
    </w:rPr>
  </w:style>
  <w:style w:type="paragraph" w:styleId="2">
    <w:name w:val="heading 2"/>
    <w:basedOn w:val="a"/>
    <w:next w:val="a"/>
    <w:link w:val="20"/>
    <w:qFormat/>
    <w:rsid w:val="004004F2"/>
    <w:pPr>
      <w:keepNext/>
      <w:spacing w:before="240" w:after="60" w:line="240" w:lineRule="auto"/>
      <w:outlineLvl w:val="1"/>
    </w:pPr>
    <w:rPr>
      <w:rFonts w:ascii="Arial" w:eastAsia="Times New Roman" w:hAnsi="Arial"/>
      <w:b/>
      <w:bCs/>
      <w:i/>
      <w:iCs/>
      <w:sz w:val="28"/>
      <w:szCs w:val="28"/>
      <w:lang w:eastAsia="ru-RU"/>
    </w:rPr>
  </w:style>
  <w:style w:type="paragraph" w:styleId="9">
    <w:name w:val="heading 9"/>
    <w:basedOn w:val="a"/>
    <w:next w:val="a"/>
    <w:link w:val="90"/>
    <w:qFormat/>
    <w:rsid w:val="004004F2"/>
    <w:pPr>
      <w:keepNext/>
      <w:spacing w:after="0" w:line="240" w:lineRule="auto"/>
      <w:ind w:firstLine="720"/>
      <w:jc w:val="both"/>
      <w:outlineLvl w:val="8"/>
    </w:pPr>
    <w:rPr>
      <w:rFonts w:ascii="Times New Roman" w:eastAsia="Times New Roman" w:hAnsi="Times New Roman"/>
      <w:b/>
      <w:sz w:val="24"/>
      <w:szCs w:val="20"/>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4004F2"/>
    <w:rPr>
      <w:rFonts w:ascii="Arial" w:eastAsia="Times New Roman" w:hAnsi="Arial" w:cs="Times New Roman"/>
      <w:b/>
      <w:bCs/>
      <w:i/>
      <w:iCs/>
      <w:sz w:val="28"/>
      <w:szCs w:val="28"/>
      <w:lang w:eastAsia="ru-RU"/>
    </w:rPr>
  </w:style>
  <w:style w:type="character" w:customStyle="1" w:styleId="90">
    <w:name w:val="Заголовок 9 Знак"/>
    <w:link w:val="9"/>
    <w:rsid w:val="004004F2"/>
    <w:rPr>
      <w:rFonts w:ascii="Times New Roman" w:eastAsia="Times New Roman" w:hAnsi="Times New Roman" w:cs="Times New Roman"/>
      <w:b/>
      <w:sz w:val="24"/>
      <w:szCs w:val="20"/>
      <w:u w:val="single"/>
      <w:lang w:eastAsia="ru-RU"/>
    </w:rPr>
  </w:style>
  <w:style w:type="table" w:styleId="a3">
    <w:name w:val="Table Grid"/>
    <w:basedOn w:val="a1"/>
    <w:uiPriority w:val="59"/>
    <w:rsid w:val="00E03EC6"/>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footnote reference"/>
    <w:aliases w:val="Знак сноски-FN,Ciae niinee-FN,Знак сноски 1"/>
    <w:uiPriority w:val="99"/>
    <w:semiHidden/>
    <w:rsid w:val="00EB4F64"/>
    <w:rPr>
      <w:rFonts w:cs="Times New Roman"/>
      <w:vertAlign w:val="superscript"/>
    </w:rPr>
  </w:style>
  <w:style w:type="paragraph" w:styleId="a5">
    <w:name w:val="footnote text"/>
    <w:basedOn w:val="a"/>
    <w:link w:val="a6"/>
    <w:uiPriority w:val="99"/>
    <w:rsid w:val="00EB4F64"/>
    <w:pPr>
      <w:spacing w:after="0" w:line="240" w:lineRule="auto"/>
    </w:pPr>
    <w:rPr>
      <w:rFonts w:ascii="Times New Roman" w:eastAsia="Times New Roman" w:hAnsi="Times New Roman"/>
      <w:sz w:val="20"/>
      <w:szCs w:val="20"/>
      <w:lang w:eastAsia="ru-RU"/>
    </w:rPr>
  </w:style>
  <w:style w:type="character" w:customStyle="1" w:styleId="a6">
    <w:name w:val="Текст сноски Знак"/>
    <w:link w:val="a5"/>
    <w:uiPriority w:val="99"/>
    <w:rsid w:val="00EB4F64"/>
    <w:rPr>
      <w:rFonts w:ascii="Times New Roman" w:eastAsia="Times New Roman" w:hAnsi="Times New Roman" w:cs="Times New Roman"/>
      <w:sz w:val="20"/>
      <w:szCs w:val="20"/>
      <w:lang w:eastAsia="ru-RU"/>
    </w:rPr>
  </w:style>
  <w:style w:type="paragraph" w:styleId="a7">
    <w:name w:val="Balloon Text"/>
    <w:basedOn w:val="a"/>
    <w:link w:val="a8"/>
    <w:semiHidden/>
    <w:unhideWhenUsed/>
    <w:rsid w:val="00DD5D09"/>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DD5D09"/>
    <w:rPr>
      <w:rFonts w:ascii="Tahoma" w:hAnsi="Tahoma" w:cs="Tahoma"/>
      <w:sz w:val="16"/>
      <w:szCs w:val="16"/>
    </w:rPr>
  </w:style>
  <w:style w:type="paragraph" w:styleId="a9">
    <w:name w:val="List Paragraph"/>
    <w:basedOn w:val="a"/>
    <w:uiPriority w:val="34"/>
    <w:qFormat/>
    <w:rsid w:val="00844FA9"/>
    <w:pPr>
      <w:ind w:left="720"/>
      <w:contextualSpacing/>
    </w:pPr>
  </w:style>
  <w:style w:type="paragraph" w:styleId="aa">
    <w:name w:val="Body Text Indent"/>
    <w:basedOn w:val="a"/>
    <w:link w:val="ab"/>
    <w:rsid w:val="00DC5FF0"/>
    <w:pPr>
      <w:spacing w:after="0" w:line="240" w:lineRule="auto"/>
      <w:ind w:firstLine="720"/>
      <w:jc w:val="both"/>
    </w:pPr>
    <w:rPr>
      <w:rFonts w:ascii="Times New Roman" w:eastAsia="Times New Roman" w:hAnsi="Times New Roman"/>
      <w:b/>
      <w:sz w:val="28"/>
      <w:szCs w:val="20"/>
      <w:lang w:eastAsia="ru-RU"/>
    </w:rPr>
  </w:style>
  <w:style w:type="character" w:customStyle="1" w:styleId="ab">
    <w:name w:val="Основной текст с отступом Знак"/>
    <w:link w:val="aa"/>
    <w:rsid w:val="00DC5FF0"/>
    <w:rPr>
      <w:rFonts w:ascii="Times New Roman" w:eastAsia="Times New Roman" w:hAnsi="Times New Roman" w:cs="Times New Roman"/>
      <w:b/>
      <w:sz w:val="28"/>
      <w:szCs w:val="20"/>
      <w:lang w:eastAsia="ru-RU"/>
    </w:rPr>
  </w:style>
  <w:style w:type="paragraph" w:customStyle="1" w:styleId="ConsPlusNormal">
    <w:name w:val="ConsPlusNormal"/>
    <w:link w:val="ConsPlusNormal0"/>
    <w:rsid w:val="004004F2"/>
    <w:pPr>
      <w:ind w:firstLine="720"/>
    </w:pPr>
    <w:rPr>
      <w:rFonts w:ascii="Arial" w:eastAsia="Times New Roman" w:hAnsi="Arial"/>
    </w:rPr>
  </w:style>
  <w:style w:type="paragraph" w:styleId="ac">
    <w:name w:val="Plain Text"/>
    <w:basedOn w:val="a"/>
    <w:link w:val="ad"/>
    <w:rsid w:val="004004F2"/>
    <w:pPr>
      <w:spacing w:after="0" w:line="240" w:lineRule="auto"/>
      <w:ind w:firstLine="720"/>
      <w:jc w:val="both"/>
    </w:pPr>
    <w:rPr>
      <w:rFonts w:ascii="Courier New" w:eastAsia="Times New Roman" w:hAnsi="Courier New"/>
      <w:sz w:val="20"/>
      <w:szCs w:val="20"/>
      <w:lang w:eastAsia="ru-RU"/>
    </w:rPr>
  </w:style>
  <w:style w:type="character" w:customStyle="1" w:styleId="ad">
    <w:name w:val="Текст Знак"/>
    <w:link w:val="ac"/>
    <w:rsid w:val="004004F2"/>
    <w:rPr>
      <w:rFonts w:ascii="Courier New" w:eastAsia="Times New Roman" w:hAnsi="Courier New" w:cs="Times New Roman"/>
      <w:sz w:val="20"/>
      <w:szCs w:val="20"/>
      <w:lang w:eastAsia="ru-RU"/>
    </w:rPr>
  </w:style>
  <w:style w:type="paragraph" w:customStyle="1" w:styleId="ConsPlusCell">
    <w:name w:val="ConsPlusCell"/>
    <w:uiPriority w:val="99"/>
    <w:rsid w:val="004004F2"/>
    <w:pPr>
      <w:autoSpaceDE w:val="0"/>
      <w:autoSpaceDN w:val="0"/>
      <w:adjustRightInd w:val="0"/>
    </w:pPr>
    <w:rPr>
      <w:rFonts w:ascii="Arial" w:eastAsia="Times New Roman" w:hAnsi="Arial" w:cs="Arial"/>
    </w:rPr>
  </w:style>
  <w:style w:type="paragraph" w:customStyle="1" w:styleId="ae">
    <w:name w:val="Знак"/>
    <w:basedOn w:val="a"/>
    <w:rsid w:val="004004F2"/>
    <w:pPr>
      <w:spacing w:after="160" w:line="240" w:lineRule="exact"/>
    </w:pPr>
    <w:rPr>
      <w:rFonts w:ascii="Verdana" w:eastAsia="Times New Roman" w:hAnsi="Verdana" w:cs="Verdana"/>
      <w:sz w:val="20"/>
      <w:szCs w:val="20"/>
      <w:lang w:val="en-US"/>
    </w:rPr>
  </w:style>
  <w:style w:type="paragraph" w:styleId="af">
    <w:name w:val="annotation text"/>
    <w:basedOn w:val="a"/>
    <w:link w:val="af0"/>
    <w:uiPriority w:val="99"/>
    <w:semiHidden/>
    <w:rsid w:val="004004F2"/>
    <w:pPr>
      <w:spacing w:after="0" w:line="240" w:lineRule="auto"/>
    </w:pPr>
    <w:rPr>
      <w:rFonts w:ascii="Times New Roman" w:eastAsia="Times New Roman" w:hAnsi="Times New Roman"/>
      <w:sz w:val="20"/>
      <w:szCs w:val="20"/>
      <w:lang w:eastAsia="ru-RU"/>
    </w:rPr>
  </w:style>
  <w:style w:type="character" w:customStyle="1" w:styleId="af0">
    <w:name w:val="Текст примечания Знак"/>
    <w:link w:val="af"/>
    <w:uiPriority w:val="99"/>
    <w:semiHidden/>
    <w:rsid w:val="004004F2"/>
    <w:rPr>
      <w:rFonts w:ascii="Times New Roman" w:eastAsia="Times New Roman" w:hAnsi="Times New Roman" w:cs="Times New Roman"/>
      <w:sz w:val="20"/>
      <w:szCs w:val="20"/>
      <w:lang w:eastAsia="ru-RU"/>
    </w:rPr>
  </w:style>
  <w:style w:type="character" w:customStyle="1" w:styleId="af1">
    <w:name w:val="Тема примечания Знак"/>
    <w:link w:val="af2"/>
    <w:semiHidden/>
    <w:rsid w:val="004004F2"/>
    <w:rPr>
      <w:rFonts w:ascii="Times New Roman" w:eastAsia="Times New Roman" w:hAnsi="Times New Roman" w:cs="Times New Roman"/>
      <w:b/>
      <w:bCs/>
      <w:sz w:val="20"/>
      <w:szCs w:val="20"/>
      <w:lang w:eastAsia="ru-RU"/>
    </w:rPr>
  </w:style>
  <w:style w:type="paragraph" w:styleId="af2">
    <w:name w:val="annotation subject"/>
    <w:basedOn w:val="af"/>
    <w:next w:val="af"/>
    <w:link w:val="af1"/>
    <w:semiHidden/>
    <w:rsid w:val="004004F2"/>
    <w:rPr>
      <w:b/>
      <w:bCs/>
    </w:rPr>
  </w:style>
  <w:style w:type="paragraph" w:customStyle="1" w:styleId="af3">
    <w:name w:val="Знак Знак Знак Знак"/>
    <w:basedOn w:val="a"/>
    <w:rsid w:val="004004F2"/>
    <w:pPr>
      <w:spacing w:after="160" w:line="240" w:lineRule="exact"/>
    </w:pPr>
    <w:rPr>
      <w:rFonts w:ascii="Verdana" w:eastAsia="Times New Roman" w:hAnsi="Verdana" w:cs="Verdana"/>
      <w:sz w:val="20"/>
      <w:szCs w:val="20"/>
      <w:lang w:val="en-US"/>
    </w:rPr>
  </w:style>
  <w:style w:type="character" w:styleId="af4">
    <w:name w:val="Strong"/>
    <w:uiPriority w:val="22"/>
    <w:qFormat/>
    <w:rsid w:val="004004F2"/>
    <w:rPr>
      <w:b/>
      <w:bCs/>
    </w:rPr>
  </w:style>
  <w:style w:type="paragraph" w:customStyle="1" w:styleId="ConsPlusNonformat">
    <w:name w:val="ConsPlusNonformat"/>
    <w:uiPriority w:val="99"/>
    <w:rsid w:val="004004F2"/>
    <w:pPr>
      <w:autoSpaceDE w:val="0"/>
      <w:autoSpaceDN w:val="0"/>
      <w:adjustRightInd w:val="0"/>
    </w:pPr>
    <w:rPr>
      <w:rFonts w:ascii="Courier New" w:eastAsia="Times New Roman" w:hAnsi="Courier New" w:cs="Courier New"/>
    </w:rPr>
  </w:style>
  <w:style w:type="paragraph" w:styleId="af5">
    <w:name w:val="header"/>
    <w:basedOn w:val="a"/>
    <w:link w:val="af6"/>
    <w:rsid w:val="004004F2"/>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6">
    <w:name w:val="Верхний колонтитул Знак"/>
    <w:link w:val="af5"/>
    <w:rsid w:val="004004F2"/>
    <w:rPr>
      <w:rFonts w:ascii="Times New Roman" w:eastAsia="Times New Roman" w:hAnsi="Times New Roman" w:cs="Times New Roman"/>
      <w:sz w:val="24"/>
      <w:szCs w:val="24"/>
      <w:lang w:eastAsia="ru-RU"/>
    </w:rPr>
  </w:style>
  <w:style w:type="character" w:styleId="af7">
    <w:name w:val="page number"/>
    <w:basedOn w:val="a0"/>
    <w:rsid w:val="004004F2"/>
  </w:style>
  <w:style w:type="paragraph" w:styleId="21">
    <w:name w:val="Body Text Indent 2"/>
    <w:basedOn w:val="a"/>
    <w:link w:val="22"/>
    <w:rsid w:val="004004F2"/>
    <w:pPr>
      <w:spacing w:after="120" w:line="480" w:lineRule="auto"/>
      <w:ind w:left="283"/>
    </w:pPr>
    <w:rPr>
      <w:rFonts w:ascii="Times New Roman" w:eastAsia="Times New Roman" w:hAnsi="Times New Roman"/>
      <w:sz w:val="24"/>
      <w:szCs w:val="24"/>
      <w:lang w:eastAsia="ru-RU"/>
    </w:rPr>
  </w:style>
  <w:style w:type="character" w:customStyle="1" w:styleId="22">
    <w:name w:val="Основной текст с отступом 2 Знак"/>
    <w:link w:val="21"/>
    <w:rsid w:val="004004F2"/>
    <w:rPr>
      <w:rFonts w:ascii="Times New Roman" w:eastAsia="Times New Roman" w:hAnsi="Times New Roman" w:cs="Times New Roman"/>
      <w:sz w:val="24"/>
      <w:szCs w:val="24"/>
      <w:lang w:eastAsia="ru-RU"/>
    </w:rPr>
  </w:style>
  <w:style w:type="paragraph" w:styleId="af8">
    <w:name w:val="Body Text"/>
    <w:basedOn w:val="a"/>
    <w:link w:val="af9"/>
    <w:rsid w:val="004004F2"/>
    <w:pPr>
      <w:spacing w:after="120" w:line="240" w:lineRule="auto"/>
    </w:pPr>
    <w:rPr>
      <w:rFonts w:ascii="Times New Roman" w:eastAsia="Times New Roman" w:hAnsi="Times New Roman"/>
      <w:sz w:val="24"/>
      <w:szCs w:val="24"/>
      <w:lang w:eastAsia="ru-RU"/>
    </w:rPr>
  </w:style>
  <w:style w:type="character" w:customStyle="1" w:styleId="af9">
    <w:name w:val="Основной текст Знак"/>
    <w:link w:val="af8"/>
    <w:rsid w:val="004004F2"/>
    <w:rPr>
      <w:rFonts w:ascii="Times New Roman" w:eastAsia="Times New Roman" w:hAnsi="Times New Roman" w:cs="Times New Roman"/>
      <w:sz w:val="24"/>
      <w:szCs w:val="24"/>
      <w:lang w:eastAsia="ru-RU"/>
    </w:rPr>
  </w:style>
  <w:style w:type="paragraph" w:customStyle="1" w:styleId="afa">
    <w:name w:val="Знак Знак Знак Знак Знак Знак"/>
    <w:basedOn w:val="a"/>
    <w:rsid w:val="004004F2"/>
    <w:pPr>
      <w:spacing w:after="160" w:line="240" w:lineRule="exact"/>
    </w:pPr>
    <w:rPr>
      <w:rFonts w:ascii="Verdana" w:eastAsia="Times New Roman" w:hAnsi="Verdana"/>
      <w:sz w:val="24"/>
      <w:szCs w:val="24"/>
      <w:lang w:val="en-US"/>
    </w:rPr>
  </w:style>
  <w:style w:type="paragraph" w:styleId="23">
    <w:name w:val="Body Text First Indent 2"/>
    <w:basedOn w:val="aa"/>
    <w:link w:val="24"/>
    <w:rsid w:val="004004F2"/>
    <w:pPr>
      <w:spacing w:after="120"/>
      <w:ind w:left="283" w:firstLine="210"/>
      <w:jc w:val="left"/>
    </w:pPr>
    <w:rPr>
      <w:b w:val="0"/>
      <w:sz w:val="24"/>
    </w:rPr>
  </w:style>
  <w:style w:type="character" w:customStyle="1" w:styleId="24">
    <w:name w:val="Красная строка 2 Знак"/>
    <w:link w:val="23"/>
    <w:rsid w:val="004004F2"/>
    <w:rPr>
      <w:rFonts w:ascii="Times New Roman" w:eastAsia="Times New Roman" w:hAnsi="Times New Roman" w:cs="Times New Roman"/>
      <w:b/>
      <w:sz w:val="24"/>
      <w:szCs w:val="20"/>
      <w:lang w:eastAsia="ru-RU"/>
    </w:rPr>
  </w:style>
  <w:style w:type="paragraph" w:customStyle="1" w:styleId="afb">
    <w:name w:val="Знак Знак Знак Знак Знак Знак"/>
    <w:basedOn w:val="a"/>
    <w:rsid w:val="004004F2"/>
    <w:pPr>
      <w:spacing w:after="160" w:line="240" w:lineRule="exact"/>
    </w:pPr>
    <w:rPr>
      <w:rFonts w:ascii="Verdana" w:eastAsia="Times New Roman" w:hAnsi="Verdana"/>
      <w:sz w:val="24"/>
      <w:szCs w:val="24"/>
      <w:lang w:val="en-US"/>
    </w:rPr>
  </w:style>
  <w:style w:type="paragraph" w:styleId="afc">
    <w:name w:val="Title"/>
    <w:basedOn w:val="a"/>
    <w:link w:val="afd"/>
    <w:qFormat/>
    <w:rsid w:val="004004F2"/>
    <w:pPr>
      <w:spacing w:after="0" w:line="240" w:lineRule="auto"/>
      <w:jc w:val="center"/>
    </w:pPr>
    <w:rPr>
      <w:rFonts w:ascii="Times New Roman" w:eastAsia="Times New Roman" w:hAnsi="Times New Roman"/>
      <w:sz w:val="28"/>
      <w:szCs w:val="20"/>
      <w:lang w:eastAsia="ru-RU"/>
    </w:rPr>
  </w:style>
  <w:style w:type="character" w:customStyle="1" w:styleId="afd">
    <w:name w:val="Название Знак"/>
    <w:link w:val="afc"/>
    <w:rsid w:val="004004F2"/>
    <w:rPr>
      <w:rFonts w:ascii="Times New Roman" w:eastAsia="Times New Roman" w:hAnsi="Times New Roman" w:cs="Times New Roman"/>
      <w:sz w:val="28"/>
      <w:szCs w:val="20"/>
      <w:lang w:eastAsia="ru-RU"/>
    </w:rPr>
  </w:style>
  <w:style w:type="paragraph" w:customStyle="1" w:styleId="1">
    <w:name w:val="Знак1 Знак Знак Знак Знак Знак Знак Знак Знак Знак"/>
    <w:basedOn w:val="a"/>
    <w:rsid w:val="004004F2"/>
    <w:pPr>
      <w:widowControl w:val="0"/>
      <w:adjustRightInd w:val="0"/>
      <w:spacing w:after="0" w:line="360" w:lineRule="atLeast"/>
      <w:jc w:val="both"/>
      <w:textAlignment w:val="baseline"/>
    </w:pPr>
    <w:rPr>
      <w:rFonts w:ascii="Verdana" w:eastAsia="Times New Roman" w:hAnsi="Verdana" w:cs="Verdana"/>
      <w:sz w:val="20"/>
      <w:szCs w:val="20"/>
      <w:lang w:val="en-US"/>
    </w:rPr>
  </w:style>
  <w:style w:type="character" w:styleId="afe">
    <w:name w:val="annotation reference"/>
    <w:uiPriority w:val="99"/>
    <w:semiHidden/>
    <w:unhideWhenUsed/>
    <w:rsid w:val="0010578B"/>
    <w:rPr>
      <w:sz w:val="16"/>
      <w:szCs w:val="16"/>
    </w:rPr>
  </w:style>
  <w:style w:type="character" w:styleId="aff">
    <w:name w:val="Emphasis"/>
    <w:uiPriority w:val="20"/>
    <w:qFormat/>
    <w:rsid w:val="00DB2947"/>
    <w:rPr>
      <w:i/>
      <w:iCs/>
    </w:rPr>
  </w:style>
  <w:style w:type="paragraph" w:styleId="aff0">
    <w:name w:val="Revision"/>
    <w:hidden/>
    <w:uiPriority w:val="99"/>
    <w:semiHidden/>
    <w:rsid w:val="001B1105"/>
    <w:rPr>
      <w:sz w:val="22"/>
      <w:szCs w:val="22"/>
      <w:lang w:eastAsia="en-US"/>
    </w:rPr>
  </w:style>
  <w:style w:type="paragraph" w:styleId="aff1">
    <w:name w:val="footer"/>
    <w:basedOn w:val="a"/>
    <w:link w:val="aff2"/>
    <w:uiPriority w:val="99"/>
    <w:unhideWhenUsed/>
    <w:rsid w:val="00EB6512"/>
    <w:pPr>
      <w:tabs>
        <w:tab w:val="center" w:pos="4677"/>
        <w:tab w:val="right" w:pos="9355"/>
      </w:tabs>
      <w:spacing w:after="0" w:line="240" w:lineRule="auto"/>
    </w:pPr>
  </w:style>
  <w:style w:type="character" w:customStyle="1" w:styleId="aff2">
    <w:name w:val="Нижний колонтитул Знак"/>
    <w:basedOn w:val="a0"/>
    <w:link w:val="aff1"/>
    <w:uiPriority w:val="99"/>
    <w:rsid w:val="00EB6512"/>
  </w:style>
  <w:style w:type="paragraph" w:customStyle="1" w:styleId="aff3">
    <w:name w:val="Знак Знак Знак Знак Знак Знак"/>
    <w:basedOn w:val="a"/>
    <w:rsid w:val="00263EB0"/>
    <w:pPr>
      <w:spacing w:after="160" w:line="240" w:lineRule="exact"/>
    </w:pPr>
    <w:rPr>
      <w:rFonts w:ascii="Verdana" w:eastAsia="Times New Roman" w:hAnsi="Verdana"/>
      <w:sz w:val="24"/>
      <w:szCs w:val="24"/>
      <w:lang w:val="en-US"/>
    </w:rPr>
  </w:style>
  <w:style w:type="paragraph" w:customStyle="1" w:styleId="aff4">
    <w:name w:val="Знак Знак Знак Знак Знак Знак"/>
    <w:basedOn w:val="a"/>
    <w:rsid w:val="00410E6A"/>
    <w:pPr>
      <w:spacing w:after="160" w:line="240" w:lineRule="exact"/>
    </w:pPr>
    <w:rPr>
      <w:rFonts w:ascii="Verdana" w:eastAsia="Times New Roman" w:hAnsi="Verdana"/>
      <w:sz w:val="24"/>
      <w:szCs w:val="24"/>
      <w:lang w:val="en-US"/>
    </w:rPr>
  </w:style>
  <w:style w:type="table" w:customStyle="1" w:styleId="10">
    <w:name w:val="Сетка таблицы1"/>
    <w:basedOn w:val="a1"/>
    <w:next w:val="a3"/>
    <w:uiPriority w:val="59"/>
    <w:rsid w:val="002B230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3"/>
    <w:uiPriority w:val="59"/>
    <w:rsid w:val="002B230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59"/>
    <w:rsid w:val="00CD4E3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59"/>
    <w:rsid w:val="00706BC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363D59"/>
    <w:rPr>
      <w:rFonts w:ascii="Arial" w:eastAsia="Times New Roman" w:hAnsi="Arial"/>
    </w:rPr>
  </w:style>
  <w:style w:type="paragraph" w:customStyle="1" w:styleId="ConsPlusTitle">
    <w:name w:val="ConsPlusTitle"/>
    <w:rsid w:val="00CC7185"/>
    <w:pPr>
      <w:widowControl w:val="0"/>
      <w:autoSpaceDE w:val="0"/>
      <w:autoSpaceDN w:val="0"/>
      <w:adjustRightInd w:val="0"/>
    </w:pPr>
    <w:rPr>
      <w:rFonts w:ascii="Arial" w:hAnsi="Arial" w:cs="Arial"/>
      <w:b/>
      <w:bCs/>
    </w:rPr>
  </w:style>
  <w:style w:type="paragraph" w:customStyle="1" w:styleId="aff5">
    <w:name w:val="Знак Знак Знак Знак Знак Знак"/>
    <w:basedOn w:val="a"/>
    <w:rsid w:val="00454B9E"/>
    <w:pPr>
      <w:spacing w:after="160" w:line="240" w:lineRule="exact"/>
    </w:pPr>
    <w:rPr>
      <w:rFonts w:ascii="Verdana" w:eastAsia="Times New Roman" w:hAnsi="Verdana"/>
      <w:sz w:val="24"/>
      <w:szCs w:val="24"/>
      <w:lang w:val="en-US"/>
    </w:rPr>
  </w:style>
  <w:style w:type="paragraph" w:customStyle="1" w:styleId="aff6">
    <w:name w:val="Знак Знак Знак Знак Знак Знак"/>
    <w:basedOn w:val="a"/>
    <w:rsid w:val="007B73D0"/>
    <w:pPr>
      <w:spacing w:after="160" w:line="240" w:lineRule="exact"/>
    </w:pPr>
    <w:rPr>
      <w:rFonts w:ascii="Verdana" w:eastAsia="Times New Roman" w:hAnsi="Verdan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87038">
      <w:bodyDiv w:val="1"/>
      <w:marLeft w:val="0"/>
      <w:marRight w:val="0"/>
      <w:marTop w:val="0"/>
      <w:marBottom w:val="0"/>
      <w:divBdr>
        <w:top w:val="none" w:sz="0" w:space="0" w:color="auto"/>
        <w:left w:val="none" w:sz="0" w:space="0" w:color="auto"/>
        <w:bottom w:val="none" w:sz="0" w:space="0" w:color="auto"/>
        <w:right w:val="none" w:sz="0" w:space="0" w:color="auto"/>
      </w:divBdr>
    </w:div>
    <w:div w:id="31540680">
      <w:bodyDiv w:val="1"/>
      <w:marLeft w:val="0"/>
      <w:marRight w:val="0"/>
      <w:marTop w:val="0"/>
      <w:marBottom w:val="0"/>
      <w:divBdr>
        <w:top w:val="none" w:sz="0" w:space="0" w:color="auto"/>
        <w:left w:val="none" w:sz="0" w:space="0" w:color="auto"/>
        <w:bottom w:val="none" w:sz="0" w:space="0" w:color="auto"/>
        <w:right w:val="none" w:sz="0" w:space="0" w:color="auto"/>
      </w:divBdr>
    </w:div>
    <w:div w:id="36204102">
      <w:bodyDiv w:val="1"/>
      <w:marLeft w:val="0"/>
      <w:marRight w:val="0"/>
      <w:marTop w:val="0"/>
      <w:marBottom w:val="0"/>
      <w:divBdr>
        <w:top w:val="none" w:sz="0" w:space="0" w:color="auto"/>
        <w:left w:val="none" w:sz="0" w:space="0" w:color="auto"/>
        <w:bottom w:val="none" w:sz="0" w:space="0" w:color="auto"/>
        <w:right w:val="none" w:sz="0" w:space="0" w:color="auto"/>
      </w:divBdr>
    </w:div>
    <w:div w:id="46226751">
      <w:bodyDiv w:val="1"/>
      <w:marLeft w:val="0"/>
      <w:marRight w:val="0"/>
      <w:marTop w:val="0"/>
      <w:marBottom w:val="0"/>
      <w:divBdr>
        <w:top w:val="none" w:sz="0" w:space="0" w:color="auto"/>
        <w:left w:val="none" w:sz="0" w:space="0" w:color="auto"/>
        <w:bottom w:val="none" w:sz="0" w:space="0" w:color="auto"/>
        <w:right w:val="none" w:sz="0" w:space="0" w:color="auto"/>
      </w:divBdr>
    </w:div>
    <w:div w:id="49354932">
      <w:bodyDiv w:val="1"/>
      <w:marLeft w:val="0"/>
      <w:marRight w:val="0"/>
      <w:marTop w:val="0"/>
      <w:marBottom w:val="0"/>
      <w:divBdr>
        <w:top w:val="none" w:sz="0" w:space="0" w:color="auto"/>
        <w:left w:val="none" w:sz="0" w:space="0" w:color="auto"/>
        <w:bottom w:val="none" w:sz="0" w:space="0" w:color="auto"/>
        <w:right w:val="none" w:sz="0" w:space="0" w:color="auto"/>
      </w:divBdr>
    </w:div>
    <w:div w:id="66927210">
      <w:bodyDiv w:val="1"/>
      <w:marLeft w:val="0"/>
      <w:marRight w:val="0"/>
      <w:marTop w:val="0"/>
      <w:marBottom w:val="0"/>
      <w:divBdr>
        <w:top w:val="none" w:sz="0" w:space="0" w:color="auto"/>
        <w:left w:val="none" w:sz="0" w:space="0" w:color="auto"/>
        <w:bottom w:val="none" w:sz="0" w:space="0" w:color="auto"/>
        <w:right w:val="none" w:sz="0" w:space="0" w:color="auto"/>
      </w:divBdr>
    </w:div>
    <w:div w:id="66999806">
      <w:bodyDiv w:val="1"/>
      <w:marLeft w:val="0"/>
      <w:marRight w:val="0"/>
      <w:marTop w:val="0"/>
      <w:marBottom w:val="0"/>
      <w:divBdr>
        <w:top w:val="none" w:sz="0" w:space="0" w:color="auto"/>
        <w:left w:val="none" w:sz="0" w:space="0" w:color="auto"/>
        <w:bottom w:val="none" w:sz="0" w:space="0" w:color="auto"/>
        <w:right w:val="none" w:sz="0" w:space="0" w:color="auto"/>
      </w:divBdr>
    </w:div>
    <w:div w:id="78910042">
      <w:bodyDiv w:val="1"/>
      <w:marLeft w:val="0"/>
      <w:marRight w:val="0"/>
      <w:marTop w:val="0"/>
      <w:marBottom w:val="0"/>
      <w:divBdr>
        <w:top w:val="none" w:sz="0" w:space="0" w:color="auto"/>
        <w:left w:val="none" w:sz="0" w:space="0" w:color="auto"/>
        <w:bottom w:val="none" w:sz="0" w:space="0" w:color="auto"/>
        <w:right w:val="none" w:sz="0" w:space="0" w:color="auto"/>
      </w:divBdr>
    </w:div>
    <w:div w:id="94402883">
      <w:bodyDiv w:val="1"/>
      <w:marLeft w:val="0"/>
      <w:marRight w:val="0"/>
      <w:marTop w:val="0"/>
      <w:marBottom w:val="0"/>
      <w:divBdr>
        <w:top w:val="none" w:sz="0" w:space="0" w:color="auto"/>
        <w:left w:val="none" w:sz="0" w:space="0" w:color="auto"/>
        <w:bottom w:val="none" w:sz="0" w:space="0" w:color="auto"/>
        <w:right w:val="none" w:sz="0" w:space="0" w:color="auto"/>
      </w:divBdr>
    </w:div>
    <w:div w:id="109520236">
      <w:bodyDiv w:val="1"/>
      <w:marLeft w:val="0"/>
      <w:marRight w:val="0"/>
      <w:marTop w:val="0"/>
      <w:marBottom w:val="0"/>
      <w:divBdr>
        <w:top w:val="none" w:sz="0" w:space="0" w:color="auto"/>
        <w:left w:val="none" w:sz="0" w:space="0" w:color="auto"/>
        <w:bottom w:val="none" w:sz="0" w:space="0" w:color="auto"/>
        <w:right w:val="none" w:sz="0" w:space="0" w:color="auto"/>
      </w:divBdr>
    </w:div>
    <w:div w:id="112721932">
      <w:bodyDiv w:val="1"/>
      <w:marLeft w:val="0"/>
      <w:marRight w:val="0"/>
      <w:marTop w:val="0"/>
      <w:marBottom w:val="0"/>
      <w:divBdr>
        <w:top w:val="none" w:sz="0" w:space="0" w:color="auto"/>
        <w:left w:val="none" w:sz="0" w:space="0" w:color="auto"/>
        <w:bottom w:val="none" w:sz="0" w:space="0" w:color="auto"/>
        <w:right w:val="none" w:sz="0" w:space="0" w:color="auto"/>
      </w:divBdr>
    </w:div>
    <w:div w:id="113407292">
      <w:bodyDiv w:val="1"/>
      <w:marLeft w:val="0"/>
      <w:marRight w:val="0"/>
      <w:marTop w:val="0"/>
      <w:marBottom w:val="0"/>
      <w:divBdr>
        <w:top w:val="none" w:sz="0" w:space="0" w:color="auto"/>
        <w:left w:val="none" w:sz="0" w:space="0" w:color="auto"/>
        <w:bottom w:val="none" w:sz="0" w:space="0" w:color="auto"/>
        <w:right w:val="none" w:sz="0" w:space="0" w:color="auto"/>
      </w:divBdr>
    </w:div>
    <w:div w:id="117994795">
      <w:bodyDiv w:val="1"/>
      <w:marLeft w:val="0"/>
      <w:marRight w:val="0"/>
      <w:marTop w:val="0"/>
      <w:marBottom w:val="0"/>
      <w:divBdr>
        <w:top w:val="none" w:sz="0" w:space="0" w:color="auto"/>
        <w:left w:val="none" w:sz="0" w:space="0" w:color="auto"/>
        <w:bottom w:val="none" w:sz="0" w:space="0" w:color="auto"/>
        <w:right w:val="none" w:sz="0" w:space="0" w:color="auto"/>
      </w:divBdr>
    </w:div>
    <w:div w:id="149755936">
      <w:bodyDiv w:val="1"/>
      <w:marLeft w:val="0"/>
      <w:marRight w:val="0"/>
      <w:marTop w:val="0"/>
      <w:marBottom w:val="0"/>
      <w:divBdr>
        <w:top w:val="none" w:sz="0" w:space="0" w:color="auto"/>
        <w:left w:val="none" w:sz="0" w:space="0" w:color="auto"/>
        <w:bottom w:val="none" w:sz="0" w:space="0" w:color="auto"/>
        <w:right w:val="none" w:sz="0" w:space="0" w:color="auto"/>
      </w:divBdr>
    </w:div>
    <w:div w:id="154034340">
      <w:bodyDiv w:val="1"/>
      <w:marLeft w:val="0"/>
      <w:marRight w:val="0"/>
      <w:marTop w:val="0"/>
      <w:marBottom w:val="0"/>
      <w:divBdr>
        <w:top w:val="none" w:sz="0" w:space="0" w:color="auto"/>
        <w:left w:val="none" w:sz="0" w:space="0" w:color="auto"/>
        <w:bottom w:val="none" w:sz="0" w:space="0" w:color="auto"/>
        <w:right w:val="none" w:sz="0" w:space="0" w:color="auto"/>
      </w:divBdr>
    </w:div>
    <w:div w:id="190462320">
      <w:bodyDiv w:val="1"/>
      <w:marLeft w:val="0"/>
      <w:marRight w:val="0"/>
      <w:marTop w:val="0"/>
      <w:marBottom w:val="0"/>
      <w:divBdr>
        <w:top w:val="none" w:sz="0" w:space="0" w:color="auto"/>
        <w:left w:val="none" w:sz="0" w:space="0" w:color="auto"/>
        <w:bottom w:val="none" w:sz="0" w:space="0" w:color="auto"/>
        <w:right w:val="none" w:sz="0" w:space="0" w:color="auto"/>
      </w:divBdr>
    </w:div>
    <w:div w:id="209389484">
      <w:bodyDiv w:val="1"/>
      <w:marLeft w:val="0"/>
      <w:marRight w:val="0"/>
      <w:marTop w:val="0"/>
      <w:marBottom w:val="0"/>
      <w:divBdr>
        <w:top w:val="none" w:sz="0" w:space="0" w:color="auto"/>
        <w:left w:val="none" w:sz="0" w:space="0" w:color="auto"/>
        <w:bottom w:val="none" w:sz="0" w:space="0" w:color="auto"/>
        <w:right w:val="none" w:sz="0" w:space="0" w:color="auto"/>
      </w:divBdr>
    </w:div>
    <w:div w:id="213545811">
      <w:bodyDiv w:val="1"/>
      <w:marLeft w:val="0"/>
      <w:marRight w:val="0"/>
      <w:marTop w:val="0"/>
      <w:marBottom w:val="0"/>
      <w:divBdr>
        <w:top w:val="none" w:sz="0" w:space="0" w:color="auto"/>
        <w:left w:val="none" w:sz="0" w:space="0" w:color="auto"/>
        <w:bottom w:val="none" w:sz="0" w:space="0" w:color="auto"/>
        <w:right w:val="none" w:sz="0" w:space="0" w:color="auto"/>
      </w:divBdr>
    </w:div>
    <w:div w:id="214514492">
      <w:bodyDiv w:val="1"/>
      <w:marLeft w:val="0"/>
      <w:marRight w:val="0"/>
      <w:marTop w:val="0"/>
      <w:marBottom w:val="0"/>
      <w:divBdr>
        <w:top w:val="none" w:sz="0" w:space="0" w:color="auto"/>
        <w:left w:val="none" w:sz="0" w:space="0" w:color="auto"/>
        <w:bottom w:val="none" w:sz="0" w:space="0" w:color="auto"/>
        <w:right w:val="none" w:sz="0" w:space="0" w:color="auto"/>
      </w:divBdr>
    </w:div>
    <w:div w:id="218325574">
      <w:bodyDiv w:val="1"/>
      <w:marLeft w:val="0"/>
      <w:marRight w:val="0"/>
      <w:marTop w:val="0"/>
      <w:marBottom w:val="0"/>
      <w:divBdr>
        <w:top w:val="none" w:sz="0" w:space="0" w:color="auto"/>
        <w:left w:val="none" w:sz="0" w:space="0" w:color="auto"/>
        <w:bottom w:val="none" w:sz="0" w:space="0" w:color="auto"/>
        <w:right w:val="none" w:sz="0" w:space="0" w:color="auto"/>
      </w:divBdr>
    </w:div>
    <w:div w:id="224223586">
      <w:bodyDiv w:val="1"/>
      <w:marLeft w:val="0"/>
      <w:marRight w:val="0"/>
      <w:marTop w:val="0"/>
      <w:marBottom w:val="0"/>
      <w:divBdr>
        <w:top w:val="none" w:sz="0" w:space="0" w:color="auto"/>
        <w:left w:val="none" w:sz="0" w:space="0" w:color="auto"/>
        <w:bottom w:val="none" w:sz="0" w:space="0" w:color="auto"/>
        <w:right w:val="none" w:sz="0" w:space="0" w:color="auto"/>
      </w:divBdr>
    </w:div>
    <w:div w:id="232203459">
      <w:bodyDiv w:val="1"/>
      <w:marLeft w:val="0"/>
      <w:marRight w:val="0"/>
      <w:marTop w:val="0"/>
      <w:marBottom w:val="0"/>
      <w:divBdr>
        <w:top w:val="none" w:sz="0" w:space="0" w:color="auto"/>
        <w:left w:val="none" w:sz="0" w:space="0" w:color="auto"/>
        <w:bottom w:val="none" w:sz="0" w:space="0" w:color="auto"/>
        <w:right w:val="none" w:sz="0" w:space="0" w:color="auto"/>
      </w:divBdr>
    </w:div>
    <w:div w:id="240137965">
      <w:bodyDiv w:val="1"/>
      <w:marLeft w:val="0"/>
      <w:marRight w:val="0"/>
      <w:marTop w:val="0"/>
      <w:marBottom w:val="0"/>
      <w:divBdr>
        <w:top w:val="none" w:sz="0" w:space="0" w:color="auto"/>
        <w:left w:val="none" w:sz="0" w:space="0" w:color="auto"/>
        <w:bottom w:val="none" w:sz="0" w:space="0" w:color="auto"/>
        <w:right w:val="none" w:sz="0" w:space="0" w:color="auto"/>
      </w:divBdr>
    </w:div>
    <w:div w:id="261845604">
      <w:bodyDiv w:val="1"/>
      <w:marLeft w:val="0"/>
      <w:marRight w:val="0"/>
      <w:marTop w:val="0"/>
      <w:marBottom w:val="0"/>
      <w:divBdr>
        <w:top w:val="none" w:sz="0" w:space="0" w:color="auto"/>
        <w:left w:val="none" w:sz="0" w:space="0" w:color="auto"/>
        <w:bottom w:val="none" w:sz="0" w:space="0" w:color="auto"/>
        <w:right w:val="none" w:sz="0" w:space="0" w:color="auto"/>
      </w:divBdr>
    </w:div>
    <w:div w:id="268204621">
      <w:bodyDiv w:val="1"/>
      <w:marLeft w:val="0"/>
      <w:marRight w:val="0"/>
      <w:marTop w:val="0"/>
      <w:marBottom w:val="0"/>
      <w:divBdr>
        <w:top w:val="none" w:sz="0" w:space="0" w:color="auto"/>
        <w:left w:val="none" w:sz="0" w:space="0" w:color="auto"/>
        <w:bottom w:val="none" w:sz="0" w:space="0" w:color="auto"/>
        <w:right w:val="none" w:sz="0" w:space="0" w:color="auto"/>
      </w:divBdr>
    </w:div>
    <w:div w:id="269971061">
      <w:bodyDiv w:val="1"/>
      <w:marLeft w:val="0"/>
      <w:marRight w:val="0"/>
      <w:marTop w:val="0"/>
      <w:marBottom w:val="0"/>
      <w:divBdr>
        <w:top w:val="none" w:sz="0" w:space="0" w:color="auto"/>
        <w:left w:val="none" w:sz="0" w:space="0" w:color="auto"/>
        <w:bottom w:val="none" w:sz="0" w:space="0" w:color="auto"/>
        <w:right w:val="none" w:sz="0" w:space="0" w:color="auto"/>
      </w:divBdr>
    </w:div>
    <w:div w:id="273487690">
      <w:bodyDiv w:val="1"/>
      <w:marLeft w:val="0"/>
      <w:marRight w:val="0"/>
      <w:marTop w:val="0"/>
      <w:marBottom w:val="0"/>
      <w:divBdr>
        <w:top w:val="none" w:sz="0" w:space="0" w:color="auto"/>
        <w:left w:val="none" w:sz="0" w:space="0" w:color="auto"/>
        <w:bottom w:val="none" w:sz="0" w:space="0" w:color="auto"/>
        <w:right w:val="none" w:sz="0" w:space="0" w:color="auto"/>
      </w:divBdr>
    </w:div>
    <w:div w:id="276256571">
      <w:bodyDiv w:val="1"/>
      <w:marLeft w:val="0"/>
      <w:marRight w:val="0"/>
      <w:marTop w:val="0"/>
      <w:marBottom w:val="0"/>
      <w:divBdr>
        <w:top w:val="none" w:sz="0" w:space="0" w:color="auto"/>
        <w:left w:val="none" w:sz="0" w:space="0" w:color="auto"/>
        <w:bottom w:val="none" w:sz="0" w:space="0" w:color="auto"/>
        <w:right w:val="none" w:sz="0" w:space="0" w:color="auto"/>
      </w:divBdr>
    </w:div>
    <w:div w:id="311909153">
      <w:bodyDiv w:val="1"/>
      <w:marLeft w:val="0"/>
      <w:marRight w:val="0"/>
      <w:marTop w:val="0"/>
      <w:marBottom w:val="0"/>
      <w:divBdr>
        <w:top w:val="none" w:sz="0" w:space="0" w:color="auto"/>
        <w:left w:val="none" w:sz="0" w:space="0" w:color="auto"/>
        <w:bottom w:val="none" w:sz="0" w:space="0" w:color="auto"/>
        <w:right w:val="none" w:sz="0" w:space="0" w:color="auto"/>
      </w:divBdr>
    </w:div>
    <w:div w:id="329986981">
      <w:bodyDiv w:val="1"/>
      <w:marLeft w:val="0"/>
      <w:marRight w:val="0"/>
      <w:marTop w:val="0"/>
      <w:marBottom w:val="0"/>
      <w:divBdr>
        <w:top w:val="none" w:sz="0" w:space="0" w:color="auto"/>
        <w:left w:val="none" w:sz="0" w:space="0" w:color="auto"/>
        <w:bottom w:val="none" w:sz="0" w:space="0" w:color="auto"/>
        <w:right w:val="none" w:sz="0" w:space="0" w:color="auto"/>
      </w:divBdr>
    </w:div>
    <w:div w:id="360328554">
      <w:bodyDiv w:val="1"/>
      <w:marLeft w:val="0"/>
      <w:marRight w:val="0"/>
      <w:marTop w:val="0"/>
      <w:marBottom w:val="0"/>
      <w:divBdr>
        <w:top w:val="none" w:sz="0" w:space="0" w:color="auto"/>
        <w:left w:val="none" w:sz="0" w:space="0" w:color="auto"/>
        <w:bottom w:val="none" w:sz="0" w:space="0" w:color="auto"/>
        <w:right w:val="none" w:sz="0" w:space="0" w:color="auto"/>
      </w:divBdr>
    </w:div>
    <w:div w:id="372920772">
      <w:bodyDiv w:val="1"/>
      <w:marLeft w:val="0"/>
      <w:marRight w:val="0"/>
      <w:marTop w:val="0"/>
      <w:marBottom w:val="0"/>
      <w:divBdr>
        <w:top w:val="none" w:sz="0" w:space="0" w:color="auto"/>
        <w:left w:val="none" w:sz="0" w:space="0" w:color="auto"/>
        <w:bottom w:val="none" w:sz="0" w:space="0" w:color="auto"/>
        <w:right w:val="none" w:sz="0" w:space="0" w:color="auto"/>
      </w:divBdr>
    </w:div>
    <w:div w:id="374542872">
      <w:bodyDiv w:val="1"/>
      <w:marLeft w:val="0"/>
      <w:marRight w:val="0"/>
      <w:marTop w:val="0"/>
      <w:marBottom w:val="0"/>
      <w:divBdr>
        <w:top w:val="none" w:sz="0" w:space="0" w:color="auto"/>
        <w:left w:val="none" w:sz="0" w:space="0" w:color="auto"/>
        <w:bottom w:val="none" w:sz="0" w:space="0" w:color="auto"/>
        <w:right w:val="none" w:sz="0" w:space="0" w:color="auto"/>
      </w:divBdr>
    </w:div>
    <w:div w:id="414592896">
      <w:bodyDiv w:val="1"/>
      <w:marLeft w:val="0"/>
      <w:marRight w:val="0"/>
      <w:marTop w:val="0"/>
      <w:marBottom w:val="0"/>
      <w:divBdr>
        <w:top w:val="none" w:sz="0" w:space="0" w:color="auto"/>
        <w:left w:val="none" w:sz="0" w:space="0" w:color="auto"/>
        <w:bottom w:val="none" w:sz="0" w:space="0" w:color="auto"/>
        <w:right w:val="none" w:sz="0" w:space="0" w:color="auto"/>
      </w:divBdr>
    </w:div>
    <w:div w:id="417097610">
      <w:bodyDiv w:val="1"/>
      <w:marLeft w:val="0"/>
      <w:marRight w:val="0"/>
      <w:marTop w:val="0"/>
      <w:marBottom w:val="0"/>
      <w:divBdr>
        <w:top w:val="none" w:sz="0" w:space="0" w:color="auto"/>
        <w:left w:val="none" w:sz="0" w:space="0" w:color="auto"/>
        <w:bottom w:val="none" w:sz="0" w:space="0" w:color="auto"/>
        <w:right w:val="none" w:sz="0" w:space="0" w:color="auto"/>
      </w:divBdr>
    </w:div>
    <w:div w:id="438111816">
      <w:bodyDiv w:val="1"/>
      <w:marLeft w:val="0"/>
      <w:marRight w:val="0"/>
      <w:marTop w:val="0"/>
      <w:marBottom w:val="0"/>
      <w:divBdr>
        <w:top w:val="none" w:sz="0" w:space="0" w:color="auto"/>
        <w:left w:val="none" w:sz="0" w:space="0" w:color="auto"/>
        <w:bottom w:val="none" w:sz="0" w:space="0" w:color="auto"/>
        <w:right w:val="none" w:sz="0" w:space="0" w:color="auto"/>
      </w:divBdr>
    </w:div>
    <w:div w:id="447238371">
      <w:bodyDiv w:val="1"/>
      <w:marLeft w:val="0"/>
      <w:marRight w:val="0"/>
      <w:marTop w:val="0"/>
      <w:marBottom w:val="0"/>
      <w:divBdr>
        <w:top w:val="none" w:sz="0" w:space="0" w:color="auto"/>
        <w:left w:val="none" w:sz="0" w:space="0" w:color="auto"/>
        <w:bottom w:val="none" w:sz="0" w:space="0" w:color="auto"/>
        <w:right w:val="none" w:sz="0" w:space="0" w:color="auto"/>
      </w:divBdr>
    </w:div>
    <w:div w:id="450245044">
      <w:bodyDiv w:val="1"/>
      <w:marLeft w:val="0"/>
      <w:marRight w:val="0"/>
      <w:marTop w:val="0"/>
      <w:marBottom w:val="0"/>
      <w:divBdr>
        <w:top w:val="none" w:sz="0" w:space="0" w:color="auto"/>
        <w:left w:val="none" w:sz="0" w:space="0" w:color="auto"/>
        <w:bottom w:val="none" w:sz="0" w:space="0" w:color="auto"/>
        <w:right w:val="none" w:sz="0" w:space="0" w:color="auto"/>
      </w:divBdr>
    </w:div>
    <w:div w:id="456800965">
      <w:bodyDiv w:val="1"/>
      <w:marLeft w:val="0"/>
      <w:marRight w:val="0"/>
      <w:marTop w:val="0"/>
      <w:marBottom w:val="0"/>
      <w:divBdr>
        <w:top w:val="none" w:sz="0" w:space="0" w:color="auto"/>
        <w:left w:val="none" w:sz="0" w:space="0" w:color="auto"/>
        <w:bottom w:val="none" w:sz="0" w:space="0" w:color="auto"/>
        <w:right w:val="none" w:sz="0" w:space="0" w:color="auto"/>
      </w:divBdr>
    </w:div>
    <w:div w:id="472259909">
      <w:bodyDiv w:val="1"/>
      <w:marLeft w:val="0"/>
      <w:marRight w:val="0"/>
      <w:marTop w:val="0"/>
      <w:marBottom w:val="0"/>
      <w:divBdr>
        <w:top w:val="none" w:sz="0" w:space="0" w:color="auto"/>
        <w:left w:val="none" w:sz="0" w:space="0" w:color="auto"/>
        <w:bottom w:val="none" w:sz="0" w:space="0" w:color="auto"/>
        <w:right w:val="none" w:sz="0" w:space="0" w:color="auto"/>
      </w:divBdr>
    </w:div>
    <w:div w:id="478960069">
      <w:bodyDiv w:val="1"/>
      <w:marLeft w:val="0"/>
      <w:marRight w:val="0"/>
      <w:marTop w:val="0"/>
      <w:marBottom w:val="0"/>
      <w:divBdr>
        <w:top w:val="none" w:sz="0" w:space="0" w:color="auto"/>
        <w:left w:val="none" w:sz="0" w:space="0" w:color="auto"/>
        <w:bottom w:val="none" w:sz="0" w:space="0" w:color="auto"/>
        <w:right w:val="none" w:sz="0" w:space="0" w:color="auto"/>
      </w:divBdr>
    </w:div>
    <w:div w:id="485051322">
      <w:bodyDiv w:val="1"/>
      <w:marLeft w:val="0"/>
      <w:marRight w:val="0"/>
      <w:marTop w:val="0"/>
      <w:marBottom w:val="0"/>
      <w:divBdr>
        <w:top w:val="none" w:sz="0" w:space="0" w:color="auto"/>
        <w:left w:val="none" w:sz="0" w:space="0" w:color="auto"/>
        <w:bottom w:val="none" w:sz="0" w:space="0" w:color="auto"/>
        <w:right w:val="none" w:sz="0" w:space="0" w:color="auto"/>
      </w:divBdr>
    </w:div>
    <w:div w:id="486938219">
      <w:bodyDiv w:val="1"/>
      <w:marLeft w:val="0"/>
      <w:marRight w:val="0"/>
      <w:marTop w:val="0"/>
      <w:marBottom w:val="0"/>
      <w:divBdr>
        <w:top w:val="none" w:sz="0" w:space="0" w:color="auto"/>
        <w:left w:val="none" w:sz="0" w:space="0" w:color="auto"/>
        <w:bottom w:val="none" w:sz="0" w:space="0" w:color="auto"/>
        <w:right w:val="none" w:sz="0" w:space="0" w:color="auto"/>
      </w:divBdr>
    </w:div>
    <w:div w:id="502743858">
      <w:bodyDiv w:val="1"/>
      <w:marLeft w:val="0"/>
      <w:marRight w:val="0"/>
      <w:marTop w:val="0"/>
      <w:marBottom w:val="0"/>
      <w:divBdr>
        <w:top w:val="none" w:sz="0" w:space="0" w:color="auto"/>
        <w:left w:val="none" w:sz="0" w:space="0" w:color="auto"/>
        <w:bottom w:val="none" w:sz="0" w:space="0" w:color="auto"/>
        <w:right w:val="none" w:sz="0" w:space="0" w:color="auto"/>
      </w:divBdr>
    </w:div>
    <w:div w:id="506479631">
      <w:bodyDiv w:val="1"/>
      <w:marLeft w:val="0"/>
      <w:marRight w:val="0"/>
      <w:marTop w:val="0"/>
      <w:marBottom w:val="0"/>
      <w:divBdr>
        <w:top w:val="none" w:sz="0" w:space="0" w:color="auto"/>
        <w:left w:val="none" w:sz="0" w:space="0" w:color="auto"/>
        <w:bottom w:val="none" w:sz="0" w:space="0" w:color="auto"/>
        <w:right w:val="none" w:sz="0" w:space="0" w:color="auto"/>
      </w:divBdr>
    </w:div>
    <w:div w:id="513081968">
      <w:bodyDiv w:val="1"/>
      <w:marLeft w:val="0"/>
      <w:marRight w:val="0"/>
      <w:marTop w:val="0"/>
      <w:marBottom w:val="0"/>
      <w:divBdr>
        <w:top w:val="none" w:sz="0" w:space="0" w:color="auto"/>
        <w:left w:val="none" w:sz="0" w:space="0" w:color="auto"/>
        <w:bottom w:val="none" w:sz="0" w:space="0" w:color="auto"/>
        <w:right w:val="none" w:sz="0" w:space="0" w:color="auto"/>
      </w:divBdr>
    </w:div>
    <w:div w:id="534730739">
      <w:bodyDiv w:val="1"/>
      <w:marLeft w:val="0"/>
      <w:marRight w:val="0"/>
      <w:marTop w:val="0"/>
      <w:marBottom w:val="0"/>
      <w:divBdr>
        <w:top w:val="none" w:sz="0" w:space="0" w:color="auto"/>
        <w:left w:val="none" w:sz="0" w:space="0" w:color="auto"/>
        <w:bottom w:val="none" w:sz="0" w:space="0" w:color="auto"/>
        <w:right w:val="none" w:sz="0" w:space="0" w:color="auto"/>
      </w:divBdr>
    </w:div>
    <w:div w:id="549613772">
      <w:bodyDiv w:val="1"/>
      <w:marLeft w:val="0"/>
      <w:marRight w:val="0"/>
      <w:marTop w:val="0"/>
      <w:marBottom w:val="0"/>
      <w:divBdr>
        <w:top w:val="none" w:sz="0" w:space="0" w:color="auto"/>
        <w:left w:val="none" w:sz="0" w:space="0" w:color="auto"/>
        <w:bottom w:val="none" w:sz="0" w:space="0" w:color="auto"/>
        <w:right w:val="none" w:sz="0" w:space="0" w:color="auto"/>
      </w:divBdr>
    </w:div>
    <w:div w:id="550963099">
      <w:bodyDiv w:val="1"/>
      <w:marLeft w:val="0"/>
      <w:marRight w:val="0"/>
      <w:marTop w:val="0"/>
      <w:marBottom w:val="0"/>
      <w:divBdr>
        <w:top w:val="none" w:sz="0" w:space="0" w:color="auto"/>
        <w:left w:val="none" w:sz="0" w:space="0" w:color="auto"/>
        <w:bottom w:val="none" w:sz="0" w:space="0" w:color="auto"/>
        <w:right w:val="none" w:sz="0" w:space="0" w:color="auto"/>
      </w:divBdr>
    </w:div>
    <w:div w:id="581061693">
      <w:bodyDiv w:val="1"/>
      <w:marLeft w:val="0"/>
      <w:marRight w:val="0"/>
      <w:marTop w:val="0"/>
      <w:marBottom w:val="0"/>
      <w:divBdr>
        <w:top w:val="none" w:sz="0" w:space="0" w:color="auto"/>
        <w:left w:val="none" w:sz="0" w:space="0" w:color="auto"/>
        <w:bottom w:val="none" w:sz="0" w:space="0" w:color="auto"/>
        <w:right w:val="none" w:sz="0" w:space="0" w:color="auto"/>
      </w:divBdr>
    </w:div>
    <w:div w:id="591355738">
      <w:bodyDiv w:val="1"/>
      <w:marLeft w:val="0"/>
      <w:marRight w:val="0"/>
      <w:marTop w:val="0"/>
      <w:marBottom w:val="0"/>
      <w:divBdr>
        <w:top w:val="none" w:sz="0" w:space="0" w:color="auto"/>
        <w:left w:val="none" w:sz="0" w:space="0" w:color="auto"/>
        <w:bottom w:val="none" w:sz="0" w:space="0" w:color="auto"/>
        <w:right w:val="none" w:sz="0" w:space="0" w:color="auto"/>
      </w:divBdr>
    </w:div>
    <w:div w:id="595675163">
      <w:bodyDiv w:val="1"/>
      <w:marLeft w:val="0"/>
      <w:marRight w:val="0"/>
      <w:marTop w:val="0"/>
      <w:marBottom w:val="0"/>
      <w:divBdr>
        <w:top w:val="none" w:sz="0" w:space="0" w:color="auto"/>
        <w:left w:val="none" w:sz="0" w:space="0" w:color="auto"/>
        <w:bottom w:val="none" w:sz="0" w:space="0" w:color="auto"/>
        <w:right w:val="none" w:sz="0" w:space="0" w:color="auto"/>
      </w:divBdr>
    </w:div>
    <w:div w:id="597714370">
      <w:bodyDiv w:val="1"/>
      <w:marLeft w:val="0"/>
      <w:marRight w:val="0"/>
      <w:marTop w:val="0"/>
      <w:marBottom w:val="0"/>
      <w:divBdr>
        <w:top w:val="none" w:sz="0" w:space="0" w:color="auto"/>
        <w:left w:val="none" w:sz="0" w:space="0" w:color="auto"/>
        <w:bottom w:val="none" w:sz="0" w:space="0" w:color="auto"/>
        <w:right w:val="none" w:sz="0" w:space="0" w:color="auto"/>
      </w:divBdr>
    </w:div>
    <w:div w:id="610168550">
      <w:bodyDiv w:val="1"/>
      <w:marLeft w:val="0"/>
      <w:marRight w:val="0"/>
      <w:marTop w:val="0"/>
      <w:marBottom w:val="0"/>
      <w:divBdr>
        <w:top w:val="none" w:sz="0" w:space="0" w:color="auto"/>
        <w:left w:val="none" w:sz="0" w:space="0" w:color="auto"/>
        <w:bottom w:val="none" w:sz="0" w:space="0" w:color="auto"/>
        <w:right w:val="none" w:sz="0" w:space="0" w:color="auto"/>
      </w:divBdr>
    </w:div>
    <w:div w:id="612060797">
      <w:bodyDiv w:val="1"/>
      <w:marLeft w:val="0"/>
      <w:marRight w:val="0"/>
      <w:marTop w:val="0"/>
      <w:marBottom w:val="0"/>
      <w:divBdr>
        <w:top w:val="none" w:sz="0" w:space="0" w:color="auto"/>
        <w:left w:val="none" w:sz="0" w:space="0" w:color="auto"/>
        <w:bottom w:val="none" w:sz="0" w:space="0" w:color="auto"/>
        <w:right w:val="none" w:sz="0" w:space="0" w:color="auto"/>
      </w:divBdr>
    </w:div>
    <w:div w:id="639842622">
      <w:bodyDiv w:val="1"/>
      <w:marLeft w:val="0"/>
      <w:marRight w:val="0"/>
      <w:marTop w:val="0"/>
      <w:marBottom w:val="0"/>
      <w:divBdr>
        <w:top w:val="none" w:sz="0" w:space="0" w:color="auto"/>
        <w:left w:val="none" w:sz="0" w:space="0" w:color="auto"/>
        <w:bottom w:val="none" w:sz="0" w:space="0" w:color="auto"/>
        <w:right w:val="none" w:sz="0" w:space="0" w:color="auto"/>
      </w:divBdr>
    </w:div>
    <w:div w:id="655189540">
      <w:bodyDiv w:val="1"/>
      <w:marLeft w:val="0"/>
      <w:marRight w:val="0"/>
      <w:marTop w:val="0"/>
      <w:marBottom w:val="0"/>
      <w:divBdr>
        <w:top w:val="none" w:sz="0" w:space="0" w:color="auto"/>
        <w:left w:val="none" w:sz="0" w:space="0" w:color="auto"/>
        <w:bottom w:val="none" w:sz="0" w:space="0" w:color="auto"/>
        <w:right w:val="none" w:sz="0" w:space="0" w:color="auto"/>
      </w:divBdr>
    </w:div>
    <w:div w:id="657197029">
      <w:bodyDiv w:val="1"/>
      <w:marLeft w:val="0"/>
      <w:marRight w:val="0"/>
      <w:marTop w:val="0"/>
      <w:marBottom w:val="0"/>
      <w:divBdr>
        <w:top w:val="none" w:sz="0" w:space="0" w:color="auto"/>
        <w:left w:val="none" w:sz="0" w:space="0" w:color="auto"/>
        <w:bottom w:val="none" w:sz="0" w:space="0" w:color="auto"/>
        <w:right w:val="none" w:sz="0" w:space="0" w:color="auto"/>
      </w:divBdr>
    </w:div>
    <w:div w:id="668795476">
      <w:bodyDiv w:val="1"/>
      <w:marLeft w:val="0"/>
      <w:marRight w:val="0"/>
      <w:marTop w:val="0"/>
      <w:marBottom w:val="0"/>
      <w:divBdr>
        <w:top w:val="none" w:sz="0" w:space="0" w:color="auto"/>
        <w:left w:val="none" w:sz="0" w:space="0" w:color="auto"/>
        <w:bottom w:val="none" w:sz="0" w:space="0" w:color="auto"/>
        <w:right w:val="none" w:sz="0" w:space="0" w:color="auto"/>
      </w:divBdr>
    </w:div>
    <w:div w:id="671378540">
      <w:bodyDiv w:val="1"/>
      <w:marLeft w:val="0"/>
      <w:marRight w:val="0"/>
      <w:marTop w:val="0"/>
      <w:marBottom w:val="0"/>
      <w:divBdr>
        <w:top w:val="none" w:sz="0" w:space="0" w:color="auto"/>
        <w:left w:val="none" w:sz="0" w:space="0" w:color="auto"/>
        <w:bottom w:val="none" w:sz="0" w:space="0" w:color="auto"/>
        <w:right w:val="none" w:sz="0" w:space="0" w:color="auto"/>
      </w:divBdr>
    </w:div>
    <w:div w:id="676464333">
      <w:bodyDiv w:val="1"/>
      <w:marLeft w:val="0"/>
      <w:marRight w:val="0"/>
      <w:marTop w:val="0"/>
      <w:marBottom w:val="0"/>
      <w:divBdr>
        <w:top w:val="none" w:sz="0" w:space="0" w:color="auto"/>
        <w:left w:val="none" w:sz="0" w:space="0" w:color="auto"/>
        <w:bottom w:val="none" w:sz="0" w:space="0" w:color="auto"/>
        <w:right w:val="none" w:sz="0" w:space="0" w:color="auto"/>
      </w:divBdr>
    </w:div>
    <w:div w:id="718239120">
      <w:bodyDiv w:val="1"/>
      <w:marLeft w:val="0"/>
      <w:marRight w:val="0"/>
      <w:marTop w:val="0"/>
      <w:marBottom w:val="0"/>
      <w:divBdr>
        <w:top w:val="none" w:sz="0" w:space="0" w:color="auto"/>
        <w:left w:val="none" w:sz="0" w:space="0" w:color="auto"/>
        <w:bottom w:val="none" w:sz="0" w:space="0" w:color="auto"/>
        <w:right w:val="none" w:sz="0" w:space="0" w:color="auto"/>
      </w:divBdr>
    </w:div>
    <w:div w:id="722677188">
      <w:bodyDiv w:val="1"/>
      <w:marLeft w:val="0"/>
      <w:marRight w:val="0"/>
      <w:marTop w:val="0"/>
      <w:marBottom w:val="0"/>
      <w:divBdr>
        <w:top w:val="none" w:sz="0" w:space="0" w:color="auto"/>
        <w:left w:val="none" w:sz="0" w:space="0" w:color="auto"/>
        <w:bottom w:val="none" w:sz="0" w:space="0" w:color="auto"/>
        <w:right w:val="none" w:sz="0" w:space="0" w:color="auto"/>
      </w:divBdr>
    </w:div>
    <w:div w:id="734199856">
      <w:bodyDiv w:val="1"/>
      <w:marLeft w:val="0"/>
      <w:marRight w:val="0"/>
      <w:marTop w:val="0"/>
      <w:marBottom w:val="0"/>
      <w:divBdr>
        <w:top w:val="none" w:sz="0" w:space="0" w:color="auto"/>
        <w:left w:val="none" w:sz="0" w:space="0" w:color="auto"/>
        <w:bottom w:val="none" w:sz="0" w:space="0" w:color="auto"/>
        <w:right w:val="none" w:sz="0" w:space="0" w:color="auto"/>
      </w:divBdr>
    </w:div>
    <w:div w:id="770858639">
      <w:bodyDiv w:val="1"/>
      <w:marLeft w:val="0"/>
      <w:marRight w:val="0"/>
      <w:marTop w:val="0"/>
      <w:marBottom w:val="0"/>
      <w:divBdr>
        <w:top w:val="none" w:sz="0" w:space="0" w:color="auto"/>
        <w:left w:val="none" w:sz="0" w:space="0" w:color="auto"/>
        <w:bottom w:val="none" w:sz="0" w:space="0" w:color="auto"/>
        <w:right w:val="none" w:sz="0" w:space="0" w:color="auto"/>
      </w:divBdr>
    </w:div>
    <w:div w:id="777676814">
      <w:bodyDiv w:val="1"/>
      <w:marLeft w:val="0"/>
      <w:marRight w:val="0"/>
      <w:marTop w:val="0"/>
      <w:marBottom w:val="0"/>
      <w:divBdr>
        <w:top w:val="none" w:sz="0" w:space="0" w:color="auto"/>
        <w:left w:val="none" w:sz="0" w:space="0" w:color="auto"/>
        <w:bottom w:val="none" w:sz="0" w:space="0" w:color="auto"/>
        <w:right w:val="none" w:sz="0" w:space="0" w:color="auto"/>
      </w:divBdr>
    </w:div>
    <w:div w:id="789737963">
      <w:bodyDiv w:val="1"/>
      <w:marLeft w:val="0"/>
      <w:marRight w:val="0"/>
      <w:marTop w:val="0"/>
      <w:marBottom w:val="0"/>
      <w:divBdr>
        <w:top w:val="none" w:sz="0" w:space="0" w:color="auto"/>
        <w:left w:val="none" w:sz="0" w:space="0" w:color="auto"/>
        <w:bottom w:val="none" w:sz="0" w:space="0" w:color="auto"/>
        <w:right w:val="none" w:sz="0" w:space="0" w:color="auto"/>
      </w:divBdr>
    </w:div>
    <w:div w:id="791706328">
      <w:bodyDiv w:val="1"/>
      <w:marLeft w:val="0"/>
      <w:marRight w:val="0"/>
      <w:marTop w:val="0"/>
      <w:marBottom w:val="0"/>
      <w:divBdr>
        <w:top w:val="none" w:sz="0" w:space="0" w:color="auto"/>
        <w:left w:val="none" w:sz="0" w:space="0" w:color="auto"/>
        <w:bottom w:val="none" w:sz="0" w:space="0" w:color="auto"/>
        <w:right w:val="none" w:sz="0" w:space="0" w:color="auto"/>
      </w:divBdr>
    </w:div>
    <w:div w:id="800803580">
      <w:bodyDiv w:val="1"/>
      <w:marLeft w:val="0"/>
      <w:marRight w:val="0"/>
      <w:marTop w:val="0"/>
      <w:marBottom w:val="0"/>
      <w:divBdr>
        <w:top w:val="none" w:sz="0" w:space="0" w:color="auto"/>
        <w:left w:val="none" w:sz="0" w:space="0" w:color="auto"/>
        <w:bottom w:val="none" w:sz="0" w:space="0" w:color="auto"/>
        <w:right w:val="none" w:sz="0" w:space="0" w:color="auto"/>
      </w:divBdr>
    </w:div>
    <w:div w:id="824324830">
      <w:bodyDiv w:val="1"/>
      <w:marLeft w:val="0"/>
      <w:marRight w:val="0"/>
      <w:marTop w:val="0"/>
      <w:marBottom w:val="0"/>
      <w:divBdr>
        <w:top w:val="none" w:sz="0" w:space="0" w:color="auto"/>
        <w:left w:val="none" w:sz="0" w:space="0" w:color="auto"/>
        <w:bottom w:val="none" w:sz="0" w:space="0" w:color="auto"/>
        <w:right w:val="none" w:sz="0" w:space="0" w:color="auto"/>
      </w:divBdr>
    </w:div>
    <w:div w:id="829058391">
      <w:bodyDiv w:val="1"/>
      <w:marLeft w:val="0"/>
      <w:marRight w:val="0"/>
      <w:marTop w:val="0"/>
      <w:marBottom w:val="0"/>
      <w:divBdr>
        <w:top w:val="none" w:sz="0" w:space="0" w:color="auto"/>
        <w:left w:val="none" w:sz="0" w:space="0" w:color="auto"/>
        <w:bottom w:val="none" w:sz="0" w:space="0" w:color="auto"/>
        <w:right w:val="none" w:sz="0" w:space="0" w:color="auto"/>
      </w:divBdr>
    </w:div>
    <w:div w:id="832454846">
      <w:bodyDiv w:val="1"/>
      <w:marLeft w:val="0"/>
      <w:marRight w:val="0"/>
      <w:marTop w:val="0"/>
      <w:marBottom w:val="0"/>
      <w:divBdr>
        <w:top w:val="none" w:sz="0" w:space="0" w:color="auto"/>
        <w:left w:val="none" w:sz="0" w:space="0" w:color="auto"/>
        <w:bottom w:val="none" w:sz="0" w:space="0" w:color="auto"/>
        <w:right w:val="none" w:sz="0" w:space="0" w:color="auto"/>
      </w:divBdr>
    </w:div>
    <w:div w:id="843935913">
      <w:bodyDiv w:val="1"/>
      <w:marLeft w:val="0"/>
      <w:marRight w:val="0"/>
      <w:marTop w:val="0"/>
      <w:marBottom w:val="0"/>
      <w:divBdr>
        <w:top w:val="none" w:sz="0" w:space="0" w:color="auto"/>
        <w:left w:val="none" w:sz="0" w:space="0" w:color="auto"/>
        <w:bottom w:val="none" w:sz="0" w:space="0" w:color="auto"/>
        <w:right w:val="none" w:sz="0" w:space="0" w:color="auto"/>
      </w:divBdr>
    </w:div>
    <w:div w:id="853764766">
      <w:bodyDiv w:val="1"/>
      <w:marLeft w:val="0"/>
      <w:marRight w:val="0"/>
      <w:marTop w:val="0"/>
      <w:marBottom w:val="0"/>
      <w:divBdr>
        <w:top w:val="none" w:sz="0" w:space="0" w:color="auto"/>
        <w:left w:val="none" w:sz="0" w:space="0" w:color="auto"/>
        <w:bottom w:val="none" w:sz="0" w:space="0" w:color="auto"/>
        <w:right w:val="none" w:sz="0" w:space="0" w:color="auto"/>
      </w:divBdr>
    </w:div>
    <w:div w:id="876622974">
      <w:bodyDiv w:val="1"/>
      <w:marLeft w:val="0"/>
      <w:marRight w:val="0"/>
      <w:marTop w:val="0"/>
      <w:marBottom w:val="0"/>
      <w:divBdr>
        <w:top w:val="none" w:sz="0" w:space="0" w:color="auto"/>
        <w:left w:val="none" w:sz="0" w:space="0" w:color="auto"/>
        <w:bottom w:val="none" w:sz="0" w:space="0" w:color="auto"/>
        <w:right w:val="none" w:sz="0" w:space="0" w:color="auto"/>
      </w:divBdr>
    </w:div>
    <w:div w:id="890729864">
      <w:bodyDiv w:val="1"/>
      <w:marLeft w:val="0"/>
      <w:marRight w:val="0"/>
      <w:marTop w:val="0"/>
      <w:marBottom w:val="0"/>
      <w:divBdr>
        <w:top w:val="none" w:sz="0" w:space="0" w:color="auto"/>
        <w:left w:val="none" w:sz="0" w:space="0" w:color="auto"/>
        <w:bottom w:val="none" w:sz="0" w:space="0" w:color="auto"/>
        <w:right w:val="none" w:sz="0" w:space="0" w:color="auto"/>
      </w:divBdr>
    </w:div>
    <w:div w:id="908685067">
      <w:bodyDiv w:val="1"/>
      <w:marLeft w:val="0"/>
      <w:marRight w:val="0"/>
      <w:marTop w:val="0"/>
      <w:marBottom w:val="0"/>
      <w:divBdr>
        <w:top w:val="none" w:sz="0" w:space="0" w:color="auto"/>
        <w:left w:val="none" w:sz="0" w:space="0" w:color="auto"/>
        <w:bottom w:val="none" w:sz="0" w:space="0" w:color="auto"/>
        <w:right w:val="none" w:sz="0" w:space="0" w:color="auto"/>
      </w:divBdr>
    </w:div>
    <w:div w:id="923147387">
      <w:bodyDiv w:val="1"/>
      <w:marLeft w:val="0"/>
      <w:marRight w:val="0"/>
      <w:marTop w:val="0"/>
      <w:marBottom w:val="0"/>
      <w:divBdr>
        <w:top w:val="none" w:sz="0" w:space="0" w:color="auto"/>
        <w:left w:val="none" w:sz="0" w:space="0" w:color="auto"/>
        <w:bottom w:val="none" w:sz="0" w:space="0" w:color="auto"/>
        <w:right w:val="none" w:sz="0" w:space="0" w:color="auto"/>
      </w:divBdr>
    </w:div>
    <w:div w:id="923494628">
      <w:bodyDiv w:val="1"/>
      <w:marLeft w:val="0"/>
      <w:marRight w:val="0"/>
      <w:marTop w:val="0"/>
      <w:marBottom w:val="0"/>
      <w:divBdr>
        <w:top w:val="none" w:sz="0" w:space="0" w:color="auto"/>
        <w:left w:val="none" w:sz="0" w:space="0" w:color="auto"/>
        <w:bottom w:val="none" w:sz="0" w:space="0" w:color="auto"/>
        <w:right w:val="none" w:sz="0" w:space="0" w:color="auto"/>
      </w:divBdr>
    </w:div>
    <w:div w:id="924922858">
      <w:bodyDiv w:val="1"/>
      <w:marLeft w:val="0"/>
      <w:marRight w:val="0"/>
      <w:marTop w:val="0"/>
      <w:marBottom w:val="0"/>
      <w:divBdr>
        <w:top w:val="none" w:sz="0" w:space="0" w:color="auto"/>
        <w:left w:val="none" w:sz="0" w:space="0" w:color="auto"/>
        <w:bottom w:val="none" w:sz="0" w:space="0" w:color="auto"/>
        <w:right w:val="none" w:sz="0" w:space="0" w:color="auto"/>
      </w:divBdr>
    </w:div>
    <w:div w:id="961039911">
      <w:bodyDiv w:val="1"/>
      <w:marLeft w:val="0"/>
      <w:marRight w:val="0"/>
      <w:marTop w:val="0"/>
      <w:marBottom w:val="0"/>
      <w:divBdr>
        <w:top w:val="none" w:sz="0" w:space="0" w:color="auto"/>
        <w:left w:val="none" w:sz="0" w:space="0" w:color="auto"/>
        <w:bottom w:val="none" w:sz="0" w:space="0" w:color="auto"/>
        <w:right w:val="none" w:sz="0" w:space="0" w:color="auto"/>
      </w:divBdr>
    </w:div>
    <w:div w:id="983892931">
      <w:bodyDiv w:val="1"/>
      <w:marLeft w:val="0"/>
      <w:marRight w:val="0"/>
      <w:marTop w:val="0"/>
      <w:marBottom w:val="0"/>
      <w:divBdr>
        <w:top w:val="none" w:sz="0" w:space="0" w:color="auto"/>
        <w:left w:val="none" w:sz="0" w:space="0" w:color="auto"/>
        <w:bottom w:val="none" w:sz="0" w:space="0" w:color="auto"/>
        <w:right w:val="none" w:sz="0" w:space="0" w:color="auto"/>
      </w:divBdr>
    </w:div>
    <w:div w:id="989675554">
      <w:bodyDiv w:val="1"/>
      <w:marLeft w:val="0"/>
      <w:marRight w:val="0"/>
      <w:marTop w:val="0"/>
      <w:marBottom w:val="0"/>
      <w:divBdr>
        <w:top w:val="none" w:sz="0" w:space="0" w:color="auto"/>
        <w:left w:val="none" w:sz="0" w:space="0" w:color="auto"/>
        <w:bottom w:val="none" w:sz="0" w:space="0" w:color="auto"/>
        <w:right w:val="none" w:sz="0" w:space="0" w:color="auto"/>
      </w:divBdr>
    </w:div>
    <w:div w:id="994456223">
      <w:bodyDiv w:val="1"/>
      <w:marLeft w:val="0"/>
      <w:marRight w:val="0"/>
      <w:marTop w:val="0"/>
      <w:marBottom w:val="0"/>
      <w:divBdr>
        <w:top w:val="none" w:sz="0" w:space="0" w:color="auto"/>
        <w:left w:val="none" w:sz="0" w:space="0" w:color="auto"/>
        <w:bottom w:val="none" w:sz="0" w:space="0" w:color="auto"/>
        <w:right w:val="none" w:sz="0" w:space="0" w:color="auto"/>
      </w:divBdr>
    </w:div>
    <w:div w:id="995038770">
      <w:bodyDiv w:val="1"/>
      <w:marLeft w:val="0"/>
      <w:marRight w:val="0"/>
      <w:marTop w:val="0"/>
      <w:marBottom w:val="0"/>
      <w:divBdr>
        <w:top w:val="none" w:sz="0" w:space="0" w:color="auto"/>
        <w:left w:val="none" w:sz="0" w:space="0" w:color="auto"/>
        <w:bottom w:val="none" w:sz="0" w:space="0" w:color="auto"/>
        <w:right w:val="none" w:sz="0" w:space="0" w:color="auto"/>
      </w:divBdr>
    </w:div>
    <w:div w:id="1032152293">
      <w:bodyDiv w:val="1"/>
      <w:marLeft w:val="0"/>
      <w:marRight w:val="0"/>
      <w:marTop w:val="0"/>
      <w:marBottom w:val="0"/>
      <w:divBdr>
        <w:top w:val="none" w:sz="0" w:space="0" w:color="auto"/>
        <w:left w:val="none" w:sz="0" w:space="0" w:color="auto"/>
        <w:bottom w:val="none" w:sz="0" w:space="0" w:color="auto"/>
        <w:right w:val="none" w:sz="0" w:space="0" w:color="auto"/>
      </w:divBdr>
    </w:div>
    <w:div w:id="1046642035">
      <w:bodyDiv w:val="1"/>
      <w:marLeft w:val="0"/>
      <w:marRight w:val="0"/>
      <w:marTop w:val="0"/>
      <w:marBottom w:val="0"/>
      <w:divBdr>
        <w:top w:val="none" w:sz="0" w:space="0" w:color="auto"/>
        <w:left w:val="none" w:sz="0" w:space="0" w:color="auto"/>
        <w:bottom w:val="none" w:sz="0" w:space="0" w:color="auto"/>
        <w:right w:val="none" w:sz="0" w:space="0" w:color="auto"/>
      </w:divBdr>
    </w:div>
    <w:div w:id="1069183372">
      <w:bodyDiv w:val="1"/>
      <w:marLeft w:val="0"/>
      <w:marRight w:val="0"/>
      <w:marTop w:val="0"/>
      <w:marBottom w:val="0"/>
      <w:divBdr>
        <w:top w:val="none" w:sz="0" w:space="0" w:color="auto"/>
        <w:left w:val="none" w:sz="0" w:space="0" w:color="auto"/>
        <w:bottom w:val="none" w:sz="0" w:space="0" w:color="auto"/>
        <w:right w:val="none" w:sz="0" w:space="0" w:color="auto"/>
      </w:divBdr>
    </w:div>
    <w:div w:id="1075931646">
      <w:bodyDiv w:val="1"/>
      <w:marLeft w:val="0"/>
      <w:marRight w:val="0"/>
      <w:marTop w:val="0"/>
      <w:marBottom w:val="0"/>
      <w:divBdr>
        <w:top w:val="none" w:sz="0" w:space="0" w:color="auto"/>
        <w:left w:val="none" w:sz="0" w:space="0" w:color="auto"/>
        <w:bottom w:val="none" w:sz="0" w:space="0" w:color="auto"/>
        <w:right w:val="none" w:sz="0" w:space="0" w:color="auto"/>
      </w:divBdr>
    </w:div>
    <w:div w:id="1076056428">
      <w:bodyDiv w:val="1"/>
      <w:marLeft w:val="0"/>
      <w:marRight w:val="0"/>
      <w:marTop w:val="0"/>
      <w:marBottom w:val="0"/>
      <w:divBdr>
        <w:top w:val="none" w:sz="0" w:space="0" w:color="auto"/>
        <w:left w:val="none" w:sz="0" w:space="0" w:color="auto"/>
        <w:bottom w:val="none" w:sz="0" w:space="0" w:color="auto"/>
        <w:right w:val="none" w:sz="0" w:space="0" w:color="auto"/>
      </w:divBdr>
    </w:div>
    <w:div w:id="1090925753">
      <w:bodyDiv w:val="1"/>
      <w:marLeft w:val="0"/>
      <w:marRight w:val="0"/>
      <w:marTop w:val="0"/>
      <w:marBottom w:val="0"/>
      <w:divBdr>
        <w:top w:val="none" w:sz="0" w:space="0" w:color="auto"/>
        <w:left w:val="none" w:sz="0" w:space="0" w:color="auto"/>
        <w:bottom w:val="none" w:sz="0" w:space="0" w:color="auto"/>
        <w:right w:val="none" w:sz="0" w:space="0" w:color="auto"/>
      </w:divBdr>
    </w:div>
    <w:div w:id="1126460658">
      <w:bodyDiv w:val="1"/>
      <w:marLeft w:val="0"/>
      <w:marRight w:val="0"/>
      <w:marTop w:val="0"/>
      <w:marBottom w:val="0"/>
      <w:divBdr>
        <w:top w:val="none" w:sz="0" w:space="0" w:color="auto"/>
        <w:left w:val="none" w:sz="0" w:space="0" w:color="auto"/>
        <w:bottom w:val="none" w:sz="0" w:space="0" w:color="auto"/>
        <w:right w:val="none" w:sz="0" w:space="0" w:color="auto"/>
      </w:divBdr>
    </w:div>
    <w:div w:id="1132863797">
      <w:bodyDiv w:val="1"/>
      <w:marLeft w:val="0"/>
      <w:marRight w:val="0"/>
      <w:marTop w:val="0"/>
      <w:marBottom w:val="0"/>
      <w:divBdr>
        <w:top w:val="none" w:sz="0" w:space="0" w:color="auto"/>
        <w:left w:val="none" w:sz="0" w:space="0" w:color="auto"/>
        <w:bottom w:val="none" w:sz="0" w:space="0" w:color="auto"/>
        <w:right w:val="none" w:sz="0" w:space="0" w:color="auto"/>
      </w:divBdr>
    </w:div>
    <w:div w:id="1134565477">
      <w:bodyDiv w:val="1"/>
      <w:marLeft w:val="0"/>
      <w:marRight w:val="0"/>
      <w:marTop w:val="0"/>
      <w:marBottom w:val="0"/>
      <w:divBdr>
        <w:top w:val="none" w:sz="0" w:space="0" w:color="auto"/>
        <w:left w:val="none" w:sz="0" w:space="0" w:color="auto"/>
        <w:bottom w:val="none" w:sz="0" w:space="0" w:color="auto"/>
        <w:right w:val="none" w:sz="0" w:space="0" w:color="auto"/>
      </w:divBdr>
    </w:div>
    <w:div w:id="1171409520">
      <w:bodyDiv w:val="1"/>
      <w:marLeft w:val="0"/>
      <w:marRight w:val="0"/>
      <w:marTop w:val="0"/>
      <w:marBottom w:val="0"/>
      <w:divBdr>
        <w:top w:val="none" w:sz="0" w:space="0" w:color="auto"/>
        <w:left w:val="none" w:sz="0" w:space="0" w:color="auto"/>
        <w:bottom w:val="none" w:sz="0" w:space="0" w:color="auto"/>
        <w:right w:val="none" w:sz="0" w:space="0" w:color="auto"/>
      </w:divBdr>
    </w:div>
    <w:div w:id="1185287024">
      <w:bodyDiv w:val="1"/>
      <w:marLeft w:val="0"/>
      <w:marRight w:val="0"/>
      <w:marTop w:val="0"/>
      <w:marBottom w:val="0"/>
      <w:divBdr>
        <w:top w:val="none" w:sz="0" w:space="0" w:color="auto"/>
        <w:left w:val="none" w:sz="0" w:space="0" w:color="auto"/>
        <w:bottom w:val="none" w:sz="0" w:space="0" w:color="auto"/>
        <w:right w:val="none" w:sz="0" w:space="0" w:color="auto"/>
      </w:divBdr>
    </w:div>
    <w:div w:id="1201284685">
      <w:bodyDiv w:val="1"/>
      <w:marLeft w:val="0"/>
      <w:marRight w:val="0"/>
      <w:marTop w:val="0"/>
      <w:marBottom w:val="0"/>
      <w:divBdr>
        <w:top w:val="none" w:sz="0" w:space="0" w:color="auto"/>
        <w:left w:val="none" w:sz="0" w:space="0" w:color="auto"/>
        <w:bottom w:val="none" w:sz="0" w:space="0" w:color="auto"/>
        <w:right w:val="none" w:sz="0" w:space="0" w:color="auto"/>
      </w:divBdr>
    </w:div>
    <w:div w:id="1203010657">
      <w:bodyDiv w:val="1"/>
      <w:marLeft w:val="0"/>
      <w:marRight w:val="0"/>
      <w:marTop w:val="0"/>
      <w:marBottom w:val="0"/>
      <w:divBdr>
        <w:top w:val="none" w:sz="0" w:space="0" w:color="auto"/>
        <w:left w:val="none" w:sz="0" w:space="0" w:color="auto"/>
        <w:bottom w:val="none" w:sz="0" w:space="0" w:color="auto"/>
        <w:right w:val="none" w:sz="0" w:space="0" w:color="auto"/>
      </w:divBdr>
    </w:div>
    <w:div w:id="1251114516">
      <w:bodyDiv w:val="1"/>
      <w:marLeft w:val="0"/>
      <w:marRight w:val="0"/>
      <w:marTop w:val="0"/>
      <w:marBottom w:val="0"/>
      <w:divBdr>
        <w:top w:val="none" w:sz="0" w:space="0" w:color="auto"/>
        <w:left w:val="none" w:sz="0" w:space="0" w:color="auto"/>
        <w:bottom w:val="none" w:sz="0" w:space="0" w:color="auto"/>
        <w:right w:val="none" w:sz="0" w:space="0" w:color="auto"/>
      </w:divBdr>
    </w:div>
    <w:div w:id="1251502924">
      <w:bodyDiv w:val="1"/>
      <w:marLeft w:val="0"/>
      <w:marRight w:val="0"/>
      <w:marTop w:val="0"/>
      <w:marBottom w:val="0"/>
      <w:divBdr>
        <w:top w:val="none" w:sz="0" w:space="0" w:color="auto"/>
        <w:left w:val="none" w:sz="0" w:space="0" w:color="auto"/>
        <w:bottom w:val="none" w:sz="0" w:space="0" w:color="auto"/>
        <w:right w:val="none" w:sz="0" w:space="0" w:color="auto"/>
      </w:divBdr>
    </w:div>
    <w:div w:id="1254780921">
      <w:bodyDiv w:val="1"/>
      <w:marLeft w:val="0"/>
      <w:marRight w:val="0"/>
      <w:marTop w:val="0"/>
      <w:marBottom w:val="0"/>
      <w:divBdr>
        <w:top w:val="none" w:sz="0" w:space="0" w:color="auto"/>
        <w:left w:val="none" w:sz="0" w:space="0" w:color="auto"/>
        <w:bottom w:val="none" w:sz="0" w:space="0" w:color="auto"/>
        <w:right w:val="none" w:sz="0" w:space="0" w:color="auto"/>
      </w:divBdr>
    </w:div>
    <w:div w:id="1263951817">
      <w:bodyDiv w:val="1"/>
      <w:marLeft w:val="0"/>
      <w:marRight w:val="0"/>
      <w:marTop w:val="0"/>
      <w:marBottom w:val="0"/>
      <w:divBdr>
        <w:top w:val="none" w:sz="0" w:space="0" w:color="auto"/>
        <w:left w:val="none" w:sz="0" w:space="0" w:color="auto"/>
        <w:bottom w:val="none" w:sz="0" w:space="0" w:color="auto"/>
        <w:right w:val="none" w:sz="0" w:space="0" w:color="auto"/>
      </w:divBdr>
    </w:div>
    <w:div w:id="1270507414">
      <w:bodyDiv w:val="1"/>
      <w:marLeft w:val="0"/>
      <w:marRight w:val="0"/>
      <w:marTop w:val="0"/>
      <w:marBottom w:val="0"/>
      <w:divBdr>
        <w:top w:val="none" w:sz="0" w:space="0" w:color="auto"/>
        <w:left w:val="none" w:sz="0" w:space="0" w:color="auto"/>
        <w:bottom w:val="none" w:sz="0" w:space="0" w:color="auto"/>
        <w:right w:val="none" w:sz="0" w:space="0" w:color="auto"/>
      </w:divBdr>
    </w:div>
    <w:div w:id="1304579931">
      <w:bodyDiv w:val="1"/>
      <w:marLeft w:val="0"/>
      <w:marRight w:val="0"/>
      <w:marTop w:val="0"/>
      <w:marBottom w:val="0"/>
      <w:divBdr>
        <w:top w:val="none" w:sz="0" w:space="0" w:color="auto"/>
        <w:left w:val="none" w:sz="0" w:space="0" w:color="auto"/>
        <w:bottom w:val="none" w:sz="0" w:space="0" w:color="auto"/>
        <w:right w:val="none" w:sz="0" w:space="0" w:color="auto"/>
      </w:divBdr>
    </w:div>
    <w:div w:id="1314070095">
      <w:bodyDiv w:val="1"/>
      <w:marLeft w:val="0"/>
      <w:marRight w:val="0"/>
      <w:marTop w:val="0"/>
      <w:marBottom w:val="0"/>
      <w:divBdr>
        <w:top w:val="none" w:sz="0" w:space="0" w:color="auto"/>
        <w:left w:val="none" w:sz="0" w:space="0" w:color="auto"/>
        <w:bottom w:val="none" w:sz="0" w:space="0" w:color="auto"/>
        <w:right w:val="none" w:sz="0" w:space="0" w:color="auto"/>
      </w:divBdr>
    </w:div>
    <w:div w:id="1330593001">
      <w:bodyDiv w:val="1"/>
      <w:marLeft w:val="0"/>
      <w:marRight w:val="0"/>
      <w:marTop w:val="0"/>
      <w:marBottom w:val="0"/>
      <w:divBdr>
        <w:top w:val="none" w:sz="0" w:space="0" w:color="auto"/>
        <w:left w:val="none" w:sz="0" w:space="0" w:color="auto"/>
        <w:bottom w:val="none" w:sz="0" w:space="0" w:color="auto"/>
        <w:right w:val="none" w:sz="0" w:space="0" w:color="auto"/>
      </w:divBdr>
    </w:div>
    <w:div w:id="1345547690">
      <w:bodyDiv w:val="1"/>
      <w:marLeft w:val="0"/>
      <w:marRight w:val="0"/>
      <w:marTop w:val="0"/>
      <w:marBottom w:val="0"/>
      <w:divBdr>
        <w:top w:val="none" w:sz="0" w:space="0" w:color="auto"/>
        <w:left w:val="none" w:sz="0" w:space="0" w:color="auto"/>
        <w:bottom w:val="none" w:sz="0" w:space="0" w:color="auto"/>
        <w:right w:val="none" w:sz="0" w:space="0" w:color="auto"/>
      </w:divBdr>
    </w:div>
    <w:div w:id="1390765437">
      <w:bodyDiv w:val="1"/>
      <w:marLeft w:val="0"/>
      <w:marRight w:val="0"/>
      <w:marTop w:val="0"/>
      <w:marBottom w:val="0"/>
      <w:divBdr>
        <w:top w:val="none" w:sz="0" w:space="0" w:color="auto"/>
        <w:left w:val="none" w:sz="0" w:space="0" w:color="auto"/>
        <w:bottom w:val="none" w:sz="0" w:space="0" w:color="auto"/>
        <w:right w:val="none" w:sz="0" w:space="0" w:color="auto"/>
      </w:divBdr>
    </w:div>
    <w:div w:id="1435789218">
      <w:bodyDiv w:val="1"/>
      <w:marLeft w:val="0"/>
      <w:marRight w:val="0"/>
      <w:marTop w:val="0"/>
      <w:marBottom w:val="0"/>
      <w:divBdr>
        <w:top w:val="none" w:sz="0" w:space="0" w:color="auto"/>
        <w:left w:val="none" w:sz="0" w:space="0" w:color="auto"/>
        <w:bottom w:val="none" w:sz="0" w:space="0" w:color="auto"/>
        <w:right w:val="none" w:sz="0" w:space="0" w:color="auto"/>
      </w:divBdr>
    </w:div>
    <w:div w:id="1445878679">
      <w:bodyDiv w:val="1"/>
      <w:marLeft w:val="0"/>
      <w:marRight w:val="0"/>
      <w:marTop w:val="0"/>
      <w:marBottom w:val="0"/>
      <w:divBdr>
        <w:top w:val="none" w:sz="0" w:space="0" w:color="auto"/>
        <w:left w:val="none" w:sz="0" w:space="0" w:color="auto"/>
        <w:bottom w:val="none" w:sz="0" w:space="0" w:color="auto"/>
        <w:right w:val="none" w:sz="0" w:space="0" w:color="auto"/>
      </w:divBdr>
    </w:div>
    <w:div w:id="1451313545">
      <w:bodyDiv w:val="1"/>
      <w:marLeft w:val="0"/>
      <w:marRight w:val="0"/>
      <w:marTop w:val="0"/>
      <w:marBottom w:val="0"/>
      <w:divBdr>
        <w:top w:val="none" w:sz="0" w:space="0" w:color="auto"/>
        <w:left w:val="none" w:sz="0" w:space="0" w:color="auto"/>
        <w:bottom w:val="none" w:sz="0" w:space="0" w:color="auto"/>
        <w:right w:val="none" w:sz="0" w:space="0" w:color="auto"/>
      </w:divBdr>
    </w:div>
    <w:div w:id="1457020276">
      <w:bodyDiv w:val="1"/>
      <w:marLeft w:val="0"/>
      <w:marRight w:val="0"/>
      <w:marTop w:val="0"/>
      <w:marBottom w:val="0"/>
      <w:divBdr>
        <w:top w:val="none" w:sz="0" w:space="0" w:color="auto"/>
        <w:left w:val="none" w:sz="0" w:space="0" w:color="auto"/>
        <w:bottom w:val="none" w:sz="0" w:space="0" w:color="auto"/>
        <w:right w:val="none" w:sz="0" w:space="0" w:color="auto"/>
      </w:divBdr>
    </w:div>
    <w:div w:id="1465847719">
      <w:bodyDiv w:val="1"/>
      <w:marLeft w:val="0"/>
      <w:marRight w:val="0"/>
      <w:marTop w:val="0"/>
      <w:marBottom w:val="0"/>
      <w:divBdr>
        <w:top w:val="none" w:sz="0" w:space="0" w:color="auto"/>
        <w:left w:val="none" w:sz="0" w:space="0" w:color="auto"/>
        <w:bottom w:val="none" w:sz="0" w:space="0" w:color="auto"/>
        <w:right w:val="none" w:sz="0" w:space="0" w:color="auto"/>
      </w:divBdr>
    </w:div>
    <w:div w:id="1477264762">
      <w:bodyDiv w:val="1"/>
      <w:marLeft w:val="0"/>
      <w:marRight w:val="0"/>
      <w:marTop w:val="0"/>
      <w:marBottom w:val="0"/>
      <w:divBdr>
        <w:top w:val="none" w:sz="0" w:space="0" w:color="auto"/>
        <w:left w:val="none" w:sz="0" w:space="0" w:color="auto"/>
        <w:bottom w:val="none" w:sz="0" w:space="0" w:color="auto"/>
        <w:right w:val="none" w:sz="0" w:space="0" w:color="auto"/>
      </w:divBdr>
    </w:div>
    <w:div w:id="1486781356">
      <w:bodyDiv w:val="1"/>
      <w:marLeft w:val="0"/>
      <w:marRight w:val="0"/>
      <w:marTop w:val="0"/>
      <w:marBottom w:val="0"/>
      <w:divBdr>
        <w:top w:val="none" w:sz="0" w:space="0" w:color="auto"/>
        <w:left w:val="none" w:sz="0" w:space="0" w:color="auto"/>
        <w:bottom w:val="none" w:sz="0" w:space="0" w:color="auto"/>
        <w:right w:val="none" w:sz="0" w:space="0" w:color="auto"/>
      </w:divBdr>
    </w:div>
    <w:div w:id="1488595535">
      <w:bodyDiv w:val="1"/>
      <w:marLeft w:val="0"/>
      <w:marRight w:val="0"/>
      <w:marTop w:val="0"/>
      <w:marBottom w:val="0"/>
      <w:divBdr>
        <w:top w:val="none" w:sz="0" w:space="0" w:color="auto"/>
        <w:left w:val="none" w:sz="0" w:space="0" w:color="auto"/>
        <w:bottom w:val="none" w:sz="0" w:space="0" w:color="auto"/>
        <w:right w:val="none" w:sz="0" w:space="0" w:color="auto"/>
      </w:divBdr>
    </w:div>
    <w:div w:id="1491363790">
      <w:bodyDiv w:val="1"/>
      <w:marLeft w:val="0"/>
      <w:marRight w:val="0"/>
      <w:marTop w:val="0"/>
      <w:marBottom w:val="0"/>
      <w:divBdr>
        <w:top w:val="none" w:sz="0" w:space="0" w:color="auto"/>
        <w:left w:val="none" w:sz="0" w:space="0" w:color="auto"/>
        <w:bottom w:val="none" w:sz="0" w:space="0" w:color="auto"/>
        <w:right w:val="none" w:sz="0" w:space="0" w:color="auto"/>
      </w:divBdr>
    </w:div>
    <w:div w:id="1493401486">
      <w:bodyDiv w:val="1"/>
      <w:marLeft w:val="0"/>
      <w:marRight w:val="0"/>
      <w:marTop w:val="0"/>
      <w:marBottom w:val="0"/>
      <w:divBdr>
        <w:top w:val="none" w:sz="0" w:space="0" w:color="auto"/>
        <w:left w:val="none" w:sz="0" w:space="0" w:color="auto"/>
        <w:bottom w:val="none" w:sz="0" w:space="0" w:color="auto"/>
        <w:right w:val="none" w:sz="0" w:space="0" w:color="auto"/>
      </w:divBdr>
    </w:div>
    <w:div w:id="1507280494">
      <w:bodyDiv w:val="1"/>
      <w:marLeft w:val="0"/>
      <w:marRight w:val="0"/>
      <w:marTop w:val="0"/>
      <w:marBottom w:val="0"/>
      <w:divBdr>
        <w:top w:val="none" w:sz="0" w:space="0" w:color="auto"/>
        <w:left w:val="none" w:sz="0" w:space="0" w:color="auto"/>
        <w:bottom w:val="none" w:sz="0" w:space="0" w:color="auto"/>
        <w:right w:val="none" w:sz="0" w:space="0" w:color="auto"/>
      </w:divBdr>
    </w:div>
    <w:div w:id="1510294734">
      <w:bodyDiv w:val="1"/>
      <w:marLeft w:val="0"/>
      <w:marRight w:val="0"/>
      <w:marTop w:val="0"/>
      <w:marBottom w:val="0"/>
      <w:divBdr>
        <w:top w:val="none" w:sz="0" w:space="0" w:color="auto"/>
        <w:left w:val="none" w:sz="0" w:space="0" w:color="auto"/>
        <w:bottom w:val="none" w:sz="0" w:space="0" w:color="auto"/>
        <w:right w:val="none" w:sz="0" w:space="0" w:color="auto"/>
      </w:divBdr>
    </w:div>
    <w:div w:id="1516532694">
      <w:bodyDiv w:val="1"/>
      <w:marLeft w:val="0"/>
      <w:marRight w:val="0"/>
      <w:marTop w:val="0"/>
      <w:marBottom w:val="0"/>
      <w:divBdr>
        <w:top w:val="none" w:sz="0" w:space="0" w:color="auto"/>
        <w:left w:val="none" w:sz="0" w:space="0" w:color="auto"/>
        <w:bottom w:val="none" w:sz="0" w:space="0" w:color="auto"/>
        <w:right w:val="none" w:sz="0" w:space="0" w:color="auto"/>
      </w:divBdr>
    </w:div>
    <w:div w:id="1524368560">
      <w:bodyDiv w:val="1"/>
      <w:marLeft w:val="0"/>
      <w:marRight w:val="0"/>
      <w:marTop w:val="0"/>
      <w:marBottom w:val="0"/>
      <w:divBdr>
        <w:top w:val="none" w:sz="0" w:space="0" w:color="auto"/>
        <w:left w:val="none" w:sz="0" w:space="0" w:color="auto"/>
        <w:bottom w:val="none" w:sz="0" w:space="0" w:color="auto"/>
        <w:right w:val="none" w:sz="0" w:space="0" w:color="auto"/>
      </w:divBdr>
    </w:div>
    <w:div w:id="1529294380">
      <w:bodyDiv w:val="1"/>
      <w:marLeft w:val="0"/>
      <w:marRight w:val="0"/>
      <w:marTop w:val="0"/>
      <w:marBottom w:val="0"/>
      <w:divBdr>
        <w:top w:val="none" w:sz="0" w:space="0" w:color="auto"/>
        <w:left w:val="none" w:sz="0" w:space="0" w:color="auto"/>
        <w:bottom w:val="none" w:sz="0" w:space="0" w:color="auto"/>
        <w:right w:val="none" w:sz="0" w:space="0" w:color="auto"/>
      </w:divBdr>
    </w:div>
    <w:div w:id="1533225013">
      <w:bodyDiv w:val="1"/>
      <w:marLeft w:val="0"/>
      <w:marRight w:val="0"/>
      <w:marTop w:val="0"/>
      <w:marBottom w:val="0"/>
      <w:divBdr>
        <w:top w:val="none" w:sz="0" w:space="0" w:color="auto"/>
        <w:left w:val="none" w:sz="0" w:space="0" w:color="auto"/>
        <w:bottom w:val="none" w:sz="0" w:space="0" w:color="auto"/>
        <w:right w:val="none" w:sz="0" w:space="0" w:color="auto"/>
      </w:divBdr>
    </w:div>
    <w:div w:id="1585411110">
      <w:bodyDiv w:val="1"/>
      <w:marLeft w:val="0"/>
      <w:marRight w:val="0"/>
      <w:marTop w:val="0"/>
      <w:marBottom w:val="0"/>
      <w:divBdr>
        <w:top w:val="none" w:sz="0" w:space="0" w:color="auto"/>
        <w:left w:val="none" w:sz="0" w:space="0" w:color="auto"/>
        <w:bottom w:val="none" w:sz="0" w:space="0" w:color="auto"/>
        <w:right w:val="none" w:sz="0" w:space="0" w:color="auto"/>
      </w:divBdr>
    </w:div>
    <w:div w:id="1601376851">
      <w:bodyDiv w:val="1"/>
      <w:marLeft w:val="0"/>
      <w:marRight w:val="0"/>
      <w:marTop w:val="0"/>
      <w:marBottom w:val="0"/>
      <w:divBdr>
        <w:top w:val="none" w:sz="0" w:space="0" w:color="auto"/>
        <w:left w:val="none" w:sz="0" w:space="0" w:color="auto"/>
        <w:bottom w:val="none" w:sz="0" w:space="0" w:color="auto"/>
        <w:right w:val="none" w:sz="0" w:space="0" w:color="auto"/>
      </w:divBdr>
    </w:div>
    <w:div w:id="1617371849">
      <w:bodyDiv w:val="1"/>
      <w:marLeft w:val="0"/>
      <w:marRight w:val="0"/>
      <w:marTop w:val="0"/>
      <w:marBottom w:val="0"/>
      <w:divBdr>
        <w:top w:val="none" w:sz="0" w:space="0" w:color="auto"/>
        <w:left w:val="none" w:sz="0" w:space="0" w:color="auto"/>
        <w:bottom w:val="none" w:sz="0" w:space="0" w:color="auto"/>
        <w:right w:val="none" w:sz="0" w:space="0" w:color="auto"/>
      </w:divBdr>
    </w:div>
    <w:div w:id="1631277313">
      <w:bodyDiv w:val="1"/>
      <w:marLeft w:val="0"/>
      <w:marRight w:val="0"/>
      <w:marTop w:val="0"/>
      <w:marBottom w:val="0"/>
      <w:divBdr>
        <w:top w:val="none" w:sz="0" w:space="0" w:color="auto"/>
        <w:left w:val="none" w:sz="0" w:space="0" w:color="auto"/>
        <w:bottom w:val="none" w:sz="0" w:space="0" w:color="auto"/>
        <w:right w:val="none" w:sz="0" w:space="0" w:color="auto"/>
      </w:divBdr>
    </w:div>
    <w:div w:id="1643385197">
      <w:bodyDiv w:val="1"/>
      <w:marLeft w:val="0"/>
      <w:marRight w:val="0"/>
      <w:marTop w:val="0"/>
      <w:marBottom w:val="0"/>
      <w:divBdr>
        <w:top w:val="none" w:sz="0" w:space="0" w:color="auto"/>
        <w:left w:val="none" w:sz="0" w:space="0" w:color="auto"/>
        <w:bottom w:val="none" w:sz="0" w:space="0" w:color="auto"/>
        <w:right w:val="none" w:sz="0" w:space="0" w:color="auto"/>
      </w:divBdr>
    </w:div>
    <w:div w:id="1654796329">
      <w:bodyDiv w:val="1"/>
      <w:marLeft w:val="0"/>
      <w:marRight w:val="0"/>
      <w:marTop w:val="0"/>
      <w:marBottom w:val="0"/>
      <w:divBdr>
        <w:top w:val="none" w:sz="0" w:space="0" w:color="auto"/>
        <w:left w:val="none" w:sz="0" w:space="0" w:color="auto"/>
        <w:bottom w:val="none" w:sz="0" w:space="0" w:color="auto"/>
        <w:right w:val="none" w:sz="0" w:space="0" w:color="auto"/>
      </w:divBdr>
    </w:div>
    <w:div w:id="1657681102">
      <w:bodyDiv w:val="1"/>
      <w:marLeft w:val="0"/>
      <w:marRight w:val="0"/>
      <w:marTop w:val="0"/>
      <w:marBottom w:val="0"/>
      <w:divBdr>
        <w:top w:val="none" w:sz="0" w:space="0" w:color="auto"/>
        <w:left w:val="none" w:sz="0" w:space="0" w:color="auto"/>
        <w:bottom w:val="none" w:sz="0" w:space="0" w:color="auto"/>
        <w:right w:val="none" w:sz="0" w:space="0" w:color="auto"/>
      </w:divBdr>
    </w:div>
    <w:div w:id="1670791528">
      <w:bodyDiv w:val="1"/>
      <w:marLeft w:val="0"/>
      <w:marRight w:val="0"/>
      <w:marTop w:val="0"/>
      <w:marBottom w:val="0"/>
      <w:divBdr>
        <w:top w:val="none" w:sz="0" w:space="0" w:color="auto"/>
        <w:left w:val="none" w:sz="0" w:space="0" w:color="auto"/>
        <w:bottom w:val="none" w:sz="0" w:space="0" w:color="auto"/>
        <w:right w:val="none" w:sz="0" w:space="0" w:color="auto"/>
      </w:divBdr>
    </w:div>
    <w:div w:id="1692952036">
      <w:bodyDiv w:val="1"/>
      <w:marLeft w:val="0"/>
      <w:marRight w:val="0"/>
      <w:marTop w:val="0"/>
      <w:marBottom w:val="0"/>
      <w:divBdr>
        <w:top w:val="none" w:sz="0" w:space="0" w:color="auto"/>
        <w:left w:val="none" w:sz="0" w:space="0" w:color="auto"/>
        <w:bottom w:val="none" w:sz="0" w:space="0" w:color="auto"/>
        <w:right w:val="none" w:sz="0" w:space="0" w:color="auto"/>
      </w:divBdr>
    </w:div>
    <w:div w:id="1698508581">
      <w:bodyDiv w:val="1"/>
      <w:marLeft w:val="0"/>
      <w:marRight w:val="0"/>
      <w:marTop w:val="0"/>
      <w:marBottom w:val="0"/>
      <w:divBdr>
        <w:top w:val="none" w:sz="0" w:space="0" w:color="auto"/>
        <w:left w:val="none" w:sz="0" w:space="0" w:color="auto"/>
        <w:bottom w:val="none" w:sz="0" w:space="0" w:color="auto"/>
        <w:right w:val="none" w:sz="0" w:space="0" w:color="auto"/>
      </w:divBdr>
    </w:div>
    <w:div w:id="1699509225">
      <w:bodyDiv w:val="1"/>
      <w:marLeft w:val="0"/>
      <w:marRight w:val="0"/>
      <w:marTop w:val="0"/>
      <w:marBottom w:val="0"/>
      <w:divBdr>
        <w:top w:val="none" w:sz="0" w:space="0" w:color="auto"/>
        <w:left w:val="none" w:sz="0" w:space="0" w:color="auto"/>
        <w:bottom w:val="none" w:sz="0" w:space="0" w:color="auto"/>
        <w:right w:val="none" w:sz="0" w:space="0" w:color="auto"/>
      </w:divBdr>
    </w:div>
    <w:div w:id="1764951840">
      <w:bodyDiv w:val="1"/>
      <w:marLeft w:val="0"/>
      <w:marRight w:val="0"/>
      <w:marTop w:val="0"/>
      <w:marBottom w:val="0"/>
      <w:divBdr>
        <w:top w:val="none" w:sz="0" w:space="0" w:color="auto"/>
        <w:left w:val="none" w:sz="0" w:space="0" w:color="auto"/>
        <w:bottom w:val="none" w:sz="0" w:space="0" w:color="auto"/>
        <w:right w:val="none" w:sz="0" w:space="0" w:color="auto"/>
      </w:divBdr>
    </w:div>
    <w:div w:id="1779173880">
      <w:bodyDiv w:val="1"/>
      <w:marLeft w:val="0"/>
      <w:marRight w:val="0"/>
      <w:marTop w:val="0"/>
      <w:marBottom w:val="0"/>
      <w:divBdr>
        <w:top w:val="none" w:sz="0" w:space="0" w:color="auto"/>
        <w:left w:val="none" w:sz="0" w:space="0" w:color="auto"/>
        <w:bottom w:val="none" w:sz="0" w:space="0" w:color="auto"/>
        <w:right w:val="none" w:sz="0" w:space="0" w:color="auto"/>
      </w:divBdr>
    </w:div>
    <w:div w:id="1779447920">
      <w:bodyDiv w:val="1"/>
      <w:marLeft w:val="0"/>
      <w:marRight w:val="0"/>
      <w:marTop w:val="0"/>
      <w:marBottom w:val="0"/>
      <w:divBdr>
        <w:top w:val="none" w:sz="0" w:space="0" w:color="auto"/>
        <w:left w:val="none" w:sz="0" w:space="0" w:color="auto"/>
        <w:bottom w:val="none" w:sz="0" w:space="0" w:color="auto"/>
        <w:right w:val="none" w:sz="0" w:space="0" w:color="auto"/>
      </w:divBdr>
    </w:div>
    <w:div w:id="1789740542">
      <w:bodyDiv w:val="1"/>
      <w:marLeft w:val="0"/>
      <w:marRight w:val="0"/>
      <w:marTop w:val="0"/>
      <w:marBottom w:val="0"/>
      <w:divBdr>
        <w:top w:val="none" w:sz="0" w:space="0" w:color="auto"/>
        <w:left w:val="none" w:sz="0" w:space="0" w:color="auto"/>
        <w:bottom w:val="none" w:sz="0" w:space="0" w:color="auto"/>
        <w:right w:val="none" w:sz="0" w:space="0" w:color="auto"/>
      </w:divBdr>
    </w:div>
    <w:div w:id="1794012691">
      <w:bodyDiv w:val="1"/>
      <w:marLeft w:val="0"/>
      <w:marRight w:val="0"/>
      <w:marTop w:val="0"/>
      <w:marBottom w:val="0"/>
      <w:divBdr>
        <w:top w:val="none" w:sz="0" w:space="0" w:color="auto"/>
        <w:left w:val="none" w:sz="0" w:space="0" w:color="auto"/>
        <w:bottom w:val="none" w:sz="0" w:space="0" w:color="auto"/>
        <w:right w:val="none" w:sz="0" w:space="0" w:color="auto"/>
      </w:divBdr>
    </w:div>
    <w:div w:id="1802923118">
      <w:bodyDiv w:val="1"/>
      <w:marLeft w:val="0"/>
      <w:marRight w:val="0"/>
      <w:marTop w:val="0"/>
      <w:marBottom w:val="0"/>
      <w:divBdr>
        <w:top w:val="none" w:sz="0" w:space="0" w:color="auto"/>
        <w:left w:val="none" w:sz="0" w:space="0" w:color="auto"/>
        <w:bottom w:val="none" w:sz="0" w:space="0" w:color="auto"/>
        <w:right w:val="none" w:sz="0" w:space="0" w:color="auto"/>
      </w:divBdr>
    </w:div>
    <w:div w:id="1805342671">
      <w:bodyDiv w:val="1"/>
      <w:marLeft w:val="0"/>
      <w:marRight w:val="0"/>
      <w:marTop w:val="0"/>
      <w:marBottom w:val="0"/>
      <w:divBdr>
        <w:top w:val="none" w:sz="0" w:space="0" w:color="auto"/>
        <w:left w:val="none" w:sz="0" w:space="0" w:color="auto"/>
        <w:bottom w:val="none" w:sz="0" w:space="0" w:color="auto"/>
        <w:right w:val="none" w:sz="0" w:space="0" w:color="auto"/>
      </w:divBdr>
    </w:div>
    <w:div w:id="1807772504">
      <w:bodyDiv w:val="1"/>
      <w:marLeft w:val="0"/>
      <w:marRight w:val="0"/>
      <w:marTop w:val="0"/>
      <w:marBottom w:val="0"/>
      <w:divBdr>
        <w:top w:val="none" w:sz="0" w:space="0" w:color="auto"/>
        <w:left w:val="none" w:sz="0" w:space="0" w:color="auto"/>
        <w:bottom w:val="none" w:sz="0" w:space="0" w:color="auto"/>
        <w:right w:val="none" w:sz="0" w:space="0" w:color="auto"/>
      </w:divBdr>
    </w:div>
    <w:div w:id="1814250499">
      <w:bodyDiv w:val="1"/>
      <w:marLeft w:val="0"/>
      <w:marRight w:val="0"/>
      <w:marTop w:val="0"/>
      <w:marBottom w:val="0"/>
      <w:divBdr>
        <w:top w:val="none" w:sz="0" w:space="0" w:color="auto"/>
        <w:left w:val="none" w:sz="0" w:space="0" w:color="auto"/>
        <w:bottom w:val="none" w:sz="0" w:space="0" w:color="auto"/>
        <w:right w:val="none" w:sz="0" w:space="0" w:color="auto"/>
      </w:divBdr>
    </w:div>
    <w:div w:id="1816216942">
      <w:bodyDiv w:val="1"/>
      <w:marLeft w:val="0"/>
      <w:marRight w:val="0"/>
      <w:marTop w:val="0"/>
      <w:marBottom w:val="0"/>
      <w:divBdr>
        <w:top w:val="none" w:sz="0" w:space="0" w:color="auto"/>
        <w:left w:val="none" w:sz="0" w:space="0" w:color="auto"/>
        <w:bottom w:val="none" w:sz="0" w:space="0" w:color="auto"/>
        <w:right w:val="none" w:sz="0" w:space="0" w:color="auto"/>
      </w:divBdr>
    </w:div>
    <w:div w:id="1820148151">
      <w:bodyDiv w:val="1"/>
      <w:marLeft w:val="0"/>
      <w:marRight w:val="0"/>
      <w:marTop w:val="0"/>
      <w:marBottom w:val="0"/>
      <w:divBdr>
        <w:top w:val="none" w:sz="0" w:space="0" w:color="auto"/>
        <w:left w:val="none" w:sz="0" w:space="0" w:color="auto"/>
        <w:bottom w:val="none" w:sz="0" w:space="0" w:color="auto"/>
        <w:right w:val="none" w:sz="0" w:space="0" w:color="auto"/>
      </w:divBdr>
    </w:div>
    <w:div w:id="1825002077">
      <w:bodyDiv w:val="1"/>
      <w:marLeft w:val="0"/>
      <w:marRight w:val="0"/>
      <w:marTop w:val="0"/>
      <w:marBottom w:val="0"/>
      <w:divBdr>
        <w:top w:val="none" w:sz="0" w:space="0" w:color="auto"/>
        <w:left w:val="none" w:sz="0" w:space="0" w:color="auto"/>
        <w:bottom w:val="none" w:sz="0" w:space="0" w:color="auto"/>
        <w:right w:val="none" w:sz="0" w:space="0" w:color="auto"/>
      </w:divBdr>
    </w:div>
    <w:div w:id="1844123495">
      <w:bodyDiv w:val="1"/>
      <w:marLeft w:val="0"/>
      <w:marRight w:val="0"/>
      <w:marTop w:val="0"/>
      <w:marBottom w:val="0"/>
      <w:divBdr>
        <w:top w:val="none" w:sz="0" w:space="0" w:color="auto"/>
        <w:left w:val="none" w:sz="0" w:space="0" w:color="auto"/>
        <w:bottom w:val="none" w:sz="0" w:space="0" w:color="auto"/>
        <w:right w:val="none" w:sz="0" w:space="0" w:color="auto"/>
      </w:divBdr>
    </w:div>
    <w:div w:id="1871142212">
      <w:bodyDiv w:val="1"/>
      <w:marLeft w:val="0"/>
      <w:marRight w:val="0"/>
      <w:marTop w:val="0"/>
      <w:marBottom w:val="0"/>
      <w:divBdr>
        <w:top w:val="none" w:sz="0" w:space="0" w:color="auto"/>
        <w:left w:val="none" w:sz="0" w:space="0" w:color="auto"/>
        <w:bottom w:val="none" w:sz="0" w:space="0" w:color="auto"/>
        <w:right w:val="none" w:sz="0" w:space="0" w:color="auto"/>
      </w:divBdr>
    </w:div>
    <w:div w:id="1877620978">
      <w:bodyDiv w:val="1"/>
      <w:marLeft w:val="0"/>
      <w:marRight w:val="0"/>
      <w:marTop w:val="0"/>
      <w:marBottom w:val="0"/>
      <w:divBdr>
        <w:top w:val="none" w:sz="0" w:space="0" w:color="auto"/>
        <w:left w:val="none" w:sz="0" w:space="0" w:color="auto"/>
        <w:bottom w:val="none" w:sz="0" w:space="0" w:color="auto"/>
        <w:right w:val="none" w:sz="0" w:space="0" w:color="auto"/>
      </w:divBdr>
    </w:div>
    <w:div w:id="1887402064">
      <w:bodyDiv w:val="1"/>
      <w:marLeft w:val="0"/>
      <w:marRight w:val="0"/>
      <w:marTop w:val="0"/>
      <w:marBottom w:val="0"/>
      <w:divBdr>
        <w:top w:val="none" w:sz="0" w:space="0" w:color="auto"/>
        <w:left w:val="none" w:sz="0" w:space="0" w:color="auto"/>
        <w:bottom w:val="none" w:sz="0" w:space="0" w:color="auto"/>
        <w:right w:val="none" w:sz="0" w:space="0" w:color="auto"/>
      </w:divBdr>
    </w:div>
    <w:div w:id="1889561024">
      <w:bodyDiv w:val="1"/>
      <w:marLeft w:val="0"/>
      <w:marRight w:val="0"/>
      <w:marTop w:val="0"/>
      <w:marBottom w:val="0"/>
      <w:divBdr>
        <w:top w:val="none" w:sz="0" w:space="0" w:color="auto"/>
        <w:left w:val="none" w:sz="0" w:space="0" w:color="auto"/>
        <w:bottom w:val="none" w:sz="0" w:space="0" w:color="auto"/>
        <w:right w:val="none" w:sz="0" w:space="0" w:color="auto"/>
      </w:divBdr>
    </w:div>
    <w:div w:id="1898860807">
      <w:bodyDiv w:val="1"/>
      <w:marLeft w:val="0"/>
      <w:marRight w:val="0"/>
      <w:marTop w:val="0"/>
      <w:marBottom w:val="0"/>
      <w:divBdr>
        <w:top w:val="none" w:sz="0" w:space="0" w:color="auto"/>
        <w:left w:val="none" w:sz="0" w:space="0" w:color="auto"/>
        <w:bottom w:val="none" w:sz="0" w:space="0" w:color="auto"/>
        <w:right w:val="none" w:sz="0" w:space="0" w:color="auto"/>
      </w:divBdr>
    </w:div>
    <w:div w:id="1899708281">
      <w:bodyDiv w:val="1"/>
      <w:marLeft w:val="0"/>
      <w:marRight w:val="0"/>
      <w:marTop w:val="0"/>
      <w:marBottom w:val="0"/>
      <w:divBdr>
        <w:top w:val="none" w:sz="0" w:space="0" w:color="auto"/>
        <w:left w:val="none" w:sz="0" w:space="0" w:color="auto"/>
        <w:bottom w:val="none" w:sz="0" w:space="0" w:color="auto"/>
        <w:right w:val="none" w:sz="0" w:space="0" w:color="auto"/>
      </w:divBdr>
    </w:div>
    <w:div w:id="1910729255">
      <w:bodyDiv w:val="1"/>
      <w:marLeft w:val="0"/>
      <w:marRight w:val="0"/>
      <w:marTop w:val="0"/>
      <w:marBottom w:val="0"/>
      <w:divBdr>
        <w:top w:val="none" w:sz="0" w:space="0" w:color="auto"/>
        <w:left w:val="none" w:sz="0" w:space="0" w:color="auto"/>
        <w:bottom w:val="none" w:sz="0" w:space="0" w:color="auto"/>
        <w:right w:val="none" w:sz="0" w:space="0" w:color="auto"/>
      </w:divBdr>
    </w:div>
    <w:div w:id="1916549951">
      <w:bodyDiv w:val="1"/>
      <w:marLeft w:val="0"/>
      <w:marRight w:val="0"/>
      <w:marTop w:val="0"/>
      <w:marBottom w:val="0"/>
      <w:divBdr>
        <w:top w:val="none" w:sz="0" w:space="0" w:color="auto"/>
        <w:left w:val="none" w:sz="0" w:space="0" w:color="auto"/>
        <w:bottom w:val="none" w:sz="0" w:space="0" w:color="auto"/>
        <w:right w:val="none" w:sz="0" w:space="0" w:color="auto"/>
      </w:divBdr>
    </w:div>
    <w:div w:id="1922173154">
      <w:bodyDiv w:val="1"/>
      <w:marLeft w:val="0"/>
      <w:marRight w:val="0"/>
      <w:marTop w:val="0"/>
      <w:marBottom w:val="0"/>
      <w:divBdr>
        <w:top w:val="none" w:sz="0" w:space="0" w:color="auto"/>
        <w:left w:val="none" w:sz="0" w:space="0" w:color="auto"/>
        <w:bottom w:val="none" w:sz="0" w:space="0" w:color="auto"/>
        <w:right w:val="none" w:sz="0" w:space="0" w:color="auto"/>
      </w:divBdr>
    </w:div>
    <w:div w:id="1925341124">
      <w:bodyDiv w:val="1"/>
      <w:marLeft w:val="0"/>
      <w:marRight w:val="0"/>
      <w:marTop w:val="0"/>
      <w:marBottom w:val="0"/>
      <w:divBdr>
        <w:top w:val="none" w:sz="0" w:space="0" w:color="auto"/>
        <w:left w:val="none" w:sz="0" w:space="0" w:color="auto"/>
        <w:bottom w:val="none" w:sz="0" w:space="0" w:color="auto"/>
        <w:right w:val="none" w:sz="0" w:space="0" w:color="auto"/>
      </w:divBdr>
    </w:div>
    <w:div w:id="1927575016">
      <w:bodyDiv w:val="1"/>
      <w:marLeft w:val="0"/>
      <w:marRight w:val="0"/>
      <w:marTop w:val="0"/>
      <w:marBottom w:val="0"/>
      <w:divBdr>
        <w:top w:val="none" w:sz="0" w:space="0" w:color="auto"/>
        <w:left w:val="none" w:sz="0" w:space="0" w:color="auto"/>
        <w:bottom w:val="none" w:sz="0" w:space="0" w:color="auto"/>
        <w:right w:val="none" w:sz="0" w:space="0" w:color="auto"/>
      </w:divBdr>
    </w:div>
    <w:div w:id="1963227418">
      <w:bodyDiv w:val="1"/>
      <w:marLeft w:val="0"/>
      <w:marRight w:val="0"/>
      <w:marTop w:val="0"/>
      <w:marBottom w:val="0"/>
      <w:divBdr>
        <w:top w:val="none" w:sz="0" w:space="0" w:color="auto"/>
        <w:left w:val="none" w:sz="0" w:space="0" w:color="auto"/>
        <w:bottom w:val="none" w:sz="0" w:space="0" w:color="auto"/>
        <w:right w:val="none" w:sz="0" w:space="0" w:color="auto"/>
      </w:divBdr>
    </w:div>
    <w:div w:id="1971983130">
      <w:bodyDiv w:val="1"/>
      <w:marLeft w:val="0"/>
      <w:marRight w:val="0"/>
      <w:marTop w:val="0"/>
      <w:marBottom w:val="0"/>
      <w:divBdr>
        <w:top w:val="none" w:sz="0" w:space="0" w:color="auto"/>
        <w:left w:val="none" w:sz="0" w:space="0" w:color="auto"/>
        <w:bottom w:val="none" w:sz="0" w:space="0" w:color="auto"/>
        <w:right w:val="none" w:sz="0" w:space="0" w:color="auto"/>
      </w:divBdr>
    </w:div>
    <w:div w:id="1997219657">
      <w:bodyDiv w:val="1"/>
      <w:marLeft w:val="0"/>
      <w:marRight w:val="0"/>
      <w:marTop w:val="0"/>
      <w:marBottom w:val="0"/>
      <w:divBdr>
        <w:top w:val="none" w:sz="0" w:space="0" w:color="auto"/>
        <w:left w:val="none" w:sz="0" w:space="0" w:color="auto"/>
        <w:bottom w:val="none" w:sz="0" w:space="0" w:color="auto"/>
        <w:right w:val="none" w:sz="0" w:space="0" w:color="auto"/>
      </w:divBdr>
    </w:div>
    <w:div w:id="2001108347">
      <w:bodyDiv w:val="1"/>
      <w:marLeft w:val="0"/>
      <w:marRight w:val="0"/>
      <w:marTop w:val="0"/>
      <w:marBottom w:val="0"/>
      <w:divBdr>
        <w:top w:val="none" w:sz="0" w:space="0" w:color="auto"/>
        <w:left w:val="none" w:sz="0" w:space="0" w:color="auto"/>
        <w:bottom w:val="none" w:sz="0" w:space="0" w:color="auto"/>
        <w:right w:val="none" w:sz="0" w:space="0" w:color="auto"/>
      </w:divBdr>
    </w:div>
    <w:div w:id="2021353332">
      <w:bodyDiv w:val="1"/>
      <w:marLeft w:val="0"/>
      <w:marRight w:val="0"/>
      <w:marTop w:val="0"/>
      <w:marBottom w:val="0"/>
      <w:divBdr>
        <w:top w:val="none" w:sz="0" w:space="0" w:color="auto"/>
        <w:left w:val="none" w:sz="0" w:space="0" w:color="auto"/>
        <w:bottom w:val="none" w:sz="0" w:space="0" w:color="auto"/>
        <w:right w:val="none" w:sz="0" w:space="0" w:color="auto"/>
      </w:divBdr>
    </w:div>
    <w:div w:id="2036467642">
      <w:bodyDiv w:val="1"/>
      <w:marLeft w:val="0"/>
      <w:marRight w:val="0"/>
      <w:marTop w:val="0"/>
      <w:marBottom w:val="0"/>
      <w:divBdr>
        <w:top w:val="none" w:sz="0" w:space="0" w:color="auto"/>
        <w:left w:val="none" w:sz="0" w:space="0" w:color="auto"/>
        <w:bottom w:val="none" w:sz="0" w:space="0" w:color="auto"/>
        <w:right w:val="none" w:sz="0" w:space="0" w:color="auto"/>
      </w:divBdr>
    </w:div>
    <w:div w:id="2044399712">
      <w:bodyDiv w:val="1"/>
      <w:marLeft w:val="0"/>
      <w:marRight w:val="0"/>
      <w:marTop w:val="0"/>
      <w:marBottom w:val="0"/>
      <w:divBdr>
        <w:top w:val="none" w:sz="0" w:space="0" w:color="auto"/>
        <w:left w:val="none" w:sz="0" w:space="0" w:color="auto"/>
        <w:bottom w:val="none" w:sz="0" w:space="0" w:color="auto"/>
        <w:right w:val="none" w:sz="0" w:space="0" w:color="auto"/>
      </w:divBdr>
    </w:div>
    <w:div w:id="2062752208">
      <w:bodyDiv w:val="1"/>
      <w:marLeft w:val="0"/>
      <w:marRight w:val="0"/>
      <w:marTop w:val="0"/>
      <w:marBottom w:val="0"/>
      <w:divBdr>
        <w:top w:val="none" w:sz="0" w:space="0" w:color="auto"/>
        <w:left w:val="none" w:sz="0" w:space="0" w:color="auto"/>
        <w:bottom w:val="none" w:sz="0" w:space="0" w:color="auto"/>
        <w:right w:val="none" w:sz="0" w:space="0" w:color="auto"/>
      </w:divBdr>
    </w:div>
    <w:div w:id="2081831986">
      <w:bodyDiv w:val="1"/>
      <w:marLeft w:val="0"/>
      <w:marRight w:val="0"/>
      <w:marTop w:val="0"/>
      <w:marBottom w:val="0"/>
      <w:divBdr>
        <w:top w:val="none" w:sz="0" w:space="0" w:color="auto"/>
        <w:left w:val="none" w:sz="0" w:space="0" w:color="auto"/>
        <w:bottom w:val="none" w:sz="0" w:space="0" w:color="auto"/>
        <w:right w:val="none" w:sz="0" w:space="0" w:color="auto"/>
      </w:divBdr>
    </w:div>
    <w:div w:id="2083747506">
      <w:bodyDiv w:val="1"/>
      <w:marLeft w:val="0"/>
      <w:marRight w:val="0"/>
      <w:marTop w:val="0"/>
      <w:marBottom w:val="0"/>
      <w:divBdr>
        <w:top w:val="none" w:sz="0" w:space="0" w:color="auto"/>
        <w:left w:val="none" w:sz="0" w:space="0" w:color="auto"/>
        <w:bottom w:val="none" w:sz="0" w:space="0" w:color="auto"/>
        <w:right w:val="none" w:sz="0" w:space="0" w:color="auto"/>
      </w:divBdr>
    </w:div>
    <w:div w:id="2088527384">
      <w:bodyDiv w:val="1"/>
      <w:marLeft w:val="0"/>
      <w:marRight w:val="0"/>
      <w:marTop w:val="0"/>
      <w:marBottom w:val="0"/>
      <w:divBdr>
        <w:top w:val="none" w:sz="0" w:space="0" w:color="auto"/>
        <w:left w:val="none" w:sz="0" w:space="0" w:color="auto"/>
        <w:bottom w:val="none" w:sz="0" w:space="0" w:color="auto"/>
        <w:right w:val="none" w:sz="0" w:space="0" w:color="auto"/>
      </w:divBdr>
    </w:div>
    <w:div w:id="2089035668">
      <w:bodyDiv w:val="1"/>
      <w:marLeft w:val="0"/>
      <w:marRight w:val="0"/>
      <w:marTop w:val="0"/>
      <w:marBottom w:val="0"/>
      <w:divBdr>
        <w:top w:val="none" w:sz="0" w:space="0" w:color="auto"/>
        <w:left w:val="none" w:sz="0" w:space="0" w:color="auto"/>
        <w:bottom w:val="none" w:sz="0" w:space="0" w:color="auto"/>
        <w:right w:val="none" w:sz="0" w:space="0" w:color="auto"/>
      </w:divBdr>
    </w:div>
    <w:div w:id="2094548789">
      <w:bodyDiv w:val="1"/>
      <w:marLeft w:val="0"/>
      <w:marRight w:val="0"/>
      <w:marTop w:val="0"/>
      <w:marBottom w:val="0"/>
      <w:divBdr>
        <w:top w:val="none" w:sz="0" w:space="0" w:color="auto"/>
        <w:left w:val="none" w:sz="0" w:space="0" w:color="auto"/>
        <w:bottom w:val="none" w:sz="0" w:space="0" w:color="auto"/>
        <w:right w:val="none" w:sz="0" w:space="0" w:color="auto"/>
      </w:divBdr>
    </w:div>
    <w:div w:id="2096320939">
      <w:bodyDiv w:val="1"/>
      <w:marLeft w:val="0"/>
      <w:marRight w:val="0"/>
      <w:marTop w:val="0"/>
      <w:marBottom w:val="0"/>
      <w:divBdr>
        <w:top w:val="none" w:sz="0" w:space="0" w:color="auto"/>
        <w:left w:val="none" w:sz="0" w:space="0" w:color="auto"/>
        <w:bottom w:val="none" w:sz="0" w:space="0" w:color="auto"/>
        <w:right w:val="none" w:sz="0" w:space="0" w:color="auto"/>
      </w:divBdr>
    </w:div>
    <w:div w:id="2102748871">
      <w:bodyDiv w:val="1"/>
      <w:marLeft w:val="0"/>
      <w:marRight w:val="0"/>
      <w:marTop w:val="0"/>
      <w:marBottom w:val="0"/>
      <w:divBdr>
        <w:top w:val="none" w:sz="0" w:space="0" w:color="auto"/>
        <w:left w:val="none" w:sz="0" w:space="0" w:color="auto"/>
        <w:bottom w:val="none" w:sz="0" w:space="0" w:color="auto"/>
        <w:right w:val="none" w:sz="0" w:space="0" w:color="auto"/>
      </w:divBdr>
    </w:div>
    <w:div w:id="2145809292">
      <w:bodyDiv w:val="1"/>
      <w:marLeft w:val="0"/>
      <w:marRight w:val="0"/>
      <w:marTop w:val="0"/>
      <w:marBottom w:val="0"/>
      <w:divBdr>
        <w:top w:val="none" w:sz="0" w:space="0" w:color="auto"/>
        <w:left w:val="none" w:sz="0" w:space="0" w:color="auto"/>
        <w:bottom w:val="none" w:sz="0" w:space="0" w:color="auto"/>
        <w:right w:val="none" w:sz="0" w:space="0" w:color="auto"/>
      </w:divBdr>
    </w:div>
    <w:div w:id="214723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D34B9-218B-40DB-812C-8C51EF29B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4684</TotalTime>
  <Pages>44</Pages>
  <Words>16806</Words>
  <Characters>95800</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k224</dc:creator>
  <cp:lastModifiedBy>k234</cp:lastModifiedBy>
  <cp:revision>159</cp:revision>
  <cp:lastPrinted>2016-09-28T01:09:00Z</cp:lastPrinted>
  <dcterms:created xsi:type="dcterms:W3CDTF">2016-09-21T10:33:00Z</dcterms:created>
  <dcterms:modified xsi:type="dcterms:W3CDTF">2016-09-28T01:22:00Z</dcterms:modified>
</cp:coreProperties>
</file>