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E7" w:rsidRPr="00B50BE7" w:rsidRDefault="00B50BE7" w:rsidP="00B50BE7">
      <w:pPr>
        <w:pStyle w:val="2"/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B50BE7">
        <w:rPr>
          <w:color w:val="000000"/>
          <w:sz w:val="28"/>
          <w:szCs w:val="28"/>
        </w:rPr>
        <w:t>Проект</w:t>
      </w:r>
    </w:p>
    <w:p w:rsidR="00B50BE7" w:rsidRDefault="00B50BE7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B50BE7" w:rsidRDefault="00B50BE7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B50BE7" w:rsidRPr="00B50BE7" w:rsidRDefault="00B50BE7" w:rsidP="00B50BE7">
      <w:pPr>
        <w:pStyle w:val="2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B50BE7">
        <w:rPr>
          <w:color w:val="000000"/>
          <w:sz w:val="28"/>
          <w:szCs w:val="28"/>
        </w:rPr>
        <w:t>ЗАКОН ИРКУТСКОЙ ОБЛАСТИ</w:t>
      </w:r>
    </w:p>
    <w:p w:rsidR="00B50BE7" w:rsidRPr="00B50BE7" w:rsidRDefault="00B50BE7" w:rsidP="00B50BE7">
      <w:pPr>
        <w:pStyle w:val="21"/>
        <w:shd w:val="clear" w:color="auto" w:fill="auto"/>
        <w:tabs>
          <w:tab w:val="left" w:pos="813"/>
        </w:tabs>
        <w:spacing w:before="0" w:after="0" w:line="240" w:lineRule="auto"/>
        <w:ind w:left="400" w:right="420"/>
        <w:rPr>
          <w:sz w:val="28"/>
          <w:szCs w:val="28"/>
        </w:rPr>
      </w:pPr>
      <w:r w:rsidRPr="00B50BE7">
        <w:rPr>
          <w:color w:val="000000"/>
          <w:sz w:val="28"/>
          <w:szCs w:val="28"/>
        </w:rPr>
        <w:t>О</w:t>
      </w:r>
      <w:r w:rsidRPr="00B50BE7">
        <w:rPr>
          <w:color w:val="000000"/>
          <w:sz w:val="28"/>
          <w:szCs w:val="28"/>
        </w:rPr>
        <w:tab/>
        <w:t>ВНЕСЕНИИ ИЗМЕНЕНИЯ В ЗАКОН ИРКУТСКОЙ ОБЛАСТИ «ОБ ОТДЕЛЬНЫХ ВОПРОСАХ ЗАЩИТЫ НАСЕЛЕНИЯ И ТЕРРИТОРИЙ ОТ ЧРЕЗВЫЧАЙНЫХ СИТУАЦИЙ ПРИРОДНОГО И ТЕХНОГЕННОГО ХАРАКТЕРА В ИРКУТСКОЙ ОБЛАСТИ»</w:t>
      </w:r>
    </w:p>
    <w:p w:rsidR="00B50BE7" w:rsidRPr="00B50BE7" w:rsidRDefault="00B50BE7" w:rsidP="00B50BE7">
      <w:pPr>
        <w:pStyle w:val="2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B50BE7" w:rsidRPr="00B50BE7" w:rsidRDefault="00B50BE7" w:rsidP="00B50BE7">
      <w:pPr>
        <w:pStyle w:val="2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B50BE7">
        <w:rPr>
          <w:color w:val="000000"/>
          <w:sz w:val="28"/>
          <w:szCs w:val="28"/>
        </w:rPr>
        <w:t>Статья 1</w:t>
      </w:r>
    </w:p>
    <w:p w:rsidR="00B50BE7" w:rsidRPr="00B50BE7" w:rsidRDefault="00B50BE7" w:rsidP="00B50BE7">
      <w:pPr>
        <w:pStyle w:val="2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B50BE7">
        <w:rPr>
          <w:color w:val="000000"/>
          <w:sz w:val="28"/>
          <w:szCs w:val="28"/>
        </w:rPr>
        <w:t xml:space="preserve">Внести в Закон Иркутской области от 8 июня 2009 года № 34-оз «Об отдельных вопросах защиты населения и территорий от чрезвычайных ситуаций природного и техногенного характера в Иркутской области» (Ведомости Законодательного Собрания Иркутской области, 2009, №11; 2010, №25, т. 2; 2011, №31; 2012, №47, т. 1; 2013, №57, т. 2; </w:t>
      </w:r>
      <w:proofErr w:type="gramStart"/>
      <w:r w:rsidRPr="00B50BE7">
        <w:rPr>
          <w:color w:val="000000"/>
          <w:sz w:val="28"/>
          <w:szCs w:val="28"/>
        </w:rPr>
        <w:t>Областная, 2013, 30 декабря, 2014, 9 апреля) изменение, дополнив главу 4 статьей 14</w:t>
      </w:r>
      <w:r w:rsidRPr="00B50BE7">
        <w:rPr>
          <w:color w:val="000000"/>
          <w:sz w:val="28"/>
          <w:szCs w:val="28"/>
          <w:vertAlign w:val="superscript"/>
        </w:rPr>
        <w:t>1</w:t>
      </w:r>
      <w:r w:rsidRPr="00B50BE7">
        <w:rPr>
          <w:color w:val="000000"/>
          <w:sz w:val="28"/>
          <w:szCs w:val="28"/>
        </w:rPr>
        <w:t xml:space="preserve"> следующего содержания:</w:t>
      </w:r>
      <w:proofErr w:type="gramEnd"/>
    </w:p>
    <w:p w:rsidR="00B50BE7" w:rsidRPr="00B50BE7" w:rsidRDefault="00B50BE7" w:rsidP="00B50BE7">
      <w:pPr>
        <w:pStyle w:val="2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B50BE7">
        <w:rPr>
          <w:color w:val="000000"/>
          <w:sz w:val="28"/>
          <w:szCs w:val="28"/>
        </w:rPr>
        <w:t>«Статья 14</w:t>
      </w:r>
      <w:r w:rsidRPr="00B50BE7">
        <w:rPr>
          <w:color w:val="000000"/>
          <w:sz w:val="28"/>
          <w:szCs w:val="28"/>
          <w:vertAlign w:val="superscript"/>
        </w:rPr>
        <w:t>1</w:t>
      </w:r>
      <w:r w:rsidRPr="00B50BE7">
        <w:rPr>
          <w:color w:val="000000"/>
          <w:sz w:val="28"/>
          <w:szCs w:val="28"/>
        </w:rPr>
        <w:t>. Социальные выплаты спасателям</w:t>
      </w:r>
    </w:p>
    <w:p w:rsidR="00B50BE7" w:rsidRPr="00B50BE7" w:rsidRDefault="00B50BE7" w:rsidP="00B50BE7">
      <w:pPr>
        <w:pStyle w:val="a5"/>
        <w:shd w:val="clear" w:color="auto" w:fill="auto"/>
        <w:tabs>
          <w:tab w:val="left" w:pos="1081"/>
        </w:tabs>
        <w:spacing w:line="240" w:lineRule="auto"/>
        <w:ind w:left="20" w:right="20" w:firstLine="720"/>
        <w:rPr>
          <w:sz w:val="28"/>
          <w:szCs w:val="28"/>
        </w:rPr>
      </w:pPr>
      <w:r w:rsidRPr="00B50BE7">
        <w:rPr>
          <w:color w:val="000000"/>
          <w:sz w:val="28"/>
          <w:szCs w:val="28"/>
        </w:rPr>
        <w:t>1.</w:t>
      </w:r>
      <w:r w:rsidRPr="00B50BE7">
        <w:rPr>
          <w:color w:val="000000"/>
          <w:sz w:val="28"/>
          <w:szCs w:val="28"/>
        </w:rPr>
        <w:tab/>
        <w:t>Лица, проработавшие не менее 15 лет в качестве спасателей в аварийно-спасательных службах и участвовавшие в ликвидации чрезвычайных ситуаций, по достижении ими возраста 40 лет имеют право на получение ежемесячной социальной выплаты в размере 7200 рублей за счет средств областного бюджета.</w:t>
      </w:r>
    </w:p>
    <w:p w:rsidR="00B50BE7" w:rsidRPr="00B50BE7" w:rsidRDefault="00B50BE7" w:rsidP="00B50BE7">
      <w:pPr>
        <w:pStyle w:val="a5"/>
        <w:shd w:val="clear" w:color="auto" w:fill="auto"/>
        <w:tabs>
          <w:tab w:val="left" w:pos="1023"/>
        </w:tabs>
        <w:spacing w:line="240" w:lineRule="auto"/>
        <w:ind w:left="20" w:right="20" w:firstLine="680"/>
        <w:rPr>
          <w:sz w:val="28"/>
          <w:szCs w:val="28"/>
        </w:rPr>
      </w:pPr>
      <w:r w:rsidRPr="00B50BE7">
        <w:rPr>
          <w:color w:val="000000"/>
          <w:sz w:val="28"/>
          <w:szCs w:val="28"/>
        </w:rPr>
        <w:t>2.</w:t>
      </w:r>
      <w:r w:rsidRPr="00B50BE7">
        <w:rPr>
          <w:color w:val="000000"/>
          <w:sz w:val="28"/>
          <w:szCs w:val="28"/>
        </w:rPr>
        <w:tab/>
        <w:t>Порядок назначения и выплаты ежемесячной социальной выплаты, предусмотренной частью 1 настоящей статьи, определяется Правительством Иркутской области.</w:t>
      </w:r>
    </w:p>
    <w:p w:rsidR="00B50BE7" w:rsidRPr="00B50BE7" w:rsidRDefault="00B50BE7" w:rsidP="00B50BE7">
      <w:pPr>
        <w:pStyle w:val="a5"/>
        <w:shd w:val="clear" w:color="auto" w:fill="auto"/>
        <w:tabs>
          <w:tab w:val="left" w:pos="1086"/>
        </w:tabs>
        <w:spacing w:line="240" w:lineRule="auto"/>
        <w:ind w:left="20" w:right="20" w:firstLine="680"/>
        <w:rPr>
          <w:sz w:val="28"/>
          <w:szCs w:val="28"/>
        </w:rPr>
      </w:pPr>
      <w:r w:rsidRPr="00B50BE7">
        <w:rPr>
          <w:color w:val="000000"/>
          <w:sz w:val="28"/>
          <w:szCs w:val="28"/>
        </w:rPr>
        <w:t>3.</w:t>
      </w:r>
      <w:r w:rsidRPr="00B50BE7">
        <w:rPr>
          <w:color w:val="000000"/>
          <w:sz w:val="28"/>
          <w:szCs w:val="28"/>
        </w:rPr>
        <w:tab/>
        <w:t>Перечень соответствующих должностей, периоды осуществления деятельности в качестве спасателей аварийно-спасательных служб, дающие право на установление ежемесячной социальной выплаты, предусмотренной частью 1 настоящей статьи, а также перечень документов, необходимых для назначения указанной выплаты, утверждаются Правительством Иркутской области.</w:t>
      </w:r>
    </w:p>
    <w:p w:rsidR="00B50BE7" w:rsidRPr="00B50BE7" w:rsidRDefault="00B50BE7" w:rsidP="00B50BE7">
      <w:pPr>
        <w:pStyle w:val="a5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50BE7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B50BE7">
        <w:rPr>
          <w:color w:val="000000"/>
          <w:sz w:val="28"/>
          <w:szCs w:val="28"/>
        </w:rPr>
        <w:t>Ежемесячная</w:t>
      </w:r>
      <w:r>
        <w:rPr>
          <w:color w:val="000000"/>
          <w:sz w:val="28"/>
          <w:szCs w:val="28"/>
        </w:rPr>
        <w:t xml:space="preserve"> </w:t>
      </w:r>
      <w:r w:rsidRPr="00B50BE7">
        <w:rPr>
          <w:color w:val="000000"/>
          <w:sz w:val="28"/>
          <w:szCs w:val="28"/>
        </w:rPr>
        <w:t>социальная</w:t>
      </w:r>
      <w:r>
        <w:rPr>
          <w:color w:val="000000"/>
          <w:sz w:val="28"/>
          <w:szCs w:val="28"/>
        </w:rPr>
        <w:t xml:space="preserve"> </w:t>
      </w:r>
      <w:r w:rsidRPr="00B50BE7">
        <w:rPr>
          <w:color w:val="000000"/>
          <w:sz w:val="28"/>
          <w:szCs w:val="28"/>
        </w:rPr>
        <w:t>выплата, предусмотренная</w:t>
      </w:r>
      <w:r>
        <w:rPr>
          <w:color w:val="000000"/>
          <w:sz w:val="28"/>
          <w:szCs w:val="28"/>
        </w:rPr>
        <w:t xml:space="preserve"> </w:t>
      </w:r>
      <w:r w:rsidRPr="00B50BE7">
        <w:rPr>
          <w:color w:val="000000"/>
          <w:sz w:val="28"/>
          <w:szCs w:val="28"/>
        </w:rPr>
        <w:t>частью 1настоящей статьи, назна</w:t>
      </w:r>
      <w:r>
        <w:rPr>
          <w:color w:val="000000"/>
          <w:sz w:val="28"/>
          <w:szCs w:val="28"/>
        </w:rPr>
        <w:t>чается со</w:t>
      </w:r>
      <w:r>
        <w:rPr>
          <w:color w:val="000000"/>
          <w:sz w:val="28"/>
          <w:szCs w:val="28"/>
        </w:rPr>
        <w:tab/>
        <w:t xml:space="preserve">дня обращения лица </w:t>
      </w:r>
      <w:proofErr w:type="gramStart"/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 xml:space="preserve"> </w:t>
      </w:r>
      <w:r w:rsidRPr="00B50BE7">
        <w:rPr>
          <w:color w:val="000000"/>
          <w:sz w:val="28"/>
          <w:szCs w:val="28"/>
        </w:rPr>
        <w:t>указанной</w:t>
      </w:r>
      <w:r>
        <w:rPr>
          <w:color w:val="000000"/>
          <w:sz w:val="28"/>
          <w:szCs w:val="28"/>
        </w:rPr>
        <w:t>;</w:t>
      </w:r>
    </w:p>
    <w:p w:rsidR="00B50BE7" w:rsidRPr="00B50BE7" w:rsidRDefault="00B50BE7" w:rsidP="00B50BE7">
      <w:pPr>
        <w:pStyle w:val="a5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50BE7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B50BE7">
        <w:rPr>
          <w:color w:val="000000"/>
          <w:sz w:val="28"/>
          <w:szCs w:val="28"/>
        </w:rPr>
        <w:t>Ежемесячная</w:t>
      </w:r>
      <w:r w:rsidRPr="00B50BE7">
        <w:rPr>
          <w:color w:val="000000"/>
          <w:sz w:val="28"/>
          <w:szCs w:val="28"/>
        </w:rPr>
        <w:tab/>
        <w:t>соци</w:t>
      </w:r>
      <w:r>
        <w:rPr>
          <w:color w:val="000000"/>
          <w:sz w:val="28"/>
          <w:szCs w:val="28"/>
        </w:rPr>
        <w:t xml:space="preserve">альная выплата, предусмотренная </w:t>
      </w:r>
      <w:r w:rsidRPr="00B50BE7">
        <w:rPr>
          <w:color w:val="000000"/>
          <w:sz w:val="28"/>
          <w:szCs w:val="28"/>
        </w:rPr>
        <w:t>частью 1настоящей статьи, прекращается в случае:</w:t>
      </w:r>
    </w:p>
    <w:p w:rsidR="00B50BE7" w:rsidRPr="00B50BE7" w:rsidRDefault="00B50BE7" w:rsidP="00B50BE7">
      <w:pPr>
        <w:pStyle w:val="a5"/>
        <w:numPr>
          <w:ilvl w:val="0"/>
          <w:numId w:val="8"/>
        </w:numPr>
        <w:shd w:val="clear" w:color="auto" w:fill="auto"/>
        <w:spacing w:line="240" w:lineRule="auto"/>
        <w:ind w:left="0" w:firstLine="720"/>
        <w:rPr>
          <w:sz w:val="28"/>
          <w:szCs w:val="28"/>
        </w:rPr>
      </w:pPr>
      <w:proofErr w:type="gramStart"/>
      <w:r w:rsidRPr="00B50BE7">
        <w:rPr>
          <w:color w:val="000000"/>
          <w:sz w:val="28"/>
          <w:szCs w:val="28"/>
        </w:rPr>
        <w:t>Назначения лицу пенсии</w:t>
      </w:r>
      <w:r>
        <w:rPr>
          <w:color w:val="000000"/>
          <w:sz w:val="28"/>
          <w:szCs w:val="28"/>
        </w:rPr>
        <w:t xml:space="preserve"> </w:t>
      </w:r>
      <w:r w:rsidRPr="00B50BE7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B50BE7">
        <w:rPr>
          <w:color w:val="000000"/>
          <w:sz w:val="28"/>
          <w:szCs w:val="28"/>
        </w:rPr>
        <w:t>государственному пенсионному</w:t>
      </w:r>
      <w:r>
        <w:rPr>
          <w:color w:val="000000"/>
          <w:sz w:val="28"/>
          <w:szCs w:val="28"/>
        </w:rPr>
        <w:t xml:space="preserve"> </w:t>
      </w:r>
      <w:r w:rsidRPr="00B50BE7">
        <w:rPr>
          <w:color w:val="000000"/>
          <w:sz w:val="28"/>
          <w:szCs w:val="28"/>
        </w:rPr>
        <w:t>года № 166-ФЗ «О государственном пенсионном обеспечении в Российской Федерации», либо трудовой пенсии, предусмотренной Федеральным законом от 17 декабря 2001 года № 17Э-ФЗ «О трудовых пенсиях в Российской Федерации», - со дня, с которого назначается пенсия по государственному пенсионному обеспечению либо трудовая пенсия;</w:t>
      </w:r>
      <w:proofErr w:type="gramEnd"/>
    </w:p>
    <w:p w:rsidR="00B50BE7" w:rsidRPr="00B50BE7" w:rsidRDefault="00B50BE7" w:rsidP="00B50BE7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0" w:right="20" w:firstLine="720"/>
        <w:jc w:val="both"/>
        <w:rPr>
          <w:sz w:val="28"/>
          <w:szCs w:val="28"/>
        </w:rPr>
      </w:pPr>
      <w:r w:rsidRPr="00B50BE7">
        <w:rPr>
          <w:color w:val="000000"/>
          <w:sz w:val="28"/>
          <w:szCs w:val="28"/>
        </w:rPr>
        <w:lastRenderedPageBreak/>
        <w:t>смерти лица, которому осуществляется ежемесячная социальная выплата, а также признания его в установленном порядке умершим или безвестно отсутствующим - с первого числа месяца, следующего за месяцем, в котором наступила смерть указанного лица либо вступило в силу решение суда об объявлении его умершим или безвестно отсутствующим</w:t>
      </w:r>
      <w:proofErr w:type="gramStart"/>
      <w:r w:rsidRPr="00B50BE7">
        <w:rPr>
          <w:color w:val="000000"/>
          <w:sz w:val="28"/>
          <w:szCs w:val="28"/>
        </w:rPr>
        <w:t>.»</w:t>
      </w:r>
      <w:proofErr w:type="gramEnd"/>
    </w:p>
    <w:p w:rsidR="00B50BE7" w:rsidRPr="00B50BE7" w:rsidRDefault="00B50BE7" w:rsidP="00B50BE7">
      <w:pPr>
        <w:pStyle w:val="2"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  <w:r w:rsidRPr="00B50BE7">
        <w:rPr>
          <w:color w:val="000000"/>
          <w:sz w:val="28"/>
          <w:szCs w:val="28"/>
        </w:rPr>
        <w:t>Статья 2</w:t>
      </w:r>
    </w:p>
    <w:p w:rsidR="00B50BE7" w:rsidRDefault="00B50BE7" w:rsidP="00B50BE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color w:val="000000"/>
          <w:sz w:val="28"/>
          <w:szCs w:val="28"/>
        </w:rPr>
      </w:pPr>
      <w:r w:rsidRPr="00B50BE7">
        <w:rPr>
          <w:color w:val="000000"/>
          <w:sz w:val="28"/>
          <w:szCs w:val="28"/>
        </w:rPr>
        <w:t>Настоящий Закон вступает в силу с 1 января 2016 года, но не ранее чем через десять календарных дней после его официального опубликования.</w:t>
      </w:r>
    </w:p>
    <w:p w:rsidR="00B50BE7" w:rsidRDefault="00B50BE7" w:rsidP="00B50BE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color w:val="000000"/>
          <w:sz w:val="28"/>
          <w:szCs w:val="28"/>
        </w:rPr>
      </w:pPr>
    </w:p>
    <w:p w:rsidR="00B50BE7" w:rsidRPr="00B50BE7" w:rsidRDefault="00B50BE7" w:rsidP="00B50BE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</w:p>
    <w:p w:rsidR="00B50BE7" w:rsidRPr="00B50BE7" w:rsidRDefault="00B50BE7" w:rsidP="00B50BE7">
      <w:pPr>
        <w:pStyle w:val="2"/>
        <w:shd w:val="clear" w:color="auto" w:fill="auto"/>
        <w:spacing w:after="0" w:line="240" w:lineRule="auto"/>
        <w:ind w:left="20"/>
        <w:jc w:val="both"/>
        <w:rPr>
          <w:sz w:val="28"/>
          <w:szCs w:val="28"/>
        </w:rPr>
      </w:pPr>
      <w:r w:rsidRPr="00B50BE7">
        <w:rPr>
          <w:color w:val="000000"/>
          <w:sz w:val="28"/>
          <w:szCs w:val="28"/>
        </w:rPr>
        <w:t>Губернатор</w:t>
      </w:r>
    </w:p>
    <w:p w:rsidR="00B50BE7" w:rsidRPr="00B50BE7" w:rsidRDefault="00B50BE7" w:rsidP="00B50BE7">
      <w:pPr>
        <w:pStyle w:val="2"/>
        <w:shd w:val="clear" w:color="auto" w:fill="auto"/>
        <w:spacing w:after="0" w:line="240" w:lineRule="auto"/>
        <w:ind w:left="20"/>
        <w:jc w:val="both"/>
        <w:rPr>
          <w:sz w:val="28"/>
          <w:szCs w:val="28"/>
        </w:rPr>
      </w:pPr>
      <w:r w:rsidRPr="00B50BE7">
        <w:rPr>
          <w:color w:val="000000"/>
          <w:sz w:val="28"/>
          <w:szCs w:val="28"/>
        </w:rPr>
        <w:t>Иркутской области</w:t>
      </w:r>
      <w:r w:rsidRPr="00B50BE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     </w:t>
      </w:r>
      <w:r w:rsidRPr="00B50BE7">
        <w:rPr>
          <w:color w:val="000000"/>
          <w:sz w:val="28"/>
          <w:szCs w:val="28"/>
        </w:rPr>
        <w:t>С.В. Ерощенко</w:t>
      </w:r>
    </w:p>
    <w:p w:rsidR="00B50BE7" w:rsidRDefault="00B50BE7" w:rsidP="00B50BE7">
      <w:pPr>
        <w:pStyle w:val="2"/>
        <w:shd w:val="clear" w:color="auto" w:fill="auto"/>
        <w:spacing w:after="0" w:line="240" w:lineRule="auto"/>
        <w:ind w:left="20"/>
        <w:jc w:val="both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174269" w:rsidRDefault="00174269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174269" w:rsidRDefault="00174269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847832" w:rsidRDefault="00847832" w:rsidP="00B50BE7">
      <w:pPr>
        <w:pStyle w:val="21"/>
        <w:shd w:val="clear" w:color="auto" w:fill="auto"/>
        <w:spacing w:before="0" w:after="0" w:line="240" w:lineRule="auto"/>
        <w:ind w:left="20"/>
        <w:rPr>
          <w:color w:val="000000"/>
          <w:sz w:val="28"/>
          <w:szCs w:val="28"/>
        </w:rPr>
      </w:pPr>
    </w:p>
    <w:p w:rsidR="00537B4E" w:rsidRPr="00537B4E" w:rsidRDefault="00537B4E" w:rsidP="00537B4E">
      <w:pPr>
        <w:rPr>
          <w:rFonts w:cs="Times New Roman"/>
          <w:b/>
          <w:bCs/>
          <w:szCs w:val="28"/>
        </w:rPr>
      </w:pPr>
      <w:bookmarkStart w:id="0" w:name="_GoBack"/>
      <w:bookmarkEnd w:id="0"/>
      <w:r w:rsidRPr="00537B4E">
        <w:rPr>
          <w:rFonts w:cs="Times New Roman"/>
          <w:b/>
          <w:bCs/>
          <w:szCs w:val="28"/>
        </w:rPr>
        <w:lastRenderedPageBreak/>
        <w:t>ФИНАНСОВО-ЭКОНОМИЧЕСКОЕ ОБОСНОВАНИЕ                                                                                                        к проекту Закона Иркутской области «О внесении изменения в Закон Иркутской области «Об отдельных вопросах защиты населения и территорий от чрезвычайных ситуаций природного и техногенного характера на территории Иркутской области»</w:t>
      </w:r>
    </w:p>
    <w:p w:rsidR="00537B4E" w:rsidRPr="00537B4E" w:rsidRDefault="00537B4E" w:rsidP="00537B4E">
      <w:pPr>
        <w:rPr>
          <w:rFonts w:cs="Times New Roman"/>
          <w:szCs w:val="28"/>
        </w:rPr>
      </w:pPr>
      <w:r w:rsidRPr="00537B4E">
        <w:rPr>
          <w:rFonts w:cs="Times New Roman"/>
          <w:szCs w:val="28"/>
        </w:rPr>
        <w:t>Проектом закона Иркутской области «О внесении изменения в Закон Иркутской области «Об отдельных вопросах защиты населения и территорий от чрезвычайных ситуаций природного и техногенного характера на территории Иркутской области» (далее - проект закона) предусматривает предоставление социальных гарантий спасателей, являющихся работниками аварийно-спасательных служб Иркутской области.</w:t>
      </w:r>
    </w:p>
    <w:p w:rsidR="00537B4E" w:rsidRPr="00537B4E" w:rsidRDefault="00537B4E" w:rsidP="00537B4E">
      <w:pPr>
        <w:rPr>
          <w:rFonts w:cs="Times New Roman"/>
          <w:szCs w:val="28"/>
        </w:rPr>
      </w:pPr>
      <w:r w:rsidRPr="00537B4E">
        <w:rPr>
          <w:rFonts w:cs="Times New Roman"/>
          <w:szCs w:val="28"/>
        </w:rPr>
        <w:t>Согласно проекту закона размер денежной выплаты определяется в соответствии с методикой, прилагаемой к проекту закона.</w:t>
      </w:r>
    </w:p>
    <w:p w:rsidR="00537B4E" w:rsidRPr="00537B4E" w:rsidRDefault="00537B4E" w:rsidP="00537B4E">
      <w:pPr>
        <w:rPr>
          <w:rFonts w:cs="Times New Roman"/>
          <w:szCs w:val="28"/>
        </w:rPr>
      </w:pPr>
      <w:r w:rsidRPr="00537B4E">
        <w:rPr>
          <w:rFonts w:cs="Times New Roman"/>
          <w:szCs w:val="28"/>
        </w:rPr>
        <w:t>Размер денежной выплаты в размере 7200 рублей предложен по аналогии с Законом Красноярского края от 10.02.2000 №9-631 «О защите населения и территории Красноярского края от чрезвычайных ситуаций природного и техногенного характера».</w:t>
      </w:r>
    </w:p>
    <w:p w:rsidR="00537B4E" w:rsidRPr="00537B4E" w:rsidRDefault="00537B4E" w:rsidP="00537B4E">
      <w:pPr>
        <w:rPr>
          <w:rFonts w:cs="Times New Roman"/>
          <w:szCs w:val="28"/>
        </w:rPr>
      </w:pPr>
      <w:r w:rsidRPr="00537B4E">
        <w:rPr>
          <w:rFonts w:cs="Times New Roman"/>
          <w:szCs w:val="28"/>
        </w:rPr>
        <w:t>Объем средств, необходимый для предоставления денежной выплаты в год, определяется исходя из среднего размера ежемесячной денежной выплаты (7200 рублей в месяц) и плановой численности получателей денежной выплаты.</w:t>
      </w:r>
    </w:p>
    <w:p w:rsidR="00537B4E" w:rsidRPr="00537B4E" w:rsidRDefault="00537B4E" w:rsidP="00537B4E">
      <w:pPr>
        <w:rPr>
          <w:rFonts w:cs="Times New Roman"/>
          <w:szCs w:val="28"/>
        </w:rPr>
      </w:pPr>
      <w:r w:rsidRPr="00537B4E">
        <w:rPr>
          <w:rFonts w:cs="Times New Roman"/>
          <w:szCs w:val="28"/>
        </w:rPr>
        <w:t>Потребность в денежных средствах по  годам  составляет:</w:t>
      </w:r>
    </w:p>
    <w:p w:rsidR="00537B4E" w:rsidRPr="00537B4E" w:rsidRDefault="00537B4E" w:rsidP="00537B4E">
      <w:pPr>
        <w:rPr>
          <w:rFonts w:cs="Times New Roman"/>
          <w:szCs w:val="28"/>
        </w:rPr>
      </w:pPr>
      <w:r w:rsidRPr="00537B4E">
        <w:rPr>
          <w:rFonts w:cs="Times New Roman"/>
          <w:szCs w:val="28"/>
        </w:rPr>
        <w:t>2016 год  - 7200 (рублей) х12 (месяц)  х 4(человек) = 345 600 рублей.</w:t>
      </w:r>
    </w:p>
    <w:p w:rsidR="00537B4E" w:rsidRPr="00537B4E" w:rsidRDefault="00537B4E" w:rsidP="00537B4E">
      <w:pPr>
        <w:rPr>
          <w:rFonts w:cs="Times New Roman"/>
          <w:szCs w:val="28"/>
        </w:rPr>
      </w:pPr>
      <w:r w:rsidRPr="00537B4E">
        <w:rPr>
          <w:rFonts w:cs="Times New Roman"/>
          <w:szCs w:val="28"/>
        </w:rPr>
        <w:t>2017 год – 7200 х 12 х 7 = 604 800 рублей</w:t>
      </w:r>
    </w:p>
    <w:p w:rsidR="00537B4E" w:rsidRPr="00537B4E" w:rsidRDefault="00537B4E" w:rsidP="00537B4E">
      <w:pPr>
        <w:rPr>
          <w:rFonts w:cs="Times New Roman"/>
          <w:szCs w:val="28"/>
        </w:rPr>
      </w:pPr>
      <w:r w:rsidRPr="00537B4E">
        <w:rPr>
          <w:rFonts w:cs="Times New Roman"/>
          <w:szCs w:val="28"/>
        </w:rPr>
        <w:t>2018 год – 7200 х 12 х 17 = 1 468 800 рублей</w:t>
      </w:r>
    </w:p>
    <w:p w:rsidR="00537B4E" w:rsidRPr="00537B4E" w:rsidRDefault="00537B4E" w:rsidP="00537B4E">
      <w:pPr>
        <w:rPr>
          <w:rFonts w:cs="Times New Roman"/>
          <w:szCs w:val="28"/>
        </w:rPr>
      </w:pPr>
      <w:r w:rsidRPr="00537B4E">
        <w:rPr>
          <w:rFonts w:cs="Times New Roman"/>
          <w:szCs w:val="28"/>
        </w:rPr>
        <w:t>2019 год – 7200 х 12 х 22 = 1 900 800 рублей</w:t>
      </w:r>
    </w:p>
    <w:p w:rsidR="00537B4E" w:rsidRPr="00537B4E" w:rsidRDefault="00537B4E" w:rsidP="00537B4E">
      <w:pPr>
        <w:rPr>
          <w:rFonts w:cs="Times New Roman"/>
          <w:szCs w:val="28"/>
        </w:rPr>
      </w:pPr>
      <w:r w:rsidRPr="00537B4E">
        <w:rPr>
          <w:rFonts w:cs="Times New Roman"/>
          <w:szCs w:val="28"/>
        </w:rPr>
        <w:t>2020 год – 7200 х 12 х 23 = 1 987 200 рублей</w:t>
      </w:r>
    </w:p>
    <w:p w:rsidR="00537B4E" w:rsidRPr="00537B4E" w:rsidRDefault="00537B4E" w:rsidP="00537B4E">
      <w:pPr>
        <w:rPr>
          <w:rFonts w:cs="Times New Roman"/>
          <w:szCs w:val="28"/>
        </w:rPr>
      </w:pPr>
      <w:r w:rsidRPr="00537B4E">
        <w:rPr>
          <w:rFonts w:cs="Times New Roman"/>
          <w:szCs w:val="28"/>
        </w:rPr>
        <w:t xml:space="preserve">2021 год – 7200 х 12 х 30 = 2 592 000 рублей </w:t>
      </w:r>
    </w:p>
    <w:p w:rsidR="0070048D" w:rsidRPr="00B50BE7" w:rsidRDefault="0070048D" w:rsidP="00B50BE7">
      <w:pPr>
        <w:rPr>
          <w:rFonts w:cs="Times New Roman"/>
          <w:szCs w:val="28"/>
        </w:rPr>
      </w:pPr>
    </w:p>
    <w:sectPr w:rsidR="0070048D" w:rsidRPr="00B50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1E3"/>
    <w:multiLevelType w:val="multilevel"/>
    <w:tmpl w:val="9B208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30C7F"/>
    <w:multiLevelType w:val="multilevel"/>
    <w:tmpl w:val="1ABE413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3B6E2C"/>
    <w:multiLevelType w:val="hybridMultilevel"/>
    <w:tmpl w:val="ED2E95EA"/>
    <w:lvl w:ilvl="0" w:tplc="BACCCE2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66153"/>
    <w:multiLevelType w:val="hybridMultilevel"/>
    <w:tmpl w:val="FC501EC4"/>
    <w:lvl w:ilvl="0" w:tplc="B69C349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807401"/>
    <w:multiLevelType w:val="multilevel"/>
    <w:tmpl w:val="280E0B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C91FF9"/>
    <w:multiLevelType w:val="multilevel"/>
    <w:tmpl w:val="A9ACB5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A1189C"/>
    <w:multiLevelType w:val="multilevel"/>
    <w:tmpl w:val="9B208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590C0B"/>
    <w:multiLevelType w:val="multilevel"/>
    <w:tmpl w:val="6B02A9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E7"/>
    <w:rsid w:val="00050BEB"/>
    <w:rsid w:val="00174269"/>
    <w:rsid w:val="00212BDE"/>
    <w:rsid w:val="002F25B3"/>
    <w:rsid w:val="00537B4E"/>
    <w:rsid w:val="0070048D"/>
    <w:rsid w:val="008129BD"/>
    <w:rsid w:val="00847832"/>
    <w:rsid w:val="00867046"/>
    <w:rsid w:val="0092723A"/>
    <w:rsid w:val="00950EE9"/>
    <w:rsid w:val="00A314AB"/>
    <w:rsid w:val="00A73095"/>
    <w:rsid w:val="00B50BE7"/>
    <w:rsid w:val="00BE4BB7"/>
    <w:rsid w:val="00BF3976"/>
    <w:rsid w:val="00E72017"/>
    <w:rsid w:val="00FB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C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50BE7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B50BE7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paragraph" w:customStyle="1" w:styleId="2">
    <w:name w:val="Основной текст2"/>
    <w:basedOn w:val="a"/>
    <w:link w:val="a3"/>
    <w:rsid w:val="00B50BE7"/>
    <w:pPr>
      <w:widowControl w:val="0"/>
      <w:shd w:val="clear" w:color="auto" w:fill="FFFFFF"/>
      <w:spacing w:after="60" w:line="0" w:lineRule="atLeast"/>
      <w:jc w:val="right"/>
    </w:pPr>
    <w:rPr>
      <w:rFonts w:eastAsia="Times New Roman" w:cs="Times New Roman"/>
      <w:spacing w:val="10"/>
      <w:sz w:val="22"/>
    </w:rPr>
  </w:style>
  <w:style w:type="paragraph" w:customStyle="1" w:styleId="21">
    <w:name w:val="Основной текст (2)"/>
    <w:basedOn w:val="a"/>
    <w:link w:val="20"/>
    <w:rsid w:val="00B50BE7"/>
    <w:pPr>
      <w:widowControl w:val="0"/>
      <w:shd w:val="clear" w:color="auto" w:fill="FFFFFF"/>
      <w:spacing w:before="300" w:after="300" w:line="326" w:lineRule="exact"/>
      <w:jc w:val="center"/>
    </w:pPr>
    <w:rPr>
      <w:rFonts w:eastAsia="Times New Roman" w:cs="Times New Roman"/>
      <w:b/>
      <w:bCs/>
      <w:spacing w:val="12"/>
      <w:sz w:val="22"/>
    </w:rPr>
  </w:style>
  <w:style w:type="character" w:customStyle="1" w:styleId="a4">
    <w:name w:val="Сноска_"/>
    <w:basedOn w:val="a0"/>
    <w:link w:val="a5"/>
    <w:rsid w:val="00B50BE7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a5">
    <w:name w:val="Сноска"/>
    <w:basedOn w:val="a"/>
    <w:link w:val="a4"/>
    <w:rsid w:val="00B50BE7"/>
    <w:pPr>
      <w:widowControl w:val="0"/>
      <w:shd w:val="clear" w:color="auto" w:fill="FFFFFF"/>
      <w:spacing w:line="322" w:lineRule="exact"/>
      <w:jc w:val="both"/>
    </w:pPr>
    <w:rPr>
      <w:rFonts w:eastAsia="Times New Roman" w:cs="Times New Roman"/>
      <w:spacing w:val="10"/>
      <w:sz w:val="22"/>
    </w:rPr>
  </w:style>
  <w:style w:type="character" w:customStyle="1" w:styleId="1">
    <w:name w:val="Основной текст1"/>
    <w:basedOn w:val="a3"/>
    <w:rsid w:val="00B50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C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50BE7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B50BE7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paragraph" w:customStyle="1" w:styleId="2">
    <w:name w:val="Основной текст2"/>
    <w:basedOn w:val="a"/>
    <w:link w:val="a3"/>
    <w:rsid w:val="00B50BE7"/>
    <w:pPr>
      <w:widowControl w:val="0"/>
      <w:shd w:val="clear" w:color="auto" w:fill="FFFFFF"/>
      <w:spacing w:after="60" w:line="0" w:lineRule="atLeast"/>
      <w:jc w:val="right"/>
    </w:pPr>
    <w:rPr>
      <w:rFonts w:eastAsia="Times New Roman" w:cs="Times New Roman"/>
      <w:spacing w:val="10"/>
      <w:sz w:val="22"/>
    </w:rPr>
  </w:style>
  <w:style w:type="paragraph" w:customStyle="1" w:styleId="21">
    <w:name w:val="Основной текст (2)"/>
    <w:basedOn w:val="a"/>
    <w:link w:val="20"/>
    <w:rsid w:val="00B50BE7"/>
    <w:pPr>
      <w:widowControl w:val="0"/>
      <w:shd w:val="clear" w:color="auto" w:fill="FFFFFF"/>
      <w:spacing w:before="300" w:after="300" w:line="326" w:lineRule="exact"/>
      <w:jc w:val="center"/>
    </w:pPr>
    <w:rPr>
      <w:rFonts w:eastAsia="Times New Roman" w:cs="Times New Roman"/>
      <w:b/>
      <w:bCs/>
      <w:spacing w:val="12"/>
      <w:sz w:val="22"/>
    </w:rPr>
  </w:style>
  <w:style w:type="character" w:customStyle="1" w:styleId="a4">
    <w:name w:val="Сноска_"/>
    <w:basedOn w:val="a0"/>
    <w:link w:val="a5"/>
    <w:rsid w:val="00B50BE7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a5">
    <w:name w:val="Сноска"/>
    <w:basedOn w:val="a"/>
    <w:link w:val="a4"/>
    <w:rsid w:val="00B50BE7"/>
    <w:pPr>
      <w:widowControl w:val="0"/>
      <w:shd w:val="clear" w:color="auto" w:fill="FFFFFF"/>
      <w:spacing w:line="322" w:lineRule="exact"/>
      <w:jc w:val="both"/>
    </w:pPr>
    <w:rPr>
      <w:rFonts w:eastAsia="Times New Roman" w:cs="Times New Roman"/>
      <w:spacing w:val="10"/>
      <w:sz w:val="22"/>
    </w:rPr>
  </w:style>
  <w:style w:type="character" w:customStyle="1" w:styleId="1">
    <w:name w:val="Основной текст1"/>
    <w:basedOn w:val="a3"/>
    <w:rsid w:val="00B50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Куперт Федор Андреевич</dc:creator>
  <cp:lastModifiedBy>Быкова Ирина Дмитриевна</cp:lastModifiedBy>
  <cp:revision>5</cp:revision>
  <dcterms:created xsi:type="dcterms:W3CDTF">2015-04-24T02:41:00Z</dcterms:created>
  <dcterms:modified xsi:type="dcterms:W3CDTF">2015-04-24T05:20:00Z</dcterms:modified>
</cp:coreProperties>
</file>