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C4" w:rsidRDefault="005A7FC4" w:rsidP="005A7FC4">
      <w:pPr>
        <w:spacing w:line="228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A7FC4" w:rsidRDefault="005A7FC4" w:rsidP="005A7FC4">
      <w:pPr>
        <w:spacing w:line="228" w:lineRule="auto"/>
        <w:jc w:val="right"/>
        <w:rPr>
          <w:sz w:val="28"/>
          <w:szCs w:val="28"/>
        </w:rPr>
      </w:pPr>
    </w:p>
    <w:p w:rsidR="005A7FC4" w:rsidRDefault="005A7FC4" w:rsidP="005A7FC4">
      <w:pPr>
        <w:spacing w:line="228" w:lineRule="auto"/>
        <w:jc w:val="center"/>
        <w:rPr>
          <w:b/>
          <w:bCs/>
          <w:sz w:val="28"/>
          <w:szCs w:val="28"/>
        </w:rPr>
      </w:pPr>
    </w:p>
    <w:p w:rsidR="005A7FC4" w:rsidRDefault="005A7FC4" w:rsidP="005A7FC4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ЗАКОН</w:t>
      </w:r>
    </w:p>
    <w:p w:rsidR="005A7FC4" w:rsidRDefault="005A7FC4" w:rsidP="005A7FC4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ИРКУТСКОЙ ОБЛАСТИ</w:t>
      </w:r>
    </w:p>
    <w:p w:rsidR="005A7FC4" w:rsidRDefault="005A7FC4" w:rsidP="005A7FC4">
      <w:pPr>
        <w:spacing w:line="228" w:lineRule="auto"/>
        <w:jc w:val="center"/>
        <w:rPr>
          <w:sz w:val="28"/>
          <w:szCs w:val="28"/>
        </w:rPr>
      </w:pPr>
    </w:p>
    <w:p w:rsidR="005A7FC4" w:rsidRDefault="005A7FC4" w:rsidP="005A7FC4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СТАТЬЮ 23 ЗАКОНА ИРКУТСКОЙ ОБЛАСТИ «О ГОСУДАРСТВЕННЫХ ДОЛЖНОСТЯХ ИРКУТСКОЙ ОБЛАСТИ» И СТАТЬЮ 20 ЗАКОНА ИРКУТСКОЙ ОБЛАСТИ </w:t>
      </w:r>
    </w:p>
    <w:p w:rsidR="005A7FC4" w:rsidRDefault="005A7FC4" w:rsidP="005A7FC4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«ОБ ОТДЕЛЬНЫХ ВОПРОСАХ ГОСУДАРСТВЕННОЙ ГРАЖДАНСКОЙ СЛУЖБЫ ИРКУТСКОЙ ОБЛАСТИ»</w:t>
      </w:r>
    </w:p>
    <w:p w:rsidR="005A7FC4" w:rsidRDefault="005A7FC4" w:rsidP="005A7FC4">
      <w:pPr>
        <w:spacing w:line="228" w:lineRule="auto"/>
        <w:jc w:val="center"/>
        <w:rPr>
          <w:sz w:val="28"/>
          <w:szCs w:val="28"/>
        </w:rPr>
      </w:pPr>
    </w:p>
    <w:p w:rsidR="005A7FC4" w:rsidRDefault="005A7FC4" w:rsidP="005A7FC4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1</w:t>
      </w:r>
    </w:p>
    <w:p w:rsidR="005A7FC4" w:rsidRDefault="005A7FC4" w:rsidP="005A7FC4">
      <w:pPr>
        <w:spacing w:line="228" w:lineRule="auto"/>
        <w:jc w:val="both"/>
        <w:rPr>
          <w:sz w:val="28"/>
          <w:szCs w:val="28"/>
        </w:rPr>
      </w:pPr>
    </w:p>
    <w:p w:rsidR="005A7FC4" w:rsidRDefault="005A7FC4" w:rsidP="005A7FC4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 </w:t>
      </w:r>
      <w:proofErr w:type="gramStart"/>
      <w:r>
        <w:rPr>
          <w:sz w:val="28"/>
          <w:szCs w:val="28"/>
        </w:rPr>
        <w:t>Внести в часть 2 статьи 23 Закона Иркутской области от 13 декабря 2010 года № 125-ОЗ «О государственных должностях Иркутской области» (Ведомости Законодательного Собрания Иркутской области, 2010, № 26; 2011, № 29, № 32, т. 1; 2012, № 41, № 46, т. 1, № 49, № 50; 2013, № 56; Ведомости Законодательного Собрания Иркутской области, 2013, № 4, т. 1, № 5, т. 1;</w:t>
      </w:r>
      <w:proofErr w:type="gramEnd"/>
      <w:r>
        <w:rPr>
          <w:sz w:val="28"/>
          <w:szCs w:val="28"/>
        </w:rPr>
        <w:t xml:space="preserve"> 2014, № 13, т. 1, № 15, т. 1, № 18, т. 1; 2015, № 20, т. 1, № 24 - 25, т. 1, № 28, т. 1; 2016, № 35, т. 1, № 39, т.1) изменение, изложив абзац третий в следующей редакции:</w:t>
      </w:r>
    </w:p>
    <w:p w:rsidR="005A7FC4" w:rsidRDefault="005A7FC4" w:rsidP="005A7FC4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      «Порядок обеспечения транспортом лиц, замещающих областные государственные должности, предусмотренные пунктами 2 - 6 части 2 статьи 2 настоящего Закона, определяется постановлением Законодательного Собрания Иркутской области.</w:t>
      </w:r>
      <w:r>
        <w:t xml:space="preserve"> </w:t>
      </w:r>
      <w:r>
        <w:rPr>
          <w:sz w:val="28"/>
          <w:szCs w:val="28"/>
        </w:rPr>
        <w:t>Порядок обеспечения транспортом лиц, замещающих иные областные государственные должности, определяется указом Губернатора Иркутской области</w:t>
      </w:r>
      <w:proofErr w:type="gramStart"/>
      <w:r>
        <w:rPr>
          <w:sz w:val="28"/>
          <w:szCs w:val="28"/>
        </w:rPr>
        <w:t>.».</w:t>
      </w:r>
      <w:proofErr w:type="gramEnd"/>
    </w:p>
    <w:p w:rsidR="005A7FC4" w:rsidRDefault="005A7FC4" w:rsidP="005A7FC4">
      <w:pPr>
        <w:spacing w:line="228" w:lineRule="auto"/>
        <w:jc w:val="both"/>
        <w:rPr>
          <w:sz w:val="28"/>
          <w:szCs w:val="28"/>
        </w:rPr>
      </w:pPr>
    </w:p>
    <w:p w:rsidR="005A7FC4" w:rsidRDefault="005A7FC4" w:rsidP="005A7FC4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      Статья 2</w:t>
      </w:r>
    </w:p>
    <w:p w:rsidR="005A7FC4" w:rsidRDefault="005A7FC4" w:rsidP="005A7FC4">
      <w:pPr>
        <w:spacing w:line="228" w:lineRule="auto"/>
        <w:jc w:val="both"/>
        <w:rPr>
          <w:sz w:val="28"/>
          <w:szCs w:val="28"/>
        </w:rPr>
      </w:pPr>
    </w:p>
    <w:p w:rsidR="005A7FC4" w:rsidRDefault="005A7FC4" w:rsidP="005A7FC4">
      <w:pPr>
        <w:spacing w:line="228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статью 20 Закона Иркутской области от 4 апреля 2008 года № 2-оз «Об отдельных вопросах государственной гражданской службы Иркутской области» (Ведомости Законодательного собрания Иркутской области, 2008, № 41; Ведомости Законодательного Собрания Иркутской области, 2009, № 4, т. 1, № 14, т. 2, № 15; 2010, № 20, т. 1; 2011, № 36, т. 2; 2012, № 47, т. 1;</w:t>
      </w:r>
      <w:proofErr w:type="gramEnd"/>
      <w:r>
        <w:rPr>
          <w:sz w:val="28"/>
          <w:szCs w:val="28"/>
        </w:rPr>
        <w:t xml:space="preserve"> 2013, № 57, т. 1; Ведомости Законодательного Собрания Иркутской области, 2013, № 4, т. 1; 2014, № 6, № 9, т. 1, № 18, т. 1; 2015, № 23, т. 1, № 28, т. 1; 2016, № 33, т. 1, № 39, т. 1) изменение, изложив пункт 1 в следующей редакции:</w:t>
      </w:r>
    </w:p>
    <w:p w:rsidR="005A7FC4" w:rsidRDefault="005A7FC4" w:rsidP="005A7FC4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 «1) транспортное обслуживание, обеспечиваемое в связи с исполнением должностных обязанностей, в зависимости от категории и группы замещаемой должности областной гражданской службы. </w:t>
      </w:r>
    </w:p>
    <w:p w:rsidR="005A7FC4" w:rsidRDefault="005A7FC4" w:rsidP="005A7FC4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      Случаи и порядок транспортного обслуживания областных гражданских служащих, замещающих должности в аппарате Законодательного Собрания Иркутской области, устанавливаются нормативным правовым актом Законодательного Собрания Иркутской области.</w:t>
      </w:r>
    </w:p>
    <w:p w:rsidR="005A7FC4" w:rsidRDefault="005A7FC4" w:rsidP="005A7FC4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        Случаи и порядок транспортного обслуживания областных гражданских служащих, не указанных в абзаце втором настоящего пункта, устанавливаются нормативным правовым актом Губернатора Иркутской области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5A7FC4" w:rsidRDefault="005A7FC4" w:rsidP="005A7FC4">
      <w:pPr>
        <w:spacing w:line="228" w:lineRule="auto"/>
        <w:ind w:firstLine="708"/>
        <w:jc w:val="both"/>
        <w:rPr>
          <w:sz w:val="28"/>
          <w:szCs w:val="28"/>
        </w:rPr>
      </w:pPr>
    </w:p>
    <w:p w:rsidR="005A7FC4" w:rsidRDefault="005A7FC4" w:rsidP="005A7FC4">
      <w:pPr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3</w:t>
      </w:r>
    </w:p>
    <w:p w:rsidR="005A7FC4" w:rsidRDefault="005A7FC4" w:rsidP="005A7FC4">
      <w:pPr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</w:p>
    <w:p w:rsidR="005A7FC4" w:rsidRDefault="005A7FC4" w:rsidP="005A7FC4">
      <w:pPr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 1 января 2017 года, но не ранее чем через десять календарных дней после дня его официального опубликования.</w:t>
      </w:r>
    </w:p>
    <w:p w:rsidR="005A7FC4" w:rsidRDefault="005A7FC4" w:rsidP="005A7FC4">
      <w:pPr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</w:p>
    <w:p w:rsidR="005A7FC4" w:rsidRDefault="005A7FC4" w:rsidP="005A7FC4">
      <w:pPr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</w:p>
    <w:p w:rsidR="005A7FC4" w:rsidRDefault="005A7FC4" w:rsidP="005A7FC4">
      <w:pPr>
        <w:autoSpaceDE w:val="0"/>
        <w:autoSpaceDN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5A7FC4" w:rsidRDefault="005A7FC4" w:rsidP="005A7FC4">
      <w:pPr>
        <w:autoSpaceDE w:val="0"/>
        <w:autoSpaceDN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Иркутской области            </w:t>
      </w:r>
      <w:bookmarkStart w:id="0" w:name="_GoBack"/>
      <w:bookmarkEnd w:id="0"/>
      <w:r>
        <w:rPr>
          <w:sz w:val="28"/>
          <w:szCs w:val="28"/>
        </w:rPr>
        <w:t>                                                              С.Г. Левченко</w:t>
      </w:r>
    </w:p>
    <w:p w:rsidR="005A7FC4" w:rsidRDefault="005A7FC4" w:rsidP="005A7FC4">
      <w:pPr>
        <w:autoSpaceDE w:val="0"/>
        <w:autoSpaceDN w:val="0"/>
        <w:spacing w:line="228" w:lineRule="auto"/>
        <w:ind w:firstLine="720"/>
        <w:jc w:val="both"/>
        <w:rPr>
          <w:sz w:val="28"/>
          <w:szCs w:val="28"/>
        </w:rPr>
      </w:pPr>
    </w:p>
    <w:p w:rsidR="005A7FC4" w:rsidRDefault="005A7FC4" w:rsidP="005A7FC4">
      <w:pPr>
        <w:autoSpaceDE w:val="0"/>
        <w:autoSpaceDN w:val="0"/>
        <w:spacing w:line="228" w:lineRule="auto"/>
        <w:ind w:firstLine="720"/>
        <w:jc w:val="both"/>
        <w:rPr>
          <w:sz w:val="28"/>
          <w:szCs w:val="28"/>
        </w:rPr>
      </w:pPr>
    </w:p>
    <w:p w:rsidR="005A7FC4" w:rsidRDefault="005A7FC4" w:rsidP="005A7FC4">
      <w:pPr>
        <w:autoSpaceDE w:val="0"/>
        <w:autoSpaceDN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Иркутск</w:t>
      </w:r>
    </w:p>
    <w:p w:rsidR="005A7FC4" w:rsidRDefault="005A7FC4" w:rsidP="005A7FC4">
      <w:pPr>
        <w:autoSpaceDE w:val="0"/>
        <w:autoSpaceDN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«   »                 2016 года</w:t>
      </w:r>
    </w:p>
    <w:p w:rsidR="005A7FC4" w:rsidRDefault="005A7FC4" w:rsidP="005A7FC4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</w:p>
    <w:p w:rsidR="005A7FC4" w:rsidRDefault="005A7FC4" w:rsidP="005A7FC4">
      <w:pPr>
        <w:rPr>
          <w:rFonts w:ascii="Calibri" w:hAnsi="Calibri"/>
          <w:sz w:val="22"/>
          <w:szCs w:val="22"/>
        </w:rPr>
      </w:pPr>
    </w:p>
    <w:p w:rsidR="005A7FC4" w:rsidRDefault="005A7FC4" w:rsidP="005A7FC4">
      <w:pPr>
        <w:rPr>
          <w:rFonts w:ascii="Calibri" w:hAnsi="Calibri"/>
          <w:sz w:val="22"/>
          <w:szCs w:val="22"/>
        </w:rPr>
      </w:pPr>
    </w:p>
    <w:p w:rsidR="00785420" w:rsidRDefault="00785420"/>
    <w:sectPr w:rsidR="00785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1C"/>
    <w:rsid w:val="00065375"/>
    <w:rsid w:val="000E281C"/>
    <w:rsid w:val="0048084D"/>
    <w:rsid w:val="005A7FC4"/>
    <w:rsid w:val="00723478"/>
    <w:rsid w:val="0078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C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C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4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Александра Сергеевна</dc:creator>
  <cp:keywords/>
  <dc:description/>
  <cp:lastModifiedBy>Миронова Александра Сергеевна</cp:lastModifiedBy>
  <cp:revision>4</cp:revision>
  <cp:lastPrinted>2016-10-04T05:58:00Z</cp:lastPrinted>
  <dcterms:created xsi:type="dcterms:W3CDTF">2016-10-03T06:08:00Z</dcterms:created>
  <dcterms:modified xsi:type="dcterms:W3CDTF">2016-10-04T06:11:00Z</dcterms:modified>
</cp:coreProperties>
</file>