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13BE2" w:rsidRDefault="00013BE2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7CA" w:rsidRPr="002717CA" w:rsidRDefault="001F33BD" w:rsidP="001F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субсидий местным бюджетам их областного бюджета в целях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расходных обязательств муниципальных образований Иркутской области по вопросам местного значения по организации отдыха детей в каникулярное время,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</w:t>
      </w:r>
      <w:proofErr w:type="gramStart"/>
      <w:r w:rsidRPr="001F33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proofErr w:type="gramEnd"/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5982" w:rsidRDefault="00405982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7CA">
        <w:rPr>
          <w:rFonts w:ascii="Times New Roman" w:hAnsi="Times New Roman" w:cs="Times New Roman"/>
          <w:sz w:val="28"/>
          <w:szCs w:val="28"/>
        </w:rPr>
        <w:t xml:space="preserve">Размер субсидии в целях </w:t>
      </w:r>
      <w:proofErr w:type="spellStart"/>
      <w:r w:rsidRPr="002717C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717CA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по вопросам местного значения по организации отдыха детей в каникулярное время,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области, для предоставления муниципальным образованиям Иркутской области (далее соответственно - размер субсидии, субсидии, получатели субсидии) рассчитывается по следующей формуле:</w:t>
      </w:r>
      <w:proofErr w:type="gramEnd"/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1) определяется расчетный размер субсидии для получателя субсидии по формуле: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62574DE" wp14:editId="06011D07">
            <wp:extent cx="723900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C - размер денежных средств, предусмотренных для предоставления субсидий;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K - сумма баллов, набранных получателем субсидии;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L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- сумма всех баллов всех получателей субсидий;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2) при условии если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&lt; Z у всех получателей субсидий, где Z - сумма финансовых затрат получателя субсидии, указанных в заявке, размер субсидии для всех получателей субсидий определяется в размере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>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2717CA">
        <w:rPr>
          <w:rFonts w:ascii="Times New Roman" w:hAnsi="Times New Roman" w:cs="Times New Roman"/>
          <w:sz w:val="28"/>
          <w:szCs w:val="28"/>
        </w:rPr>
        <w:t>3) при наличии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&gt;= Z, размер субсидии определяется в размере Z, а для оставшихся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&lt; Z, размер субсидии повторно определяется по формуле: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3C347BE" wp14:editId="25A438B0">
            <wp:extent cx="10763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где: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17CA">
        <w:rPr>
          <w:rFonts w:ascii="Times New Roman" w:hAnsi="Times New Roman" w:cs="Times New Roman"/>
          <w:sz w:val="28"/>
          <w:szCs w:val="28"/>
        </w:rPr>
        <w:t xml:space="preserve"> - размер субсидии для получателя субсидии, у которого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&lt; Z;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C - размер средств, предусмотренных для предоставления субсидий;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A - размер субсидий всех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&gt;= Z;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K - сумма баллов, набранных получателем субсидии;</w:t>
      </w:r>
    </w:p>
    <w:p w:rsidR="002717CA" w:rsidRP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L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17CA">
        <w:rPr>
          <w:rFonts w:ascii="Times New Roman" w:hAnsi="Times New Roman" w:cs="Times New Roman"/>
          <w:sz w:val="28"/>
          <w:szCs w:val="28"/>
        </w:rPr>
        <w:t xml:space="preserve"> - сумма всех баллов всех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17CA">
        <w:rPr>
          <w:rFonts w:ascii="Times New Roman" w:hAnsi="Times New Roman" w:cs="Times New Roman"/>
          <w:sz w:val="28"/>
          <w:szCs w:val="28"/>
        </w:rPr>
        <w:t xml:space="preserve"> &lt; Z;</w:t>
      </w:r>
    </w:p>
    <w:p w:rsidR="002717CA" w:rsidRDefault="002717CA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4) при наличии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17CA">
        <w:rPr>
          <w:rFonts w:ascii="Times New Roman" w:hAnsi="Times New Roman" w:cs="Times New Roman"/>
          <w:sz w:val="28"/>
          <w:szCs w:val="28"/>
        </w:rPr>
        <w:t xml:space="preserve"> &gt;= Z, размер субсидии определяется в размере Z, а для оставшихся получателей субсидий, у которых V</w:t>
      </w:r>
      <w:r w:rsidRPr="002717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17CA">
        <w:rPr>
          <w:rFonts w:ascii="Times New Roman" w:hAnsi="Times New Roman" w:cs="Times New Roman"/>
          <w:sz w:val="28"/>
          <w:szCs w:val="28"/>
        </w:rPr>
        <w:t xml:space="preserve"> &lt; Z, размер субсидии определяется в порядке, установленно</w:t>
      </w:r>
      <w:bookmarkStart w:id="1" w:name="_GoBack"/>
      <w:bookmarkEnd w:id="1"/>
      <w:r w:rsidRPr="002717CA">
        <w:rPr>
          <w:rFonts w:ascii="Times New Roman" w:hAnsi="Times New Roman" w:cs="Times New Roman"/>
          <w:sz w:val="28"/>
          <w:szCs w:val="28"/>
        </w:rPr>
        <w:t xml:space="preserve">м </w:t>
      </w:r>
      <w:hyperlink w:anchor="Par18" w:history="1">
        <w:r w:rsidRPr="00405982">
          <w:rPr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2717CA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1F33BD" w:rsidRDefault="001F33BD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3BD" w:rsidRPr="001F33BD" w:rsidRDefault="001F33BD" w:rsidP="00210F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</w:t>
      </w:r>
      <w:r w:rsidR="004059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органов местного самоуправления муниципальных образований Иркутской области по вопросам местного значения по организации </w:t>
      </w:r>
      <w:r w:rsidR="00210F24">
        <w:rPr>
          <w:rFonts w:ascii="Times New Roman" w:hAnsi="Times New Roman" w:cs="Times New Roman"/>
          <w:sz w:val="28"/>
          <w:szCs w:val="28"/>
        </w:rPr>
        <w:t>отдыха детей в каникулярное время на укрепление материально-технической базы муниципальных учреждений, оказывающих услуги по организации отдыха и оздоровления детей</w:t>
      </w:r>
    </w:p>
    <w:p w:rsidR="001F33BD" w:rsidRPr="001F33BD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3BD" w:rsidRPr="001F33BD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3BD">
        <w:rPr>
          <w:rFonts w:ascii="Times New Roman" w:hAnsi="Times New Roman" w:cs="Times New Roman"/>
          <w:sz w:val="28"/>
          <w:szCs w:val="28"/>
        </w:rPr>
        <w:t xml:space="preserve">Доли </w:t>
      </w:r>
      <w:proofErr w:type="spellStart"/>
      <w:r w:rsidRPr="001F33B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3BD">
        <w:rPr>
          <w:rFonts w:ascii="Times New Roman" w:hAnsi="Times New Roman" w:cs="Times New Roman"/>
          <w:sz w:val="28"/>
          <w:szCs w:val="28"/>
        </w:rPr>
        <w:t xml:space="preserve"> расходных обязательств составляют:</w:t>
      </w:r>
    </w:p>
    <w:p w:rsidR="001F33BD" w:rsidRPr="001F33BD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3BD">
        <w:rPr>
          <w:rFonts w:ascii="Times New Roman" w:hAnsi="Times New Roman" w:cs="Times New Roman"/>
          <w:sz w:val="28"/>
          <w:szCs w:val="28"/>
        </w:rPr>
        <w:t>80 процентов – для органов местного самоуправления муниципальных образований Иркутской области, не указанных в пунктах 2 - 4 статьи 136 Бюджетного кодекса Российской Федерации;</w:t>
      </w:r>
    </w:p>
    <w:p w:rsidR="001F33BD" w:rsidRPr="001F33BD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3BD">
        <w:rPr>
          <w:rFonts w:ascii="Times New Roman" w:hAnsi="Times New Roman" w:cs="Times New Roman"/>
          <w:sz w:val="28"/>
          <w:szCs w:val="28"/>
        </w:rPr>
        <w:t>85 процентов – для органов местного самоуправления муниципальных образований Иркутской области, указанных в пункте 2 статьи 136 Бюджетного кодекса Российской Федерации;</w:t>
      </w:r>
    </w:p>
    <w:p w:rsidR="001F33BD" w:rsidRPr="001F33BD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3BD">
        <w:rPr>
          <w:rFonts w:ascii="Times New Roman" w:hAnsi="Times New Roman" w:cs="Times New Roman"/>
          <w:sz w:val="28"/>
          <w:szCs w:val="28"/>
        </w:rPr>
        <w:t>90 процентов – для органов местного самоуправления муниципальных образований Иркутской области, указанных в пункте 3 статьи 136 Бюджетного кодекса Российской Федерации;</w:t>
      </w:r>
    </w:p>
    <w:p w:rsidR="001F33BD" w:rsidRPr="002717CA" w:rsidRDefault="001F33BD" w:rsidP="001F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3BD">
        <w:rPr>
          <w:rFonts w:ascii="Times New Roman" w:hAnsi="Times New Roman" w:cs="Times New Roman"/>
          <w:sz w:val="28"/>
          <w:szCs w:val="28"/>
        </w:rPr>
        <w:t>95 процентов – для органов местного самоуправления муниципальных образований Иркутской области, указанных в пункте 4 статьи 136 Бюджетного кодекса Российской Федерации</w:t>
      </w:r>
      <w:proofErr w:type="gramStart"/>
      <w:r w:rsidRPr="001F33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717CA" w:rsidRDefault="002717CA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24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24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3BD" w:rsidRDefault="002717CA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Министр социального развития,</w:t>
      </w:r>
      <w:r w:rsidR="001F33BD">
        <w:rPr>
          <w:rFonts w:ascii="Times New Roman" w:hAnsi="Times New Roman" w:cs="Times New Roman"/>
          <w:sz w:val="28"/>
          <w:szCs w:val="28"/>
        </w:rPr>
        <w:t xml:space="preserve"> </w:t>
      </w:r>
      <w:r w:rsidRPr="002717CA">
        <w:rPr>
          <w:rFonts w:ascii="Times New Roman" w:hAnsi="Times New Roman" w:cs="Times New Roman"/>
          <w:sz w:val="28"/>
          <w:szCs w:val="28"/>
        </w:rPr>
        <w:t>опеки</w:t>
      </w:r>
    </w:p>
    <w:p w:rsidR="000D4354" w:rsidRPr="002717CA" w:rsidRDefault="002717CA" w:rsidP="001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и попечительства</w:t>
      </w:r>
      <w:r w:rsidR="001F33BD">
        <w:rPr>
          <w:rFonts w:ascii="Times New Roman" w:hAnsi="Times New Roman" w:cs="Times New Roman"/>
          <w:sz w:val="28"/>
          <w:szCs w:val="28"/>
        </w:rPr>
        <w:t xml:space="preserve"> </w:t>
      </w: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3B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В.А. Родионов</w:t>
      </w:r>
    </w:p>
    <w:sectPr w:rsidR="000D4354" w:rsidRPr="002717CA" w:rsidSect="00210F24">
      <w:footerReference w:type="default" r:id="rId9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BD" w:rsidRDefault="001F33BD" w:rsidP="001F33BD">
      <w:pPr>
        <w:spacing w:after="0" w:line="240" w:lineRule="auto"/>
      </w:pPr>
      <w:r>
        <w:separator/>
      </w:r>
    </w:p>
  </w:endnote>
  <w:endnote w:type="continuationSeparator" w:id="0">
    <w:p w:rsidR="001F33BD" w:rsidRDefault="001F33B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BD" w:rsidRPr="00013BE2" w:rsidRDefault="001F33BD" w:rsidP="001F33BD">
    <w:pPr>
      <w:pStyle w:val="a7"/>
      <w:rPr>
        <w:rFonts w:ascii="Times New Roman" w:hAnsi="Times New Roman" w:cs="Times New Roman"/>
      </w:rPr>
    </w:pPr>
    <w:r w:rsidRPr="00013BE2">
      <w:rPr>
        <w:rFonts w:ascii="Times New Roman" w:hAnsi="Times New Roman" w:cs="Times New Roman"/>
      </w:rPr>
      <w:t>______________________</w:t>
    </w:r>
  </w:p>
  <w:p w:rsidR="001F33BD" w:rsidRPr="00013BE2" w:rsidRDefault="001F33BD" w:rsidP="00013BE2">
    <w:pPr>
      <w:pStyle w:val="a7"/>
      <w:jc w:val="both"/>
      <w:rPr>
        <w:rFonts w:ascii="Times New Roman" w:hAnsi="Times New Roman" w:cs="Times New Roman"/>
        <w:sz w:val="20"/>
      </w:rPr>
    </w:pPr>
    <w:proofErr w:type="gramStart"/>
    <w:r w:rsidRPr="00013BE2">
      <w:rPr>
        <w:rFonts w:ascii="Times New Roman" w:hAnsi="Times New Roman" w:cs="Times New Roman"/>
        <w:sz w:val="20"/>
      </w:rPr>
      <w:t xml:space="preserve">1 – Утверждена </w:t>
    </w:r>
    <w:r w:rsidR="00013BE2">
      <w:rPr>
        <w:rFonts w:ascii="Times New Roman" w:hAnsi="Times New Roman" w:cs="Times New Roman"/>
        <w:sz w:val="20"/>
      </w:rPr>
      <w:t>п</w:t>
    </w:r>
    <w:r w:rsidRPr="00013BE2">
      <w:rPr>
        <w:rFonts w:ascii="Times New Roman" w:hAnsi="Times New Roman" w:cs="Times New Roman"/>
        <w:sz w:val="20"/>
      </w:rPr>
      <w:t>остановление</w:t>
    </w:r>
    <w:r w:rsidR="00013BE2">
      <w:rPr>
        <w:rFonts w:ascii="Times New Roman" w:hAnsi="Times New Roman" w:cs="Times New Roman"/>
        <w:sz w:val="20"/>
      </w:rPr>
      <w:t>м</w:t>
    </w:r>
    <w:r w:rsidRPr="00013BE2">
      <w:rPr>
        <w:rFonts w:ascii="Times New Roman" w:hAnsi="Times New Roman" w:cs="Times New Roman"/>
        <w:sz w:val="20"/>
      </w:rPr>
      <w:t xml:space="preserve"> Правительства Иркутской области от 15.02.2016 N 77-пп «Об утверждении Положения о предоставлении и расходовании субсидий местным бюджетам из областного бюджета в целях </w:t>
    </w:r>
    <w:proofErr w:type="spellStart"/>
    <w:r w:rsidRPr="00013BE2">
      <w:rPr>
        <w:rFonts w:ascii="Times New Roman" w:hAnsi="Times New Roman" w:cs="Times New Roman"/>
        <w:sz w:val="20"/>
      </w:rPr>
      <w:t>софинансирования</w:t>
    </w:r>
    <w:proofErr w:type="spellEnd"/>
    <w:r w:rsidRPr="00013BE2">
      <w:rPr>
        <w:rFonts w:ascii="Times New Roman" w:hAnsi="Times New Roman" w:cs="Times New Roman"/>
        <w:sz w:val="20"/>
      </w:rPr>
      <w:t xml:space="preserve"> расходных обязательств муниципальных образований Иркутской области по вопросам местного значения по организации отдыха детей в каникулярное время,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области»</w:t>
    </w:r>
    <w:proofErr w:type="gramEnd"/>
  </w:p>
  <w:p w:rsidR="001F33BD" w:rsidRDefault="001F33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BD" w:rsidRDefault="001F33BD" w:rsidP="001F33BD">
      <w:pPr>
        <w:spacing w:after="0" w:line="240" w:lineRule="auto"/>
      </w:pPr>
      <w:r>
        <w:separator/>
      </w:r>
    </w:p>
  </w:footnote>
  <w:footnote w:type="continuationSeparator" w:id="0">
    <w:p w:rsidR="001F33BD" w:rsidRDefault="001F33B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13711"/>
    <w:rsid w:val="00013BE2"/>
    <w:rsid w:val="00015B36"/>
    <w:rsid w:val="0002102A"/>
    <w:rsid w:val="000231E7"/>
    <w:rsid w:val="00024A28"/>
    <w:rsid w:val="0003226A"/>
    <w:rsid w:val="000333ED"/>
    <w:rsid w:val="000A0918"/>
    <w:rsid w:val="000A796E"/>
    <w:rsid w:val="000B2B7D"/>
    <w:rsid w:val="000C186A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A10CC"/>
    <w:rsid w:val="001B45E7"/>
    <w:rsid w:val="001F33BD"/>
    <w:rsid w:val="00210F24"/>
    <w:rsid w:val="00213E13"/>
    <w:rsid w:val="00231199"/>
    <w:rsid w:val="002566DB"/>
    <w:rsid w:val="00261FE6"/>
    <w:rsid w:val="002717CA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B4B66"/>
    <w:rsid w:val="003C3F83"/>
    <w:rsid w:val="003C6276"/>
    <w:rsid w:val="00405982"/>
    <w:rsid w:val="00411A6D"/>
    <w:rsid w:val="00427BE2"/>
    <w:rsid w:val="004303C1"/>
    <w:rsid w:val="00453394"/>
    <w:rsid w:val="0046669A"/>
    <w:rsid w:val="00467987"/>
    <w:rsid w:val="00471BE0"/>
    <w:rsid w:val="004724B2"/>
    <w:rsid w:val="00482B28"/>
    <w:rsid w:val="004840F7"/>
    <w:rsid w:val="004A0347"/>
    <w:rsid w:val="004B3595"/>
    <w:rsid w:val="004C337A"/>
    <w:rsid w:val="00524558"/>
    <w:rsid w:val="00535CEA"/>
    <w:rsid w:val="00570F7C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C0314"/>
    <w:rsid w:val="007D2040"/>
    <w:rsid w:val="007D52AC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A07B75"/>
    <w:rsid w:val="00A14831"/>
    <w:rsid w:val="00A45BCF"/>
    <w:rsid w:val="00A52DDB"/>
    <w:rsid w:val="00A657AB"/>
    <w:rsid w:val="00A81395"/>
    <w:rsid w:val="00A81727"/>
    <w:rsid w:val="00A856C0"/>
    <w:rsid w:val="00AA1FA9"/>
    <w:rsid w:val="00AB5F97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611FC"/>
    <w:rsid w:val="00B67D39"/>
    <w:rsid w:val="00B76BD5"/>
    <w:rsid w:val="00B83150"/>
    <w:rsid w:val="00BF1401"/>
    <w:rsid w:val="00C20E63"/>
    <w:rsid w:val="00C23704"/>
    <w:rsid w:val="00C446DD"/>
    <w:rsid w:val="00C5097C"/>
    <w:rsid w:val="00C603AB"/>
    <w:rsid w:val="00C9095F"/>
    <w:rsid w:val="00CA19A6"/>
    <w:rsid w:val="00CA7D86"/>
    <w:rsid w:val="00CA7F63"/>
    <w:rsid w:val="00CD361E"/>
    <w:rsid w:val="00CF402D"/>
    <w:rsid w:val="00D507A6"/>
    <w:rsid w:val="00D869C6"/>
    <w:rsid w:val="00D91C8D"/>
    <w:rsid w:val="00DA60F4"/>
    <w:rsid w:val="00DB1321"/>
    <w:rsid w:val="00DB73CF"/>
    <w:rsid w:val="00DC4ED7"/>
    <w:rsid w:val="00DD7012"/>
    <w:rsid w:val="00DD7C2A"/>
    <w:rsid w:val="00E05369"/>
    <w:rsid w:val="00E25361"/>
    <w:rsid w:val="00E3624E"/>
    <w:rsid w:val="00E3733B"/>
    <w:rsid w:val="00E45C21"/>
    <w:rsid w:val="00E763E0"/>
    <w:rsid w:val="00EA14D4"/>
    <w:rsid w:val="00EA284A"/>
    <w:rsid w:val="00EB5CBD"/>
    <w:rsid w:val="00EC5724"/>
    <w:rsid w:val="00ED12D3"/>
    <w:rsid w:val="00F00BE6"/>
    <w:rsid w:val="00F71008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k226_2</cp:lastModifiedBy>
  <cp:revision>6</cp:revision>
  <dcterms:created xsi:type="dcterms:W3CDTF">2016-11-03T07:38:00Z</dcterms:created>
  <dcterms:modified xsi:type="dcterms:W3CDTF">2016-11-03T08:45:00Z</dcterms:modified>
</cp:coreProperties>
</file>