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44" w:rsidRPr="00EF6144" w:rsidRDefault="00EF6144" w:rsidP="00EF614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6144">
        <w:rPr>
          <w:rFonts w:ascii="Times New Roman" w:hAnsi="Times New Roman" w:cs="Times New Roman"/>
          <w:b/>
          <w:sz w:val="27"/>
          <w:szCs w:val="27"/>
        </w:rPr>
        <w:t xml:space="preserve">ПОЯСНИТЕЛЬНАЯ ЗАПИСКА </w:t>
      </w:r>
      <w:bookmarkStart w:id="0" w:name="_GoBack"/>
      <w:bookmarkEnd w:id="0"/>
    </w:p>
    <w:p w:rsidR="00EF6144" w:rsidRPr="00EF6144" w:rsidRDefault="00EF6144" w:rsidP="00EF6144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EF6144">
        <w:rPr>
          <w:rFonts w:ascii="Times New Roman" w:hAnsi="Times New Roman"/>
          <w:b w:val="0"/>
          <w:color w:val="000000"/>
          <w:kern w:val="2"/>
          <w:sz w:val="28"/>
          <w:szCs w:val="28"/>
        </w:rPr>
        <w:t xml:space="preserve">к проекту закона </w:t>
      </w:r>
      <w:smartTag w:uri="urn:schemas-microsoft-com:office:smarttags" w:element="PersonName">
        <w:r w:rsidRPr="00EF6144">
          <w:rPr>
            <w:rFonts w:ascii="Times New Roman" w:hAnsi="Times New Roman"/>
            <w:b w:val="0"/>
            <w:color w:val="000000"/>
            <w:kern w:val="2"/>
            <w:sz w:val="28"/>
            <w:szCs w:val="28"/>
          </w:rPr>
          <w:t>Иркутск</w:t>
        </w:r>
      </w:smartTag>
      <w:r w:rsidRPr="00EF6144">
        <w:rPr>
          <w:rFonts w:ascii="Times New Roman" w:hAnsi="Times New Roman"/>
          <w:b w:val="0"/>
          <w:color w:val="000000"/>
          <w:kern w:val="2"/>
          <w:sz w:val="28"/>
          <w:szCs w:val="28"/>
        </w:rPr>
        <w:t xml:space="preserve">ой области </w:t>
      </w:r>
      <w:r w:rsidRPr="00EF6144">
        <w:rPr>
          <w:rFonts w:ascii="Times New Roman" w:hAnsi="Times New Roman"/>
          <w:b w:val="0"/>
          <w:color w:val="000000"/>
          <w:sz w:val="28"/>
          <w:szCs w:val="28"/>
        </w:rPr>
        <w:t xml:space="preserve">«Об упразднении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Бубновского</w:t>
      </w:r>
      <w:proofErr w:type="spellEnd"/>
      <w:r w:rsidRPr="00EF6144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образования, образованного на территории Киренского района Иркутской области, и о внесении изменений в закон Иркутской области «О статусе и границах муниципальных образований Киренского района Иркутской области» </w:t>
      </w:r>
    </w:p>
    <w:p w:rsidR="00EF6144" w:rsidRPr="00EF6144" w:rsidRDefault="00EF6144" w:rsidP="00EF61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F6144" w:rsidRPr="00E6560B" w:rsidRDefault="00EF6144" w:rsidP="00E6560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560B">
        <w:rPr>
          <w:rFonts w:ascii="Times New Roman" w:hAnsi="Times New Roman" w:cs="Times New Roman"/>
          <w:sz w:val="24"/>
          <w:szCs w:val="24"/>
          <w:u w:val="single"/>
        </w:rPr>
        <w:t>Субъект правотворческой инициативы:</w:t>
      </w:r>
    </w:p>
    <w:p w:rsidR="00EF6144" w:rsidRPr="00E6560B" w:rsidRDefault="00EF6144" w:rsidP="00E6560B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F6144" w:rsidRPr="00E6560B" w:rsidRDefault="00EF6144" w:rsidP="00E6560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6560B">
        <w:rPr>
          <w:rFonts w:ascii="Times New Roman" w:hAnsi="Times New Roman" w:cs="Times New Roman"/>
          <w:sz w:val="24"/>
          <w:szCs w:val="24"/>
        </w:rPr>
        <w:t>Субъектом законодательной инициативы является мэр и Дума Киренского муниципального района.</w:t>
      </w:r>
    </w:p>
    <w:p w:rsidR="00EF6144" w:rsidRPr="00E6560B" w:rsidRDefault="00EF6144" w:rsidP="00E6560B">
      <w:pPr>
        <w:spacing w:line="240" w:lineRule="auto"/>
        <w:ind w:firstLine="720"/>
        <w:rPr>
          <w:rFonts w:ascii="Times New Roman" w:hAnsi="Times New Roman" w:cs="Times New Roman"/>
          <w:kern w:val="2"/>
          <w:sz w:val="24"/>
          <w:szCs w:val="24"/>
        </w:rPr>
      </w:pPr>
      <w:r w:rsidRPr="00E6560B">
        <w:rPr>
          <w:rFonts w:ascii="Times New Roman" w:hAnsi="Times New Roman" w:cs="Times New Roman"/>
          <w:kern w:val="2"/>
          <w:sz w:val="24"/>
          <w:szCs w:val="24"/>
        </w:rPr>
        <w:t xml:space="preserve">Проект закона Иркутской области </w:t>
      </w:r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«Об упразднении </w:t>
      </w:r>
      <w:proofErr w:type="spellStart"/>
      <w:r w:rsidRPr="00E6560B">
        <w:rPr>
          <w:rFonts w:ascii="Times New Roman" w:hAnsi="Times New Roman" w:cs="Times New Roman"/>
          <w:color w:val="000000"/>
          <w:sz w:val="24"/>
          <w:szCs w:val="24"/>
        </w:rPr>
        <w:t>Бубновского</w:t>
      </w:r>
      <w:proofErr w:type="spellEnd"/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образованного на территории Киренского района Иркутской области, и внесении изменений в закон Иркутской области «О статусе и границах муниципальных образований Киренского района Иркутской области» </w:t>
      </w:r>
      <w:r w:rsidRPr="00E6560B">
        <w:rPr>
          <w:rFonts w:ascii="Times New Roman" w:hAnsi="Times New Roman" w:cs="Times New Roman"/>
          <w:kern w:val="2"/>
          <w:sz w:val="24"/>
          <w:szCs w:val="24"/>
        </w:rPr>
        <w:t>(далее – проект закона) подготовлен администрацией Киренского муниципального района.</w:t>
      </w:r>
    </w:p>
    <w:p w:rsidR="00EF6144" w:rsidRPr="00E6560B" w:rsidRDefault="00EF6144" w:rsidP="00E6560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F6144" w:rsidRPr="00E6560B" w:rsidRDefault="00EF6144" w:rsidP="00E6560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2. </w:t>
      </w:r>
      <w:r w:rsidRPr="00E6560B">
        <w:rPr>
          <w:rFonts w:ascii="Times New Roman" w:hAnsi="Times New Roman" w:cs="Times New Roman"/>
          <w:sz w:val="24"/>
          <w:szCs w:val="24"/>
          <w:u w:val="single"/>
        </w:rPr>
        <w:t>Правовое основание принятия проекта закона, состояние правового регулирования:</w:t>
      </w:r>
    </w:p>
    <w:p w:rsidR="00EF6144" w:rsidRPr="00E6560B" w:rsidRDefault="00EF6144" w:rsidP="00E6560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EF6144" w:rsidRPr="00E6560B" w:rsidRDefault="00EF6144" w:rsidP="00E6560B">
      <w:pPr>
        <w:pStyle w:val="ConsNormal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>Правовым основанием принятия проекта закона являются положения Конституции Российской Федерации (статья 131), Федерального закона от 6 октября 2003 года № 131-ФЗ «Об общих принципах организации местного самоуправления в Российской Федерации» (часть 3 статьи 10, статья 11, статья 13.1), Устава Иркутской области (пункт 23 части 1 статьи 46, статья 84).</w:t>
      </w:r>
    </w:p>
    <w:p w:rsidR="00EF6144" w:rsidRPr="00E6560B" w:rsidRDefault="00EF6144" w:rsidP="00E6560B">
      <w:pPr>
        <w:pStyle w:val="a8"/>
        <w:tabs>
          <w:tab w:val="left" w:pos="9355"/>
        </w:tabs>
        <w:spacing w:after="0"/>
        <w:ind w:right="-5" w:firstLine="709"/>
        <w:jc w:val="both"/>
        <w:rPr>
          <w:sz w:val="24"/>
          <w:szCs w:val="24"/>
        </w:rPr>
      </w:pPr>
    </w:p>
    <w:p w:rsidR="00EF6144" w:rsidRPr="00E6560B" w:rsidRDefault="00EF6144" w:rsidP="00E656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6560B">
        <w:rPr>
          <w:rFonts w:ascii="Times New Roman" w:hAnsi="Times New Roman" w:cs="Times New Roman"/>
          <w:sz w:val="24"/>
          <w:szCs w:val="24"/>
          <w:u w:val="single"/>
        </w:rPr>
        <w:t xml:space="preserve">3. Предмет правового регулирования проекта закона и основные правовые предписания:  </w:t>
      </w:r>
    </w:p>
    <w:p w:rsidR="00EF6144" w:rsidRPr="00E6560B" w:rsidRDefault="00EF6144" w:rsidP="00E656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EF6144" w:rsidRPr="00E6560B" w:rsidRDefault="00EF6144" w:rsidP="00E6560B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Проект закона предусматривает упразднение </w:t>
      </w:r>
      <w:proofErr w:type="spellStart"/>
      <w:r w:rsidRPr="00E6560B">
        <w:rPr>
          <w:rFonts w:ascii="Times New Roman" w:hAnsi="Times New Roman" w:cs="Times New Roman"/>
          <w:sz w:val="24"/>
          <w:szCs w:val="24"/>
        </w:rPr>
        <w:t>Бубновского</w:t>
      </w:r>
      <w:proofErr w:type="spellEnd"/>
      <w:r w:rsidRPr="00E656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F6144" w:rsidRPr="00E6560B" w:rsidRDefault="00EF6144" w:rsidP="00E656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01 октября 2018 года Сходом граждан </w:t>
      </w:r>
      <w:proofErr w:type="spellStart"/>
      <w:r w:rsidRPr="00E6560B">
        <w:rPr>
          <w:rFonts w:ascii="Times New Roman" w:hAnsi="Times New Roman" w:cs="Times New Roman"/>
          <w:sz w:val="24"/>
          <w:szCs w:val="24"/>
        </w:rPr>
        <w:t>Бубновского</w:t>
      </w:r>
      <w:proofErr w:type="spellEnd"/>
      <w:r w:rsidRPr="00E656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было принято решение «Об упразднении </w:t>
      </w:r>
      <w:proofErr w:type="spellStart"/>
      <w:r w:rsidRPr="00E6560B">
        <w:rPr>
          <w:rFonts w:ascii="Times New Roman" w:hAnsi="Times New Roman" w:cs="Times New Roman"/>
          <w:sz w:val="24"/>
          <w:szCs w:val="24"/>
        </w:rPr>
        <w:t>Бубновского</w:t>
      </w:r>
      <w:proofErr w:type="spellEnd"/>
      <w:r w:rsidRPr="00E656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 на основании которого 31 октября 2017 года Думой Киренского муниципального района также принято решение «О согласовании упразднения </w:t>
      </w:r>
      <w:proofErr w:type="spellStart"/>
      <w:r w:rsidRPr="00E6560B">
        <w:rPr>
          <w:rFonts w:ascii="Times New Roman" w:hAnsi="Times New Roman" w:cs="Times New Roman"/>
          <w:sz w:val="24"/>
          <w:szCs w:val="24"/>
        </w:rPr>
        <w:t>Бубновского</w:t>
      </w:r>
      <w:proofErr w:type="spellEnd"/>
      <w:r w:rsidRPr="00E656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EF6144" w:rsidRPr="00E6560B" w:rsidRDefault="00EF6144" w:rsidP="00E656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Численность избирателей в </w:t>
      </w:r>
      <w:proofErr w:type="spellStart"/>
      <w:r w:rsidRPr="00E6560B">
        <w:rPr>
          <w:rFonts w:ascii="Times New Roman" w:hAnsi="Times New Roman" w:cs="Times New Roman"/>
          <w:sz w:val="24"/>
          <w:szCs w:val="24"/>
        </w:rPr>
        <w:t>Бубновского</w:t>
      </w:r>
      <w:proofErr w:type="spellEnd"/>
      <w:r w:rsidRPr="00E6560B"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</w:t>
      </w:r>
      <w:r w:rsidR="00EC7203" w:rsidRPr="00E6560B">
        <w:rPr>
          <w:rFonts w:ascii="Times New Roman" w:hAnsi="Times New Roman" w:cs="Times New Roman"/>
          <w:sz w:val="24"/>
          <w:szCs w:val="24"/>
        </w:rPr>
        <w:t xml:space="preserve"> «26</w:t>
      </w:r>
      <w:r w:rsidRPr="00E6560B">
        <w:rPr>
          <w:rFonts w:ascii="Times New Roman" w:hAnsi="Times New Roman" w:cs="Times New Roman"/>
          <w:sz w:val="24"/>
          <w:szCs w:val="24"/>
        </w:rPr>
        <w:t xml:space="preserve">» </w:t>
      </w:r>
      <w:r w:rsidR="00EC7203" w:rsidRPr="00E6560B">
        <w:rPr>
          <w:rFonts w:ascii="Times New Roman" w:hAnsi="Times New Roman" w:cs="Times New Roman"/>
          <w:sz w:val="24"/>
          <w:szCs w:val="24"/>
        </w:rPr>
        <w:t>октября</w:t>
      </w:r>
      <w:r w:rsidRPr="00E6560B">
        <w:rPr>
          <w:rFonts w:ascii="Times New Roman" w:hAnsi="Times New Roman" w:cs="Times New Roman"/>
          <w:sz w:val="24"/>
          <w:szCs w:val="24"/>
        </w:rPr>
        <w:t xml:space="preserve"> 2018 года составляла </w:t>
      </w:r>
      <w:r w:rsidR="00EC7203" w:rsidRPr="00E6560B">
        <w:rPr>
          <w:rFonts w:ascii="Times New Roman" w:hAnsi="Times New Roman" w:cs="Times New Roman"/>
          <w:sz w:val="24"/>
          <w:szCs w:val="24"/>
        </w:rPr>
        <w:t>пять</w:t>
      </w:r>
      <w:r w:rsidRPr="00E6560B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EF6144" w:rsidRPr="00E6560B" w:rsidRDefault="00EF6144" w:rsidP="00E656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>Муниципальное образование Киренский район Иркутской области в соответствии с распоряжением Правительства РФ от 25 мая 2004 г. № 707-р «Об утверждении Перечней субъектов РФ и отдельных районов субъектов РФ (в существующих границах), относящихся к территориям с низкой и высокой плотностью населения» относится к территориям с низкой плотностью населения.</w:t>
      </w:r>
    </w:p>
    <w:p w:rsidR="00EF6144" w:rsidRPr="00E6560B" w:rsidRDefault="00EF6144" w:rsidP="00E6560B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</w:t>
      </w:r>
      <w:proofErr w:type="gramStart"/>
      <w:r w:rsidRPr="00E6560B">
        <w:rPr>
          <w:rFonts w:ascii="Times New Roman" w:hAnsi="Times New Roman" w:cs="Times New Roman"/>
          <w:color w:val="000000"/>
          <w:sz w:val="24"/>
          <w:szCs w:val="24"/>
        </w:rPr>
        <w:t>изложенное</w:t>
      </w:r>
      <w:proofErr w:type="gramEnd"/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часть 1 статьи 13.1 Федерального закона № 131-ФЗ,  территории, находящиеся в составе </w:t>
      </w:r>
      <w:proofErr w:type="spellStart"/>
      <w:r w:rsidR="006D7E35" w:rsidRPr="00E6560B">
        <w:rPr>
          <w:rFonts w:ascii="Times New Roman" w:hAnsi="Times New Roman" w:cs="Times New Roman"/>
          <w:sz w:val="24"/>
          <w:szCs w:val="24"/>
        </w:rPr>
        <w:t>Бубновского</w:t>
      </w:r>
      <w:proofErr w:type="spellEnd"/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войдут в состав </w:t>
      </w:r>
      <w:r w:rsidRPr="00E6560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Киренский район в качестве </w:t>
      </w:r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межселенной территории.  </w:t>
      </w:r>
      <w:proofErr w:type="gramStart"/>
      <w:r w:rsidRPr="00E6560B">
        <w:rPr>
          <w:rFonts w:ascii="Times New Roman" w:hAnsi="Times New Roman" w:cs="Times New Roman"/>
          <w:color w:val="000000"/>
          <w:sz w:val="24"/>
          <w:szCs w:val="24"/>
        </w:rPr>
        <w:t>Исходя из положений Федерального закона № 131-ФЗ описания соответствующих границ межселенной территории не требуется</w:t>
      </w:r>
      <w:proofErr w:type="gramEnd"/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F6144" w:rsidRPr="00E6560B" w:rsidRDefault="00EF6144" w:rsidP="00E6560B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560B">
        <w:rPr>
          <w:rFonts w:ascii="Times New Roman" w:eastAsia="Calibri" w:hAnsi="Times New Roman" w:cs="Times New Roman"/>
          <w:sz w:val="24"/>
          <w:szCs w:val="24"/>
        </w:rPr>
        <w:t xml:space="preserve">Проект закона </w:t>
      </w:r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распространяет действие </w:t>
      </w:r>
      <w:hyperlink r:id="rId9" w:history="1">
        <w:r w:rsidRPr="00E6560B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 Иркутской области от 16 декабря 2004 года № 87-ОЗ «О статусе и границах муниципальных образований Киренского района Иркутской области» на всю территорию нового субъекта Российской Федерации - Иркутской области, а также предусматривает внесение в него изменений ввиду упразднения </w:t>
      </w:r>
      <w:proofErr w:type="spellStart"/>
      <w:r w:rsidR="006D7E35" w:rsidRPr="00E6560B">
        <w:rPr>
          <w:rFonts w:ascii="Times New Roman" w:hAnsi="Times New Roman" w:cs="Times New Roman"/>
          <w:sz w:val="24"/>
          <w:szCs w:val="24"/>
        </w:rPr>
        <w:t>Бубновского</w:t>
      </w:r>
      <w:proofErr w:type="spellEnd"/>
      <w:r w:rsidRPr="00E6560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EF6144" w:rsidRPr="00E6560B" w:rsidRDefault="00EF6144" w:rsidP="00E6560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 закона в установленном порядке направлен для согласования в  </w:t>
      </w:r>
      <w:r w:rsidRPr="00E6560B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Иркутской области. Замечаний, предложений не поступало.</w:t>
      </w:r>
    </w:p>
    <w:p w:rsidR="00EF6144" w:rsidRPr="00E6560B" w:rsidRDefault="00EF6144" w:rsidP="00E656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6144" w:rsidRPr="00E6560B" w:rsidRDefault="00EF6144" w:rsidP="00E6560B">
      <w:pPr>
        <w:suppressAutoHyphens/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6560B">
        <w:rPr>
          <w:rFonts w:ascii="Times New Roman" w:hAnsi="Times New Roman" w:cs="Times New Roman"/>
          <w:sz w:val="24"/>
          <w:szCs w:val="24"/>
          <w:u w:val="single"/>
        </w:rPr>
        <w:t>4. Принятие проекта закона не повлечет дополнительных затрат из областного бюджета.</w:t>
      </w:r>
    </w:p>
    <w:p w:rsidR="00EF6144" w:rsidRPr="00E6560B" w:rsidRDefault="00EF6144" w:rsidP="00E6560B">
      <w:pPr>
        <w:suppressAutoHyphens/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EF6144" w:rsidRPr="00E6560B" w:rsidRDefault="00EF6144" w:rsidP="00E6560B">
      <w:pPr>
        <w:pStyle w:val="ConsPlusNormal"/>
        <w:ind w:firstLine="709"/>
        <w:jc w:val="both"/>
        <w:rPr>
          <w:sz w:val="24"/>
          <w:szCs w:val="24"/>
        </w:rPr>
      </w:pPr>
      <w:r w:rsidRPr="00E6560B">
        <w:rPr>
          <w:sz w:val="24"/>
          <w:szCs w:val="24"/>
        </w:rPr>
        <w:t>Принятие проекта закона  не потребует дополнительного финансирования за счет средств областного бюджета.</w:t>
      </w:r>
    </w:p>
    <w:p w:rsidR="00EF6144" w:rsidRPr="00E6560B" w:rsidRDefault="00EF6144" w:rsidP="00E6560B">
      <w:pPr>
        <w:suppressAutoHyphens/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EF6144" w:rsidRPr="00E6560B" w:rsidRDefault="00EF6144" w:rsidP="00E6560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5. </w:t>
      </w:r>
      <w:r w:rsidRPr="00E6560B">
        <w:rPr>
          <w:rFonts w:ascii="Times New Roman" w:hAnsi="Times New Roman" w:cs="Times New Roman"/>
          <w:sz w:val="24"/>
          <w:szCs w:val="24"/>
          <w:u w:val="single"/>
        </w:rPr>
        <w:t xml:space="preserve">Перечень правовых актов области, принятия, отмены, изменения либо признания </w:t>
      </w:r>
      <w:proofErr w:type="gramStart"/>
      <w:r w:rsidRPr="00E6560B">
        <w:rPr>
          <w:rFonts w:ascii="Times New Roman" w:hAnsi="Times New Roman" w:cs="Times New Roman"/>
          <w:sz w:val="24"/>
          <w:szCs w:val="24"/>
          <w:u w:val="single"/>
        </w:rPr>
        <w:t>утратившими</w:t>
      </w:r>
      <w:proofErr w:type="gramEnd"/>
      <w:r w:rsidRPr="00E6560B">
        <w:rPr>
          <w:rFonts w:ascii="Times New Roman" w:hAnsi="Times New Roman" w:cs="Times New Roman"/>
          <w:sz w:val="24"/>
          <w:szCs w:val="24"/>
          <w:u w:val="single"/>
        </w:rPr>
        <w:t xml:space="preserve"> силу которых потребует принятие проекта закона:</w:t>
      </w:r>
    </w:p>
    <w:p w:rsidR="00EF6144" w:rsidRPr="00E6560B" w:rsidRDefault="00EF6144" w:rsidP="00E6560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EF6144" w:rsidRPr="00E6560B" w:rsidRDefault="00EF6144" w:rsidP="00E6560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- </w:t>
      </w:r>
      <w:r w:rsidRPr="00E6560B">
        <w:rPr>
          <w:rFonts w:ascii="Times New Roman" w:hAnsi="Times New Roman" w:cs="Times New Roman"/>
          <w:sz w:val="24"/>
          <w:szCs w:val="24"/>
        </w:rPr>
        <w:tab/>
        <w:t xml:space="preserve">Закон Иркутской области от 4 апреля 2014 г. № 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ответственности»; </w:t>
      </w:r>
    </w:p>
    <w:p w:rsidR="00EF6144" w:rsidRPr="00E6560B" w:rsidRDefault="00EF6144" w:rsidP="00E6560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- </w:t>
      </w:r>
      <w:r w:rsidRPr="00E6560B">
        <w:rPr>
          <w:rFonts w:ascii="Times New Roman" w:hAnsi="Times New Roman" w:cs="Times New Roman"/>
          <w:sz w:val="24"/>
          <w:szCs w:val="24"/>
        </w:rPr>
        <w:tab/>
        <w:t>Закон Иркутской области от 20 декабря 2010 г. № 131-ОЗ «О наделении органов местного самоуправления отдельными областными государственными полномочиями в области регулирования тарифов в области обращения с твердыми коммунальными отходами»;</w:t>
      </w:r>
    </w:p>
    <w:p w:rsidR="00EF6144" w:rsidRPr="00E6560B" w:rsidRDefault="00EF6144" w:rsidP="00E6560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- </w:t>
      </w:r>
      <w:r w:rsidRPr="00E6560B">
        <w:rPr>
          <w:rFonts w:ascii="Times New Roman" w:hAnsi="Times New Roman" w:cs="Times New Roman"/>
          <w:sz w:val="24"/>
          <w:szCs w:val="24"/>
        </w:rPr>
        <w:tab/>
        <w:t xml:space="preserve">Закон Иркутской области от 6 ноября 2012 г. № 114-ОЗ «О наделении органов местного самоуправления отдельными областными государственными полномочиями в сфере водоснабжения и водоотведения»;  </w:t>
      </w:r>
    </w:p>
    <w:p w:rsidR="00EF6144" w:rsidRPr="00E6560B" w:rsidRDefault="00EF6144" w:rsidP="00E6560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- </w:t>
      </w:r>
      <w:r w:rsidRPr="00E6560B">
        <w:rPr>
          <w:rFonts w:ascii="Times New Roman" w:hAnsi="Times New Roman" w:cs="Times New Roman"/>
          <w:sz w:val="24"/>
          <w:szCs w:val="24"/>
        </w:rPr>
        <w:tab/>
        <w:t>Закон Иркутской области от 03 ноября 2016 г. № 96-ОЗ «О закреплении за сельскими поселениями Иркутской области вопросов местного значения».</w:t>
      </w:r>
    </w:p>
    <w:p w:rsidR="00EF6144" w:rsidRPr="00E6560B" w:rsidRDefault="0045688C" w:rsidP="00E6560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>- Закон Иркутской области от 07 ноября 2012 г. № 116-ОЗ «О разграничении имущества, находящегося в муниципальной собственности, между муниципальным образованием Киренский район и вновь образованными в его границах муниципальными образованиями»</w:t>
      </w:r>
    </w:p>
    <w:p w:rsidR="00EF6144" w:rsidRPr="00E6560B" w:rsidRDefault="00EF6144" w:rsidP="00E6560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6. </w:t>
      </w:r>
      <w:r w:rsidRPr="00E6560B">
        <w:rPr>
          <w:rFonts w:ascii="Times New Roman" w:hAnsi="Times New Roman" w:cs="Times New Roman"/>
          <w:sz w:val="24"/>
          <w:szCs w:val="24"/>
          <w:u w:val="single"/>
        </w:rPr>
        <w:t>Перечень органов и организаций, с которыми проект закона согласован:</w:t>
      </w:r>
    </w:p>
    <w:p w:rsidR="00EF6144" w:rsidRPr="00E6560B" w:rsidRDefault="00EF6144" w:rsidP="00E6560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60B">
        <w:rPr>
          <w:rFonts w:ascii="Times New Roman" w:hAnsi="Times New Roman" w:cs="Times New Roman"/>
          <w:sz w:val="24"/>
          <w:szCs w:val="24"/>
        </w:rPr>
        <w:t xml:space="preserve">Проект закона прошел все необходимые согласования, замечаний не получено. Проект закона </w:t>
      </w:r>
      <w:proofErr w:type="spellStart"/>
      <w:r w:rsidRPr="00E6560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6560B">
        <w:rPr>
          <w:rFonts w:ascii="Times New Roman" w:hAnsi="Times New Roman" w:cs="Times New Roman"/>
          <w:sz w:val="24"/>
          <w:szCs w:val="24"/>
        </w:rPr>
        <w:t xml:space="preserve"> факторы не содержит, оценке регулирующего воздействия не подлежит.</w:t>
      </w:r>
    </w:p>
    <w:p w:rsidR="00EF6144" w:rsidRPr="00E6560B" w:rsidRDefault="00EF6144" w:rsidP="00E6560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F6144" w:rsidRPr="00E6560B" w:rsidRDefault="00EF6144" w:rsidP="00E6560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F6144" w:rsidRPr="00E6560B" w:rsidRDefault="00EF6144" w:rsidP="00E656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60B">
        <w:rPr>
          <w:rFonts w:ascii="Times New Roman" w:hAnsi="Times New Roman" w:cs="Times New Roman"/>
          <w:b/>
          <w:bCs/>
          <w:sz w:val="24"/>
          <w:szCs w:val="24"/>
        </w:rPr>
        <w:t xml:space="preserve">Мэр </w:t>
      </w:r>
    </w:p>
    <w:p w:rsidR="00EF6144" w:rsidRPr="00E6560B" w:rsidRDefault="00EF6144" w:rsidP="00E656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60B">
        <w:rPr>
          <w:rFonts w:ascii="Times New Roman" w:hAnsi="Times New Roman" w:cs="Times New Roman"/>
          <w:b/>
          <w:bCs/>
          <w:sz w:val="24"/>
          <w:szCs w:val="24"/>
        </w:rPr>
        <w:t xml:space="preserve">Киренского муниципального района                                           К.В. </w:t>
      </w:r>
      <w:proofErr w:type="spellStart"/>
      <w:r w:rsidRPr="00E6560B">
        <w:rPr>
          <w:rFonts w:ascii="Times New Roman" w:hAnsi="Times New Roman" w:cs="Times New Roman"/>
          <w:b/>
          <w:bCs/>
          <w:sz w:val="24"/>
          <w:szCs w:val="24"/>
        </w:rPr>
        <w:t>Свистелин</w:t>
      </w:r>
      <w:proofErr w:type="spellEnd"/>
    </w:p>
    <w:p w:rsidR="00EF6144" w:rsidRPr="00E6560B" w:rsidRDefault="00EF6144" w:rsidP="00E6560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F6144" w:rsidRPr="00E6560B" w:rsidRDefault="00EF6144" w:rsidP="00E6560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F6144" w:rsidRPr="00E6560B" w:rsidRDefault="00EF6144" w:rsidP="00E6560B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EC5" w:rsidRPr="00E6560B" w:rsidRDefault="006C0EC5" w:rsidP="00E65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0EC5" w:rsidRPr="00E6560B" w:rsidSect="00DC0E13">
      <w:headerReference w:type="default" r:id="rId10"/>
      <w:footerReference w:type="even" r:id="rId11"/>
      <w:footerReference w:type="default" r:id="rId12"/>
      <w:pgSz w:w="11906" w:h="16838"/>
      <w:pgMar w:top="993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E8" w:rsidRDefault="001D74E8" w:rsidP="00634DAD">
      <w:pPr>
        <w:spacing w:line="240" w:lineRule="auto"/>
      </w:pPr>
      <w:r>
        <w:separator/>
      </w:r>
    </w:p>
  </w:endnote>
  <w:endnote w:type="continuationSeparator" w:id="0">
    <w:p w:rsidR="001D74E8" w:rsidRDefault="001D74E8" w:rsidP="00634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B5" w:rsidRDefault="003C19E7" w:rsidP="00C418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59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1EB5" w:rsidRDefault="00DD0098" w:rsidP="00BB79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B5" w:rsidRDefault="00DD0098" w:rsidP="00C41860">
    <w:pPr>
      <w:pStyle w:val="a3"/>
      <w:framePr w:wrap="around" w:vAnchor="text" w:hAnchor="margin" w:xAlign="right" w:y="1"/>
      <w:rPr>
        <w:rStyle w:val="a5"/>
      </w:rPr>
    </w:pPr>
  </w:p>
  <w:p w:rsidR="00F31EB5" w:rsidRDefault="00DD0098" w:rsidP="00BB79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E8" w:rsidRDefault="001D74E8" w:rsidP="00634DAD">
      <w:pPr>
        <w:spacing w:line="240" w:lineRule="auto"/>
      </w:pPr>
      <w:r>
        <w:separator/>
      </w:r>
    </w:p>
  </w:footnote>
  <w:footnote w:type="continuationSeparator" w:id="0">
    <w:p w:rsidR="001D74E8" w:rsidRDefault="001D74E8" w:rsidP="00634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4C" w:rsidRDefault="009C590C" w:rsidP="00D0634C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8CA"/>
    <w:multiLevelType w:val="hybridMultilevel"/>
    <w:tmpl w:val="5008B224"/>
    <w:lvl w:ilvl="0" w:tplc="61CEAF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A1A"/>
    <w:rsid w:val="001D74E8"/>
    <w:rsid w:val="00304F47"/>
    <w:rsid w:val="003C19E7"/>
    <w:rsid w:val="0045688C"/>
    <w:rsid w:val="005B07AC"/>
    <w:rsid w:val="00634DAD"/>
    <w:rsid w:val="006C0EC5"/>
    <w:rsid w:val="006D7E35"/>
    <w:rsid w:val="009A4ECC"/>
    <w:rsid w:val="009C590C"/>
    <w:rsid w:val="00DD0098"/>
    <w:rsid w:val="00E6560B"/>
    <w:rsid w:val="00E67A8F"/>
    <w:rsid w:val="00EC7203"/>
    <w:rsid w:val="00EF6144"/>
    <w:rsid w:val="00F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1A"/>
    <w:pPr>
      <w:spacing w:after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F614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0A1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F6144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footer"/>
    <w:basedOn w:val="a"/>
    <w:link w:val="a4"/>
    <w:rsid w:val="00EF6144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F6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6144"/>
  </w:style>
  <w:style w:type="paragraph" w:styleId="a6">
    <w:name w:val="header"/>
    <w:basedOn w:val="a"/>
    <w:link w:val="a7"/>
    <w:rsid w:val="00EF6144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F61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F6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EF6144"/>
    <w:pPr>
      <w:spacing w:after="120" w:line="240" w:lineRule="auto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EF614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3469116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8B878-34F9-41B5-8E2F-5DA28E8A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cp:lastPrinted>2018-12-25T01:49:00Z</cp:lastPrinted>
  <dcterms:created xsi:type="dcterms:W3CDTF">2018-12-25T01:51:00Z</dcterms:created>
  <dcterms:modified xsi:type="dcterms:W3CDTF">2018-12-28T06:06:00Z</dcterms:modified>
</cp:coreProperties>
</file>