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71E" w:rsidRDefault="00E6771E" w:rsidP="00B462D1">
      <w:pPr>
        <w:ind w:firstLine="567"/>
        <w:jc w:val="center"/>
        <w:rPr>
          <w:sz w:val="28"/>
          <w:szCs w:val="28"/>
        </w:rPr>
      </w:pPr>
      <w:r w:rsidRPr="000A68CF">
        <w:rPr>
          <w:sz w:val="28"/>
          <w:szCs w:val="28"/>
        </w:rPr>
        <w:t>Пояснительная записка</w:t>
      </w:r>
    </w:p>
    <w:p w:rsidR="00E6771E" w:rsidRDefault="00E6771E" w:rsidP="00B462D1">
      <w:pPr>
        <w:ind w:firstLine="567"/>
        <w:jc w:val="center"/>
        <w:rPr>
          <w:sz w:val="28"/>
          <w:szCs w:val="28"/>
        </w:rPr>
      </w:pPr>
      <w:r w:rsidRPr="000A68CF">
        <w:rPr>
          <w:sz w:val="28"/>
          <w:szCs w:val="28"/>
        </w:rPr>
        <w:t xml:space="preserve"> к проекту закона Иркутской области </w:t>
      </w:r>
    </w:p>
    <w:p w:rsidR="00E6771E" w:rsidRDefault="00E6771E" w:rsidP="00B462D1">
      <w:pPr>
        <w:ind w:firstLine="567"/>
        <w:jc w:val="both"/>
        <w:rPr>
          <w:sz w:val="28"/>
          <w:szCs w:val="28"/>
        </w:rPr>
      </w:pPr>
      <w:r w:rsidRPr="002C72B5">
        <w:rPr>
          <w:sz w:val="28"/>
          <w:szCs w:val="28"/>
        </w:rPr>
        <w:t>«</w:t>
      </w:r>
      <w:r>
        <w:rPr>
          <w:sz w:val="28"/>
          <w:szCs w:val="28"/>
        </w:rPr>
        <w:t>О</w:t>
      </w:r>
      <w:r w:rsidRPr="002C72B5">
        <w:rPr>
          <w:sz w:val="28"/>
          <w:szCs w:val="28"/>
        </w:rPr>
        <w:t xml:space="preserve"> </w:t>
      </w:r>
      <w:r w:rsidR="000D20DB">
        <w:rPr>
          <w:sz w:val="28"/>
          <w:szCs w:val="28"/>
        </w:rPr>
        <w:t>внесении изменения в статью 3</w:t>
      </w:r>
      <w:r w:rsidR="00895BEF">
        <w:rPr>
          <w:sz w:val="28"/>
          <w:szCs w:val="28"/>
        </w:rPr>
        <w:t xml:space="preserve"> </w:t>
      </w:r>
      <w:r w:rsidR="000D20DB">
        <w:rPr>
          <w:sz w:val="28"/>
          <w:szCs w:val="28"/>
        </w:rPr>
        <w:t>Закона Иркутской области «Об отдельных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в Иркутской области»</w:t>
      </w:r>
    </w:p>
    <w:p w:rsidR="0047311D" w:rsidRPr="003D0993" w:rsidRDefault="0047311D" w:rsidP="00B462D1">
      <w:pPr>
        <w:ind w:firstLine="567"/>
        <w:jc w:val="center"/>
        <w:rPr>
          <w:sz w:val="28"/>
          <w:szCs w:val="28"/>
        </w:rPr>
      </w:pPr>
    </w:p>
    <w:p w:rsidR="00E6771E" w:rsidRPr="003D0993" w:rsidRDefault="00E6771E" w:rsidP="00B462D1">
      <w:pPr>
        <w:ind w:firstLine="567"/>
        <w:jc w:val="both"/>
        <w:rPr>
          <w:sz w:val="28"/>
          <w:szCs w:val="28"/>
          <w:u w:val="single"/>
        </w:rPr>
      </w:pPr>
      <w:r w:rsidRPr="003D0993">
        <w:rPr>
          <w:sz w:val="28"/>
          <w:szCs w:val="28"/>
          <w:u w:val="single"/>
        </w:rPr>
        <w:t>Субъект правотворческой инициативы</w:t>
      </w:r>
    </w:p>
    <w:p w:rsidR="00E6771E" w:rsidRPr="003D0993" w:rsidRDefault="00E6771E" w:rsidP="00B462D1">
      <w:pPr>
        <w:ind w:firstLine="567"/>
        <w:jc w:val="both"/>
        <w:rPr>
          <w:sz w:val="28"/>
          <w:szCs w:val="28"/>
        </w:rPr>
      </w:pPr>
      <w:proofErr w:type="gramStart"/>
      <w:r w:rsidRPr="003D0993">
        <w:rPr>
          <w:sz w:val="28"/>
          <w:szCs w:val="28"/>
        </w:rPr>
        <w:t xml:space="preserve">Проект закона Иркутской области </w:t>
      </w:r>
      <w:r w:rsidR="00FD52A6" w:rsidRPr="002C72B5">
        <w:rPr>
          <w:sz w:val="28"/>
          <w:szCs w:val="28"/>
        </w:rPr>
        <w:t>«</w:t>
      </w:r>
      <w:r w:rsidR="00FD52A6">
        <w:rPr>
          <w:sz w:val="28"/>
          <w:szCs w:val="28"/>
        </w:rPr>
        <w:t>О</w:t>
      </w:r>
      <w:r w:rsidR="00FD52A6" w:rsidRPr="002C72B5">
        <w:rPr>
          <w:sz w:val="28"/>
          <w:szCs w:val="28"/>
        </w:rPr>
        <w:t xml:space="preserve"> </w:t>
      </w:r>
      <w:r w:rsidR="000D20DB">
        <w:rPr>
          <w:sz w:val="28"/>
          <w:szCs w:val="28"/>
        </w:rPr>
        <w:t>внесении изменения</w:t>
      </w:r>
      <w:r w:rsidR="00FD52A6">
        <w:rPr>
          <w:sz w:val="28"/>
          <w:szCs w:val="28"/>
        </w:rPr>
        <w:t xml:space="preserve"> в </w:t>
      </w:r>
      <w:r w:rsidR="000D20DB">
        <w:rPr>
          <w:sz w:val="28"/>
          <w:szCs w:val="28"/>
        </w:rPr>
        <w:t xml:space="preserve">статью 3 </w:t>
      </w:r>
      <w:r w:rsidR="00FD52A6">
        <w:rPr>
          <w:sz w:val="28"/>
          <w:szCs w:val="28"/>
        </w:rPr>
        <w:t>Закон</w:t>
      </w:r>
      <w:r w:rsidR="000D20DB">
        <w:rPr>
          <w:sz w:val="28"/>
          <w:szCs w:val="28"/>
        </w:rPr>
        <w:t>а</w:t>
      </w:r>
      <w:r w:rsidR="00FD52A6">
        <w:rPr>
          <w:sz w:val="28"/>
          <w:szCs w:val="28"/>
        </w:rPr>
        <w:t xml:space="preserve"> Иркутской области </w:t>
      </w:r>
      <w:r w:rsidR="000D20DB">
        <w:rPr>
          <w:sz w:val="28"/>
          <w:szCs w:val="28"/>
        </w:rPr>
        <w:t xml:space="preserve">«Об отдельных мерах социальной поддержки детей-сирот и детей, оставшихся без попечения родителей, лиц из числа детей-сирот и детей, оставшихся без попечения </w:t>
      </w:r>
      <w:r w:rsidR="00016EBB">
        <w:rPr>
          <w:sz w:val="28"/>
          <w:szCs w:val="28"/>
        </w:rPr>
        <w:t>родителей, в Иркутской области»</w:t>
      </w:r>
      <w:r w:rsidRPr="003D0993">
        <w:rPr>
          <w:sz w:val="28"/>
          <w:szCs w:val="28"/>
        </w:rPr>
        <w:t xml:space="preserve"> (далее – законопроект) </w:t>
      </w:r>
      <w:r w:rsidR="000D20DB">
        <w:rPr>
          <w:sz w:val="28"/>
          <w:szCs w:val="28"/>
        </w:rPr>
        <w:t>внесен</w:t>
      </w:r>
      <w:r w:rsidRPr="003D0993">
        <w:rPr>
          <w:sz w:val="28"/>
          <w:szCs w:val="28"/>
        </w:rPr>
        <w:t xml:space="preserve"> в Законодательное Собра</w:t>
      </w:r>
      <w:r w:rsidR="001D0F72" w:rsidRPr="003D0993">
        <w:rPr>
          <w:sz w:val="28"/>
          <w:szCs w:val="28"/>
        </w:rPr>
        <w:t xml:space="preserve">ние Иркутской области </w:t>
      </w:r>
      <w:r w:rsidR="00915D7B">
        <w:rPr>
          <w:sz w:val="28"/>
          <w:szCs w:val="28"/>
        </w:rPr>
        <w:t>депутатами Законодательного Собрания Иркутской области Гаськовым А.Ю., Лобковым А.В.</w:t>
      </w:r>
      <w:bookmarkStart w:id="0" w:name="_GoBack"/>
      <w:bookmarkEnd w:id="0"/>
      <w:proofErr w:type="gramEnd"/>
    </w:p>
    <w:p w:rsidR="001B1420" w:rsidRPr="003D0993" w:rsidRDefault="001B1420" w:rsidP="00B462D1">
      <w:pPr>
        <w:ind w:firstLine="567"/>
        <w:jc w:val="both"/>
        <w:rPr>
          <w:sz w:val="28"/>
          <w:szCs w:val="28"/>
        </w:rPr>
      </w:pPr>
    </w:p>
    <w:p w:rsidR="00E6771E" w:rsidRPr="003D0993" w:rsidRDefault="00E6771E" w:rsidP="00B462D1">
      <w:pPr>
        <w:ind w:firstLine="567"/>
        <w:jc w:val="both"/>
        <w:rPr>
          <w:sz w:val="28"/>
          <w:szCs w:val="28"/>
          <w:u w:val="single"/>
        </w:rPr>
      </w:pPr>
      <w:r w:rsidRPr="003D0993">
        <w:rPr>
          <w:sz w:val="28"/>
          <w:szCs w:val="28"/>
          <w:u w:val="single"/>
        </w:rPr>
        <w:t>Правовое основание принятия законопроекта</w:t>
      </w:r>
    </w:p>
    <w:p w:rsidR="00E6771E" w:rsidRPr="003D0993" w:rsidRDefault="00E6771E" w:rsidP="00B462D1">
      <w:pPr>
        <w:autoSpaceDE w:val="0"/>
        <w:autoSpaceDN w:val="0"/>
        <w:adjustRightInd w:val="0"/>
        <w:ind w:firstLine="567"/>
        <w:jc w:val="both"/>
        <w:rPr>
          <w:sz w:val="28"/>
          <w:szCs w:val="28"/>
        </w:rPr>
      </w:pPr>
      <w:r w:rsidRPr="003D0993">
        <w:rPr>
          <w:sz w:val="28"/>
          <w:szCs w:val="28"/>
        </w:rPr>
        <w:t>Правовым основанием принятия законопроекта являются Конституция Российской Федерации, Федеральный закон от 6 октября 1999 года № 184-ФЗ «Об общих принципах организации законодательных (представительных) и исполнительных органов государственной власти с</w:t>
      </w:r>
      <w:r w:rsidR="00332C77">
        <w:rPr>
          <w:sz w:val="28"/>
          <w:szCs w:val="28"/>
        </w:rPr>
        <w:t>убъектов Российской Федерации»</w:t>
      </w:r>
      <w:r w:rsidR="00003B55" w:rsidRPr="003D0993">
        <w:rPr>
          <w:sz w:val="28"/>
          <w:szCs w:val="28"/>
        </w:rPr>
        <w:t>,</w:t>
      </w:r>
      <w:r w:rsidR="00ED65DA">
        <w:rPr>
          <w:sz w:val="28"/>
          <w:szCs w:val="28"/>
        </w:rPr>
        <w:t xml:space="preserve"> Семейный кодекс Российской Федерации</w:t>
      </w:r>
      <w:r w:rsidR="00035F22">
        <w:rPr>
          <w:sz w:val="28"/>
          <w:szCs w:val="28"/>
        </w:rPr>
        <w:t>, Устав Иркутской области.</w:t>
      </w:r>
    </w:p>
    <w:p w:rsidR="00E6771E" w:rsidRPr="003D0993" w:rsidRDefault="00E6771E" w:rsidP="00B462D1">
      <w:pPr>
        <w:autoSpaceDE w:val="0"/>
        <w:autoSpaceDN w:val="0"/>
        <w:adjustRightInd w:val="0"/>
        <w:ind w:firstLine="567"/>
        <w:jc w:val="both"/>
        <w:rPr>
          <w:sz w:val="28"/>
          <w:szCs w:val="28"/>
        </w:rPr>
      </w:pPr>
    </w:p>
    <w:p w:rsidR="00E6771E" w:rsidRDefault="00E6771E" w:rsidP="00B462D1">
      <w:pPr>
        <w:ind w:firstLine="567"/>
        <w:jc w:val="both"/>
        <w:rPr>
          <w:sz w:val="28"/>
          <w:szCs w:val="28"/>
          <w:u w:val="single"/>
        </w:rPr>
      </w:pPr>
      <w:r w:rsidRPr="003D0993">
        <w:rPr>
          <w:sz w:val="28"/>
          <w:szCs w:val="28"/>
          <w:u w:val="single"/>
        </w:rPr>
        <w:t>Состояние правового регулирования в данной сфере, обоснование целесообразности принятия законопроекта</w:t>
      </w:r>
    </w:p>
    <w:p w:rsidR="00E2125C" w:rsidRDefault="00E2125C" w:rsidP="00E2125C">
      <w:pPr>
        <w:autoSpaceDE w:val="0"/>
        <w:autoSpaceDN w:val="0"/>
        <w:adjustRightInd w:val="0"/>
        <w:ind w:firstLine="539"/>
        <w:jc w:val="both"/>
        <w:outlineLvl w:val="2"/>
        <w:rPr>
          <w:sz w:val="28"/>
          <w:szCs w:val="28"/>
        </w:rPr>
      </w:pPr>
      <w:proofErr w:type="gramStart"/>
      <w:r>
        <w:rPr>
          <w:sz w:val="28"/>
          <w:szCs w:val="28"/>
        </w:rPr>
        <w:t>Статьей</w:t>
      </w:r>
      <w:r w:rsidRPr="007745D3">
        <w:rPr>
          <w:sz w:val="28"/>
          <w:szCs w:val="28"/>
        </w:rPr>
        <w:t xml:space="preserve"> 148 Семейного кодекса Российской Федерации</w:t>
      </w:r>
      <w:r>
        <w:rPr>
          <w:sz w:val="28"/>
          <w:szCs w:val="28"/>
        </w:rPr>
        <w:t xml:space="preserve"> определено, что</w:t>
      </w:r>
      <w:r w:rsidRPr="007745D3">
        <w:rPr>
          <w:sz w:val="28"/>
          <w:szCs w:val="28"/>
        </w:rPr>
        <w:t xml:space="preserve"> дети, находящиеся под опекой или попечительством, имеют право на содержание, денежные средства на которое выплачиваются ежемесячно в порядке и в размере, которые установлены законами субъектов Российской Федерации, за исключением случаев, если опекуны или попечители назначаются по заявлениям родителей в порядке, определенном частью 1 статьи 13 Федерального зак</w:t>
      </w:r>
      <w:r>
        <w:rPr>
          <w:sz w:val="28"/>
          <w:szCs w:val="28"/>
        </w:rPr>
        <w:t>она</w:t>
      </w:r>
      <w:r w:rsidR="003D030D">
        <w:rPr>
          <w:sz w:val="28"/>
          <w:szCs w:val="28"/>
        </w:rPr>
        <w:t xml:space="preserve"> от 24 апреля 2008 года</w:t>
      </w:r>
      <w:proofErr w:type="gramEnd"/>
      <w:r w:rsidR="003D030D">
        <w:rPr>
          <w:sz w:val="28"/>
          <w:szCs w:val="28"/>
        </w:rPr>
        <w:t xml:space="preserve"> № 48-ФЗ</w:t>
      </w:r>
      <w:r>
        <w:rPr>
          <w:sz w:val="28"/>
          <w:szCs w:val="28"/>
        </w:rPr>
        <w:t xml:space="preserve"> «Об опеке и попечительстве».</w:t>
      </w:r>
    </w:p>
    <w:p w:rsidR="008156F8" w:rsidRDefault="003855A8" w:rsidP="00971628">
      <w:pPr>
        <w:autoSpaceDE w:val="0"/>
        <w:autoSpaceDN w:val="0"/>
        <w:adjustRightInd w:val="0"/>
        <w:ind w:firstLine="539"/>
        <w:jc w:val="both"/>
        <w:rPr>
          <w:rFonts w:eastAsiaTheme="minorHAnsi"/>
          <w:sz w:val="28"/>
          <w:szCs w:val="28"/>
          <w:lang w:eastAsia="en-US"/>
        </w:rPr>
      </w:pPr>
      <w:proofErr w:type="gramStart"/>
      <w:r w:rsidRPr="00B875FC">
        <w:rPr>
          <w:sz w:val="28"/>
          <w:szCs w:val="28"/>
        </w:rPr>
        <w:t xml:space="preserve">Законом Иркутской области от 17 декабря 2008 года № 107-оз «Об отдельных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в Иркутской области» </w:t>
      </w:r>
      <w:r>
        <w:rPr>
          <w:sz w:val="28"/>
          <w:szCs w:val="28"/>
        </w:rPr>
        <w:t xml:space="preserve">(далее – Закон Иркутской области № 107-оз) </w:t>
      </w:r>
      <w:r>
        <w:rPr>
          <w:sz w:val="28"/>
          <w:szCs w:val="28"/>
        </w:rPr>
        <w:t>опекуну (попечителю) н</w:t>
      </w:r>
      <w:r w:rsidRPr="00B875FC">
        <w:rPr>
          <w:sz w:val="28"/>
          <w:szCs w:val="28"/>
        </w:rPr>
        <w:t>а содержание ребенка, находящегося под опекой или попечительством, ежемесячно выплачиваются денежные средства (на питание, приобретение одежды, обуви, мягкого инвентаря</w:t>
      </w:r>
      <w:proofErr w:type="gramEnd"/>
      <w:r w:rsidRPr="00B875FC">
        <w:rPr>
          <w:sz w:val="28"/>
          <w:szCs w:val="28"/>
        </w:rPr>
        <w:t xml:space="preserve">, </w:t>
      </w:r>
      <w:proofErr w:type="gramStart"/>
      <w:r w:rsidRPr="00B875FC">
        <w:rPr>
          <w:sz w:val="28"/>
          <w:szCs w:val="28"/>
        </w:rPr>
        <w:t>хозяйственного инвентаря, книг, предметов личной гигиены, на оплату проезда на городском, пригородном, в сельской местности - на внутрирайонном транспорте и другие расходы).</w:t>
      </w:r>
      <w:proofErr w:type="gramEnd"/>
      <w:r w:rsidR="008156F8">
        <w:rPr>
          <w:sz w:val="28"/>
          <w:szCs w:val="28"/>
        </w:rPr>
        <w:t xml:space="preserve"> </w:t>
      </w:r>
      <w:r w:rsidR="008156F8">
        <w:rPr>
          <w:rFonts w:eastAsiaTheme="minorHAnsi"/>
          <w:sz w:val="28"/>
          <w:szCs w:val="28"/>
          <w:lang w:eastAsia="en-US"/>
        </w:rPr>
        <w:t xml:space="preserve">Не выплачиваются денежные средства на содержание ребенка, находящегося </w:t>
      </w:r>
      <w:r w:rsidR="008156F8">
        <w:rPr>
          <w:rFonts w:eastAsiaTheme="minorHAnsi"/>
          <w:sz w:val="28"/>
          <w:szCs w:val="28"/>
          <w:lang w:eastAsia="en-US"/>
        </w:rPr>
        <w:lastRenderedPageBreak/>
        <w:t>на полном государственном обеспечении в соответствующей организации, а также на ребенка, которому опекун или попечитель назначен по совместному заявлению родителей на период, когда по уважительным причинам они не смогут исполнять свои родительские обязанности.</w:t>
      </w:r>
    </w:p>
    <w:p w:rsidR="00971628" w:rsidRPr="00971628" w:rsidRDefault="003855A8" w:rsidP="00971628">
      <w:pPr>
        <w:autoSpaceDE w:val="0"/>
        <w:autoSpaceDN w:val="0"/>
        <w:adjustRightInd w:val="0"/>
        <w:ind w:firstLine="539"/>
        <w:jc w:val="both"/>
        <w:rPr>
          <w:rFonts w:eastAsiaTheme="minorHAnsi"/>
          <w:sz w:val="28"/>
          <w:szCs w:val="28"/>
          <w:lang w:eastAsia="en-US"/>
        </w:rPr>
      </w:pPr>
      <w:r w:rsidRPr="00971628">
        <w:rPr>
          <w:rFonts w:eastAsiaTheme="minorHAnsi"/>
          <w:sz w:val="28"/>
          <w:szCs w:val="28"/>
          <w:lang w:eastAsia="en-US"/>
        </w:rPr>
        <w:t>Размер денежных средств на содержание ребенка, находящегося под опекой или попечительством составляет 5 200 рублей. Денежные средства на содержание ребенка, находящегося под опекой или попечительством, выплачиваются с применением районного коэффициента к заработной плате, установленного федеральным законодательством.</w:t>
      </w:r>
    </w:p>
    <w:p w:rsidR="00971628" w:rsidRDefault="00971628" w:rsidP="00971628">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В Федеральном</w:t>
      </w:r>
      <w:r>
        <w:rPr>
          <w:rFonts w:eastAsiaTheme="minorHAnsi"/>
          <w:sz w:val="28"/>
          <w:szCs w:val="28"/>
          <w:lang w:eastAsia="en-US"/>
        </w:rPr>
        <w:t xml:space="preserve"> закон</w:t>
      </w:r>
      <w:r>
        <w:rPr>
          <w:rFonts w:eastAsiaTheme="minorHAnsi"/>
          <w:sz w:val="28"/>
          <w:szCs w:val="28"/>
          <w:lang w:eastAsia="en-US"/>
        </w:rPr>
        <w:t xml:space="preserve">е от 24 октября </w:t>
      </w:r>
      <w:r>
        <w:rPr>
          <w:rFonts w:eastAsiaTheme="minorHAnsi"/>
          <w:sz w:val="28"/>
          <w:szCs w:val="28"/>
          <w:lang w:eastAsia="en-US"/>
        </w:rPr>
        <w:t>1997</w:t>
      </w:r>
      <w:r>
        <w:rPr>
          <w:rFonts w:eastAsiaTheme="minorHAnsi"/>
          <w:sz w:val="28"/>
          <w:szCs w:val="28"/>
          <w:lang w:eastAsia="en-US"/>
        </w:rPr>
        <w:t xml:space="preserve"> года</w:t>
      </w:r>
      <w:r>
        <w:rPr>
          <w:rFonts w:eastAsiaTheme="minorHAnsi"/>
          <w:sz w:val="28"/>
          <w:szCs w:val="28"/>
          <w:lang w:eastAsia="en-US"/>
        </w:rPr>
        <w:t xml:space="preserve"> </w:t>
      </w:r>
      <w:r>
        <w:rPr>
          <w:rFonts w:eastAsiaTheme="minorHAnsi"/>
          <w:sz w:val="28"/>
          <w:szCs w:val="28"/>
          <w:lang w:eastAsia="en-US"/>
        </w:rPr>
        <w:t>№</w:t>
      </w:r>
      <w:r>
        <w:rPr>
          <w:rFonts w:eastAsiaTheme="minorHAnsi"/>
          <w:sz w:val="28"/>
          <w:szCs w:val="28"/>
          <w:lang w:eastAsia="en-US"/>
        </w:rPr>
        <w:t xml:space="preserve"> 134-ФЗ</w:t>
      </w:r>
      <w:r>
        <w:rPr>
          <w:rFonts w:eastAsiaTheme="minorHAnsi"/>
          <w:sz w:val="28"/>
          <w:szCs w:val="28"/>
          <w:lang w:eastAsia="en-US"/>
        </w:rPr>
        <w:t xml:space="preserve"> «</w:t>
      </w:r>
      <w:r>
        <w:rPr>
          <w:rFonts w:eastAsiaTheme="minorHAnsi"/>
          <w:sz w:val="28"/>
          <w:szCs w:val="28"/>
          <w:lang w:eastAsia="en-US"/>
        </w:rPr>
        <w:t xml:space="preserve">О прожиточном </w:t>
      </w:r>
      <w:r>
        <w:rPr>
          <w:rFonts w:eastAsiaTheme="minorHAnsi"/>
          <w:sz w:val="28"/>
          <w:szCs w:val="28"/>
          <w:lang w:eastAsia="en-US"/>
        </w:rPr>
        <w:t xml:space="preserve">минимуме в Российской Федерации» под прожиточным </w:t>
      </w:r>
      <w:r>
        <w:rPr>
          <w:rFonts w:eastAsiaTheme="minorHAnsi"/>
          <w:sz w:val="28"/>
          <w:szCs w:val="28"/>
          <w:lang w:eastAsia="en-US"/>
        </w:rPr>
        <w:t>минимум</w:t>
      </w:r>
      <w:r>
        <w:rPr>
          <w:rFonts w:eastAsiaTheme="minorHAnsi"/>
          <w:sz w:val="28"/>
          <w:szCs w:val="28"/>
          <w:lang w:eastAsia="en-US"/>
        </w:rPr>
        <w:t>ом понимается</w:t>
      </w:r>
      <w:r>
        <w:rPr>
          <w:rFonts w:eastAsiaTheme="minorHAnsi"/>
          <w:sz w:val="28"/>
          <w:szCs w:val="28"/>
          <w:lang w:eastAsia="en-US"/>
        </w:rPr>
        <w:t xml:space="preserve"> стоимостная оценка потребительской корзины, а так</w:t>
      </w:r>
      <w:r>
        <w:rPr>
          <w:rFonts w:eastAsiaTheme="minorHAnsi"/>
          <w:sz w:val="28"/>
          <w:szCs w:val="28"/>
          <w:lang w:eastAsia="en-US"/>
        </w:rPr>
        <w:t>же обязательные платежи и сборы. Потре</w:t>
      </w:r>
      <w:r>
        <w:rPr>
          <w:rFonts w:eastAsiaTheme="minorHAnsi"/>
          <w:sz w:val="28"/>
          <w:szCs w:val="28"/>
          <w:lang w:eastAsia="en-US"/>
        </w:rPr>
        <w:t>бительская корзина</w:t>
      </w:r>
      <w:r>
        <w:rPr>
          <w:rFonts w:eastAsiaTheme="minorHAnsi"/>
          <w:sz w:val="28"/>
          <w:szCs w:val="28"/>
          <w:lang w:eastAsia="en-US"/>
        </w:rPr>
        <w:t>, в свою очередь, представляет собой</w:t>
      </w:r>
      <w:r>
        <w:rPr>
          <w:rFonts w:eastAsiaTheme="minorHAnsi"/>
          <w:sz w:val="28"/>
          <w:szCs w:val="28"/>
          <w:lang w:eastAsia="en-US"/>
        </w:rPr>
        <w:t xml:space="preserve"> необходимые для сохранения здоровья человека и обеспечения его жизнедеятельности минимальный набор продуктов питания, а также непродовольственные товары и услуги, стоимость которых определяется в соотношении со стоимостью минимал</w:t>
      </w:r>
      <w:r>
        <w:rPr>
          <w:rFonts w:eastAsiaTheme="minorHAnsi"/>
          <w:sz w:val="28"/>
          <w:szCs w:val="28"/>
          <w:lang w:eastAsia="en-US"/>
        </w:rPr>
        <w:t>ьного набора продуктов питания.</w:t>
      </w:r>
    </w:p>
    <w:p w:rsidR="00971628" w:rsidRDefault="00971628" w:rsidP="00971628">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 xml:space="preserve">Согласно Закону Иркутской области от 9 октября </w:t>
      </w:r>
      <w:r>
        <w:rPr>
          <w:rFonts w:eastAsiaTheme="minorHAnsi"/>
          <w:sz w:val="28"/>
          <w:szCs w:val="28"/>
          <w:lang w:eastAsia="en-US"/>
        </w:rPr>
        <w:t>2008</w:t>
      </w:r>
      <w:r>
        <w:rPr>
          <w:rFonts w:eastAsiaTheme="minorHAnsi"/>
          <w:sz w:val="28"/>
          <w:szCs w:val="28"/>
          <w:lang w:eastAsia="en-US"/>
        </w:rPr>
        <w:t xml:space="preserve"> года</w:t>
      </w:r>
      <w:r>
        <w:rPr>
          <w:rFonts w:eastAsiaTheme="minorHAnsi"/>
          <w:sz w:val="28"/>
          <w:szCs w:val="28"/>
          <w:lang w:eastAsia="en-US"/>
        </w:rPr>
        <w:t xml:space="preserve"> </w:t>
      </w:r>
      <w:r>
        <w:rPr>
          <w:rFonts w:eastAsiaTheme="minorHAnsi"/>
          <w:sz w:val="28"/>
          <w:szCs w:val="28"/>
          <w:lang w:eastAsia="en-US"/>
        </w:rPr>
        <w:t>№</w:t>
      </w:r>
      <w:r>
        <w:rPr>
          <w:rFonts w:eastAsiaTheme="minorHAnsi"/>
          <w:sz w:val="28"/>
          <w:szCs w:val="28"/>
          <w:lang w:eastAsia="en-US"/>
        </w:rPr>
        <w:t xml:space="preserve"> 83-оз</w:t>
      </w:r>
      <w:r>
        <w:rPr>
          <w:rFonts w:eastAsiaTheme="minorHAnsi"/>
          <w:sz w:val="28"/>
          <w:szCs w:val="28"/>
          <w:lang w:eastAsia="en-US"/>
        </w:rPr>
        <w:t xml:space="preserve"> «</w:t>
      </w:r>
      <w:r>
        <w:rPr>
          <w:rFonts w:eastAsiaTheme="minorHAnsi"/>
          <w:sz w:val="28"/>
          <w:szCs w:val="28"/>
          <w:lang w:eastAsia="en-US"/>
        </w:rPr>
        <w:t>О порядке установления величины прожиточно</w:t>
      </w:r>
      <w:r>
        <w:rPr>
          <w:rFonts w:eastAsiaTheme="minorHAnsi"/>
          <w:sz w:val="28"/>
          <w:szCs w:val="28"/>
          <w:lang w:eastAsia="en-US"/>
        </w:rPr>
        <w:t>го минимума в Иркутской области» в</w:t>
      </w:r>
      <w:r>
        <w:rPr>
          <w:rFonts w:eastAsiaTheme="minorHAnsi"/>
          <w:sz w:val="28"/>
          <w:szCs w:val="28"/>
          <w:lang w:eastAsia="en-US"/>
        </w:rPr>
        <w:t>еличина прожиточного минимума устанавливается Правительством Иркутской области на основании потребительской корзины и данных федерального органа исполнительной власти по статистике об уровне потребительских цен на продукты питания и индексах потребительских цен на продукты питания, непродовольственные товары и услуги и расходов по обязательным</w:t>
      </w:r>
      <w:proofErr w:type="gramEnd"/>
      <w:r>
        <w:rPr>
          <w:rFonts w:eastAsiaTheme="minorHAnsi"/>
          <w:sz w:val="28"/>
          <w:szCs w:val="28"/>
          <w:lang w:eastAsia="en-US"/>
        </w:rPr>
        <w:t xml:space="preserve"> платежам и сборам.</w:t>
      </w:r>
    </w:p>
    <w:p w:rsidR="00DF3AE6" w:rsidRDefault="00DF3AE6" w:rsidP="00DF3AE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Величина прожиточного минимума на душу населения и по основным социально-демографическим группам населения в </w:t>
      </w:r>
      <w:r>
        <w:rPr>
          <w:rFonts w:eastAsiaTheme="minorHAnsi"/>
          <w:sz w:val="28"/>
          <w:szCs w:val="28"/>
          <w:lang w:eastAsia="en-US"/>
        </w:rPr>
        <w:t xml:space="preserve">Иркутской </w:t>
      </w:r>
      <w:r>
        <w:rPr>
          <w:rFonts w:eastAsiaTheme="minorHAnsi"/>
          <w:sz w:val="28"/>
          <w:szCs w:val="28"/>
          <w:lang w:eastAsia="en-US"/>
        </w:rPr>
        <w:t>области устанавливается в соответствии с законодательством в целом по Иркутской области, по районам Крайнего Севера области и местностям, приравненным к районам Крайнего Севера, и по иным местностям Иркутской области.</w:t>
      </w:r>
    </w:p>
    <w:p w:rsidR="003855A8" w:rsidRDefault="003855A8" w:rsidP="003855A8">
      <w:pPr>
        <w:autoSpaceDE w:val="0"/>
        <w:autoSpaceDN w:val="0"/>
        <w:adjustRightInd w:val="0"/>
        <w:ind w:firstLine="540"/>
        <w:jc w:val="both"/>
        <w:rPr>
          <w:sz w:val="28"/>
          <w:szCs w:val="28"/>
        </w:rPr>
      </w:pPr>
      <w:r>
        <w:rPr>
          <w:sz w:val="28"/>
          <w:szCs w:val="28"/>
        </w:rPr>
        <w:t>В соответствии с постановлением Правительства Иркутской области от 30 октября 2018 года № 779-пп «Об установлении величины прожиточного минимума по Иркутской области за III квартал 2018 года» величина прожиточного минимума для детей за III квартал 2018 года составляет:</w:t>
      </w:r>
    </w:p>
    <w:p w:rsidR="003855A8" w:rsidRDefault="003855A8" w:rsidP="003855A8">
      <w:pPr>
        <w:autoSpaceDE w:val="0"/>
        <w:autoSpaceDN w:val="0"/>
        <w:adjustRightInd w:val="0"/>
        <w:ind w:firstLine="540"/>
        <w:jc w:val="both"/>
        <w:rPr>
          <w:sz w:val="28"/>
          <w:szCs w:val="28"/>
        </w:rPr>
      </w:pPr>
      <w:r>
        <w:rPr>
          <w:sz w:val="28"/>
          <w:szCs w:val="28"/>
        </w:rPr>
        <w:t>- в целом по Иркутской области – 10753 рубля;</w:t>
      </w:r>
    </w:p>
    <w:p w:rsidR="003855A8" w:rsidRDefault="003855A8" w:rsidP="003855A8">
      <w:pPr>
        <w:autoSpaceDE w:val="0"/>
        <w:autoSpaceDN w:val="0"/>
        <w:adjustRightInd w:val="0"/>
        <w:ind w:firstLine="540"/>
        <w:jc w:val="both"/>
        <w:rPr>
          <w:sz w:val="28"/>
          <w:szCs w:val="28"/>
        </w:rPr>
      </w:pPr>
      <w:r>
        <w:rPr>
          <w:sz w:val="28"/>
          <w:szCs w:val="28"/>
        </w:rPr>
        <w:t>- по районам Крайнего Севера Иркутской области и местностям, приравненным к районам Крайнего Севера – 13 468 рублей;</w:t>
      </w:r>
    </w:p>
    <w:p w:rsidR="003855A8" w:rsidRDefault="003855A8" w:rsidP="003855A8">
      <w:pPr>
        <w:autoSpaceDE w:val="0"/>
        <w:autoSpaceDN w:val="0"/>
        <w:adjustRightInd w:val="0"/>
        <w:ind w:firstLine="540"/>
        <w:jc w:val="both"/>
        <w:rPr>
          <w:sz w:val="28"/>
          <w:szCs w:val="28"/>
        </w:rPr>
      </w:pPr>
      <w:r>
        <w:rPr>
          <w:sz w:val="28"/>
          <w:szCs w:val="28"/>
        </w:rPr>
        <w:t>- по иным местностям Иркутской области – 9 915 рублей.</w:t>
      </w:r>
    </w:p>
    <w:p w:rsidR="00CC1D94" w:rsidRDefault="00CC1D94" w:rsidP="003855A8">
      <w:pPr>
        <w:autoSpaceDE w:val="0"/>
        <w:autoSpaceDN w:val="0"/>
        <w:adjustRightInd w:val="0"/>
        <w:ind w:firstLine="540"/>
        <w:jc w:val="both"/>
        <w:rPr>
          <w:sz w:val="28"/>
          <w:szCs w:val="28"/>
        </w:rPr>
      </w:pPr>
      <w:r>
        <w:rPr>
          <w:sz w:val="28"/>
          <w:szCs w:val="28"/>
        </w:rPr>
        <w:t xml:space="preserve">Таким образом, следует констатировать, что </w:t>
      </w:r>
      <w:r>
        <w:rPr>
          <w:sz w:val="28"/>
          <w:szCs w:val="28"/>
        </w:rPr>
        <w:t>н</w:t>
      </w:r>
      <w:r w:rsidRPr="00B875FC">
        <w:rPr>
          <w:sz w:val="28"/>
          <w:szCs w:val="28"/>
        </w:rPr>
        <w:t xml:space="preserve">а </w:t>
      </w:r>
      <w:r>
        <w:rPr>
          <w:sz w:val="28"/>
          <w:szCs w:val="28"/>
        </w:rPr>
        <w:t xml:space="preserve">размер денежных средств на </w:t>
      </w:r>
      <w:r w:rsidRPr="00B875FC">
        <w:rPr>
          <w:sz w:val="28"/>
          <w:szCs w:val="28"/>
        </w:rPr>
        <w:t xml:space="preserve">содержание ребенка, находящегося под опекой или </w:t>
      </w:r>
      <w:r w:rsidRPr="00B875FC">
        <w:rPr>
          <w:sz w:val="28"/>
          <w:szCs w:val="28"/>
        </w:rPr>
        <w:lastRenderedPageBreak/>
        <w:t>попечительством</w:t>
      </w:r>
      <w:r>
        <w:rPr>
          <w:sz w:val="28"/>
          <w:szCs w:val="28"/>
        </w:rPr>
        <w:t>, меньше величины прожиточного минимума для детей более чем в два раза.</w:t>
      </w:r>
    </w:p>
    <w:p w:rsidR="00CC1D94" w:rsidRDefault="00CC1D94" w:rsidP="00CC1D94">
      <w:pPr>
        <w:autoSpaceDE w:val="0"/>
        <w:autoSpaceDN w:val="0"/>
        <w:adjustRightInd w:val="0"/>
        <w:ind w:firstLine="540"/>
        <w:jc w:val="both"/>
        <w:rPr>
          <w:sz w:val="28"/>
          <w:szCs w:val="28"/>
        </w:rPr>
      </w:pPr>
      <w:r>
        <w:rPr>
          <w:sz w:val="28"/>
          <w:szCs w:val="28"/>
        </w:rPr>
        <w:t>В Законодательное Собрание Иркутской области поступают обращения от опекунов (попечителей), органов местного самоуправления муниципальных образований Иркутской области с требованием устранить данную социальную несправедливость.</w:t>
      </w:r>
    </w:p>
    <w:p w:rsidR="003855A8" w:rsidRDefault="003855A8" w:rsidP="003855A8">
      <w:pPr>
        <w:autoSpaceDE w:val="0"/>
        <w:autoSpaceDN w:val="0"/>
        <w:adjustRightInd w:val="0"/>
        <w:ind w:firstLine="567"/>
        <w:jc w:val="both"/>
        <w:rPr>
          <w:sz w:val="28"/>
          <w:szCs w:val="28"/>
        </w:rPr>
      </w:pPr>
      <w:r w:rsidRPr="00B875FC">
        <w:rPr>
          <w:sz w:val="28"/>
          <w:szCs w:val="28"/>
        </w:rPr>
        <w:t xml:space="preserve">Необходимость изыскать финансовые средства </w:t>
      </w:r>
      <w:r w:rsidR="00CC1D94">
        <w:rPr>
          <w:sz w:val="28"/>
          <w:szCs w:val="28"/>
        </w:rPr>
        <w:t xml:space="preserve">для установления </w:t>
      </w:r>
      <w:r w:rsidR="00CC1D94" w:rsidRPr="00B875FC">
        <w:rPr>
          <w:sz w:val="28"/>
          <w:szCs w:val="28"/>
        </w:rPr>
        <w:t>размер</w:t>
      </w:r>
      <w:r w:rsidR="00CC1D94">
        <w:rPr>
          <w:sz w:val="28"/>
          <w:szCs w:val="28"/>
        </w:rPr>
        <w:t>а</w:t>
      </w:r>
      <w:r w:rsidR="00CC1D94" w:rsidRPr="00B875FC">
        <w:rPr>
          <w:sz w:val="28"/>
          <w:szCs w:val="28"/>
        </w:rPr>
        <w:t xml:space="preserve"> денежных средств на содержание ребенка, находящегося </w:t>
      </w:r>
      <w:r w:rsidR="00CC1D94">
        <w:rPr>
          <w:sz w:val="28"/>
          <w:szCs w:val="28"/>
        </w:rPr>
        <w:t xml:space="preserve">под опекой или попечительством, на уровне </w:t>
      </w:r>
      <w:r w:rsidR="00CC1D94" w:rsidRPr="00B875FC">
        <w:rPr>
          <w:sz w:val="28"/>
          <w:szCs w:val="28"/>
        </w:rPr>
        <w:t>величины прожиточного минимума для детей в Иркутской области</w:t>
      </w:r>
      <w:r w:rsidR="00CC1D94" w:rsidRPr="00B875FC">
        <w:rPr>
          <w:sz w:val="28"/>
          <w:szCs w:val="28"/>
        </w:rPr>
        <w:t xml:space="preserve"> </w:t>
      </w:r>
      <w:r w:rsidRPr="00B875FC">
        <w:rPr>
          <w:sz w:val="28"/>
          <w:szCs w:val="28"/>
        </w:rPr>
        <w:t>неоднократно обозначалась Законодательным Собранием Иркутской области перед Правительством Иркутской области.</w:t>
      </w:r>
    </w:p>
    <w:p w:rsidR="003855A8" w:rsidRDefault="003855A8" w:rsidP="003855A8">
      <w:pPr>
        <w:autoSpaceDE w:val="0"/>
        <w:autoSpaceDN w:val="0"/>
        <w:adjustRightInd w:val="0"/>
        <w:ind w:firstLine="540"/>
        <w:jc w:val="both"/>
        <w:rPr>
          <w:sz w:val="28"/>
          <w:szCs w:val="28"/>
        </w:rPr>
      </w:pPr>
      <w:proofErr w:type="gramStart"/>
      <w:r w:rsidRPr="00B875FC">
        <w:rPr>
          <w:sz w:val="28"/>
          <w:szCs w:val="28"/>
        </w:rPr>
        <w:t xml:space="preserve">На заседании Законодательного Собрания Иркутской области </w:t>
      </w:r>
      <w:r w:rsidRPr="00B875FC">
        <w:rPr>
          <w:sz w:val="28"/>
          <w:szCs w:val="28"/>
        </w:rPr>
        <w:br/>
        <w:t>21 ноября 2018 года проведен Правительственный час «О предоставлении в Иркутской области мер социальной поддержки семьям, имеющим детей», по результатам которого Правительству Иркутской области рекомендовано рассмотреть возможность увеличения размера денежных средств на содержание ребенка, находящегося под опекой или попечительством, до величины прожиточного минимума для детей.</w:t>
      </w:r>
      <w:proofErr w:type="gramEnd"/>
    </w:p>
    <w:p w:rsidR="003855A8" w:rsidRDefault="003855A8" w:rsidP="003855A8">
      <w:pPr>
        <w:autoSpaceDE w:val="0"/>
        <w:autoSpaceDN w:val="0"/>
        <w:adjustRightInd w:val="0"/>
        <w:ind w:firstLine="540"/>
        <w:jc w:val="both"/>
        <w:rPr>
          <w:sz w:val="28"/>
          <w:szCs w:val="28"/>
        </w:rPr>
      </w:pPr>
      <w:r>
        <w:rPr>
          <w:sz w:val="28"/>
          <w:szCs w:val="28"/>
        </w:rPr>
        <w:t>До настоящего времени эта проблема не решена.</w:t>
      </w:r>
    </w:p>
    <w:p w:rsidR="003D030D" w:rsidRDefault="003D030D" w:rsidP="00B462D1">
      <w:pPr>
        <w:autoSpaceDE w:val="0"/>
        <w:autoSpaceDN w:val="0"/>
        <w:adjustRightInd w:val="0"/>
        <w:ind w:firstLine="567"/>
        <w:jc w:val="both"/>
        <w:rPr>
          <w:rFonts w:ascii="TimesNewRomanPSMT" w:eastAsiaTheme="minorHAnsi" w:hAnsi="TimesNewRomanPSMT" w:cs="TimesNewRomanPSMT"/>
          <w:sz w:val="28"/>
          <w:szCs w:val="28"/>
          <w:lang w:eastAsia="en-US"/>
        </w:rPr>
      </w:pPr>
    </w:p>
    <w:p w:rsidR="00E6771E" w:rsidRDefault="00E6771E" w:rsidP="00B462D1">
      <w:pPr>
        <w:ind w:firstLine="567"/>
        <w:jc w:val="both"/>
        <w:rPr>
          <w:sz w:val="28"/>
          <w:szCs w:val="28"/>
          <w:u w:val="single"/>
        </w:rPr>
      </w:pPr>
      <w:r w:rsidRPr="003D0993">
        <w:rPr>
          <w:sz w:val="28"/>
          <w:szCs w:val="28"/>
          <w:u w:val="single"/>
        </w:rPr>
        <w:t>Предмет правового регулирования и правовые предписания законопроекта</w:t>
      </w:r>
    </w:p>
    <w:p w:rsidR="003855A8" w:rsidRDefault="003855A8" w:rsidP="003855A8">
      <w:pPr>
        <w:autoSpaceDE w:val="0"/>
        <w:autoSpaceDN w:val="0"/>
        <w:adjustRightInd w:val="0"/>
        <w:ind w:firstLine="540"/>
        <w:jc w:val="both"/>
        <w:rPr>
          <w:sz w:val="28"/>
          <w:szCs w:val="28"/>
        </w:rPr>
      </w:pPr>
      <w:r>
        <w:rPr>
          <w:sz w:val="28"/>
          <w:szCs w:val="28"/>
        </w:rPr>
        <w:t>Законопроектом предлагается</w:t>
      </w:r>
      <w:r>
        <w:rPr>
          <w:sz w:val="28"/>
          <w:szCs w:val="28"/>
        </w:rPr>
        <w:t xml:space="preserve"> </w:t>
      </w:r>
      <w:r w:rsidRPr="00B875FC">
        <w:rPr>
          <w:sz w:val="28"/>
          <w:szCs w:val="28"/>
        </w:rPr>
        <w:t xml:space="preserve">увеличить размер денежных средств на содержание ребенка, находящегося под опекой или попечительством, до величины прожиточного минимума для детей </w:t>
      </w:r>
      <w:r w:rsidR="007D022C">
        <w:rPr>
          <w:sz w:val="28"/>
          <w:szCs w:val="28"/>
        </w:rPr>
        <w:t>по району (местности), в котором (которой) проживает ребенок, находящийся под опекой или попечительством</w:t>
      </w:r>
      <w:r w:rsidRPr="00B875FC">
        <w:rPr>
          <w:sz w:val="28"/>
          <w:szCs w:val="28"/>
        </w:rPr>
        <w:t>.</w:t>
      </w:r>
    </w:p>
    <w:p w:rsidR="001414A9" w:rsidRDefault="001414A9" w:rsidP="003855A8">
      <w:pPr>
        <w:autoSpaceDE w:val="0"/>
        <w:autoSpaceDN w:val="0"/>
        <w:adjustRightInd w:val="0"/>
        <w:ind w:firstLine="540"/>
        <w:jc w:val="both"/>
        <w:rPr>
          <w:sz w:val="28"/>
          <w:szCs w:val="28"/>
        </w:rPr>
      </w:pPr>
      <w:r>
        <w:rPr>
          <w:sz w:val="28"/>
          <w:szCs w:val="28"/>
        </w:rPr>
        <w:t>В этих целях статья 3 Закона Иркутской области № 107-оз излагается в новой редакции.</w:t>
      </w:r>
    </w:p>
    <w:p w:rsidR="00332C77" w:rsidRPr="003D0993" w:rsidRDefault="00332C77" w:rsidP="00B462D1">
      <w:pPr>
        <w:ind w:firstLine="567"/>
        <w:jc w:val="both"/>
        <w:rPr>
          <w:sz w:val="28"/>
          <w:szCs w:val="28"/>
        </w:rPr>
      </w:pPr>
    </w:p>
    <w:p w:rsidR="00E6771E" w:rsidRPr="003D0993" w:rsidRDefault="00E6771E" w:rsidP="00B462D1">
      <w:pPr>
        <w:ind w:firstLine="567"/>
        <w:jc w:val="both"/>
        <w:rPr>
          <w:sz w:val="28"/>
          <w:szCs w:val="28"/>
          <w:u w:val="single"/>
        </w:rPr>
      </w:pPr>
      <w:r w:rsidRPr="003D0993">
        <w:rPr>
          <w:sz w:val="28"/>
          <w:szCs w:val="28"/>
          <w:u w:val="single"/>
        </w:rPr>
        <w:t>Финансово-экономическое обоснование принятия законопроекта</w:t>
      </w:r>
    </w:p>
    <w:p w:rsidR="004C04D1" w:rsidRDefault="004D4776" w:rsidP="00B462D1">
      <w:pPr>
        <w:pStyle w:val="ConsPlusNormal"/>
        <w:ind w:firstLine="567"/>
        <w:jc w:val="both"/>
        <w:outlineLvl w:val="0"/>
        <w:rPr>
          <w:rFonts w:ascii="Times New Roman" w:hAnsi="Times New Roman" w:cs="Times New Roman"/>
          <w:sz w:val="28"/>
          <w:szCs w:val="28"/>
        </w:rPr>
      </w:pPr>
      <w:r w:rsidRPr="003D0993">
        <w:rPr>
          <w:rFonts w:ascii="Times New Roman" w:hAnsi="Times New Roman" w:cs="Times New Roman"/>
          <w:sz w:val="28"/>
          <w:szCs w:val="28"/>
        </w:rPr>
        <w:t xml:space="preserve">Принятие законопроекта </w:t>
      </w:r>
      <w:r w:rsidR="000D3784">
        <w:rPr>
          <w:rFonts w:ascii="Times New Roman" w:hAnsi="Times New Roman" w:cs="Times New Roman"/>
          <w:sz w:val="28"/>
          <w:szCs w:val="28"/>
        </w:rPr>
        <w:t>повлечет дополнительные расходы областного бюджета.</w:t>
      </w:r>
    </w:p>
    <w:p w:rsidR="00477ECC" w:rsidRDefault="00477ECC" w:rsidP="00477ECC">
      <w:pPr>
        <w:autoSpaceDE w:val="0"/>
        <w:autoSpaceDN w:val="0"/>
        <w:adjustRightInd w:val="0"/>
        <w:ind w:firstLine="540"/>
        <w:jc w:val="both"/>
        <w:rPr>
          <w:sz w:val="28"/>
          <w:szCs w:val="28"/>
        </w:rPr>
      </w:pPr>
      <w:r>
        <w:rPr>
          <w:sz w:val="28"/>
          <w:szCs w:val="28"/>
        </w:rPr>
        <w:t>Согласно данным, размещенным на официальном сайте министерства социального развития, опеки и попечительства Иркутской области</w:t>
      </w:r>
      <w:r w:rsidR="001414A9" w:rsidRPr="001414A9">
        <w:t xml:space="preserve"> </w:t>
      </w:r>
      <w:r w:rsidR="001414A9">
        <w:t>(</w:t>
      </w:r>
      <w:r w:rsidR="001414A9" w:rsidRPr="001414A9">
        <w:rPr>
          <w:sz w:val="28"/>
          <w:szCs w:val="28"/>
        </w:rPr>
        <w:t>http://irkobl.ru/sites/society/opeka/stat_dan/?type=special</w:t>
      </w:r>
      <w:r w:rsidR="001414A9">
        <w:rPr>
          <w:sz w:val="28"/>
          <w:szCs w:val="28"/>
        </w:rPr>
        <w:t>)</w:t>
      </w:r>
      <w:r>
        <w:rPr>
          <w:sz w:val="28"/>
          <w:szCs w:val="28"/>
        </w:rPr>
        <w:t xml:space="preserve">, по состоянию на </w:t>
      </w:r>
      <w:r w:rsidR="00BA2586">
        <w:rPr>
          <w:sz w:val="28"/>
          <w:szCs w:val="28"/>
        </w:rPr>
        <w:br/>
      </w:r>
      <w:r>
        <w:rPr>
          <w:sz w:val="28"/>
          <w:szCs w:val="28"/>
        </w:rPr>
        <w:t xml:space="preserve">1 октября 2018 года количество детей-сирот и детей, оставшихся без попечения родителей, проживающих в замещающих семьях, составляет 14 945 человек. </w:t>
      </w:r>
    </w:p>
    <w:p w:rsidR="00477ECC" w:rsidRDefault="00477ECC" w:rsidP="00477ECC">
      <w:pPr>
        <w:autoSpaceDE w:val="0"/>
        <w:autoSpaceDN w:val="0"/>
        <w:adjustRightInd w:val="0"/>
        <w:ind w:firstLine="540"/>
        <w:jc w:val="both"/>
        <w:rPr>
          <w:sz w:val="28"/>
          <w:szCs w:val="28"/>
        </w:rPr>
      </w:pPr>
      <w:r>
        <w:rPr>
          <w:sz w:val="28"/>
          <w:szCs w:val="28"/>
        </w:rPr>
        <w:t>Информация о дифференциации количества таких детей в зависимости от района (местности) проживания отсутствует.</w:t>
      </w:r>
    </w:p>
    <w:p w:rsidR="00E2074B" w:rsidRDefault="00F71889" w:rsidP="00E2074B">
      <w:pPr>
        <w:autoSpaceDE w:val="0"/>
        <w:autoSpaceDN w:val="0"/>
        <w:adjustRightInd w:val="0"/>
        <w:ind w:firstLine="540"/>
        <w:jc w:val="both"/>
        <w:rPr>
          <w:sz w:val="28"/>
          <w:szCs w:val="28"/>
        </w:rPr>
      </w:pPr>
      <w:r>
        <w:rPr>
          <w:sz w:val="28"/>
          <w:szCs w:val="28"/>
        </w:rPr>
        <w:lastRenderedPageBreak/>
        <w:t xml:space="preserve">В связи с этим для расчета взята величина прожиточного минимума для детей </w:t>
      </w:r>
      <w:r w:rsidR="00E2074B">
        <w:rPr>
          <w:sz w:val="28"/>
          <w:szCs w:val="28"/>
        </w:rPr>
        <w:t>за I</w:t>
      </w:r>
      <w:r w:rsidR="00E2074B">
        <w:rPr>
          <w:sz w:val="28"/>
          <w:szCs w:val="28"/>
        </w:rPr>
        <w:t xml:space="preserve">II квартал 2018 года </w:t>
      </w:r>
      <w:r w:rsidR="00E2074B">
        <w:rPr>
          <w:sz w:val="28"/>
          <w:szCs w:val="28"/>
        </w:rPr>
        <w:t xml:space="preserve">в целом по </w:t>
      </w:r>
      <w:r w:rsidR="00BA2586">
        <w:rPr>
          <w:sz w:val="28"/>
          <w:szCs w:val="28"/>
        </w:rPr>
        <w:t>Иркутской области – 10753 рубля.</w:t>
      </w:r>
    </w:p>
    <w:p w:rsidR="001414A9" w:rsidRDefault="000F417D" w:rsidP="00477ECC">
      <w:pPr>
        <w:autoSpaceDE w:val="0"/>
        <w:autoSpaceDN w:val="0"/>
        <w:adjustRightInd w:val="0"/>
        <w:ind w:firstLine="540"/>
        <w:jc w:val="both"/>
        <w:rPr>
          <w:sz w:val="28"/>
          <w:szCs w:val="28"/>
        </w:rPr>
      </w:pPr>
      <w:r>
        <w:rPr>
          <w:sz w:val="28"/>
          <w:szCs w:val="28"/>
        </w:rPr>
        <w:t>С учетом установленного Законом Иркутской области № 107-оз базового размера денежных средств на содержание ребенка, находящегося под опекой или попечительством – 5 200 рублей, увеличение составит 5 553 рублей.</w:t>
      </w:r>
    </w:p>
    <w:p w:rsidR="001414A9" w:rsidRDefault="00DE3F66" w:rsidP="00477ECC">
      <w:pPr>
        <w:autoSpaceDE w:val="0"/>
        <w:autoSpaceDN w:val="0"/>
        <w:adjustRightInd w:val="0"/>
        <w:ind w:firstLine="540"/>
        <w:jc w:val="both"/>
        <w:rPr>
          <w:sz w:val="28"/>
          <w:szCs w:val="28"/>
        </w:rPr>
      </w:pPr>
      <w:r>
        <w:rPr>
          <w:sz w:val="28"/>
          <w:szCs w:val="28"/>
        </w:rPr>
        <w:t xml:space="preserve">5 553 рублей* 14 945 человек * 12 месяцев = </w:t>
      </w:r>
      <w:r w:rsidR="001601E1">
        <w:rPr>
          <w:sz w:val="28"/>
          <w:szCs w:val="28"/>
        </w:rPr>
        <w:t>995 875 020 рублей.</w:t>
      </w:r>
    </w:p>
    <w:p w:rsidR="001601E1" w:rsidRDefault="001601E1" w:rsidP="00477ECC">
      <w:pPr>
        <w:autoSpaceDE w:val="0"/>
        <w:autoSpaceDN w:val="0"/>
        <w:adjustRightInd w:val="0"/>
        <w:ind w:firstLine="540"/>
        <w:jc w:val="both"/>
        <w:rPr>
          <w:sz w:val="28"/>
          <w:szCs w:val="28"/>
        </w:rPr>
      </w:pPr>
      <w:r>
        <w:rPr>
          <w:sz w:val="28"/>
          <w:szCs w:val="28"/>
        </w:rPr>
        <w:t xml:space="preserve">Дополнительные расходы областного бюджета в связи с принятием </w:t>
      </w:r>
      <w:r w:rsidR="008F0C8E">
        <w:rPr>
          <w:sz w:val="28"/>
          <w:szCs w:val="28"/>
        </w:rPr>
        <w:t xml:space="preserve">законопроектом составят приблизительно 995 875 тыс. рублей в год. </w:t>
      </w:r>
    </w:p>
    <w:p w:rsidR="00477ECC" w:rsidRDefault="001414A9" w:rsidP="00477ECC">
      <w:pPr>
        <w:autoSpaceDE w:val="0"/>
        <w:autoSpaceDN w:val="0"/>
        <w:adjustRightInd w:val="0"/>
        <w:ind w:firstLine="540"/>
        <w:jc w:val="both"/>
        <w:rPr>
          <w:sz w:val="28"/>
          <w:szCs w:val="28"/>
        </w:rPr>
      </w:pPr>
      <w:r>
        <w:rPr>
          <w:sz w:val="28"/>
          <w:szCs w:val="28"/>
        </w:rPr>
        <w:t xml:space="preserve">Данный расчет не учитывает </w:t>
      </w:r>
      <w:r w:rsidR="00F71889">
        <w:rPr>
          <w:sz w:val="28"/>
          <w:szCs w:val="28"/>
        </w:rPr>
        <w:t xml:space="preserve">дополнительных </w:t>
      </w:r>
      <w:r>
        <w:rPr>
          <w:sz w:val="28"/>
          <w:szCs w:val="28"/>
        </w:rPr>
        <w:t>расходов на выплату денежных средств на содержание ребенка, находящегося под опекой или попечительством, за прошедший период, но не более чем за шесть месяцев до дня обращения в соответствии с частью 5 статьи 4 Закона Иркутской области № 107-оз.</w:t>
      </w:r>
    </w:p>
    <w:p w:rsidR="001414A9" w:rsidRDefault="001414A9" w:rsidP="00477ECC">
      <w:pPr>
        <w:autoSpaceDE w:val="0"/>
        <w:autoSpaceDN w:val="0"/>
        <w:adjustRightInd w:val="0"/>
        <w:ind w:firstLine="540"/>
        <w:jc w:val="both"/>
        <w:rPr>
          <w:sz w:val="28"/>
          <w:szCs w:val="28"/>
        </w:rPr>
      </w:pPr>
      <w:r>
        <w:rPr>
          <w:sz w:val="28"/>
          <w:szCs w:val="28"/>
        </w:rPr>
        <w:t xml:space="preserve">Данный расчет не учитывает </w:t>
      </w:r>
      <w:r w:rsidR="00F71889">
        <w:rPr>
          <w:sz w:val="28"/>
          <w:szCs w:val="28"/>
        </w:rPr>
        <w:t xml:space="preserve">дополнительных </w:t>
      </w:r>
      <w:r>
        <w:rPr>
          <w:sz w:val="28"/>
          <w:szCs w:val="28"/>
        </w:rPr>
        <w:t>расходов на доставку денежных средств опекунам (попечителям).</w:t>
      </w:r>
    </w:p>
    <w:p w:rsidR="00477ECC" w:rsidRPr="00F075AC" w:rsidRDefault="00477ECC" w:rsidP="00B462D1">
      <w:pPr>
        <w:pStyle w:val="ConsPlusNormal"/>
        <w:ind w:firstLine="567"/>
        <w:jc w:val="both"/>
        <w:outlineLvl w:val="0"/>
        <w:rPr>
          <w:rFonts w:ascii="Times New Roman" w:hAnsi="Times New Roman" w:cs="Times New Roman"/>
          <w:sz w:val="28"/>
          <w:szCs w:val="28"/>
          <w:u w:val="single"/>
        </w:rPr>
      </w:pPr>
    </w:p>
    <w:p w:rsidR="00E6771E" w:rsidRPr="003D0993" w:rsidRDefault="00E6771E" w:rsidP="00B462D1">
      <w:pPr>
        <w:pStyle w:val="ConsPlusNormal"/>
        <w:ind w:firstLine="567"/>
        <w:jc w:val="both"/>
        <w:outlineLvl w:val="0"/>
        <w:rPr>
          <w:rFonts w:ascii="Times New Roman" w:hAnsi="Times New Roman" w:cs="Times New Roman"/>
          <w:sz w:val="28"/>
          <w:szCs w:val="28"/>
          <w:u w:val="single"/>
        </w:rPr>
      </w:pPr>
      <w:r w:rsidRPr="003D0993">
        <w:rPr>
          <w:rFonts w:ascii="Times New Roman" w:hAnsi="Times New Roman" w:cs="Times New Roman"/>
          <w:sz w:val="28"/>
          <w:szCs w:val="28"/>
          <w:u w:val="single"/>
        </w:rPr>
        <w:t xml:space="preserve">Перечень правовых актов </w:t>
      </w:r>
      <w:r w:rsidR="003A5444" w:rsidRPr="003D0993">
        <w:rPr>
          <w:rFonts w:ascii="Times New Roman" w:hAnsi="Times New Roman" w:cs="Times New Roman"/>
          <w:sz w:val="28"/>
          <w:szCs w:val="28"/>
          <w:u w:val="single"/>
        </w:rPr>
        <w:t xml:space="preserve">Иркутской </w:t>
      </w:r>
      <w:r w:rsidRPr="003D0993">
        <w:rPr>
          <w:rFonts w:ascii="Times New Roman" w:hAnsi="Times New Roman" w:cs="Times New Roman"/>
          <w:sz w:val="28"/>
          <w:szCs w:val="28"/>
          <w:u w:val="single"/>
        </w:rPr>
        <w:t xml:space="preserve">области, принятия, отмены, изменения либо признания </w:t>
      </w:r>
      <w:proofErr w:type="gramStart"/>
      <w:r w:rsidRPr="003D0993">
        <w:rPr>
          <w:rFonts w:ascii="Times New Roman" w:hAnsi="Times New Roman" w:cs="Times New Roman"/>
          <w:sz w:val="28"/>
          <w:szCs w:val="28"/>
          <w:u w:val="single"/>
        </w:rPr>
        <w:t>утратившими</w:t>
      </w:r>
      <w:proofErr w:type="gramEnd"/>
      <w:r w:rsidRPr="003D0993">
        <w:rPr>
          <w:rFonts w:ascii="Times New Roman" w:hAnsi="Times New Roman" w:cs="Times New Roman"/>
          <w:sz w:val="28"/>
          <w:szCs w:val="28"/>
          <w:u w:val="single"/>
        </w:rPr>
        <w:t xml:space="preserve"> силу которых потребует принятие законопроекта</w:t>
      </w:r>
    </w:p>
    <w:p w:rsidR="00A65E9D" w:rsidRPr="00B4365A" w:rsidRDefault="00332C77" w:rsidP="003F51E6">
      <w:pPr>
        <w:pStyle w:val="ConsPlusNormal"/>
        <w:ind w:firstLine="567"/>
        <w:jc w:val="both"/>
        <w:outlineLvl w:val="0"/>
        <w:rPr>
          <w:rFonts w:ascii="Times New Roman" w:hAnsi="Times New Roman" w:cs="Times New Roman"/>
          <w:sz w:val="28"/>
          <w:szCs w:val="28"/>
        </w:rPr>
      </w:pPr>
      <w:r w:rsidRPr="003D0993">
        <w:rPr>
          <w:rFonts w:ascii="Times New Roman" w:hAnsi="Times New Roman" w:cs="Times New Roman"/>
          <w:sz w:val="28"/>
          <w:szCs w:val="28"/>
        </w:rPr>
        <w:t xml:space="preserve">Принятие законопроекта </w:t>
      </w:r>
      <w:r w:rsidRPr="00EA5FFB">
        <w:rPr>
          <w:rFonts w:ascii="Times New Roman" w:hAnsi="Times New Roman" w:cs="Times New Roman"/>
          <w:sz w:val="28"/>
          <w:szCs w:val="28"/>
        </w:rPr>
        <w:t>потребует</w:t>
      </w:r>
      <w:r w:rsidR="00E2125C">
        <w:rPr>
          <w:rFonts w:ascii="Times New Roman" w:hAnsi="Times New Roman" w:cs="Times New Roman"/>
          <w:sz w:val="28"/>
          <w:szCs w:val="28"/>
        </w:rPr>
        <w:t xml:space="preserve"> </w:t>
      </w:r>
      <w:r w:rsidR="00954F07">
        <w:rPr>
          <w:rFonts w:ascii="Times New Roman" w:hAnsi="Times New Roman" w:cs="Times New Roman"/>
          <w:sz w:val="28"/>
          <w:szCs w:val="28"/>
        </w:rPr>
        <w:t>внесения изменений в</w:t>
      </w:r>
      <w:r w:rsidR="00E2125C">
        <w:rPr>
          <w:rFonts w:ascii="Times New Roman" w:hAnsi="Times New Roman" w:cs="Times New Roman"/>
          <w:sz w:val="28"/>
          <w:szCs w:val="28"/>
        </w:rPr>
        <w:t xml:space="preserve"> З</w:t>
      </w:r>
      <w:r w:rsidR="00A65E9D" w:rsidRPr="00B4365A">
        <w:rPr>
          <w:rFonts w:ascii="Times New Roman" w:hAnsi="Times New Roman" w:cs="Times New Roman"/>
          <w:sz w:val="28"/>
          <w:szCs w:val="28"/>
        </w:rPr>
        <w:t xml:space="preserve">акон Иркутской области </w:t>
      </w:r>
      <w:r w:rsidR="00E2125C">
        <w:rPr>
          <w:rFonts w:ascii="TimesNewRomanPSMT" w:eastAsiaTheme="minorHAnsi" w:hAnsi="TimesNewRomanPSMT" w:cs="TimesNewRomanPSMT"/>
          <w:sz w:val="28"/>
          <w:szCs w:val="28"/>
          <w:lang w:eastAsia="en-US"/>
        </w:rPr>
        <w:t>от 17 декабря 2018 года № 131</w:t>
      </w:r>
      <w:r w:rsidR="003F51E6">
        <w:rPr>
          <w:rFonts w:ascii="TimesNewRomanPSMT" w:eastAsiaTheme="minorHAnsi" w:hAnsi="TimesNewRomanPSMT" w:cs="TimesNewRomanPSMT"/>
          <w:sz w:val="28"/>
          <w:szCs w:val="28"/>
          <w:lang w:eastAsia="en-US"/>
        </w:rPr>
        <w:t xml:space="preserve">-ОЗ </w:t>
      </w:r>
      <w:r w:rsidR="00E2125C">
        <w:rPr>
          <w:rFonts w:ascii="Times New Roman" w:hAnsi="Times New Roman" w:cs="Times New Roman"/>
          <w:sz w:val="28"/>
          <w:szCs w:val="28"/>
        </w:rPr>
        <w:t>«Об областном бюджете на 2019 год и на плановый период 2020 и 2021</w:t>
      </w:r>
      <w:r w:rsidR="00A65E9D" w:rsidRPr="00B4365A">
        <w:rPr>
          <w:rFonts w:ascii="Times New Roman" w:hAnsi="Times New Roman" w:cs="Times New Roman"/>
          <w:sz w:val="28"/>
          <w:szCs w:val="28"/>
        </w:rPr>
        <w:t xml:space="preserve"> годов»</w:t>
      </w:r>
      <w:r w:rsidR="00E2125C">
        <w:rPr>
          <w:rFonts w:ascii="Times New Roman" w:hAnsi="Times New Roman" w:cs="Times New Roman"/>
          <w:sz w:val="28"/>
          <w:szCs w:val="28"/>
        </w:rPr>
        <w:t>.</w:t>
      </w:r>
    </w:p>
    <w:sectPr w:rsidR="00A65E9D" w:rsidRPr="00B4365A" w:rsidSect="00E168FC">
      <w:headerReference w:type="even" r:id="rId9"/>
      <w:head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790" w:rsidRDefault="00A07790">
      <w:r>
        <w:separator/>
      </w:r>
    </w:p>
  </w:endnote>
  <w:endnote w:type="continuationSeparator" w:id="0">
    <w:p w:rsidR="00A07790" w:rsidRDefault="00A07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790" w:rsidRDefault="00A07790">
      <w:r>
        <w:separator/>
      </w:r>
    </w:p>
  </w:footnote>
  <w:footnote w:type="continuationSeparator" w:id="0">
    <w:p w:rsidR="00A07790" w:rsidRDefault="00A07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10F" w:rsidRDefault="00137E1E" w:rsidP="0086438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3210F" w:rsidRDefault="00A07790">
    <w:pPr>
      <w:pStyle w:val="a3"/>
    </w:pPr>
  </w:p>
  <w:p w:rsidR="00C3210F" w:rsidRDefault="00A07790"/>
  <w:p w:rsidR="00C3210F" w:rsidRDefault="00A0779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10F" w:rsidRDefault="00137E1E" w:rsidP="0086438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15D7B">
      <w:rPr>
        <w:rStyle w:val="a5"/>
        <w:noProof/>
      </w:rPr>
      <w:t>2</w:t>
    </w:r>
    <w:r>
      <w:rPr>
        <w:rStyle w:val="a5"/>
      </w:rPr>
      <w:fldChar w:fldCharType="end"/>
    </w:r>
  </w:p>
  <w:p w:rsidR="00C3210F" w:rsidRDefault="00A07790">
    <w:pPr>
      <w:pStyle w:val="a3"/>
    </w:pPr>
  </w:p>
  <w:p w:rsidR="00C3210F" w:rsidRDefault="00A07790"/>
  <w:p w:rsidR="00C3210F" w:rsidRDefault="00A0779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D6F78"/>
    <w:multiLevelType w:val="hybridMultilevel"/>
    <w:tmpl w:val="5448C902"/>
    <w:lvl w:ilvl="0" w:tplc="F0D60B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71E"/>
    <w:rsid w:val="000005AA"/>
    <w:rsid w:val="000009CC"/>
    <w:rsid w:val="00003A43"/>
    <w:rsid w:val="00003B55"/>
    <w:rsid w:val="00003F15"/>
    <w:rsid w:val="0000540A"/>
    <w:rsid w:val="000111E1"/>
    <w:rsid w:val="0001176D"/>
    <w:rsid w:val="000138F2"/>
    <w:rsid w:val="00016447"/>
    <w:rsid w:val="0001647B"/>
    <w:rsid w:val="00016EBB"/>
    <w:rsid w:val="00021AD4"/>
    <w:rsid w:val="00022950"/>
    <w:rsid w:val="0002418D"/>
    <w:rsid w:val="00027B82"/>
    <w:rsid w:val="00033566"/>
    <w:rsid w:val="00034191"/>
    <w:rsid w:val="00034778"/>
    <w:rsid w:val="00035F22"/>
    <w:rsid w:val="0003614B"/>
    <w:rsid w:val="00040E6A"/>
    <w:rsid w:val="00041F42"/>
    <w:rsid w:val="0004571E"/>
    <w:rsid w:val="00045C36"/>
    <w:rsid w:val="0005061E"/>
    <w:rsid w:val="000509E0"/>
    <w:rsid w:val="00051844"/>
    <w:rsid w:val="00051C24"/>
    <w:rsid w:val="0005343A"/>
    <w:rsid w:val="0005430A"/>
    <w:rsid w:val="00054778"/>
    <w:rsid w:val="000576A5"/>
    <w:rsid w:val="00065B1C"/>
    <w:rsid w:val="00066D7E"/>
    <w:rsid w:val="00067FE9"/>
    <w:rsid w:val="00067FF2"/>
    <w:rsid w:val="00071CBE"/>
    <w:rsid w:val="00073B25"/>
    <w:rsid w:val="00080DF6"/>
    <w:rsid w:val="000819ED"/>
    <w:rsid w:val="0008375A"/>
    <w:rsid w:val="00083D0F"/>
    <w:rsid w:val="000874C5"/>
    <w:rsid w:val="000910E7"/>
    <w:rsid w:val="00094EF8"/>
    <w:rsid w:val="000A1255"/>
    <w:rsid w:val="000A1631"/>
    <w:rsid w:val="000A1E1F"/>
    <w:rsid w:val="000A3C50"/>
    <w:rsid w:val="000A4B7B"/>
    <w:rsid w:val="000A7D51"/>
    <w:rsid w:val="000B19B5"/>
    <w:rsid w:val="000B3B66"/>
    <w:rsid w:val="000B3C0F"/>
    <w:rsid w:val="000B3E9C"/>
    <w:rsid w:val="000B4D84"/>
    <w:rsid w:val="000B6A7F"/>
    <w:rsid w:val="000B721B"/>
    <w:rsid w:val="000C32E7"/>
    <w:rsid w:val="000C3C8B"/>
    <w:rsid w:val="000C76E7"/>
    <w:rsid w:val="000D0A8E"/>
    <w:rsid w:val="000D1501"/>
    <w:rsid w:val="000D20DB"/>
    <w:rsid w:val="000D3784"/>
    <w:rsid w:val="000D37CF"/>
    <w:rsid w:val="000D37D4"/>
    <w:rsid w:val="000D5F2F"/>
    <w:rsid w:val="000E11FC"/>
    <w:rsid w:val="000E24C6"/>
    <w:rsid w:val="000E3A8C"/>
    <w:rsid w:val="000E4052"/>
    <w:rsid w:val="000E49C5"/>
    <w:rsid w:val="000F417D"/>
    <w:rsid w:val="000F4F4A"/>
    <w:rsid w:val="000F5C1D"/>
    <w:rsid w:val="000F75C7"/>
    <w:rsid w:val="000F7B94"/>
    <w:rsid w:val="001001C4"/>
    <w:rsid w:val="001016B8"/>
    <w:rsid w:val="001029C6"/>
    <w:rsid w:val="0010311B"/>
    <w:rsid w:val="00103C3A"/>
    <w:rsid w:val="0010483B"/>
    <w:rsid w:val="001051F8"/>
    <w:rsid w:val="0010562D"/>
    <w:rsid w:val="00105960"/>
    <w:rsid w:val="00106468"/>
    <w:rsid w:val="00107182"/>
    <w:rsid w:val="00111CEA"/>
    <w:rsid w:val="001121DC"/>
    <w:rsid w:val="00114E53"/>
    <w:rsid w:val="00117DAD"/>
    <w:rsid w:val="00121CA9"/>
    <w:rsid w:val="00123E99"/>
    <w:rsid w:val="0012415B"/>
    <w:rsid w:val="00131D17"/>
    <w:rsid w:val="00132D03"/>
    <w:rsid w:val="001335F4"/>
    <w:rsid w:val="00133F52"/>
    <w:rsid w:val="00134D60"/>
    <w:rsid w:val="00137E1E"/>
    <w:rsid w:val="001414A9"/>
    <w:rsid w:val="00142240"/>
    <w:rsid w:val="00142C6E"/>
    <w:rsid w:val="001447A8"/>
    <w:rsid w:val="00147D16"/>
    <w:rsid w:val="0015085F"/>
    <w:rsid w:val="001601E1"/>
    <w:rsid w:val="00161473"/>
    <w:rsid w:val="00163E2B"/>
    <w:rsid w:val="00164E87"/>
    <w:rsid w:val="001671B5"/>
    <w:rsid w:val="00167227"/>
    <w:rsid w:val="00167BA4"/>
    <w:rsid w:val="0017168D"/>
    <w:rsid w:val="0017177F"/>
    <w:rsid w:val="00172DB4"/>
    <w:rsid w:val="0017314B"/>
    <w:rsid w:val="0017542C"/>
    <w:rsid w:val="0017730D"/>
    <w:rsid w:val="001774B0"/>
    <w:rsid w:val="001841E4"/>
    <w:rsid w:val="00185A7A"/>
    <w:rsid w:val="00186418"/>
    <w:rsid w:val="001901B0"/>
    <w:rsid w:val="001918FF"/>
    <w:rsid w:val="001919FC"/>
    <w:rsid w:val="001932CE"/>
    <w:rsid w:val="00194C67"/>
    <w:rsid w:val="00197FFD"/>
    <w:rsid w:val="001A281D"/>
    <w:rsid w:val="001A33B5"/>
    <w:rsid w:val="001A535A"/>
    <w:rsid w:val="001A6DB8"/>
    <w:rsid w:val="001B1353"/>
    <w:rsid w:val="001B1420"/>
    <w:rsid w:val="001B1878"/>
    <w:rsid w:val="001B1936"/>
    <w:rsid w:val="001B1DCF"/>
    <w:rsid w:val="001B2544"/>
    <w:rsid w:val="001B506F"/>
    <w:rsid w:val="001C1B94"/>
    <w:rsid w:val="001C2895"/>
    <w:rsid w:val="001C4B01"/>
    <w:rsid w:val="001C5A83"/>
    <w:rsid w:val="001C60E3"/>
    <w:rsid w:val="001C6AA9"/>
    <w:rsid w:val="001D05B5"/>
    <w:rsid w:val="001D06DD"/>
    <w:rsid w:val="001D0961"/>
    <w:rsid w:val="001D0A95"/>
    <w:rsid w:val="001D0F72"/>
    <w:rsid w:val="001D2236"/>
    <w:rsid w:val="001D3270"/>
    <w:rsid w:val="001D37DA"/>
    <w:rsid w:val="001D6201"/>
    <w:rsid w:val="001D7294"/>
    <w:rsid w:val="001E050B"/>
    <w:rsid w:val="001E0580"/>
    <w:rsid w:val="001E457B"/>
    <w:rsid w:val="001F0246"/>
    <w:rsid w:val="001F4E74"/>
    <w:rsid w:val="001F7FC3"/>
    <w:rsid w:val="002058A7"/>
    <w:rsid w:val="002101C8"/>
    <w:rsid w:val="002113F5"/>
    <w:rsid w:val="0021350F"/>
    <w:rsid w:val="00213538"/>
    <w:rsid w:val="002227B7"/>
    <w:rsid w:val="00222A19"/>
    <w:rsid w:val="00222FA7"/>
    <w:rsid w:val="002260D5"/>
    <w:rsid w:val="002265DF"/>
    <w:rsid w:val="002274F2"/>
    <w:rsid w:val="002279A2"/>
    <w:rsid w:val="00230170"/>
    <w:rsid w:val="002334FD"/>
    <w:rsid w:val="002358D3"/>
    <w:rsid w:val="0023791E"/>
    <w:rsid w:val="00240871"/>
    <w:rsid w:val="00241BD4"/>
    <w:rsid w:val="00242F0E"/>
    <w:rsid w:val="00244082"/>
    <w:rsid w:val="00250475"/>
    <w:rsid w:val="002529E7"/>
    <w:rsid w:val="00252E13"/>
    <w:rsid w:val="00253633"/>
    <w:rsid w:val="00254B01"/>
    <w:rsid w:val="00257551"/>
    <w:rsid w:val="00262561"/>
    <w:rsid w:val="002668C6"/>
    <w:rsid w:val="00270784"/>
    <w:rsid w:val="00271481"/>
    <w:rsid w:val="0027311B"/>
    <w:rsid w:val="00273D4D"/>
    <w:rsid w:val="00277930"/>
    <w:rsid w:val="00277CF3"/>
    <w:rsid w:val="00277E02"/>
    <w:rsid w:val="00281C1C"/>
    <w:rsid w:val="00285F43"/>
    <w:rsid w:val="00296A6F"/>
    <w:rsid w:val="002A2F8B"/>
    <w:rsid w:val="002A68E1"/>
    <w:rsid w:val="002A7B1A"/>
    <w:rsid w:val="002B018D"/>
    <w:rsid w:val="002B14E8"/>
    <w:rsid w:val="002B2F32"/>
    <w:rsid w:val="002B34A8"/>
    <w:rsid w:val="002B4B1C"/>
    <w:rsid w:val="002B4FA1"/>
    <w:rsid w:val="002C036F"/>
    <w:rsid w:val="002C0CBE"/>
    <w:rsid w:val="002C17C6"/>
    <w:rsid w:val="002C2202"/>
    <w:rsid w:val="002C2A63"/>
    <w:rsid w:val="002C40FB"/>
    <w:rsid w:val="002D79D8"/>
    <w:rsid w:val="002D7ECF"/>
    <w:rsid w:val="002E07AE"/>
    <w:rsid w:val="002E1C0A"/>
    <w:rsid w:val="002E25BC"/>
    <w:rsid w:val="002E56E3"/>
    <w:rsid w:val="002E6372"/>
    <w:rsid w:val="002E7ADE"/>
    <w:rsid w:val="002E7E97"/>
    <w:rsid w:val="002F1B5A"/>
    <w:rsid w:val="002F1F3D"/>
    <w:rsid w:val="002F2061"/>
    <w:rsid w:val="002F2131"/>
    <w:rsid w:val="002F2337"/>
    <w:rsid w:val="002F3119"/>
    <w:rsid w:val="002F3B5A"/>
    <w:rsid w:val="002F7980"/>
    <w:rsid w:val="002F7A20"/>
    <w:rsid w:val="0030079F"/>
    <w:rsid w:val="00303795"/>
    <w:rsid w:val="00303A52"/>
    <w:rsid w:val="0030424E"/>
    <w:rsid w:val="003069F9"/>
    <w:rsid w:val="00312943"/>
    <w:rsid w:val="0031504F"/>
    <w:rsid w:val="00316CC9"/>
    <w:rsid w:val="00316ECF"/>
    <w:rsid w:val="00320255"/>
    <w:rsid w:val="00322DEA"/>
    <w:rsid w:val="0032330E"/>
    <w:rsid w:val="00330F94"/>
    <w:rsid w:val="003310AF"/>
    <w:rsid w:val="003313B3"/>
    <w:rsid w:val="0033194B"/>
    <w:rsid w:val="00332C77"/>
    <w:rsid w:val="003339A9"/>
    <w:rsid w:val="003359DC"/>
    <w:rsid w:val="00341231"/>
    <w:rsid w:val="0034508F"/>
    <w:rsid w:val="0034552B"/>
    <w:rsid w:val="00346FE8"/>
    <w:rsid w:val="00351DD4"/>
    <w:rsid w:val="0035345C"/>
    <w:rsid w:val="00353C88"/>
    <w:rsid w:val="0035512D"/>
    <w:rsid w:val="00356AC3"/>
    <w:rsid w:val="00357EA3"/>
    <w:rsid w:val="003604CE"/>
    <w:rsid w:val="00361CCF"/>
    <w:rsid w:val="00362C50"/>
    <w:rsid w:val="0036673C"/>
    <w:rsid w:val="00367B50"/>
    <w:rsid w:val="003727C5"/>
    <w:rsid w:val="00375924"/>
    <w:rsid w:val="00377C23"/>
    <w:rsid w:val="00380247"/>
    <w:rsid w:val="00382E74"/>
    <w:rsid w:val="00384DA8"/>
    <w:rsid w:val="00384F94"/>
    <w:rsid w:val="003854E9"/>
    <w:rsid w:val="003855A8"/>
    <w:rsid w:val="00386731"/>
    <w:rsid w:val="00390F3F"/>
    <w:rsid w:val="0039264F"/>
    <w:rsid w:val="00392FEE"/>
    <w:rsid w:val="00396517"/>
    <w:rsid w:val="0039714B"/>
    <w:rsid w:val="00397BB1"/>
    <w:rsid w:val="003A002B"/>
    <w:rsid w:val="003A0A6A"/>
    <w:rsid w:val="003A0BE9"/>
    <w:rsid w:val="003A5225"/>
    <w:rsid w:val="003A5444"/>
    <w:rsid w:val="003A7CB9"/>
    <w:rsid w:val="003B1D96"/>
    <w:rsid w:val="003B30A4"/>
    <w:rsid w:val="003B3F2C"/>
    <w:rsid w:val="003B47E0"/>
    <w:rsid w:val="003B5CC3"/>
    <w:rsid w:val="003B72CD"/>
    <w:rsid w:val="003C7DFC"/>
    <w:rsid w:val="003D030D"/>
    <w:rsid w:val="003D0993"/>
    <w:rsid w:val="003D0D2F"/>
    <w:rsid w:val="003D1B3B"/>
    <w:rsid w:val="003D263A"/>
    <w:rsid w:val="003D2F85"/>
    <w:rsid w:val="003D629E"/>
    <w:rsid w:val="003D6CA7"/>
    <w:rsid w:val="003D6DEB"/>
    <w:rsid w:val="003E1868"/>
    <w:rsid w:val="003E1CC2"/>
    <w:rsid w:val="003E5445"/>
    <w:rsid w:val="003E5FD3"/>
    <w:rsid w:val="003E7773"/>
    <w:rsid w:val="003F14E5"/>
    <w:rsid w:val="003F36F8"/>
    <w:rsid w:val="003F51E6"/>
    <w:rsid w:val="003F5876"/>
    <w:rsid w:val="003F72EC"/>
    <w:rsid w:val="00401349"/>
    <w:rsid w:val="00401E97"/>
    <w:rsid w:val="0040473D"/>
    <w:rsid w:val="004113F3"/>
    <w:rsid w:val="004138A2"/>
    <w:rsid w:val="004164D8"/>
    <w:rsid w:val="00416663"/>
    <w:rsid w:val="004203D4"/>
    <w:rsid w:val="00421FEE"/>
    <w:rsid w:val="00425FCD"/>
    <w:rsid w:val="004319D4"/>
    <w:rsid w:val="00431E57"/>
    <w:rsid w:val="004378F9"/>
    <w:rsid w:val="00440DE3"/>
    <w:rsid w:val="004424C3"/>
    <w:rsid w:val="00446E10"/>
    <w:rsid w:val="00447835"/>
    <w:rsid w:val="00450343"/>
    <w:rsid w:val="00450440"/>
    <w:rsid w:val="00450DC4"/>
    <w:rsid w:val="00452278"/>
    <w:rsid w:val="004531B9"/>
    <w:rsid w:val="00453F59"/>
    <w:rsid w:val="00456E41"/>
    <w:rsid w:val="00461AEB"/>
    <w:rsid w:val="00465D55"/>
    <w:rsid w:val="00472E15"/>
    <w:rsid w:val="0047311D"/>
    <w:rsid w:val="004744FC"/>
    <w:rsid w:val="00474978"/>
    <w:rsid w:val="00474E76"/>
    <w:rsid w:val="00476020"/>
    <w:rsid w:val="004773BE"/>
    <w:rsid w:val="004774BF"/>
    <w:rsid w:val="00477ECC"/>
    <w:rsid w:val="00481004"/>
    <w:rsid w:val="00481664"/>
    <w:rsid w:val="004819BE"/>
    <w:rsid w:val="00481A89"/>
    <w:rsid w:val="00481B7A"/>
    <w:rsid w:val="00484552"/>
    <w:rsid w:val="00485C0E"/>
    <w:rsid w:val="004869F9"/>
    <w:rsid w:val="00486E8D"/>
    <w:rsid w:val="00487EB1"/>
    <w:rsid w:val="0049085F"/>
    <w:rsid w:val="00490A03"/>
    <w:rsid w:val="00495966"/>
    <w:rsid w:val="004A242A"/>
    <w:rsid w:val="004A57E4"/>
    <w:rsid w:val="004A5FB2"/>
    <w:rsid w:val="004A6409"/>
    <w:rsid w:val="004A6F67"/>
    <w:rsid w:val="004A7656"/>
    <w:rsid w:val="004A7E30"/>
    <w:rsid w:val="004B2AD2"/>
    <w:rsid w:val="004B2D2C"/>
    <w:rsid w:val="004B42FD"/>
    <w:rsid w:val="004B5457"/>
    <w:rsid w:val="004B54F6"/>
    <w:rsid w:val="004B7D03"/>
    <w:rsid w:val="004C0251"/>
    <w:rsid w:val="004C04D1"/>
    <w:rsid w:val="004C10D4"/>
    <w:rsid w:val="004C1365"/>
    <w:rsid w:val="004C5143"/>
    <w:rsid w:val="004C582E"/>
    <w:rsid w:val="004C6316"/>
    <w:rsid w:val="004C6D59"/>
    <w:rsid w:val="004C72C5"/>
    <w:rsid w:val="004D28E0"/>
    <w:rsid w:val="004D307E"/>
    <w:rsid w:val="004D3602"/>
    <w:rsid w:val="004D3CFE"/>
    <w:rsid w:val="004D4776"/>
    <w:rsid w:val="004D762D"/>
    <w:rsid w:val="004D7CE3"/>
    <w:rsid w:val="004D7DB5"/>
    <w:rsid w:val="004E0147"/>
    <w:rsid w:val="004E1B14"/>
    <w:rsid w:val="004E21C9"/>
    <w:rsid w:val="004E36E1"/>
    <w:rsid w:val="004E38E9"/>
    <w:rsid w:val="004E4B96"/>
    <w:rsid w:val="004E4D44"/>
    <w:rsid w:val="004E5616"/>
    <w:rsid w:val="004F4D53"/>
    <w:rsid w:val="004F6418"/>
    <w:rsid w:val="00502289"/>
    <w:rsid w:val="00503B8A"/>
    <w:rsid w:val="00505486"/>
    <w:rsid w:val="00505EE2"/>
    <w:rsid w:val="005120B1"/>
    <w:rsid w:val="00515A76"/>
    <w:rsid w:val="00517340"/>
    <w:rsid w:val="00517684"/>
    <w:rsid w:val="00521245"/>
    <w:rsid w:val="00522EF2"/>
    <w:rsid w:val="0052338A"/>
    <w:rsid w:val="005233AF"/>
    <w:rsid w:val="005274F2"/>
    <w:rsid w:val="00530C0F"/>
    <w:rsid w:val="00532AB8"/>
    <w:rsid w:val="0054100E"/>
    <w:rsid w:val="0054139B"/>
    <w:rsid w:val="005431F2"/>
    <w:rsid w:val="00543D6E"/>
    <w:rsid w:val="005449EF"/>
    <w:rsid w:val="0054565C"/>
    <w:rsid w:val="00546F4A"/>
    <w:rsid w:val="005473E5"/>
    <w:rsid w:val="005503F8"/>
    <w:rsid w:val="00550901"/>
    <w:rsid w:val="0055186A"/>
    <w:rsid w:val="0055231B"/>
    <w:rsid w:val="005542B7"/>
    <w:rsid w:val="00555182"/>
    <w:rsid w:val="00555444"/>
    <w:rsid w:val="00560D49"/>
    <w:rsid w:val="0056457A"/>
    <w:rsid w:val="00566A7A"/>
    <w:rsid w:val="00566C97"/>
    <w:rsid w:val="00567E04"/>
    <w:rsid w:val="0057033C"/>
    <w:rsid w:val="00572111"/>
    <w:rsid w:val="00573B49"/>
    <w:rsid w:val="00574412"/>
    <w:rsid w:val="00574A50"/>
    <w:rsid w:val="0057524E"/>
    <w:rsid w:val="00576F8D"/>
    <w:rsid w:val="0058027A"/>
    <w:rsid w:val="005843B9"/>
    <w:rsid w:val="00584E6E"/>
    <w:rsid w:val="00590AEB"/>
    <w:rsid w:val="00590CFE"/>
    <w:rsid w:val="00591AE0"/>
    <w:rsid w:val="0059412C"/>
    <w:rsid w:val="0059523B"/>
    <w:rsid w:val="00595EAD"/>
    <w:rsid w:val="005979E5"/>
    <w:rsid w:val="005A3586"/>
    <w:rsid w:val="005A35AB"/>
    <w:rsid w:val="005A4678"/>
    <w:rsid w:val="005A6D1A"/>
    <w:rsid w:val="005B0D2E"/>
    <w:rsid w:val="005B0FE7"/>
    <w:rsid w:val="005B3055"/>
    <w:rsid w:val="005B5913"/>
    <w:rsid w:val="005B6B3F"/>
    <w:rsid w:val="005C035B"/>
    <w:rsid w:val="005C1373"/>
    <w:rsid w:val="005C1492"/>
    <w:rsid w:val="005C5B10"/>
    <w:rsid w:val="005D2F2B"/>
    <w:rsid w:val="005D4766"/>
    <w:rsid w:val="005D62B1"/>
    <w:rsid w:val="005E040F"/>
    <w:rsid w:val="005E231F"/>
    <w:rsid w:val="005E2564"/>
    <w:rsid w:val="005F17C8"/>
    <w:rsid w:val="005F2AF0"/>
    <w:rsid w:val="005F2EE1"/>
    <w:rsid w:val="005F3AF2"/>
    <w:rsid w:val="005F5C63"/>
    <w:rsid w:val="006013A0"/>
    <w:rsid w:val="00602312"/>
    <w:rsid w:val="00602FDA"/>
    <w:rsid w:val="00603E71"/>
    <w:rsid w:val="00606398"/>
    <w:rsid w:val="00607D2A"/>
    <w:rsid w:val="00611026"/>
    <w:rsid w:val="0061318D"/>
    <w:rsid w:val="00613352"/>
    <w:rsid w:val="00615E76"/>
    <w:rsid w:val="00620CB9"/>
    <w:rsid w:val="006210EC"/>
    <w:rsid w:val="00621524"/>
    <w:rsid w:val="006216CA"/>
    <w:rsid w:val="006218A1"/>
    <w:rsid w:val="0062220A"/>
    <w:rsid w:val="00622B32"/>
    <w:rsid w:val="00624296"/>
    <w:rsid w:val="006273B6"/>
    <w:rsid w:val="0062747E"/>
    <w:rsid w:val="006310C5"/>
    <w:rsid w:val="00632737"/>
    <w:rsid w:val="00633175"/>
    <w:rsid w:val="00634F5C"/>
    <w:rsid w:val="00637CE9"/>
    <w:rsid w:val="00640ADA"/>
    <w:rsid w:val="00641A6C"/>
    <w:rsid w:val="00641B97"/>
    <w:rsid w:val="00643856"/>
    <w:rsid w:val="00643C79"/>
    <w:rsid w:val="006447AC"/>
    <w:rsid w:val="006476CF"/>
    <w:rsid w:val="006516CB"/>
    <w:rsid w:val="0065347B"/>
    <w:rsid w:val="006545AB"/>
    <w:rsid w:val="00654C86"/>
    <w:rsid w:val="006553EA"/>
    <w:rsid w:val="00655441"/>
    <w:rsid w:val="00662E68"/>
    <w:rsid w:val="00663A3B"/>
    <w:rsid w:val="00663B78"/>
    <w:rsid w:val="00673AC7"/>
    <w:rsid w:val="0067409F"/>
    <w:rsid w:val="006742C8"/>
    <w:rsid w:val="0067688F"/>
    <w:rsid w:val="00676D00"/>
    <w:rsid w:val="00676D31"/>
    <w:rsid w:val="00677DEF"/>
    <w:rsid w:val="00681280"/>
    <w:rsid w:val="0068176A"/>
    <w:rsid w:val="0068211B"/>
    <w:rsid w:val="00684A7D"/>
    <w:rsid w:val="0068622B"/>
    <w:rsid w:val="006906D1"/>
    <w:rsid w:val="00692288"/>
    <w:rsid w:val="006943E4"/>
    <w:rsid w:val="0069643C"/>
    <w:rsid w:val="006A04CF"/>
    <w:rsid w:val="006A2889"/>
    <w:rsid w:val="006A4422"/>
    <w:rsid w:val="006A57F9"/>
    <w:rsid w:val="006A62CE"/>
    <w:rsid w:val="006A6316"/>
    <w:rsid w:val="006B027C"/>
    <w:rsid w:val="006B0BC3"/>
    <w:rsid w:val="006B7EAD"/>
    <w:rsid w:val="006C14D5"/>
    <w:rsid w:val="006C3163"/>
    <w:rsid w:val="006C5683"/>
    <w:rsid w:val="006C5D9C"/>
    <w:rsid w:val="006D0FB0"/>
    <w:rsid w:val="006D1CCF"/>
    <w:rsid w:val="006D68F0"/>
    <w:rsid w:val="006D71E6"/>
    <w:rsid w:val="006D7603"/>
    <w:rsid w:val="006E121A"/>
    <w:rsid w:val="006E1B79"/>
    <w:rsid w:val="006E548D"/>
    <w:rsid w:val="006E6906"/>
    <w:rsid w:val="006F0B22"/>
    <w:rsid w:val="006F504C"/>
    <w:rsid w:val="006F553D"/>
    <w:rsid w:val="007008B1"/>
    <w:rsid w:val="00701092"/>
    <w:rsid w:val="0070175D"/>
    <w:rsid w:val="007032C8"/>
    <w:rsid w:val="0070397E"/>
    <w:rsid w:val="00705023"/>
    <w:rsid w:val="007066CF"/>
    <w:rsid w:val="00707655"/>
    <w:rsid w:val="00707703"/>
    <w:rsid w:val="00710F48"/>
    <w:rsid w:val="00716446"/>
    <w:rsid w:val="00717C9D"/>
    <w:rsid w:val="007218B0"/>
    <w:rsid w:val="007222C0"/>
    <w:rsid w:val="00722DA6"/>
    <w:rsid w:val="00725CD9"/>
    <w:rsid w:val="007334DC"/>
    <w:rsid w:val="00734673"/>
    <w:rsid w:val="0074094B"/>
    <w:rsid w:val="00740C13"/>
    <w:rsid w:val="007413EC"/>
    <w:rsid w:val="00743E81"/>
    <w:rsid w:val="007452FA"/>
    <w:rsid w:val="007463F4"/>
    <w:rsid w:val="00746C83"/>
    <w:rsid w:val="00746FB0"/>
    <w:rsid w:val="00747366"/>
    <w:rsid w:val="007500C6"/>
    <w:rsid w:val="0075104D"/>
    <w:rsid w:val="00751134"/>
    <w:rsid w:val="007533CB"/>
    <w:rsid w:val="0075364D"/>
    <w:rsid w:val="0075644C"/>
    <w:rsid w:val="00757599"/>
    <w:rsid w:val="0076192F"/>
    <w:rsid w:val="007630C2"/>
    <w:rsid w:val="00763BE0"/>
    <w:rsid w:val="007659C5"/>
    <w:rsid w:val="00765F61"/>
    <w:rsid w:val="00770A88"/>
    <w:rsid w:val="0077105F"/>
    <w:rsid w:val="00771325"/>
    <w:rsid w:val="00772510"/>
    <w:rsid w:val="00774B85"/>
    <w:rsid w:val="007757F8"/>
    <w:rsid w:val="00780389"/>
    <w:rsid w:val="007851F1"/>
    <w:rsid w:val="00787EE9"/>
    <w:rsid w:val="007907B4"/>
    <w:rsid w:val="007915C1"/>
    <w:rsid w:val="007917B7"/>
    <w:rsid w:val="00794230"/>
    <w:rsid w:val="00794876"/>
    <w:rsid w:val="0079563C"/>
    <w:rsid w:val="007A17A5"/>
    <w:rsid w:val="007A306B"/>
    <w:rsid w:val="007A349B"/>
    <w:rsid w:val="007A59F5"/>
    <w:rsid w:val="007A6F29"/>
    <w:rsid w:val="007B11F4"/>
    <w:rsid w:val="007B3F36"/>
    <w:rsid w:val="007B3FC8"/>
    <w:rsid w:val="007B4962"/>
    <w:rsid w:val="007B5420"/>
    <w:rsid w:val="007C08EE"/>
    <w:rsid w:val="007C0CA9"/>
    <w:rsid w:val="007C19E8"/>
    <w:rsid w:val="007C3755"/>
    <w:rsid w:val="007C64F1"/>
    <w:rsid w:val="007D022C"/>
    <w:rsid w:val="007D2935"/>
    <w:rsid w:val="007D496F"/>
    <w:rsid w:val="007D4C71"/>
    <w:rsid w:val="007D5887"/>
    <w:rsid w:val="007D7F1B"/>
    <w:rsid w:val="007E33A1"/>
    <w:rsid w:val="007E3858"/>
    <w:rsid w:val="007E3BD9"/>
    <w:rsid w:val="007E41C5"/>
    <w:rsid w:val="007E6CF5"/>
    <w:rsid w:val="007E7DAF"/>
    <w:rsid w:val="007F188C"/>
    <w:rsid w:val="007F18CC"/>
    <w:rsid w:val="007F1D8D"/>
    <w:rsid w:val="007F2FAC"/>
    <w:rsid w:val="007F4452"/>
    <w:rsid w:val="007F4C58"/>
    <w:rsid w:val="007F5F73"/>
    <w:rsid w:val="007F6923"/>
    <w:rsid w:val="00800B48"/>
    <w:rsid w:val="00800B99"/>
    <w:rsid w:val="00800D80"/>
    <w:rsid w:val="008013C3"/>
    <w:rsid w:val="0080453E"/>
    <w:rsid w:val="00804E18"/>
    <w:rsid w:val="008119A4"/>
    <w:rsid w:val="00812182"/>
    <w:rsid w:val="00813091"/>
    <w:rsid w:val="008139BC"/>
    <w:rsid w:val="008156F8"/>
    <w:rsid w:val="00815897"/>
    <w:rsid w:val="00824E2C"/>
    <w:rsid w:val="00827EE0"/>
    <w:rsid w:val="008300F9"/>
    <w:rsid w:val="00830A0D"/>
    <w:rsid w:val="0083301F"/>
    <w:rsid w:val="0083519F"/>
    <w:rsid w:val="00835A4B"/>
    <w:rsid w:val="00836D85"/>
    <w:rsid w:val="008408A7"/>
    <w:rsid w:val="00844A30"/>
    <w:rsid w:val="0084571C"/>
    <w:rsid w:val="0084592D"/>
    <w:rsid w:val="00845E04"/>
    <w:rsid w:val="0084701F"/>
    <w:rsid w:val="008478D8"/>
    <w:rsid w:val="00850961"/>
    <w:rsid w:val="00850B82"/>
    <w:rsid w:val="00852522"/>
    <w:rsid w:val="00852B1D"/>
    <w:rsid w:val="00855D0A"/>
    <w:rsid w:val="00857060"/>
    <w:rsid w:val="00860283"/>
    <w:rsid w:val="00860712"/>
    <w:rsid w:val="0086381D"/>
    <w:rsid w:val="0086479B"/>
    <w:rsid w:val="00864F1B"/>
    <w:rsid w:val="00870975"/>
    <w:rsid w:val="00871FF5"/>
    <w:rsid w:val="00877E32"/>
    <w:rsid w:val="00880C13"/>
    <w:rsid w:val="0088312A"/>
    <w:rsid w:val="0088317C"/>
    <w:rsid w:val="0088732E"/>
    <w:rsid w:val="00890830"/>
    <w:rsid w:val="00890A77"/>
    <w:rsid w:val="00892133"/>
    <w:rsid w:val="00893466"/>
    <w:rsid w:val="00895BEF"/>
    <w:rsid w:val="00897143"/>
    <w:rsid w:val="00897290"/>
    <w:rsid w:val="008A0385"/>
    <w:rsid w:val="008A056D"/>
    <w:rsid w:val="008A3CF4"/>
    <w:rsid w:val="008A4288"/>
    <w:rsid w:val="008A4C6F"/>
    <w:rsid w:val="008B1BCF"/>
    <w:rsid w:val="008B4782"/>
    <w:rsid w:val="008B5801"/>
    <w:rsid w:val="008B6338"/>
    <w:rsid w:val="008B6833"/>
    <w:rsid w:val="008B6A62"/>
    <w:rsid w:val="008B77E9"/>
    <w:rsid w:val="008C14A8"/>
    <w:rsid w:val="008C3E4F"/>
    <w:rsid w:val="008C4DB9"/>
    <w:rsid w:val="008C6545"/>
    <w:rsid w:val="008C6B68"/>
    <w:rsid w:val="008C790F"/>
    <w:rsid w:val="008D0F4B"/>
    <w:rsid w:val="008D1568"/>
    <w:rsid w:val="008D2970"/>
    <w:rsid w:val="008D2BC0"/>
    <w:rsid w:val="008D3D68"/>
    <w:rsid w:val="008E02B0"/>
    <w:rsid w:val="008E03D4"/>
    <w:rsid w:val="008E2922"/>
    <w:rsid w:val="008E2E51"/>
    <w:rsid w:val="008E5364"/>
    <w:rsid w:val="008E6F99"/>
    <w:rsid w:val="008E70BE"/>
    <w:rsid w:val="008E7AA6"/>
    <w:rsid w:val="008F076C"/>
    <w:rsid w:val="008F0C8E"/>
    <w:rsid w:val="008F3B08"/>
    <w:rsid w:val="008F412A"/>
    <w:rsid w:val="008F6343"/>
    <w:rsid w:val="0090220C"/>
    <w:rsid w:val="00902305"/>
    <w:rsid w:val="009032DA"/>
    <w:rsid w:val="00903B63"/>
    <w:rsid w:val="0090664F"/>
    <w:rsid w:val="00907714"/>
    <w:rsid w:val="009103D1"/>
    <w:rsid w:val="00911D28"/>
    <w:rsid w:val="00912330"/>
    <w:rsid w:val="00913846"/>
    <w:rsid w:val="00915D7B"/>
    <w:rsid w:val="009170FB"/>
    <w:rsid w:val="00924A27"/>
    <w:rsid w:val="00925C35"/>
    <w:rsid w:val="00926AA4"/>
    <w:rsid w:val="00930AE9"/>
    <w:rsid w:val="00931CA3"/>
    <w:rsid w:val="00934969"/>
    <w:rsid w:val="00936774"/>
    <w:rsid w:val="009428BB"/>
    <w:rsid w:val="009437A4"/>
    <w:rsid w:val="00943BD5"/>
    <w:rsid w:val="00945F10"/>
    <w:rsid w:val="0094639D"/>
    <w:rsid w:val="0094685F"/>
    <w:rsid w:val="00947870"/>
    <w:rsid w:val="009508D5"/>
    <w:rsid w:val="0095248B"/>
    <w:rsid w:val="009536A0"/>
    <w:rsid w:val="00953FD9"/>
    <w:rsid w:val="00954273"/>
    <w:rsid w:val="00954DD2"/>
    <w:rsid w:val="00954F07"/>
    <w:rsid w:val="00962854"/>
    <w:rsid w:val="00963B56"/>
    <w:rsid w:val="009658AD"/>
    <w:rsid w:val="00970218"/>
    <w:rsid w:val="00971628"/>
    <w:rsid w:val="0097345D"/>
    <w:rsid w:val="00975AF0"/>
    <w:rsid w:val="00982039"/>
    <w:rsid w:val="00982567"/>
    <w:rsid w:val="00983414"/>
    <w:rsid w:val="00983D55"/>
    <w:rsid w:val="009852D8"/>
    <w:rsid w:val="00986CF7"/>
    <w:rsid w:val="00987F04"/>
    <w:rsid w:val="00992950"/>
    <w:rsid w:val="009938DA"/>
    <w:rsid w:val="00995C2C"/>
    <w:rsid w:val="00997CE9"/>
    <w:rsid w:val="009A004B"/>
    <w:rsid w:val="009A0DEF"/>
    <w:rsid w:val="009A0F5F"/>
    <w:rsid w:val="009A2090"/>
    <w:rsid w:val="009A317F"/>
    <w:rsid w:val="009A3546"/>
    <w:rsid w:val="009A42C7"/>
    <w:rsid w:val="009A45E4"/>
    <w:rsid w:val="009A531D"/>
    <w:rsid w:val="009A559B"/>
    <w:rsid w:val="009A5DB8"/>
    <w:rsid w:val="009A772E"/>
    <w:rsid w:val="009A7EA8"/>
    <w:rsid w:val="009B0F02"/>
    <w:rsid w:val="009B1A71"/>
    <w:rsid w:val="009B43DE"/>
    <w:rsid w:val="009B551B"/>
    <w:rsid w:val="009B6FA1"/>
    <w:rsid w:val="009C10B5"/>
    <w:rsid w:val="009C1A78"/>
    <w:rsid w:val="009C3CD3"/>
    <w:rsid w:val="009C4B91"/>
    <w:rsid w:val="009D24AF"/>
    <w:rsid w:val="009D2E0C"/>
    <w:rsid w:val="009D3567"/>
    <w:rsid w:val="009D5E83"/>
    <w:rsid w:val="009D7CBC"/>
    <w:rsid w:val="009E1961"/>
    <w:rsid w:val="009E1FF3"/>
    <w:rsid w:val="009E2D7F"/>
    <w:rsid w:val="009E43AC"/>
    <w:rsid w:val="009E6FEF"/>
    <w:rsid w:val="009E7C62"/>
    <w:rsid w:val="009F0420"/>
    <w:rsid w:val="009F4119"/>
    <w:rsid w:val="009F4EB5"/>
    <w:rsid w:val="009F6966"/>
    <w:rsid w:val="009F7B48"/>
    <w:rsid w:val="00A0076B"/>
    <w:rsid w:val="00A019A1"/>
    <w:rsid w:val="00A0362B"/>
    <w:rsid w:val="00A046E6"/>
    <w:rsid w:val="00A04AB8"/>
    <w:rsid w:val="00A05F60"/>
    <w:rsid w:val="00A060E5"/>
    <w:rsid w:val="00A063E6"/>
    <w:rsid w:val="00A06D25"/>
    <w:rsid w:val="00A07790"/>
    <w:rsid w:val="00A201ED"/>
    <w:rsid w:val="00A22DA0"/>
    <w:rsid w:val="00A23F72"/>
    <w:rsid w:val="00A2725D"/>
    <w:rsid w:val="00A30A18"/>
    <w:rsid w:val="00A31550"/>
    <w:rsid w:val="00A33054"/>
    <w:rsid w:val="00A42BBD"/>
    <w:rsid w:val="00A472A7"/>
    <w:rsid w:val="00A50349"/>
    <w:rsid w:val="00A56CDD"/>
    <w:rsid w:val="00A6449A"/>
    <w:rsid w:val="00A6461F"/>
    <w:rsid w:val="00A65E9D"/>
    <w:rsid w:val="00A66488"/>
    <w:rsid w:val="00A71B3B"/>
    <w:rsid w:val="00A73182"/>
    <w:rsid w:val="00A7499C"/>
    <w:rsid w:val="00A755A8"/>
    <w:rsid w:val="00A757C5"/>
    <w:rsid w:val="00A810E6"/>
    <w:rsid w:val="00A824AA"/>
    <w:rsid w:val="00A82C0F"/>
    <w:rsid w:val="00A82D37"/>
    <w:rsid w:val="00A83775"/>
    <w:rsid w:val="00A871FB"/>
    <w:rsid w:val="00A9104A"/>
    <w:rsid w:val="00A92005"/>
    <w:rsid w:val="00A92687"/>
    <w:rsid w:val="00A92886"/>
    <w:rsid w:val="00A9378B"/>
    <w:rsid w:val="00A94616"/>
    <w:rsid w:val="00A951D7"/>
    <w:rsid w:val="00A953AE"/>
    <w:rsid w:val="00AA00E2"/>
    <w:rsid w:val="00AA0C17"/>
    <w:rsid w:val="00AA22DF"/>
    <w:rsid w:val="00AA3B98"/>
    <w:rsid w:val="00AB0549"/>
    <w:rsid w:val="00AB52A6"/>
    <w:rsid w:val="00AB642A"/>
    <w:rsid w:val="00AC061E"/>
    <w:rsid w:val="00AC11D6"/>
    <w:rsid w:val="00AD25C0"/>
    <w:rsid w:val="00AD274A"/>
    <w:rsid w:val="00AD6F53"/>
    <w:rsid w:val="00AD7B49"/>
    <w:rsid w:val="00AE4A4B"/>
    <w:rsid w:val="00AE66F8"/>
    <w:rsid w:val="00AE7108"/>
    <w:rsid w:val="00AF0775"/>
    <w:rsid w:val="00AF7152"/>
    <w:rsid w:val="00B01914"/>
    <w:rsid w:val="00B02033"/>
    <w:rsid w:val="00B03C04"/>
    <w:rsid w:val="00B03F45"/>
    <w:rsid w:val="00B0415C"/>
    <w:rsid w:val="00B05940"/>
    <w:rsid w:val="00B05F7B"/>
    <w:rsid w:val="00B0788B"/>
    <w:rsid w:val="00B104D1"/>
    <w:rsid w:val="00B11221"/>
    <w:rsid w:val="00B116DD"/>
    <w:rsid w:val="00B11943"/>
    <w:rsid w:val="00B12064"/>
    <w:rsid w:val="00B13E9B"/>
    <w:rsid w:val="00B17200"/>
    <w:rsid w:val="00B20D3C"/>
    <w:rsid w:val="00B22619"/>
    <w:rsid w:val="00B24AB7"/>
    <w:rsid w:val="00B25460"/>
    <w:rsid w:val="00B25D88"/>
    <w:rsid w:val="00B303AE"/>
    <w:rsid w:val="00B30EC5"/>
    <w:rsid w:val="00B3322C"/>
    <w:rsid w:val="00B34E8B"/>
    <w:rsid w:val="00B356CE"/>
    <w:rsid w:val="00B3719A"/>
    <w:rsid w:val="00B37578"/>
    <w:rsid w:val="00B37934"/>
    <w:rsid w:val="00B405B6"/>
    <w:rsid w:val="00B4337B"/>
    <w:rsid w:val="00B4365A"/>
    <w:rsid w:val="00B462D1"/>
    <w:rsid w:val="00B47DD7"/>
    <w:rsid w:val="00B501D1"/>
    <w:rsid w:val="00B50355"/>
    <w:rsid w:val="00B5328B"/>
    <w:rsid w:val="00B535A5"/>
    <w:rsid w:val="00B57E19"/>
    <w:rsid w:val="00B605A7"/>
    <w:rsid w:val="00B60F5F"/>
    <w:rsid w:val="00B6223A"/>
    <w:rsid w:val="00B62613"/>
    <w:rsid w:val="00B64222"/>
    <w:rsid w:val="00B642BC"/>
    <w:rsid w:val="00B644DB"/>
    <w:rsid w:val="00B70350"/>
    <w:rsid w:val="00B7111F"/>
    <w:rsid w:val="00B7230E"/>
    <w:rsid w:val="00B7286E"/>
    <w:rsid w:val="00B759C2"/>
    <w:rsid w:val="00B806C4"/>
    <w:rsid w:val="00B80B2F"/>
    <w:rsid w:val="00B80F6E"/>
    <w:rsid w:val="00B81B49"/>
    <w:rsid w:val="00B82EE1"/>
    <w:rsid w:val="00B84987"/>
    <w:rsid w:val="00B90583"/>
    <w:rsid w:val="00B92403"/>
    <w:rsid w:val="00BA035B"/>
    <w:rsid w:val="00BA07B0"/>
    <w:rsid w:val="00BA0992"/>
    <w:rsid w:val="00BA0D52"/>
    <w:rsid w:val="00BA23E5"/>
    <w:rsid w:val="00BA2586"/>
    <w:rsid w:val="00BA37EB"/>
    <w:rsid w:val="00BA5C03"/>
    <w:rsid w:val="00BA6AE0"/>
    <w:rsid w:val="00BA6BC6"/>
    <w:rsid w:val="00BA6F56"/>
    <w:rsid w:val="00BB0D53"/>
    <w:rsid w:val="00BB30F9"/>
    <w:rsid w:val="00BB5354"/>
    <w:rsid w:val="00BB65DB"/>
    <w:rsid w:val="00BC0925"/>
    <w:rsid w:val="00BC29D1"/>
    <w:rsid w:val="00BC4852"/>
    <w:rsid w:val="00BD0F29"/>
    <w:rsid w:val="00BD1C1C"/>
    <w:rsid w:val="00BD3010"/>
    <w:rsid w:val="00BD3900"/>
    <w:rsid w:val="00BD3FB4"/>
    <w:rsid w:val="00BD5B2D"/>
    <w:rsid w:val="00BE146C"/>
    <w:rsid w:val="00BE23C5"/>
    <w:rsid w:val="00BE2E1E"/>
    <w:rsid w:val="00BE523A"/>
    <w:rsid w:val="00BE5D75"/>
    <w:rsid w:val="00BE5DC9"/>
    <w:rsid w:val="00BE5FA9"/>
    <w:rsid w:val="00BE7B16"/>
    <w:rsid w:val="00BF0192"/>
    <w:rsid w:val="00BF5A6F"/>
    <w:rsid w:val="00BF6BD8"/>
    <w:rsid w:val="00BF7ADE"/>
    <w:rsid w:val="00C03687"/>
    <w:rsid w:val="00C03B51"/>
    <w:rsid w:val="00C0401D"/>
    <w:rsid w:val="00C073EF"/>
    <w:rsid w:val="00C10A12"/>
    <w:rsid w:val="00C10CB7"/>
    <w:rsid w:val="00C172C4"/>
    <w:rsid w:val="00C200CC"/>
    <w:rsid w:val="00C2110B"/>
    <w:rsid w:val="00C2231F"/>
    <w:rsid w:val="00C22A8C"/>
    <w:rsid w:val="00C22C76"/>
    <w:rsid w:val="00C30DB3"/>
    <w:rsid w:val="00C31468"/>
    <w:rsid w:val="00C347C5"/>
    <w:rsid w:val="00C35CD3"/>
    <w:rsid w:val="00C36BCF"/>
    <w:rsid w:val="00C36D8A"/>
    <w:rsid w:val="00C37C6F"/>
    <w:rsid w:val="00C41C82"/>
    <w:rsid w:val="00C4296F"/>
    <w:rsid w:val="00C526E1"/>
    <w:rsid w:val="00C5625C"/>
    <w:rsid w:val="00C60EBD"/>
    <w:rsid w:val="00C64D18"/>
    <w:rsid w:val="00C653C0"/>
    <w:rsid w:val="00C658FD"/>
    <w:rsid w:val="00C70F0A"/>
    <w:rsid w:val="00C71A24"/>
    <w:rsid w:val="00C73D61"/>
    <w:rsid w:val="00C760BD"/>
    <w:rsid w:val="00C76B5B"/>
    <w:rsid w:val="00C77C63"/>
    <w:rsid w:val="00C83A70"/>
    <w:rsid w:val="00C8405F"/>
    <w:rsid w:val="00C86334"/>
    <w:rsid w:val="00C86CB4"/>
    <w:rsid w:val="00C86F30"/>
    <w:rsid w:val="00C8705B"/>
    <w:rsid w:val="00C87196"/>
    <w:rsid w:val="00C8734A"/>
    <w:rsid w:val="00C87D78"/>
    <w:rsid w:val="00C916C3"/>
    <w:rsid w:val="00C9286C"/>
    <w:rsid w:val="00C93CD7"/>
    <w:rsid w:val="00C941F9"/>
    <w:rsid w:val="00C95CB0"/>
    <w:rsid w:val="00C95FB8"/>
    <w:rsid w:val="00C9646A"/>
    <w:rsid w:val="00C97F35"/>
    <w:rsid w:val="00CA05ED"/>
    <w:rsid w:val="00CA0632"/>
    <w:rsid w:val="00CA0F98"/>
    <w:rsid w:val="00CA4392"/>
    <w:rsid w:val="00CA54D4"/>
    <w:rsid w:val="00CA5A68"/>
    <w:rsid w:val="00CA5B0C"/>
    <w:rsid w:val="00CB1D29"/>
    <w:rsid w:val="00CB3829"/>
    <w:rsid w:val="00CB49E6"/>
    <w:rsid w:val="00CB708E"/>
    <w:rsid w:val="00CC12C9"/>
    <w:rsid w:val="00CC1BDE"/>
    <w:rsid w:val="00CC1D94"/>
    <w:rsid w:val="00CC5DF4"/>
    <w:rsid w:val="00CC66D0"/>
    <w:rsid w:val="00CC67A2"/>
    <w:rsid w:val="00CC6CFC"/>
    <w:rsid w:val="00CD0E5B"/>
    <w:rsid w:val="00CD151F"/>
    <w:rsid w:val="00CD197C"/>
    <w:rsid w:val="00CD1E01"/>
    <w:rsid w:val="00CD54A7"/>
    <w:rsid w:val="00CD6DC6"/>
    <w:rsid w:val="00CE2A89"/>
    <w:rsid w:val="00CE4A6A"/>
    <w:rsid w:val="00CE4C99"/>
    <w:rsid w:val="00CE7F14"/>
    <w:rsid w:val="00CF042E"/>
    <w:rsid w:val="00CF17E3"/>
    <w:rsid w:val="00CF2492"/>
    <w:rsid w:val="00CF2FA8"/>
    <w:rsid w:val="00CF3253"/>
    <w:rsid w:val="00CF44A1"/>
    <w:rsid w:val="00CF698D"/>
    <w:rsid w:val="00CF69A3"/>
    <w:rsid w:val="00CF7BC2"/>
    <w:rsid w:val="00CF7DA1"/>
    <w:rsid w:val="00D00E6B"/>
    <w:rsid w:val="00D02342"/>
    <w:rsid w:val="00D0427E"/>
    <w:rsid w:val="00D04CA5"/>
    <w:rsid w:val="00D051DD"/>
    <w:rsid w:val="00D07EDC"/>
    <w:rsid w:val="00D1092B"/>
    <w:rsid w:val="00D12366"/>
    <w:rsid w:val="00D12615"/>
    <w:rsid w:val="00D131DF"/>
    <w:rsid w:val="00D14329"/>
    <w:rsid w:val="00D252D4"/>
    <w:rsid w:val="00D25C2E"/>
    <w:rsid w:val="00D270B7"/>
    <w:rsid w:val="00D314AB"/>
    <w:rsid w:val="00D33BD7"/>
    <w:rsid w:val="00D34CEE"/>
    <w:rsid w:val="00D3569B"/>
    <w:rsid w:val="00D37123"/>
    <w:rsid w:val="00D3715F"/>
    <w:rsid w:val="00D40ED9"/>
    <w:rsid w:val="00D46A98"/>
    <w:rsid w:val="00D46EE3"/>
    <w:rsid w:val="00D478BA"/>
    <w:rsid w:val="00D50449"/>
    <w:rsid w:val="00D50983"/>
    <w:rsid w:val="00D50FB3"/>
    <w:rsid w:val="00D56097"/>
    <w:rsid w:val="00D57A1B"/>
    <w:rsid w:val="00D57B11"/>
    <w:rsid w:val="00D60936"/>
    <w:rsid w:val="00D612DA"/>
    <w:rsid w:val="00D617B1"/>
    <w:rsid w:val="00D66C10"/>
    <w:rsid w:val="00D71F6E"/>
    <w:rsid w:val="00D727B7"/>
    <w:rsid w:val="00D734C4"/>
    <w:rsid w:val="00D73638"/>
    <w:rsid w:val="00D74C72"/>
    <w:rsid w:val="00D80091"/>
    <w:rsid w:val="00D8179B"/>
    <w:rsid w:val="00D818FB"/>
    <w:rsid w:val="00D82635"/>
    <w:rsid w:val="00D82B16"/>
    <w:rsid w:val="00D83A09"/>
    <w:rsid w:val="00D842E4"/>
    <w:rsid w:val="00D85012"/>
    <w:rsid w:val="00D860BA"/>
    <w:rsid w:val="00D873C4"/>
    <w:rsid w:val="00D92BE8"/>
    <w:rsid w:val="00D94171"/>
    <w:rsid w:val="00D948AF"/>
    <w:rsid w:val="00DA1CDB"/>
    <w:rsid w:val="00DA2446"/>
    <w:rsid w:val="00DA49F7"/>
    <w:rsid w:val="00DA6E50"/>
    <w:rsid w:val="00DA7C68"/>
    <w:rsid w:val="00DB3237"/>
    <w:rsid w:val="00DB391D"/>
    <w:rsid w:val="00DB4EDD"/>
    <w:rsid w:val="00DB5D76"/>
    <w:rsid w:val="00DB5DD8"/>
    <w:rsid w:val="00DC06C4"/>
    <w:rsid w:val="00DC1694"/>
    <w:rsid w:val="00DC1E47"/>
    <w:rsid w:val="00DC3F6C"/>
    <w:rsid w:val="00DC569B"/>
    <w:rsid w:val="00DD3A2F"/>
    <w:rsid w:val="00DD5FAD"/>
    <w:rsid w:val="00DD7D09"/>
    <w:rsid w:val="00DE27D4"/>
    <w:rsid w:val="00DE2989"/>
    <w:rsid w:val="00DE3F66"/>
    <w:rsid w:val="00DE3F8C"/>
    <w:rsid w:val="00DE5EEF"/>
    <w:rsid w:val="00DE62A7"/>
    <w:rsid w:val="00DF146B"/>
    <w:rsid w:val="00DF18F5"/>
    <w:rsid w:val="00DF3AE6"/>
    <w:rsid w:val="00E0053F"/>
    <w:rsid w:val="00E00973"/>
    <w:rsid w:val="00E02E80"/>
    <w:rsid w:val="00E038FB"/>
    <w:rsid w:val="00E10365"/>
    <w:rsid w:val="00E154B4"/>
    <w:rsid w:val="00E17AB8"/>
    <w:rsid w:val="00E2074B"/>
    <w:rsid w:val="00E2125C"/>
    <w:rsid w:val="00E2233B"/>
    <w:rsid w:val="00E22CC1"/>
    <w:rsid w:val="00E22D82"/>
    <w:rsid w:val="00E22FBD"/>
    <w:rsid w:val="00E25C88"/>
    <w:rsid w:val="00E27861"/>
    <w:rsid w:val="00E3453D"/>
    <w:rsid w:val="00E420D8"/>
    <w:rsid w:val="00E421F2"/>
    <w:rsid w:val="00E42EF3"/>
    <w:rsid w:val="00E4338D"/>
    <w:rsid w:val="00E4781E"/>
    <w:rsid w:val="00E525F5"/>
    <w:rsid w:val="00E531AC"/>
    <w:rsid w:val="00E56171"/>
    <w:rsid w:val="00E57468"/>
    <w:rsid w:val="00E57BD1"/>
    <w:rsid w:val="00E60DFA"/>
    <w:rsid w:val="00E646B2"/>
    <w:rsid w:val="00E65910"/>
    <w:rsid w:val="00E67089"/>
    <w:rsid w:val="00E6771E"/>
    <w:rsid w:val="00E70F22"/>
    <w:rsid w:val="00E721F9"/>
    <w:rsid w:val="00E749DA"/>
    <w:rsid w:val="00E75572"/>
    <w:rsid w:val="00E80013"/>
    <w:rsid w:val="00E84950"/>
    <w:rsid w:val="00E86D93"/>
    <w:rsid w:val="00E90A00"/>
    <w:rsid w:val="00E90B5C"/>
    <w:rsid w:val="00E92E6F"/>
    <w:rsid w:val="00E959DB"/>
    <w:rsid w:val="00E95E38"/>
    <w:rsid w:val="00E97D09"/>
    <w:rsid w:val="00E97F88"/>
    <w:rsid w:val="00EA1B84"/>
    <w:rsid w:val="00EA1F38"/>
    <w:rsid w:val="00EA42CC"/>
    <w:rsid w:val="00EA4AB4"/>
    <w:rsid w:val="00EA5FFB"/>
    <w:rsid w:val="00EA68C5"/>
    <w:rsid w:val="00EB09D5"/>
    <w:rsid w:val="00EB34FE"/>
    <w:rsid w:val="00EB6D02"/>
    <w:rsid w:val="00EC0FD1"/>
    <w:rsid w:val="00EC13F0"/>
    <w:rsid w:val="00EC3B16"/>
    <w:rsid w:val="00EC45AC"/>
    <w:rsid w:val="00EC4752"/>
    <w:rsid w:val="00EC5E59"/>
    <w:rsid w:val="00EC79EE"/>
    <w:rsid w:val="00EC7E73"/>
    <w:rsid w:val="00ED65DA"/>
    <w:rsid w:val="00EE0C30"/>
    <w:rsid w:val="00EE5218"/>
    <w:rsid w:val="00EE6675"/>
    <w:rsid w:val="00EF0142"/>
    <w:rsid w:val="00EF23BE"/>
    <w:rsid w:val="00EF6697"/>
    <w:rsid w:val="00EF6AF9"/>
    <w:rsid w:val="00F002C8"/>
    <w:rsid w:val="00F0041D"/>
    <w:rsid w:val="00F02694"/>
    <w:rsid w:val="00F04557"/>
    <w:rsid w:val="00F0634E"/>
    <w:rsid w:val="00F075AC"/>
    <w:rsid w:val="00F10381"/>
    <w:rsid w:val="00F10A04"/>
    <w:rsid w:val="00F1138F"/>
    <w:rsid w:val="00F148DB"/>
    <w:rsid w:val="00F17CD4"/>
    <w:rsid w:val="00F17EEB"/>
    <w:rsid w:val="00F17FC8"/>
    <w:rsid w:val="00F20131"/>
    <w:rsid w:val="00F21637"/>
    <w:rsid w:val="00F22CD2"/>
    <w:rsid w:val="00F23B2D"/>
    <w:rsid w:val="00F24434"/>
    <w:rsid w:val="00F24856"/>
    <w:rsid w:val="00F25C1B"/>
    <w:rsid w:val="00F27E26"/>
    <w:rsid w:val="00F369EE"/>
    <w:rsid w:val="00F41338"/>
    <w:rsid w:val="00F43072"/>
    <w:rsid w:val="00F43469"/>
    <w:rsid w:val="00F444CE"/>
    <w:rsid w:val="00F45ED6"/>
    <w:rsid w:val="00F4610F"/>
    <w:rsid w:val="00F46285"/>
    <w:rsid w:val="00F47CE3"/>
    <w:rsid w:val="00F51D25"/>
    <w:rsid w:val="00F54284"/>
    <w:rsid w:val="00F56FA6"/>
    <w:rsid w:val="00F57FB4"/>
    <w:rsid w:val="00F62476"/>
    <w:rsid w:val="00F64758"/>
    <w:rsid w:val="00F64CD6"/>
    <w:rsid w:val="00F65775"/>
    <w:rsid w:val="00F65870"/>
    <w:rsid w:val="00F6672F"/>
    <w:rsid w:val="00F71889"/>
    <w:rsid w:val="00F73E91"/>
    <w:rsid w:val="00F74679"/>
    <w:rsid w:val="00F83153"/>
    <w:rsid w:val="00F85089"/>
    <w:rsid w:val="00F85169"/>
    <w:rsid w:val="00F8704D"/>
    <w:rsid w:val="00F9072C"/>
    <w:rsid w:val="00F923CF"/>
    <w:rsid w:val="00F929B1"/>
    <w:rsid w:val="00F92B32"/>
    <w:rsid w:val="00F93FD3"/>
    <w:rsid w:val="00F94381"/>
    <w:rsid w:val="00F95A06"/>
    <w:rsid w:val="00FA02E7"/>
    <w:rsid w:val="00FA0917"/>
    <w:rsid w:val="00FA20FC"/>
    <w:rsid w:val="00FA6BDB"/>
    <w:rsid w:val="00FB0D0F"/>
    <w:rsid w:val="00FB0E7A"/>
    <w:rsid w:val="00FB17B8"/>
    <w:rsid w:val="00FB1DDE"/>
    <w:rsid w:val="00FB2723"/>
    <w:rsid w:val="00FB2C56"/>
    <w:rsid w:val="00FB4B6F"/>
    <w:rsid w:val="00FB4EBB"/>
    <w:rsid w:val="00FC042E"/>
    <w:rsid w:val="00FC0D03"/>
    <w:rsid w:val="00FC25C1"/>
    <w:rsid w:val="00FC4871"/>
    <w:rsid w:val="00FD0611"/>
    <w:rsid w:val="00FD36CC"/>
    <w:rsid w:val="00FD52A6"/>
    <w:rsid w:val="00FD5B66"/>
    <w:rsid w:val="00FD63D6"/>
    <w:rsid w:val="00FD64E4"/>
    <w:rsid w:val="00FD6BF5"/>
    <w:rsid w:val="00FE286C"/>
    <w:rsid w:val="00FE2C48"/>
    <w:rsid w:val="00FE3041"/>
    <w:rsid w:val="00FE60C2"/>
    <w:rsid w:val="00FE70C7"/>
    <w:rsid w:val="00FE7EDD"/>
    <w:rsid w:val="00FF12BF"/>
    <w:rsid w:val="00FF1548"/>
    <w:rsid w:val="00FF19DD"/>
    <w:rsid w:val="00FF4C7D"/>
    <w:rsid w:val="00FF4E73"/>
    <w:rsid w:val="00FF55EB"/>
    <w:rsid w:val="00FF578D"/>
    <w:rsid w:val="00FF7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71E"/>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6771E"/>
    <w:pPr>
      <w:tabs>
        <w:tab w:val="center" w:pos="4677"/>
        <w:tab w:val="right" w:pos="9355"/>
      </w:tabs>
    </w:pPr>
  </w:style>
  <w:style w:type="character" w:customStyle="1" w:styleId="a4">
    <w:name w:val="Верхний колонтитул Знак"/>
    <w:basedOn w:val="a0"/>
    <w:link w:val="a3"/>
    <w:rsid w:val="00E6771E"/>
    <w:rPr>
      <w:rFonts w:eastAsia="Times New Roman" w:cs="Times New Roman"/>
      <w:sz w:val="24"/>
      <w:szCs w:val="24"/>
      <w:lang w:eastAsia="ru-RU"/>
    </w:rPr>
  </w:style>
  <w:style w:type="character" w:styleId="a5">
    <w:name w:val="page number"/>
    <w:basedOn w:val="a0"/>
    <w:rsid w:val="00E6771E"/>
  </w:style>
  <w:style w:type="paragraph" w:customStyle="1" w:styleId="ConsPlusNormal">
    <w:name w:val="ConsPlusNormal"/>
    <w:rsid w:val="00E6771E"/>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a6">
    <w:name w:val="Основной текст_"/>
    <w:basedOn w:val="a0"/>
    <w:link w:val="2"/>
    <w:rsid w:val="00BA035B"/>
    <w:rPr>
      <w:rFonts w:eastAsia="Times New Roman" w:cs="Times New Roman"/>
      <w:spacing w:val="3"/>
      <w:shd w:val="clear" w:color="auto" w:fill="FFFFFF"/>
    </w:rPr>
  </w:style>
  <w:style w:type="character" w:customStyle="1" w:styleId="20">
    <w:name w:val="Заголовок №2_"/>
    <w:basedOn w:val="a0"/>
    <w:link w:val="21"/>
    <w:rsid w:val="00BA035B"/>
    <w:rPr>
      <w:rFonts w:eastAsia="Times New Roman" w:cs="Times New Roman"/>
      <w:b/>
      <w:bCs/>
      <w:spacing w:val="1"/>
      <w:szCs w:val="28"/>
      <w:shd w:val="clear" w:color="auto" w:fill="FFFFFF"/>
    </w:rPr>
  </w:style>
  <w:style w:type="paragraph" w:customStyle="1" w:styleId="2">
    <w:name w:val="Основной текст2"/>
    <w:basedOn w:val="a"/>
    <w:link w:val="a6"/>
    <w:rsid w:val="00BA035B"/>
    <w:pPr>
      <w:widowControl w:val="0"/>
      <w:shd w:val="clear" w:color="auto" w:fill="FFFFFF"/>
      <w:spacing w:before="420" w:after="60" w:line="0" w:lineRule="atLeast"/>
      <w:jc w:val="both"/>
    </w:pPr>
    <w:rPr>
      <w:spacing w:val="3"/>
      <w:sz w:val="28"/>
      <w:szCs w:val="22"/>
      <w:lang w:eastAsia="en-US"/>
    </w:rPr>
  </w:style>
  <w:style w:type="paragraph" w:customStyle="1" w:styleId="21">
    <w:name w:val="Заголовок №2"/>
    <w:basedOn w:val="a"/>
    <w:link w:val="20"/>
    <w:rsid w:val="00BA035B"/>
    <w:pPr>
      <w:widowControl w:val="0"/>
      <w:shd w:val="clear" w:color="auto" w:fill="FFFFFF"/>
      <w:spacing w:line="502" w:lineRule="exact"/>
      <w:jc w:val="center"/>
      <w:outlineLvl w:val="1"/>
    </w:pPr>
    <w:rPr>
      <w:b/>
      <w:bCs/>
      <w:spacing w:val="1"/>
      <w:sz w:val="28"/>
      <w:szCs w:val="28"/>
      <w:lang w:eastAsia="en-US"/>
    </w:rPr>
  </w:style>
  <w:style w:type="character" w:customStyle="1" w:styleId="9pt0pt">
    <w:name w:val="Основной текст + 9 pt;Полужирный;Интервал 0 pt"/>
    <w:basedOn w:val="a6"/>
    <w:rsid w:val="00137E1E"/>
    <w:rPr>
      <w:rFonts w:ascii="Times New Roman" w:eastAsia="Times New Roman" w:hAnsi="Times New Roman" w:cs="Times New Roman"/>
      <w:b/>
      <w:bCs/>
      <w:i w:val="0"/>
      <w:iCs w:val="0"/>
      <w:smallCaps w:val="0"/>
      <w:strike w:val="0"/>
      <w:color w:val="000000"/>
      <w:spacing w:val="5"/>
      <w:w w:val="100"/>
      <w:position w:val="0"/>
      <w:sz w:val="18"/>
      <w:szCs w:val="18"/>
      <w:u w:val="none"/>
      <w:shd w:val="clear" w:color="auto" w:fill="FFFFFF"/>
      <w:lang w:val="ru-RU" w:eastAsia="ru-RU" w:bidi="ru-RU"/>
    </w:rPr>
  </w:style>
  <w:style w:type="character" w:customStyle="1" w:styleId="SegoeUI65pt0pt">
    <w:name w:val="Основной текст + Segoe UI;6;5 pt;Полужирный;Курсив;Интервал 0 pt"/>
    <w:basedOn w:val="a6"/>
    <w:rsid w:val="00137E1E"/>
    <w:rPr>
      <w:rFonts w:ascii="Segoe UI" w:eastAsia="Segoe UI" w:hAnsi="Segoe UI" w:cs="Segoe UI"/>
      <w:b/>
      <w:bCs/>
      <w:i/>
      <w:iCs/>
      <w:smallCaps w:val="0"/>
      <w:strike w:val="0"/>
      <w:color w:val="000000"/>
      <w:spacing w:val="0"/>
      <w:w w:val="100"/>
      <w:position w:val="0"/>
      <w:sz w:val="13"/>
      <w:szCs w:val="13"/>
      <w:u w:val="none"/>
      <w:shd w:val="clear" w:color="auto" w:fill="FFFFFF"/>
      <w:lang w:val="ru-RU" w:eastAsia="ru-RU" w:bidi="ru-RU"/>
    </w:rPr>
  </w:style>
  <w:style w:type="character" w:customStyle="1" w:styleId="7pt0pt">
    <w:name w:val="Основной текст + 7 pt;Полужирный;Интервал 0 pt"/>
    <w:basedOn w:val="a6"/>
    <w:rsid w:val="00137E1E"/>
    <w:rPr>
      <w:rFonts w:ascii="Times New Roman" w:eastAsia="Times New Roman" w:hAnsi="Times New Roman" w:cs="Times New Roman"/>
      <w:b/>
      <w:bCs/>
      <w:i w:val="0"/>
      <w:iCs w:val="0"/>
      <w:smallCaps w:val="0"/>
      <w:strike w:val="0"/>
      <w:color w:val="000000"/>
      <w:spacing w:val="-3"/>
      <w:w w:val="100"/>
      <w:position w:val="0"/>
      <w:sz w:val="14"/>
      <w:szCs w:val="14"/>
      <w:u w:val="none"/>
      <w:shd w:val="clear" w:color="auto" w:fill="FFFFFF"/>
      <w:lang w:val="en-US" w:eastAsia="en-US" w:bidi="en-US"/>
    </w:rPr>
  </w:style>
  <w:style w:type="character" w:customStyle="1" w:styleId="4pt0pt">
    <w:name w:val="Основной текст + 4 pt;Полужирный;Интервал 0 pt"/>
    <w:basedOn w:val="a6"/>
    <w:rsid w:val="00137E1E"/>
    <w:rPr>
      <w:rFonts w:ascii="Times New Roman" w:eastAsia="Times New Roman" w:hAnsi="Times New Roman" w:cs="Times New Roman"/>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1">
    <w:name w:val="Основной текст1"/>
    <w:basedOn w:val="a6"/>
    <w:rsid w:val="001E457B"/>
    <w:rPr>
      <w:rFonts w:ascii="Times New Roman" w:eastAsia="Times New Roman" w:hAnsi="Times New Roman" w:cs="Times New Roman"/>
      <w:b w:val="0"/>
      <w:bCs w:val="0"/>
      <w:i w:val="0"/>
      <w:iCs w:val="0"/>
      <w:smallCaps w:val="0"/>
      <w:strike w:val="0"/>
      <w:color w:val="000000"/>
      <w:spacing w:val="3"/>
      <w:w w:val="100"/>
      <w:position w:val="0"/>
      <w:sz w:val="24"/>
      <w:szCs w:val="24"/>
      <w:u w:val="none"/>
      <w:shd w:val="clear" w:color="auto" w:fill="FFFFFF"/>
      <w:lang w:val="ru-RU" w:eastAsia="ru-RU" w:bidi="ru-RU"/>
    </w:rPr>
  </w:style>
  <w:style w:type="character" w:customStyle="1" w:styleId="6pt0pt150">
    <w:name w:val="Основной текст + 6 pt;Полужирный;Интервал 0 pt;Масштаб 150%"/>
    <w:basedOn w:val="a6"/>
    <w:rsid w:val="001E457B"/>
    <w:rPr>
      <w:rFonts w:ascii="Times New Roman" w:eastAsia="Times New Roman" w:hAnsi="Times New Roman" w:cs="Times New Roman"/>
      <w:b/>
      <w:bCs/>
      <w:i w:val="0"/>
      <w:iCs w:val="0"/>
      <w:smallCaps w:val="0"/>
      <w:strike w:val="0"/>
      <w:color w:val="000000"/>
      <w:spacing w:val="0"/>
      <w:w w:val="150"/>
      <w:position w:val="0"/>
      <w:sz w:val="12"/>
      <w:szCs w:val="12"/>
      <w:u w:val="none"/>
      <w:shd w:val="clear" w:color="auto" w:fill="FFFFFF"/>
      <w:lang w:val="ru-RU" w:eastAsia="ru-RU" w:bidi="ru-RU"/>
    </w:rPr>
  </w:style>
  <w:style w:type="paragraph" w:styleId="a7">
    <w:name w:val="Balloon Text"/>
    <w:basedOn w:val="a"/>
    <w:link w:val="a8"/>
    <w:uiPriority w:val="99"/>
    <w:semiHidden/>
    <w:unhideWhenUsed/>
    <w:rsid w:val="00481A89"/>
    <w:rPr>
      <w:rFonts w:ascii="Tahoma" w:hAnsi="Tahoma" w:cs="Tahoma"/>
      <w:sz w:val="16"/>
      <w:szCs w:val="16"/>
    </w:rPr>
  </w:style>
  <w:style w:type="character" w:customStyle="1" w:styleId="a8">
    <w:name w:val="Текст выноски Знак"/>
    <w:basedOn w:val="a0"/>
    <w:link w:val="a7"/>
    <w:uiPriority w:val="99"/>
    <w:semiHidden/>
    <w:rsid w:val="00481A89"/>
    <w:rPr>
      <w:rFonts w:ascii="Tahoma" w:eastAsia="Times New Roman" w:hAnsi="Tahoma" w:cs="Tahoma"/>
      <w:sz w:val="16"/>
      <w:szCs w:val="16"/>
      <w:lang w:eastAsia="ru-RU"/>
    </w:rPr>
  </w:style>
  <w:style w:type="paragraph" w:styleId="a9">
    <w:name w:val="footnote text"/>
    <w:basedOn w:val="a"/>
    <w:link w:val="aa"/>
    <w:uiPriority w:val="99"/>
    <w:semiHidden/>
    <w:unhideWhenUsed/>
    <w:rsid w:val="00FA02E7"/>
    <w:rPr>
      <w:sz w:val="20"/>
      <w:szCs w:val="20"/>
    </w:rPr>
  </w:style>
  <w:style w:type="character" w:customStyle="1" w:styleId="aa">
    <w:name w:val="Текст сноски Знак"/>
    <w:basedOn w:val="a0"/>
    <w:link w:val="a9"/>
    <w:uiPriority w:val="99"/>
    <w:semiHidden/>
    <w:rsid w:val="00FA02E7"/>
    <w:rPr>
      <w:rFonts w:eastAsia="Times New Roman" w:cs="Times New Roman"/>
      <w:sz w:val="20"/>
      <w:szCs w:val="20"/>
      <w:lang w:eastAsia="ru-RU"/>
    </w:rPr>
  </w:style>
  <w:style w:type="character" w:styleId="ab">
    <w:name w:val="footnote reference"/>
    <w:basedOn w:val="a0"/>
    <w:uiPriority w:val="99"/>
    <w:semiHidden/>
    <w:unhideWhenUsed/>
    <w:rsid w:val="00FA02E7"/>
    <w:rPr>
      <w:vertAlign w:val="superscript"/>
    </w:rPr>
  </w:style>
  <w:style w:type="table" w:styleId="ac">
    <w:name w:val="Table Grid"/>
    <w:basedOn w:val="a1"/>
    <w:uiPriority w:val="59"/>
    <w:rsid w:val="005979E5"/>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unhideWhenUsed/>
    <w:rsid w:val="0097345D"/>
    <w:pPr>
      <w:spacing w:before="100" w:beforeAutospacing="1" w:after="100" w:afterAutospacing="1"/>
    </w:pPr>
  </w:style>
  <w:style w:type="character" w:styleId="ae">
    <w:name w:val="Hyperlink"/>
    <w:basedOn w:val="a0"/>
    <w:uiPriority w:val="99"/>
    <w:unhideWhenUsed/>
    <w:rsid w:val="0097345D"/>
    <w:rPr>
      <w:color w:val="0000FF" w:themeColor="hyperlink"/>
      <w:u w:val="single"/>
    </w:rPr>
  </w:style>
  <w:style w:type="paragraph" w:customStyle="1" w:styleId="ConsPlusCell">
    <w:name w:val="ConsPlusCell"/>
    <w:uiPriority w:val="99"/>
    <w:rsid w:val="00725CD9"/>
    <w:pPr>
      <w:autoSpaceDE w:val="0"/>
      <w:autoSpaceDN w:val="0"/>
      <w:adjustRightInd w:val="0"/>
    </w:pPr>
    <w:rPr>
      <w:rFonts w:ascii="Courier New" w:hAnsi="Courier New" w:cs="Courier New"/>
      <w:sz w:val="20"/>
      <w:szCs w:val="20"/>
    </w:rPr>
  </w:style>
  <w:style w:type="paragraph" w:customStyle="1" w:styleId="af">
    <w:name w:val="Знак"/>
    <w:basedOn w:val="a"/>
    <w:rsid w:val="00027B82"/>
    <w:rPr>
      <w:rFonts w:ascii="Verdana" w:hAnsi="Verdana" w:cs="Verdana"/>
      <w:sz w:val="20"/>
      <w:szCs w:val="20"/>
      <w:lang w:val="en-US" w:eastAsia="en-US"/>
    </w:rPr>
  </w:style>
  <w:style w:type="paragraph" w:customStyle="1" w:styleId="Default">
    <w:name w:val="Default"/>
    <w:rsid w:val="00241BD4"/>
    <w:pPr>
      <w:autoSpaceDE w:val="0"/>
      <w:autoSpaceDN w:val="0"/>
      <w:adjustRightInd w:val="0"/>
    </w:pPr>
    <w:rPr>
      <w:rFonts w:cs="Times New Roman"/>
      <w:color w:val="000000"/>
      <w:sz w:val="24"/>
      <w:szCs w:val="24"/>
    </w:rPr>
  </w:style>
  <w:style w:type="paragraph" w:customStyle="1" w:styleId="af0">
    <w:name w:val="Знак Знак Знак Знак Знак Знак"/>
    <w:basedOn w:val="a"/>
    <w:rsid w:val="00D860BA"/>
    <w:pPr>
      <w:spacing w:after="160" w:line="240" w:lineRule="exact"/>
    </w:pPr>
    <w:rPr>
      <w:rFonts w:ascii="Verdana" w:hAnsi="Verdana"/>
      <w:lang w:val="en-US" w:eastAsia="en-US"/>
    </w:rPr>
  </w:style>
  <w:style w:type="paragraph" w:customStyle="1" w:styleId="af1">
    <w:name w:val="Знак"/>
    <w:basedOn w:val="a"/>
    <w:rsid w:val="00970218"/>
    <w:rPr>
      <w:rFonts w:ascii="Verdana" w:hAnsi="Verdana" w:cs="Verdana"/>
      <w:sz w:val="20"/>
      <w:szCs w:val="20"/>
      <w:lang w:val="en-US" w:eastAsia="en-US"/>
    </w:rPr>
  </w:style>
  <w:style w:type="paragraph" w:customStyle="1" w:styleId="af2">
    <w:name w:val="Знак"/>
    <w:basedOn w:val="a"/>
    <w:rsid w:val="00DD5FAD"/>
    <w:rPr>
      <w:rFonts w:ascii="Verdana" w:hAnsi="Verdana" w:cs="Verdana"/>
      <w:sz w:val="20"/>
      <w:szCs w:val="20"/>
      <w:lang w:val="en-US" w:eastAsia="en-US"/>
    </w:rPr>
  </w:style>
  <w:style w:type="paragraph" w:customStyle="1" w:styleId="af3">
    <w:name w:val="Знак"/>
    <w:basedOn w:val="a"/>
    <w:rsid w:val="00800B99"/>
    <w:rPr>
      <w:rFonts w:ascii="Verdana" w:hAnsi="Verdana" w:cs="Verdana"/>
      <w:sz w:val="20"/>
      <w:szCs w:val="20"/>
      <w:lang w:val="en-US" w:eastAsia="en-US"/>
    </w:rPr>
  </w:style>
  <w:style w:type="paragraph" w:customStyle="1" w:styleId="af4">
    <w:name w:val="Знак"/>
    <w:basedOn w:val="a"/>
    <w:rsid w:val="00BA5C03"/>
    <w:rPr>
      <w:rFonts w:ascii="Verdana" w:hAnsi="Verdana" w:cs="Verdana"/>
      <w:sz w:val="20"/>
      <w:szCs w:val="20"/>
      <w:lang w:val="en-US" w:eastAsia="en-US"/>
    </w:rPr>
  </w:style>
  <w:style w:type="paragraph" w:styleId="af5">
    <w:name w:val="List Paragraph"/>
    <w:basedOn w:val="a"/>
    <w:uiPriority w:val="34"/>
    <w:qFormat/>
    <w:rsid w:val="00194C67"/>
    <w:pPr>
      <w:ind w:left="720"/>
      <w:contextualSpacing/>
    </w:pPr>
  </w:style>
  <w:style w:type="paragraph" w:customStyle="1" w:styleId="af6">
    <w:name w:val="Знак"/>
    <w:basedOn w:val="a"/>
    <w:rsid w:val="00FD52A6"/>
    <w:rPr>
      <w:rFonts w:ascii="Verdana" w:hAnsi="Verdana" w:cs="Verdana"/>
      <w:sz w:val="20"/>
      <w:szCs w:val="20"/>
      <w:lang w:val="en-US" w:eastAsia="en-US"/>
    </w:rPr>
  </w:style>
  <w:style w:type="paragraph" w:customStyle="1" w:styleId="af7">
    <w:name w:val=" Знак"/>
    <w:basedOn w:val="a"/>
    <w:rsid w:val="000D20DB"/>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71E"/>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6771E"/>
    <w:pPr>
      <w:tabs>
        <w:tab w:val="center" w:pos="4677"/>
        <w:tab w:val="right" w:pos="9355"/>
      </w:tabs>
    </w:pPr>
  </w:style>
  <w:style w:type="character" w:customStyle="1" w:styleId="a4">
    <w:name w:val="Верхний колонтитул Знак"/>
    <w:basedOn w:val="a0"/>
    <w:link w:val="a3"/>
    <w:rsid w:val="00E6771E"/>
    <w:rPr>
      <w:rFonts w:eastAsia="Times New Roman" w:cs="Times New Roman"/>
      <w:sz w:val="24"/>
      <w:szCs w:val="24"/>
      <w:lang w:eastAsia="ru-RU"/>
    </w:rPr>
  </w:style>
  <w:style w:type="character" w:styleId="a5">
    <w:name w:val="page number"/>
    <w:basedOn w:val="a0"/>
    <w:rsid w:val="00E6771E"/>
  </w:style>
  <w:style w:type="paragraph" w:customStyle="1" w:styleId="ConsPlusNormal">
    <w:name w:val="ConsPlusNormal"/>
    <w:rsid w:val="00E6771E"/>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a6">
    <w:name w:val="Основной текст_"/>
    <w:basedOn w:val="a0"/>
    <w:link w:val="2"/>
    <w:rsid w:val="00BA035B"/>
    <w:rPr>
      <w:rFonts w:eastAsia="Times New Roman" w:cs="Times New Roman"/>
      <w:spacing w:val="3"/>
      <w:shd w:val="clear" w:color="auto" w:fill="FFFFFF"/>
    </w:rPr>
  </w:style>
  <w:style w:type="character" w:customStyle="1" w:styleId="20">
    <w:name w:val="Заголовок №2_"/>
    <w:basedOn w:val="a0"/>
    <w:link w:val="21"/>
    <w:rsid w:val="00BA035B"/>
    <w:rPr>
      <w:rFonts w:eastAsia="Times New Roman" w:cs="Times New Roman"/>
      <w:b/>
      <w:bCs/>
      <w:spacing w:val="1"/>
      <w:szCs w:val="28"/>
      <w:shd w:val="clear" w:color="auto" w:fill="FFFFFF"/>
    </w:rPr>
  </w:style>
  <w:style w:type="paragraph" w:customStyle="1" w:styleId="2">
    <w:name w:val="Основной текст2"/>
    <w:basedOn w:val="a"/>
    <w:link w:val="a6"/>
    <w:rsid w:val="00BA035B"/>
    <w:pPr>
      <w:widowControl w:val="0"/>
      <w:shd w:val="clear" w:color="auto" w:fill="FFFFFF"/>
      <w:spacing w:before="420" w:after="60" w:line="0" w:lineRule="atLeast"/>
      <w:jc w:val="both"/>
    </w:pPr>
    <w:rPr>
      <w:spacing w:val="3"/>
      <w:sz w:val="28"/>
      <w:szCs w:val="22"/>
      <w:lang w:eastAsia="en-US"/>
    </w:rPr>
  </w:style>
  <w:style w:type="paragraph" w:customStyle="1" w:styleId="21">
    <w:name w:val="Заголовок №2"/>
    <w:basedOn w:val="a"/>
    <w:link w:val="20"/>
    <w:rsid w:val="00BA035B"/>
    <w:pPr>
      <w:widowControl w:val="0"/>
      <w:shd w:val="clear" w:color="auto" w:fill="FFFFFF"/>
      <w:spacing w:line="502" w:lineRule="exact"/>
      <w:jc w:val="center"/>
      <w:outlineLvl w:val="1"/>
    </w:pPr>
    <w:rPr>
      <w:b/>
      <w:bCs/>
      <w:spacing w:val="1"/>
      <w:sz w:val="28"/>
      <w:szCs w:val="28"/>
      <w:lang w:eastAsia="en-US"/>
    </w:rPr>
  </w:style>
  <w:style w:type="character" w:customStyle="1" w:styleId="9pt0pt">
    <w:name w:val="Основной текст + 9 pt;Полужирный;Интервал 0 pt"/>
    <w:basedOn w:val="a6"/>
    <w:rsid w:val="00137E1E"/>
    <w:rPr>
      <w:rFonts w:ascii="Times New Roman" w:eastAsia="Times New Roman" w:hAnsi="Times New Roman" w:cs="Times New Roman"/>
      <w:b/>
      <w:bCs/>
      <w:i w:val="0"/>
      <w:iCs w:val="0"/>
      <w:smallCaps w:val="0"/>
      <w:strike w:val="0"/>
      <w:color w:val="000000"/>
      <w:spacing w:val="5"/>
      <w:w w:val="100"/>
      <w:position w:val="0"/>
      <w:sz w:val="18"/>
      <w:szCs w:val="18"/>
      <w:u w:val="none"/>
      <w:shd w:val="clear" w:color="auto" w:fill="FFFFFF"/>
      <w:lang w:val="ru-RU" w:eastAsia="ru-RU" w:bidi="ru-RU"/>
    </w:rPr>
  </w:style>
  <w:style w:type="character" w:customStyle="1" w:styleId="SegoeUI65pt0pt">
    <w:name w:val="Основной текст + Segoe UI;6;5 pt;Полужирный;Курсив;Интервал 0 pt"/>
    <w:basedOn w:val="a6"/>
    <w:rsid w:val="00137E1E"/>
    <w:rPr>
      <w:rFonts w:ascii="Segoe UI" w:eastAsia="Segoe UI" w:hAnsi="Segoe UI" w:cs="Segoe UI"/>
      <w:b/>
      <w:bCs/>
      <w:i/>
      <w:iCs/>
      <w:smallCaps w:val="0"/>
      <w:strike w:val="0"/>
      <w:color w:val="000000"/>
      <w:spacing w:val="0"/>
      <w:w w:val="100"/>
      <w:position w:val="0"/>
      <w:sz w:val="13"/>
      <w:szCs w:val="13"/>
      <w:u w:val="none"/>
      <w:shd w:val="clear" w:color="auto" w:fill="FFFFFF"/>
      <w:lang w:val="ru-RU" w:eastAsia="ru-RU" w:bidi="ru-RU"/>
    </w:rPr>
  </w:style>
  <w:style w:type="character" w:customStyle="1" w:styleId="7pt0pt">
    <w:name w:val="Основной текст + 7 pt;Полужирный;Интервал 0 pt"/>
    <w:basedOn w:val="a6"/>
    <w:rsid w:val="00137E1E"/>
    <w:rPr>
      <w:rFonts w:ascii="Times New Roman" w:eastAsia="Times New Roman" w:hAnsi="Times New Roman" w:cs="Times New Roman"/>
      <w:b/>
      <w:bCs/>
      <w:i w:val="0"/>
      <w:iCs w:val="0"/>
      <w:smallCaps w:val="0"/>
      <w:strike w:val="0"/>
      <w:color w:val="000000"/>
      <w:spacing w:val="-3"/>
      <w:w w:val="100"/>
      <w:position w:val="0"/>
      <w:sz w:val="14"/>
      <w:szCs w:val="14"/>
      <w:u w:val="none"/>
      <w:shd w:val="clear" w:color="auto" w:fill="FFFFFF"/>
      <w:lang w:val="en-US" w:eastAsia="en-US" w:bidi="en-US"/>
    </w:rPr>
  </w:style>
  <w:style w:type="character" w:customStyle="1" w:styleId="4pt0pt">
    <w:name w:val="Основной текст + 4 pt;Полужирный;Интервал 0 pt"/>
    <w:basedOn w:val="a6"/>
    <w:rsid w:val="00137E1E"/>
    <w:rPr>
      <w:rFonts w:ascii="Times New Roman" w:eastAsia="Times New Roman" w:hAnsi="Times New Roman" w:cs="Times New Roman"/>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1">
    <w:name w:val="Основной текст1"/>
    <w:basedOn w:val="a6"/>
    <w:rsid w:val="001E457B"/>
    <w:rPr>
      <w:rFonts w:ascii="Times New Roman" w:eastAsia="Times New Roman" w:hAnsi="Times New Roman" w:cs="Times New Roman"/>
      <w:b w:val="0"/>
      <w:bCs w:val="0"/>
      <w:i w:val="0"/>
      <w:iCs w:val="0"/>
      <w:smallCaps w:val="0"/>
      <w:strike w:val="0"/>
      <w:color w:val="000000"/>
      <w:spacing w:val="3"/>
      <w:w w:val="100"/>
      <w:position w:val="0"/>
      <w:sz w:val="24"/>
      <w:szCs w:val="24"/>
      <w:u w:val="none"/>
      <w:shd w:val="clear" w:color="auto" w:fill="FFFFFF"/>
      <w:lang w:val="ru-RU" w:eastAsia="ru-RU" w:bidi="ru-RU"/>
    </w:rPr>
  </w:style>
  <w:style w:type="character" w:customStyle="1" w:styleId="6pt0pt150">
    <w:name w:val="Основной текст + 6 pt;Полужирный;Интервал 0 pt;Масштаб 150%"/>
    <w:basedOn w:val="a6"/>
    <w:rsid w:val="001E457B"/>
    <w:rPr>
      <w:rFonts w:ascii="Times New Roman" w:eastAsia="Times New Roman" w:hAnsi="Times New Roman" w:cs="Times New Roman"/>
      <w:b/>
      <w:bCs/>
      <w:i w:val="0"/>
      <w:iCs w:val="0"/>
      <w:smallCaps w:val="0"/>
      <w:strike w:val="0"/>
      <w:color w:val="000000"/>
      <w:spacing w:val="0"/>
      <w:w w:val="150"/>
      <w:position w:val="0"/>
      <w:sz w:val="12"/>
      <w:szCs w:val="12"/>
      <w:u w:val="none"/>
      <w:shd w:val="clear" w:color="auto" w:fill="FFFFFF"/>
      <w:lang w:val="ru-RU" w:eastAsia="ru-RU" w:bidi="ru-RU"/>
    </w:rPr>
  </w:style>
  <w:style w:type="paragraph" w:styleId="a7">
    <w:name w:val="Balloon Text"/>
    <w:basedOn w:val="a"/>
    <w:link w:val="a8"/>
    <w:uiPriority w:val="99"/>
    <w:semiHidden/>
    <w:unhideWhenUsed/>
    <w:rsid w:val="00481A89"/>
    <w:rPr>
      <w:rFonts w:ascii="Tahoma" w:hAnsi="Tahoma" w:cs="Tahoma"/>
      <w:sz w:val="16"/>
      <w:szCs w:val="16"/>
    </w:rPr>
  </w:style>
  <w:style w:type="character" w:customStyle="1" w:styleId="a8">
    <w:name w:val="Текст выноски Знак"/>
    <w:basedOn w:val="a0"/>
    <w:link w:val="a7"/>
    <w:uiPriority w:val="99"/>
    <w:semiHidden/>
    <w:rsid w:val="00481A89"/>
    <w:rPr>
      <w:rFonts w:ascii="Tahoma" w:eastAsia="Times New Roman" w:hAnsi="Tahoma" w:cs="Tahoma"/>
      <w:sz w:val="16"/>
      <w:szCs w:val="16"/>
      <w:lang w:eastAsia="ru-RU"/>
    </w:rPr>
  </w:style>
  <w:style w:type="paragraph" w:styleId="a9">
    <w:name w:val="footnote text"/>
    <w:basedOn w:val="a"/>
    <w:link w:val="aa"/>
    <w:uiPriority w:val="99"/>
    <w:semiHidden/>
    <w:unhideWhenUsed/>
    <w:rsid w:val="00FA02E7"/>
    <w:rPr>
      <w:sz w:val="20"/>
      <w:szCs w:val="20"/>
    </w:rPr>
  </w:style>
  <w:style w:type="character" w:customStyle="1" w:styleId="aa">
    <w:name w:val="Текст сноски Знак"/>
    <w:basedOn w:val="a0"/>
    <w:link w:val="a9"/>
    <w:uiPriority w:val="99"/>
    <w:semiHidden/>
    <w:rsid w:val="00FA02E7"/>
    <w:rPr>
      <w:rFonts w:eastAsia="Times New Roman" w:cs="Times New Roman"/>
      <w:sz w:val="20"/>
      <w:szCs w:val="20"/>
      <w:lang w:eastAsia="ru-RU"/>
    </w:rPr>
  </w:style>
  <w:style w:type="character" w:styleId="ab">
    <w:name w:val="footnote reference"/>
    <w:basedOn w:val="a0"/>
    <w:uiPriority w:val="99"/>
    <w:semiHidden/>
    <w:unhideWhenUsed/>
    <w:rsid w:val="00FA02E7"/>
    <w:rPr>
      <w:vertAlign w:val="superscript"/>
    </w:rPr>
  </w:style>
  <w:style w:type="table" w:styleId="ac">
    <w:name w:val="Table Grid"/>
    <w:basedOn w:val="a1"/>
    <w:uiPriority w:val="59"/>
    <w:rsid w:val="005979E5"/>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unhideWhenUsed/>
    <w:rsid w:val="0097345D"/>
    <w:pPr>
      <w:spacing w:before="100" w:beforeAutospacing="1" w:after="100" w:afterAutospacing="1"/>
    </w:pPr>
  </w:style>
  <w:style w:type="character" w:styleId="ae">
    <w:name w:val="Hyperlink"/>
    <w:basedOn w:val="a0"/>
    <w:uiPriority w:val="99"/>
    <w:unhideWhenUsed/>
    <w:rsid w:val="0097345D"/>
    <w:rPr>
      <w:color w:val="0000FF" w:themeColor="hyperlink"/>
      <w:u w:val="single"/>
    </w:rPr>
  </w:style>
  <w:style w:type="paragraph" w:customStyle="1" w:styleId="ConsPlusCell">
    <w:name w:val="ConsPlusCell"/>
    <w:uiPriority w:val="99"/>
    <w:rsid w:val="00725CD9"/>
    <w:pPr>
      <w:autoSpaceDE w:val="0"/>
      <w:autoSpaceDN w:val="0"/>
      <w:adjustRightInd w:val="0"/>
    </w:pPr>
    <w:rPr>
      <w:rFonts w:ascii="Courier New" w:hAnsi="Courier New" w:cs="Courier New"/>
      <w:sz w:val="20"/>
      <w:szCs w:val="20"/>
    </w:rPr>
  </w:style>
  <w:style w:type="paragraph" w:customStyle="1" w:styleId="af">
    <w:name w:val="Знак"/>
    <w:basedOn w:val="a"/>
    <w:rsid w:val="00027B82"/>
    <w:rPr>
      <w:rFonts w:ascii="Verdana" w:hAnsi="Verdana" w:cs="Verdana"/>
      <w:sz w:val="20"/>
      <w:szCs w:val="20"/>
      <w:lang w:val="en-US" w:eastAsia="en-US"/>
    </w:rPr>
  </w:style>
  <w:style w:type="paragraph" w:customStyle="1" w:styleId="Default">
    <w:name w:val="Default"/>
    <w:rsid w:val="00241BD4"/>
    <w:pPr>
      <w:autoSpaceDE w:val="0"/>
      <w:autoSpaceDN w:val="0"/>
      <w:adjustRightInd w:val="0"/>
    </w:pPr>
    <w:rPr>
      <w:rFonts w:cs="Times New Roman"/>
      <w:color w:val="000000"/>
      <w:sz w:val="24"/>
      <w:szCs w:val="24"/>
    </w:rPr>
  </w:style>
  <w:style w:type="paragraph" w:customStyle="1" w:styleId="af0">
    <w:name w:val="Знак Знак Знак Знак Знак Знак"/>
    <w:basedOn w:val="a"/>
    <w:rsid w:val="00D860BA"/>
    <w:pPr>
      <w:spacing w:after="160" w:line="240" w:lineRule="exact"/>
    </w:pPr>
    <w:rPr>
      <w:rFonts w:ascii="Verdana" w:hAnsi="Verdana"/>
      <w:lang w:val="en-US" w:eastAsia="en-US"/>
    </w:rPr>
  </w:style>
  <w:style w:type="paragraph" w:customStyle="1" w:styleId="af1">
    <w:name w:val="Знак"/>
    <w:basedOn w:val="a"/>
    <w:rsid w:val="00970218"/>
    <w:rPr>
      <w:rFonts w:ascii="Verdana" w:hAnsi="Verdana" w:cs="Verdana"/>
      <w:sz w:val="20"/>
      <w:szCs w:val="20"/>
      <w:lang w:val="en-US" w:eastAsia="en-US"/>
    </w:rPr>
  </w:style>
  <w:style w:type="paragraph" w:customStyle="1" w:styleId="af2">
    <w:name w:val="Знак"/>
    <w:basedOn w:val="a"/>
    <w:rsid w:val="00DD5FAD"/>
    <w:rPr>
      <w:rFonts w:ascii="Verdana" w:hAnsi="Verdana" w:cs="Verdana"/>
      <w:sz w:val="20"/>
      <w:szCs w:val="20"/>
      <w:lang w:val="en-US" w:eastAsia="en-US"/>
    </w:rPr>
  </w:style>
  <w:style w:type="paragraph" w:customStyle="1" w:styleId="af3">
    <w:name w:val="Знак"/>
    <w:basedOn w:val="a"/>
    <w:rsid w:val="00800B99"/>
    <w:rPr>
      <w:rFonts w:ascii="Verdana" w:hAnsi="Verdana" w:cs="Verdana"/>
      <w:sz w:val="20"/>
      <w:szCs w:val="20"/>
      <w:lang w:val="en-US" w:eastAsia="en-US"/>
    </w:rPr>
  </w:style>
  <w:style w:type="paragraph" w:customStyle="1" w:styleId="af4">
    <w:name w:val="Знак"/>
    <w:basedOn w:val="a"/>
    <w:rsid w:val="00BA5C03"/>
    <w:rPr>
      <w:rFonts w:ascii="Verdana" w:hAnsi="Verdana" w:cs="Verdana"/>
      <w:sz w:val="20"/>
      <w:szCs w:val="20"/>
      <w:lang w:val="en-US" w:eastAsia="en-US"/>
    </w:rPr>
  </w:style>
  <w:style w:type="paragraph" w:styleId="af5">
    <w:name w:val="List Paragraph"/>
    <w:basedOn w:val="a"/>
    <w:uiPriority w:val="34"/>
    <w:qFormat/>
    <w:rsid w:val="00194C67"/>
    <w:pPr>
      <w:ind w:left="720"/>
      <w:contextualSpacing/>
    </w:pPr>
  </w:style>
  <w:style w:type="paragraph" w:customStyle="1" w:styleId="af6">
    <w:name w:val="Знак"/>
    <w:basedOn w:val="a"/>
    <w:rsid w:val="00FD52A6"/>
    <w:rPr>
      <w:rFonts w:ascii="Verdana" w:hAnsi="Verdana" w:cs="Verdana"/>
      <w:sz w:val="20"/>
      <w:szCs w:val="20"/>
      <w:lang w:val="en-US" w:eastAsia="en-US"/>
    </w:rPr>
  </w:style>
  <w:style w:type="paragraph" w:customStyle="1" w:styleId="af7">
    <w:name w:val=" Знак"/>
    <w:basedOn w:val="a"/>
    <w:rsid w:val="000D20DB"/>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47562">
      <w:bodyDiv w:val="1"/>
      <w:marLeft w:val="0"/>
      <w:marRight w:val="0"/>
      <w:marTop w:val="0"/>
      <w:marBottom w:val="0"/>
      <w:divBdr>
        <w:top w:val="none" w:sz="0" w:space="0" w:color="auto"/>
        <w:left w:val="none" w:sz="0" w:space="0" w:color="auto"/>
        <w:bottom w:val="none" w:sz="0" w:space="0" w:color="auto"/>
        <w:right w:val="none" w:sz="0" w:space="0" w:color="auto"/>
      </w:divBdr>
    </w:div>
    <w:div w:id="6366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DFC9A-505A-41FF-AE88-8027EB54B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1270</Words>
  <Characters>7239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ZakSobrIO</Company>
  <LinksUpToDate>false</LinksUpToDate>
  <CharactersWithSpaces>8493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Уткина Полина Евгеньевна</dc:creator>
  <cp:lastModifiedBy>Уткина Полина Евгеньевна</cp:lastModifiedBy>
  <cp:revision>25</cp:revision>
  <cp:lastPrinted>2019-01-11T06:21:00Z</cp:lastPrinted>
  <dcterms:created xsi:type="dcterms:W3CDTF">2019-01-11T01:32:00Z</dcterms:created>
  <dcterms:modified xsi:type="dcterms:W3CDTF">2019-01-11T06:21:00Z</dcterms:modified>
</cp:coreProperties>
</file>