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D4585">
      <w:pPr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Проект</w:t>
      </w:r>
    </w:p>
    <w:p w:rsidR="00000000" w:rsidRDefault="004D4585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5E65A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4D4585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5E65A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здравоохранению и социальной защите</w:t>
      </w:r>
    </w:p>
    <w:p w:rsidR="00000000" w:rsidRPr="005E65AC" w:rsidRDefault="004D4585">
      <w:pPr>
        <w:jc w:val="center"/>
        <w:rPr>
          <w:b/>
          <w:sz w:val="26"/>
        </w:rPr>
      </w:pPr>
    </w:p>
    <w:p w:rsidR="00000000" w:rsidRDefault="004D458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000000" w:rsidRDefault="004D458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5E65AC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30 января 2019 года</w:t>
            </w:r>
          </w:p>
        </w:tc>
        <w:tc>
          <w:tcPr>
            <w:tcW w:w="4962" w:type="dxa"/>
            <w:shd w:val="clear" w:color="auto" w:fill="auto"/>
          </w:tcPr>
          <w:p w:rsidR="00000000" w:rsidRDefault="004D4585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Default="005E65AC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Место проведения: Каб. 442</w:t>
            </w:r>
          </w:p>
        </w:tc>
        <w:tc>
          <w:tcPr>
            <w:tcW w:w="4962" w:type="dxa"/>
            <w:shd w:val="clear" w:color="auto" w:fill="auto"/>
          </w:tcPr>
          <w:p w:rsidR="00000000" w:rsidRDefault="004D4585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  <w:tr w:rsidR="00000000">
        <w:tc>
          <w:tcPr>
            <w:tcW w:w="9640" w:type="dxa"/>
            <w:gridSpan w:val="2"/>
            <w:shd w:val="clear" w:color="auto" w:fill="auto"/>
            <w:vAlign w:val="center"/>
          </w:tcPr>
          <w:p w:rsidR="00000000" w:rsidRDefault="004D4585">
            <w:pPr>
              <w:rPr>
                <w:sz w:val="26"/>
              </w:rPr>
            </w:pPr>
          </w:p>
        </w:tc>
      </w:tr>
    </w:tbl>
    <w:p w:rsidR="00000000" w:rsidRDefault="004D4585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5E65A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5E65A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5E65AC" w:rsidRDefault="005E65A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13.00 – 13.10</w:t>
            </w:r>
          </w:p>
          <w:p w:rsidR="00000000" w:rsidRDefault="005E65A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ПЗ-446(1чт)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5E65AC" w:rsidRPr="005E65AC" w:rsidRDefault="005E65AC" w:rsidP="005E65A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ПЗ-446 «О внесении изменений в часть 1 статьи 2 Закона Иркутской области «О ежемесячной денежной выплате в Иркутской области семьям в случае рождения, усыновления (удочерения) третьего или последующих детей» (первое чтение)</w:t>
            </w:r>
          </w:p>
          <w:p w:rsidR="00000000" w:rsidRPr="005E65AC" w:rsidRDefault="005E65AC" w:rsidP="005E65A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5E65AC">
              <w:rPr>
                <w:i/>
                <w:color w:val="000000"/>
                <w:sz w:val="26"/>
                <w:szCs w:val="26"/>
              </w:rPr>
              <w:t>Гаськов Александр Юрьевич – председатель комитета по здравоохранению и социальной защите Законодательного Собрания Иркутской области</w:t>
            </w:r>
          </w:p>
        </w:tc>
      </w:tr>
    </w:tbl>
    <w:p w:rsidR="00000000" w:rsidRPr="005E65AC" w:rsidRDefault="004D4585">
      <w:pPr>
        <w:rPr>
          <w:sz w:val="2"/>
          <w:szCs w:val="2"/>
        </w:rPr>
      </w:pPr>
    </w:p>
    <w:p w:rsidR="00000000" w:rsidRPr="005E65AC" w:rsidRDefault="004D4585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000000">
        <w:tc>
          <w:tcPr>
            <w:tcW w:w="4785" w:type="dxa"/>
            <w:shd w:val="clear" w:color="auto" w:fill="auto"/>
          </w:tcPr>
          <w:p w:rsidR="00000000" w:rsidRPr="005E65AC" w:rsidRDefault="005E65AC">
            <w:pPr>
              <w:rPr>
                <w:sz w:val="28"/>
                <w:szCs w:val="28"/>
              </w:rPr>
            </w:pPr>
            <w:r w:rsidRPr="005E65AC">
              <w:rPr>
                <w:sz w:val="28"/>
                <w:szCs w:val="28"/>
              </w:rPr>
              <w:t>Председатель комитета по здравоохранению и социальной защите</w:t>
            </w:r>
          </w:p>
        </w:tc>
        <w:tc>
          <w:tcPr>
            <w:tcW w:w="4785" w:type="dxa"/>
            <w:shd w:val="clear" w:color="auto" w:fill="auto"/>
          </w:tcPr>
          <w:p w:rsidR="00000000" w:rsidRDefault="005E65AC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Гаськов А.Ю.</w:t>
            </w:r>
          </w:p>
        </w:tc>
      </w:tr>
    </w:tbl>
    <w:p w:rsidR="005E65AC" w:rsidRDefault="005E65AC">
      <w:pPr>
        <w:rPr>
          <w:sz w:val="28"/>
          <w:szCs w:val="28"/>
          <w:lang w:val="en-US"/>
        </w:rPr>
      </w:pPr>
    </w:p>
    <w:sectPr w:rsidR="005E65AC">
      <w:headerReference w:type="even" r:id="rId8"/>
      <w:headerReference w:type="default" r:id="rId9"/>
      <w:footerReference w:type="even" r:id="rId10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585" w:rsidRDefault="004D4585">
      <w:r>
        <w:separator/>
      </w:r>
    </w:p>
  </w:endnote>
  <w:endnote w:type="continuationSeparator" w:id="0">
    <w:p w:rsidR="004D4585" w:rsidRDefault="004D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D458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4D45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585" w:rsidRDefault="004D4585">
      <w:r>
        <w:separator/>
      </w:r>
    </w:p>
  </w:footnote>
  <w:footnote w:type="continuationSeparator" w:id="0">
    <w:p w:rsidR="004D4585" w:rsidRDefault="004D4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D4585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4D458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D458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4D458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5E65AC"/>
    <w:rsid w:val="004D4585"/>
    <w:rsid w:val="005E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CAD6DA-52AA-4635-B3BF-F6385EFD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Название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hnevaT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0BC9F-9A3F-41F9-8681-F9279F171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Грехнева Татьяна Владимировна</dc:creator>
  <cp:keywords/>
  <cp:lastModifiedBy>Грехнева Татьяна Владимировна</cp:lastModifiedBy>
  <cp:revision>1</cp:revision>
  <cp:lastPrinted>2005-02-10T04:09:00Z</cp:lastPrinted>
  <dcterms:created xsi:type="dcterms:W3CDTF">2019-01-29T01:25:00Z</dcterms:created>
  <dcterms:modified xsi:type="dcterms:W3CDTF">2019-01-29T01:26:00Z</dcterms:modified>
</cp:coreProperties>
</file>