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C21" w:rsidRDefault="001C1C21"/>
    <w:p w:rsidR="0049448E" w:rsidRDefault="001C1C21" w:rsidP="00494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48E">
        <w:rPr>
          <w:rFonts w:ascii="Times New Roman" w:hAnsi="Times New Roman" w:cs="Times New Roman"/>
          <w:sz w:val="28"/>
          <w:szCs w:val="28"/>
        </w:rPr>
        <w:t xml:space="preserve">Финансово-экономическое обоснование </w:t>
      </w:r>
      <w:r w:rsidR="0049448E" w:rsidRPr="0049448E">
        <w:rPr>
          <w:rFonts w:ascii="Times New Roman" w:hAnsi="Times New Roman" w:cs="Times New Roman"/>
          <w:sz w:val="28"/>
          <w:szCs w:val="28"/>
        </w:rPr>
        <w:t xml:space="preserve">к проекту закона Иркутской области </w:t>
      </w:r>
    </w:p>
    <w:p w:rsidR="001C1C21" w:rsidRPr="0049448E" w:rsidRDefault="0049448E" w:rsidP="00494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48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49448E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</w:t>
      </w:r>
      <w:r w:rsidR="00240815">
        <w:rPr>
          <w:rFonts w:ascii="Times New Roman" w:hAnsi="Times New Roman" w:cs="Times New Roman"/>
          <w:sz w:val="28"/>
          <w:szCs w:val="28"/>
        </w:rPr>
        <w:t>з</w:t>
      </w:r>
      <w:bookmarkStart w:id="0" w:name="_GoBack"/>
      <w:bookmarkEnd w:id="0"/>
      <w:r w:rsidRPr="0049448E">
        <w:rPr>
          <w:rFonts w:ascii="Times New Roman" w:hAnsi="Times New Roman" w:cs="Times New Roman"/>
          <w:sz w:val="28"/>
          <w:szCs w:val="28"/>
        </w:rPr>
        <w:t>аконы Иркутской области</w:t>
      </w:r>
      <w:r w:rsidRPr="0049448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1C1C21" w:rsidRDefault="001C1C21"/>
    <w:tbl>
      <w:tblPr>
        <w:tblStyle w:val="a3"/>
        <w:tblW w:w="14622" w:type="dxa"/>
        <w:tblLook w:val="04A0" w:firstRow="1" w:lastRow="0" w:firstColumn="1" w:lastColumn="0" w:noHBand="0" w:noVBand="1"/>
      </w:tblPr>
      <w:tblGrid>
        <w:gridCol w:w="2464"/>
        <w:gridCol w:w="1897"/>
        <w:gridCol w:w="3031"/>
        <w:gridCol w:w="2214"/>
        <w:gridCol w:w="2976"/>
        <w:gridCol w:w="2040"/>
      </w:tblGrid>
      <w:tr w:rsidR="001C1C21" w:rsidTr="0049448E">
        <w:tc>
          <w:tcPr>
            <w:tcW w:w="2464" w:type="dxa"/>
          </w:tcPr>
          <w:p w:rsidR="001C1C21" w:rsidRPr="0049448E" w:rsidRDefault="001C1C21" w:rsidP="0049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21" w:rsidRPr="0049448E" w:rsidRDefault="001C1C21" w:rsidP="00494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  <w:p w:rsidR="001C1C21" w:rsidRPr="0049448E" w:rsidRDefault="001C1C21" w:rsidP="00494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структурного</w:t>
            </w:r>
          </w:p>
          <w:p w:rsidR="001C1C21" w:rsidRPr="0049448E" w:rsidRDefault="001C1C21" w:rsidP="0049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bCs/>
                <w:sz w:val="24"/>
                <w:szCs w:val="24"/>
              </w:rPr>
              <w:t>подразделения</w:t>
            </w:r>
          </w:p>
          <w:p w:rsidR="001C1C21" w:rsidRPr="0049448E" w:rsidRDefault="001C1C21" w:rsidP="0049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1C1C21" w:rsidRPr="0049448E" w:rsidRDefault="001C1C21" w:rsidP="00494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C1C21" w:rsidRPr="0049448E" w:rsidRDefault="001C1C21" w:rsidP="00494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  <w:p w:rsidR="001C1C21" w:rsidRPr="0049448E" w:rsidRDefault="001C1C21" w:rsidP="0049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работников</w:t>
            </w:r>
          </w:p>
        </w:tc>
        <w:tc>
          <w:tcPr>
            <w:tcW w:w="3031" w:type="dxa"/>
          </w:tcPr>
          <w:p w:rsidR="001C1C21" w:rsidRPr="0049448E" w:rsidRDefault="001C1C21" w:rsidP="00494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C1C21" w:rsidRPr="0049448E" w:rsidRDefault="001C1C21" w:rsidP="00494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bCs/>
                <w:sz w:val="24"/>
                <w:szCs w:val="24"/>
              </w:rPr>
              <w:t>Срок наступления</w:t>
            </w:r>
          </w:p>
          <w:p w:rsidR="0049448E" w:rsidRDefault="001C1C21" w:rsidP="00494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ежемесячной доплаты</w:t>
            </w:r>
          </w:p>
          <w:p w:rsidR="001C1C21" w:rsidRPr="0049448E" w:rsidRDefault="001C1C21" w:rsidP="00494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494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448E">
              <w:rPr>
                <w:rFonts w:ascii="Times New Roman" w:hAnsi="Times New Roman" w:cs="Times New Roman"/>
                <w:bCs/>
                <w:sz w:val="24"/>
                <w:szCs w:val="24"/>
              </w:rPr>
              <w:t>пенсии</w:t>
            </w:r>
          </w:p>
        </w:tc>
        <w:tc>
          <w:tcPr>
            <w:tcW w:w="2214" w:type="dxa"/>
          </w:tcPr>
          <w:p w:rsidR="001C1C21" w:rsidRPr="0049448E" w:rsidRDefault="001C1C21" w:rsidP="00494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C1C21" w:rsidRPr="0049448E" w:rsidRDefault="001C1C21" w:rsidP="00494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Размер </w:t>
            </w:r>
            <w:proofErr w:type="gramStart"/>
            <w:r w:rsidRPr="0049448E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ежемесячной</w:t>
            </w:r>
            <w:proofErr w:type="gramEnd"/>
          </w:p>
          <w:p w:rsidR="001C1C21" w:rsidRPr="0049448E" w:rsidRDefault="001C1C21" w:rsidP="0049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bCs/>
                <w:sz w:val="24"/>
                <w:szCs w:val="24"/>
              </w:rPr>
              <w:t>доплаты (рубли)</w:t>
            </w:r>
          </w:p>
        </w:tc>
        <w:tc>
          <w:tcPr>
            <w:tcW w:w="2976" w:type="dxa"/>
          </w:tcPr>
          <w:p w:rsidR="001C1C21" w:rsidRPr="0049448E" w:rsidRDefault="001C1C21" w:rsidP="00494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C1C21" w:rsidRPr="0049448E" w:rsidRDefault="001C1C21" w:rsidP="00494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Потребность в </w:t>
            </w:r>
            <w:proofErr w:type="gramStart"/>
            <w:r w:rsidRPr="0049448E">
              <w:rPr>
                <w:rFonts w:ascii="Times New Roman" w:hAnsi="Times New Roman" w:cs="Times New Roman"/>
                <w:bCs/>
                <w:sz w:val="24"/>
                <w:szCs w:val="24"/>
              </w:rPr>
              <w:t>денежных</w:t>
            </w:r>
            <w:proofErr w:type="gramEnd"/>
          </w:p>
          <w:p w:rsidR="001C1C21" w:rsidRPr="0049448E" w:rsidRDefault="001C1C21" w:rsidP="00494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9448E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средствах</w:t>
            </w:r>
            <w:proofErr w:type="gramEnd"/>
            <w:r w:rsidRPr="00494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годам</w:t>
            </w:r>
          </w:p>
          <w:p w:rsidR="001C1C21" w:rsidRPr="0049448E" w:rsidRDefault="001C1C21" w:rsidP="0049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sz w:val="24"/>
                <w:szCs w:val="24"/>
              </w:rPr>
              <w:t>(рубли)</w:t>
            </w:r>
          </w:p>
        </w:tc>
        <w:tc>
          <w:tcPr>
            <w:tcW w:w="2040" w:type="dxa"/>
          </w:tcPr>
          <w:p w:rsidR="001C1C21" w:rsidRPr="0049448E" w:rsidRDefault="001C1C21" w:rsidP="004944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C1C21" w:rsidRPr="0049448E" w:rsidRDefault="001C1C21" w:rsidP="0049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bCs/>
                <w:sz w:val="24"/>
                <w:szCs w:val="24"/>
              </w:rPr>
              <w:t>Всего: (рубли)</w:t>
            </w:r>
          </w:p>
        </w:tc>
      </w:tr>
      <w:tr w:rsidR="001C1C21" w:rsidRPr="001C1C21" w:rsidTr="0049448E">
        <w:tc>
          <w:tcPr>
            <w:tcW w:w="2464" w:type="dxa"/>
          </w:tcPr>
          <w:p w:rsidR="001C1C21" w:rsidRDefault="001C1C21" w:rsidP="001C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sz w:val="24"/>
                <w:szCs w:val="24"/>
              </w:rPr>
              <w:t>Аварийно-спасательная служба</w:t>
            </w:r>
          </w:p>
          <w:p w:rsidR="0049448E" w:rsidRPr="0049448E" w:rsidRDefault="0049448E" w:rsidP="001C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1C1C21" w:rsidRPr="0049448E" w:rsidRDefault="001C1C21" w:rsidP="001C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1" w:type="dxa"/>
          </w:tcPr>
          <w:p w:rsidR="001C1C21" w:rsidRPr="0049448E" w:rsidRDefault="001C1C21" w:rsidP="0049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2214" w:type="dxa"/>
          </w:tcPr>
          <w:p w:rsidR="001C1C21" w:rsidRPr="0049448E" w:rsidRDefault="001C1C21" w:rsidP="0049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4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48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976" w:type="dxa"/>
          </w:tcPr>
          <w:p w:rsidR="001C1C21" w:rsidRPr="0049448E" w:rsidRDefault="001C1C21" w:rsidP="0049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sz w:val="24"/>
                <w:szCs w:val="24"/>
              </w:rPr>
              <w:t>120 000,00</w:t>
            </w:r>
          </w:p>
        </w:tc>
        <w:tc>
          <w:tcPr>
            <w:tcW w:w="2040" w:type="dxa"/>
          </w:tcPr>
          <w:p w:rsidR="001C1C21" w:rsidRPr="0049448E" w:rsidRDefault="001C1C21" w:rsidP="0049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sz w:val="24"/>
                <w:szCs w:val="24"/>
              </w:rPr>
              <w:t>120 000,00</w:t>
            </w:r>
          </w:p>
        </w:tc>
      </w:tr>
      <w:tr w:rsidR="001C1C21" w:rsidRPr="001C1C21" w:rsidTr="0049448E">
        <w:tc>
          <w:tcPr>
            <w:tcW w:w="2464" w:type="dxa"/>
          </w:tcPr>
          <w:p w:rsidR="001C1C21" w:rsidRPr="0049448E" w:rsidRDefault="001C1C21" w:rsidP="001C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97" w:type="dxa"/>
          </w:tcPr>
          <w:p w:rsidR="001C1C21" w:rsidRPr="0049448E" w:rsidRDefault="001C1C21" w:rsidP="001C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1C1C21" w:rsidRPr="0049448E" w:rsidRDefault="001C1C21" w:rsidP="0049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1C1C21" w:rsidRPr="0049448E" w:rsidRDefault="001C1C21" w:rsidP="0049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C1C21" w:rsidRPr="0049448E" w:rsidRDefault="001C1C21" w:rsidP="0049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sz w:val="24"/>
                <w:szCs w:val="24"/>
              </w:rPr>
              <w:t>120 000,00</w:t>
            </w:r>
          </w:p>
        </w:tc>
        <w:tc>
          <w:tcPr>
            <w:tcW w:w="2040" w:type="dxa"/>
          </w:tcPr>
          <w:p w:rsidR="001C1C21" w:rsidRPr="0049448E" w:rsidRDefault="001C1C21" w:rsidP="0049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sz w:val="24"/>
                <w:szCs w:val="24"/>
              </w:rPr>
              <w:t>120 000,00</w:t>
            </w:r>
          </w:p>
        </w:tc>
      </w:tr>
      <w:tr w:rsidR="001C1C21" w:rsidRPr="001C1C21" w:rsidTr="0049448E">
        <w:tc>
          <w:tcPr>
            <w:tcW w:w="2464" w:type="dxa"/>
          </w:tcPr>
          <w:p w:rsidR="001C1C21" w:rsidRDefault="001C1C21" w:rsidP="001C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sz w:val="24"/>
                <w:szCs w:val="24"/>
              </w:rPr>
              <w:t>Противопожарная служба</w:t>
            </w:r>
          </w:p>
          <w:p w:rsidR="0049448E" w:rsidRPr="0049448E" w:rsidRDefault="0049448E" w:rsidP="001C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1C1C21" w:rsidRPr="0049448E" w:rsidRDefault="001C1C21" w:rsidP="001C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31" w:type="dxa"/>
          </w:tcPr>
          <w:p w:rsidR="001C1C21" w:rsidRPr="0049448E" w:rsidRDefault="001C1C21" w:rsidP="0049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2214" w:type="dxa"/>
          </w:tcPr>
          <w:p w:rsidR="001C1C21" w:rsidRPr="0049448E" w:rsidRDefault="001C1C21" w:rsidP="0049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4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48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976" w:type="dxa"/>
          </w:tcPr>
          <w:p w:rsidR="001C1C21" w:rsidRPr="0049448E" w:rsidRDefault="001C1C21" w:rsidP="0049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sz w:val="24"/>
                <w:szCs w:val="24"/>
              </w:rPr>
              <w:t>660 000,00</w:t>
            </w:r>
          </w:p>
        </w:tc>
        <w:tc>
          <w:tcPr>
            <w:tcW w:w="2040" w:type="dxa"/>
          </w:tcPr>
          <w:p w:rsidR="001C1C21" w:rsidRPr="0049448E" w:rsidRDefault="001C1C21" w:rsidP="0049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sz w:val="24"/>
                <w:szCs w:val="24"/>
              </w:rPr>
              <w:t>660 000,00</w:t>
            </w:r>
          </w:p>
        </w:tc>
      </w:tr>
      <w:tr w:rsidR="001C1C21" w:rsidRPr="001C1C21" w:rsidTr="0049448E">
        <w:tc>
          <w:tcPr>
            <w:tcW w:w="2464" w:type="dxa"/>
          </w:tcPr>
          <w:p w:rsidR="001C1C21" w:rsidRPr="0049448E" w:rsidRDefault="001C1C21" w:rsidP="001C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97" w:type="dxa"/>
          </w:tcPr>
          <w:p w:rsidR="001C1C21" w:rsidRPr="0049448E" w:rsidRDefault="001C1C21" w:rsidP="001C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1C1C21" w:rsidRPr="0049448E" w:rsidRDefault="001C1C21" w:rsidP="0049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1C1C21" w:rsidRPr="0049448E" w:rsidRDefault="001C1C21" w:rsidP="0049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C1C21" w:rsidRPr="0049448E" w:rsidRDefault="001C1C21" w:rsidP="0049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sz w:val="24"/>
                <w:szCs w:val="24"/>
              </w:rPr>
              <w:t>660 000,00</w:t>
            </w:r>
          </w:p>
        </w:tc>
        <w:tc>
          <w:tcPr>
            <w:tcW w:w="2040" w:type="dxa"/>
          </w:tcPr>
          <w:p w:rsidR="001C1C21" w:rsidRPr="0049448E" w:rsidRDefault="001C1C21" w:rsidP="0049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sz w:val="24"/>
                <w:szCs w:val="24"/>
              </w:rPr>
              <w:t>660 000,00</w:t>
            </w:r>
          </w:p>
        </w:tc>
      </w:tr>
      <w:tr w:rsidR="001C1C21" w:rsidRPr="001C1C21" w:rsidTr="0049448E">
        <w:tc>
          <w:tcPr>
            <w:tcW w:w="2464" w:type="dxa"/>
          </w:tcPr>
          <w:p w:rsidR="001C1C21" w:rsidRDefault="001C1C21" w:rsidP="001C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sz w:val="24"/>
                <w:szCs w:val="24"/>
              </w:rPr>
              <w:t>Итого за ОГБУ «ПСС Иркутской области»</w:t>
            </w:r>
          </w:p>
          <w:p w:rsidR="0049448E" w:rsidRPr="0049448E" w:rsidRDefault="0049448E" w:rsidP="001C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1C1C21" w:rsidRPr="0049448E" w:rsidRDefault="001C1C21" w:rsidP="001C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31" w:type="dxa"/>
          </w:tcPr>
          <w:p w:rsidR="001C1C21" w:rsidRPr="0049448E" w:rsidRDefault="001C1C21" w:rsidP="0049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2214" w:type="dxa"/>
          </w:tcPr>
          <w:p w:rsidR="001C1C21" w:rsidRPr="0049448E" w:rsidRDefault="001C1C21" w:rsidP="0049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4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48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976" w:type="dxa"/>
          </w:tcPr>
          <w:p w:rsidR="001C1C21" w:rsidRPr="0049448E" w:rsidRDefault="001C1C21" w:rsidP="0049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sz w:val="24"/>
                <w:szCs w:val="24"/>
              </w:rPr>
              <w:t>780 000,00</w:t>
            </w:r>
          </w:p>
        </w:tc>
        <w:tc>
          <w:tcPr>
            <w:tcW w:w="2040" w:type="dxa"/>
          </w:tcPr>
          <w:p w:rsidR="001C1C21" w:rsidRPr="0049448E" w:rsidRDefault="001C1C21" w:rsidP="0049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8E">
              <w:rPr>
                <w:rFonts w:ascii="Times New Roman" w:hAnsi="Times New Roman" w:cs="Times New Roman"/>
                <w:sz w:val="24"/>
                <w:szCs w:val="24"/>
              </w:rPr>
              <w:t>780 000,00</w:t>
            </w:r>
          </w:p>
        </w:tc>
      </w:tr>
    </w:tbl>
    <w:p w:rsidR="0049448E" w:rsidRDefault="0049448E" w:rsidP="001C1C21">
      <w:pPr>
        <w:rPr>
          <w:rFonts w:ascii="Times New Roman" w:hAnsi="Times New Roman" w:cs="Times New Roman"/>
          <w:sz w:val="24"/>
        </w:rPr>
      </w:pPr>
    </w:p>
    <w:p w:rsidR="0049448E" w:rsidRDefault="0049448E" w:rsidP="001C1C21">
      <w:pPr>
        <w:rPr>
          <w:rFonts w:ascii="Times New Roman" w:hAnsi="Times New Roman" w:cs="Times New Roman"/>
          <w:sz w:val="24"/>
        </w:rPr>
      </w:pPr>
    </w:p>
    <w:p w:rsidR="001C1C21" w:rsidRPr="001C1C21" w:rsidRDefault="001C1C21" w:rsidP="001C1C21">
      <w:pPr>
        <w:rPr>
          <w:rFonts w:ascii="Times New Roman" w:hAnsi="Times New Roman" w:cs="Times New Roman"/>
          <w:sz w:val="28"/>
        </w:rPr>
      </w:pPr>
      <w:r w:rsidRPr="001C1C21">
        <w:rPr>
          <w:rFonts w:ascii="Times New Roman" w:hAnsi="Times New Roman" w:cs="Times New Roman"/>
          <w:sz w:val="28"/>
        </w:rPr>
        <w:t xml:space="preserve">Депутат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</w:t>
      </w:r>
      <w:r w:rsidRPr="001C1C21">
        <w:rPr>
          <w:rFonts w:ascii="Times New Roman" w:hAnsi="Times New Roman" w:cs="Times New Roman"/>
          <w:sz w:val="28"/>
        </w:rPr>
        <w:t xml:space="preserve">Н.И. </w:t>
      </w:r>
      <w:proofErr w:type="spellStart"/>
      <w:r w:rsidRPr="001C1C21">
        <w:rPr>
          <w:rFonts w:ascii="Times New Roman" w:hAnsi="Times New Roman" w:cs="Times New Roman"/>
          <w:sz w:val="28"/>
        </w:rPr>
        <w:t>Дикусарова</w:t>
      </w:r>
      <w:proofErr w:type="spellEnd"/>
      <w:r w:rsidRPr="001C1C21">
        <w:rPr>
          <w:rFonts w:ascii="Times New Roman" w:hAnsi="Times New Roman" w:cs="Times New Roman"/>
          <w:sz w:val="28"/>
        </w:rPr>
        <w:t xml:space="preserve"> </w:t>
      </w:r>
    </w:p>
    <w:sectPr w:rsidR="001C1C21" w:rsidRPr="001C1C21" w:rsidSect="001C1C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DB"/>
    <w:rsid w:val="001908DA"/>
    <w:rsid w:val="001C1C21"/>
    <w:rsid w:val="00240815"/>
    <w:rsid w:val="0049448E"/>
    <w:rsid w:val="00C3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Ксения Сергеевна</dc:creator>
  <cp:lastModifiedBy>Антонова Ксения Сергеевна</cp:lastModifiedBy>
  <cp:revision>3</cp:revision>
  <cp:lastPrinted>2019-04-09T05:41:00Z</cp:lastPrinted>
  <dcterms:created xsi:type="dcterms:W3CDTF">2019-04-09T05:42:00Z</dcterms:created>
  <dcterms:modified xsi:type="dcterms:W3CDTF">2019-04-09T08:58:00Z</dcterms:modified>
</cp:coreProperties>
</file>