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57D9" w:rsidRDefault="00695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ЗАКОНОДАТЕЛЬНОЕ СОБРАНИЕ ИРКУТСКОЙ ОБЛАСТИ</w:t>
      </w:r>
    </w:p>
    <w:p w:rsidR="00000000" w:rsidRPr="006957D9" w:rsidRDefault="003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3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</w:t>
      </w:r>
    </w:p>
    <w:p w:rsidR="00000000" w:rsidRDefault="003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Pr="006957D9" w:rsidRDefault="00695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по здравоохранению и социальной защите</w:t>
      </w:r>
    </w:p>
    <w:p w:rsidR="00000000" w:rsidRPr="006957D9" w:rsidRDefault="003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00000" w:rsidRDefault="006957D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14.02.2018 14:00</w:t>
      </w:r>
      <w:r w:rsidR="0033733C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33733C">
        <w:rPr>
          <w:rFonts w:ascii="Times New Roman" w:hAnsi="Times New Roman"/>
          <w:sz w:val="28"/>
          <w:szCs w:val="28"/>
        </w:rPr>
        <w:t>г</w:t>
      </w:r>
      <w:proofErr w:type="gramStart"/>
      <w:r w:rsidR="0033733C">
        <w:rPr>
          <w:rFonts w:ascii="Times New Roman" w:hAnsi="Times New Roman"/>
          <w:sz w:val="28"/>
          <w:szCs w:val="28"/>
        </w:rPr>
        <w:t>.И</w:t>
      </w:r>
      <w:proofErr w:type="gramEnd"/>
      <w:r w:rsidR="0033733C">
        <w:rPr>
          <w:rFonts w:ascii="Times New Roman" w:hAnsi="Times New Roman"/>
          <w:sz w:val="28"/>
          <w:szCs w:val="28"/>
        </w:rPr>
        <w:t>ркутск</w:t>
      </w:r>
      <w:proofErr w:type="spellEnd"/>
    </w:p>
    <w:p w:rsidR="00000000" w:rsidRDefault="003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33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part1"/>
      <w:bookmarkEnd w:id="1"/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Буянов Р.В.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полномочный представитель Губернатора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в Законодательном Собрании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Борисова О.А.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помощник прокурора области по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с законодательными (представительными) 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полнительными органами власти области и органами местного самоуправления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Семенова С.Н.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Игнатенко В.В.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человека в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Дмитриева М.И.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 финансов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Родионов В.А.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социального развития, опеки и попечительства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Иевлева С.В.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Ярошенко О.Н.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здравоохранения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Эдельман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мэра - председатель комитета по социальной политике и культуре администрации г. Иркутска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Андриянов А.С.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правового и организационного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Мазуренко А.А.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настоятель Евангелическо-лютеранского прихода Святой Марии г. Иркутска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М.Д.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 Регионального объединения Церквей Христиан Веры Евангельской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М.Ф.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Централизованной организации мусульман «Байкальский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муфтият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Егорова Л.И.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Регионального отделения Политич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партии СПРАВЕДЛИВАЯ РОССИЯ в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Деранжулин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партии СПРАВЕДЛИВАЯ РОССИЯ.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Манзула А.Е.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Студенческого координационного Совета Иркутской области;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Аносов С.С.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ИрНИТУ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Цыганова М.М.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дентов ИГУ;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Ершов Д.М.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собственности и экономической политике Законодательного Собрания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Красноштанов А.А.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Иркутской области</w:t>
            </w:r>
          </w:p>
        </w:tc>
      </w:tr>
      <w:tr w:rsid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Егорова А.О.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Иркутской области</w:t>
            </w:r>
          </w:p>
        </w:tc>
      </w:tr>
    </w:tbl>
    <w:p w:rsidR="00000000" w:rsidRDefault="0033733C"/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6957D9" w:rsidTr="00A8438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OLE_LINK7"/>
            <w:bookmarkStart w:id="3" w:name="OLE_LINK8"/>
            <w:r>
              <w:rPr>
                <w:rFonts w:ascii="Times New Roman" w:hAnsi="Times New Roman"/>
                <w:b/>
                <w:sz w:val="28"/>
                <w:szCs w:val="28"/>
              </w:rPr>
              <w:t>О ПРОЕКТЕ ПОВЕСТКИ ДНЯ</w:t>
            </w:r>
          </w:p>
        </w:tc>
      </w:tr>
      <w:tr w:rsidR="00000000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6957D9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6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t>СЛУШАЛИ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000000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6957D9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000000" w:rsidRDefault="003373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0000">
        <w:trPr>
          <w:trHeight w:val="485"/>
        </w:trPr>
        <w:tc>
          <w:tcPr>
            <w:tcW w:w="10314" w:type="dxa"/>
            <w:shd w:val="clear" w:color="auto" w:fill="auto"/>
          </w:tcPr>
          <w:p w:rsidR="00000000" w:rsidRDefault="003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ЗАСЕДАНИЯ:</w:t>
            </w:r>
          </w:p>
        </w:tc>
      </w:tr>
      <w:tr w:rsidR="00000000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000000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1. О согласовании ходатайства о награждении Почетной грамотой Законодательного Собрания Иркутской области Кучарова Вадима Бахтияровича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2. О согласовании ходатайства о награждении Почетной грамотой Законодательного Собрания Иркутской области Тыщенко Раисы Ивановны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lastRenderedPageBreak/>
              <w:t>3. О согласовании ходатайства о награждении Почетной грамотой Законодательного Собрания Иркутской области Ворошиловой Тамары Михайловны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4. О согласовании ходатайства о награждении Почетной грамотой Законодательного Собрания Иркутской области Климовой Нины Фирсовны.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5. Проект закона Иркутской области № ПЗ-265  «О ежемесячной денежной выплате в Иркутской области семьям, ребёнок которых не посещает муниципальную дошкольную образовательную организацию или посещает группу кратковременного пребывания детей в муниципальной дошкольной образовательной организации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организаций»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6. Проект закона Иркутской области № ПЗ-277  «О внесении изменений в Закон Иркутской области «О государственной социальной помощи отдельным категориям граждан в Иркутской области» «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7. Проект закона Иркутской области № ПЗ-275  «О внесении изменений в статьи 2 и 7 Закона Иркутской области «О социальной поддержке в Иркутской области семей, имеющих детей»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8. Проект закона Иркутской области № ПЗ-272  «О внесении изменений в статью 7 Закона Иркутской области «О социальной поддержке в Иркутской области семей, имеющих детей» «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9. Проект закона Иркутской области № ПЗ-285  «О внесении изменений в статьи 2 и 7 Закона Иркутской области «О социальной поддержке в Иркутской области семей, имеющих детей» «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10. Проект закона Иркутской области № ПЗ-273  «О внесении изменений в часть 2 статьи 10 Закона Иркутской области «О дополнительной мере социальной поддержки семей, имеющих детей, в Иркутской области» «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11. Проект закона Иркутской области № ПЗ-279  «О внесении изменения в часть 1 статьи 4 Закона Иркутской области «Об отдельных вопросах осуществления деятельности по опеке и попечительству в Иркутской области»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12. Проект закона Иркутской области № ПЗ-282  «О внесении изменений в Закон Иркутской области «О ежемесячной денежной выплате в Иркутской области семьям в случае рождения, усыновления (удочерения) третьего или последующих детей» «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13. О парламентском запросе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области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14. Об Отчете о деятельности Контрольно-счетной палаты Иркутской области за 2017 год</w:t>
            </w:r>
          </w:p>
        </w:tc>
      </w:tr>
      <w:tr w:rsidR="006957D9" w:rsidRPr="006957D9">
        <w:trPr>
          <w:trHeight w:val="435"/>
        </w:trPr>
        <w:tc>
          <w:tcPr>
            <w:tcW w:w="10314" w:type="dxa"/>
            <w:shd w:val="clear" w:color="auto" w:fill="auto"/>
          </w:tcPr>
          <w:p w:rsidR="006957D9" w:rsidRPr="006957D9" w:rsidRDefault="0069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15. Об Отчете перед Законодательным Собранием Иркутской области о работе представителя в Совете Федерации Федерального Собрания Российской Федерации В.Б. Шубы за 2017 год</w:t>
            </w:r>
          </w:p>
        </w:tc>
      </w:tr>
    </w:tbl>
    <w:p w:rsidR="006957D9" w:rsidRP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82199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О СОГЛАСОВАНИИ ХОДАТАЙСТВА О НАГРАЖДЕНИИ ПОЧЕТНОЙ ГРАМОТОЙ ЗАКОНОДАТЕЛЬНОГО СОБРАНИЯ ИРКУТСКОЙ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КУЧАРОВА ВАДИМА БАХТИЯРОВИЧА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ТОРОПКИН М.В. – мэр города Усолье- Сибирское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1.Согласовать ходатайство о награждении Почетной грамотой Законодательного Собрания Иркутской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FA7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 СОГЛАСОВАНИИ ХОДАТАЙСТВА О НАГРАЖДЕНИИ ПОЧЕ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ГРАМОТОЙ ЗАКОН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ДАТЕЛЬНОГО СОБРАНИЯ ИРКУТСКОЙ ОБЛАСТИ ТЫЩЕНКО РАИСЫ 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НОВНЫ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Т.В. – начальник общего отдела ТФОМС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Тыщенко Ра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сы Ивановны.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E237E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 СОГЛАСОВАНИИ ХОДАТАЙСТВА О НАГРАЖДЕНИИ ПОЧЕТНОЙ ГРАМОТОЙ ЗАКОНОДАТЕЛЬНОГО СОБРАНИЯ ИРКУТСКОЙ ОБЛАСТИ ВОРОШИЛОВОЙ ТАМАРЫ МИХАЙЛОВНЫ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ЛАБЫГИН А.Н. – заместитель председателя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 В.А. – депутат Законодательного Собрания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Ворошиловой Тамары Михайловны.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A2541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О СОГЛАСОВАНИИ ХОДАТАЙСТВА О НАГРАЖДЕНИИ ПОЧЕ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ГРАМОТОЙ ЗАКОН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ДАТЕЛЬНОГО СОБРАНИЯ ИРКУТСКОЙ ОБЛАСТИ КЛИМОВОЙ НИНЫ ФИ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СОВНЫ.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КРАСНОШТАНОВ А.А. – депутат Законодательного Собрания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1.Согласовать ходатайство о награждении Почетной грамотой Законодательного Собрания Иркутской области Климовой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Фирсовны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Регламенту,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путатской этике, информационной политике и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объединениями.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2C3EF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ПРОЕКТ ЗАКОНА ИРКУТСКОЙ ОБЛАСТИ № ПЗ-265  «О ЕЖЕМЕСЯ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НОЙ ДЕНЕЖНОЙ ВЫПЛАТЕ В ИРКУТСКОЙ ОБЛАСТИ СЕМЬЯМ, РЕБ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НОК КОТОРЫХ НЕ ПОСЕЩАЕТ МУНИЦИПАЛЬНУЮ ДОШКОЛЬНУЮ ОБРАЗОВАТЕЛЬНУЮ ОРГАНИЗАЦИЮ ИЛИ ПОСЕЩАЕТ ГРУППУ КРАТКОВРЕМЕННОГО ПРЕБЫВАНИЯ ДЕТЕЙ В МУНИЦИПАЛЬНОЙ ДОШКОЛЬНОЙ ОБРАЗОВАТЕЛЬНОЙ ОРГАНИЗАЦИИ В СВЯЗИ С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СУТСТВИЕМ МЕСТ В ТАКИХ ОРГАНИЗАЦИЯХ, ОТСУТСТВИЕМ В НАСЕЛЕННОМ ПУНКТЕ ПО МЕСТУ ЖИТЕЛЬСТВА (МЕСТУ ПРЕБЫВ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НИЯ) МУНИЦИПАЛЬНЫХ ДОШКОЛЬНЫХ ОБРАЗОВАТЕЛЬНЫХ ОРГ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НИЗАЦИЙ»</w:t>
            </w:r>
            <w:proofErr w:type="gramEnd"/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Л.И. – председатель Совета Регионального отделения Политической партии СПРАВЕДЛИВАЯ РОССИЯ в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ДЕРАНЖУЛИН П.Н. – представитель партии СПРАВЕДЛИВАЯ РОССИЯ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Предложить Региональному отделению Политической партии СПРАВЕДЛИВАЯ РОССИЯ в Иркутской области изменить текст внесенного проекта закона Иркутской области № ПЗ-265 «О ежемесячной денежной выплате в Иркутской области семьям, ребенок которых не посещает муниципальную дошкольную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разовательную организацию или посещает группу кратковр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менного пребывания детей в муниципальной дошкольной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зовательной организации в связи с отсутствием мест в таких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ганизациях, отсутствием в населенном пункте по месту жител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(месту пребывания) муниципальных дошкольных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тельных организаций»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перевнести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указанный проект закона после устранения высказанных замечаний и предложений.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13769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ПРОЕКТ ЗАКОНА ИРКУТСКОЙ ОБЛАСТИ № ПЗ-277  «О ВНЕСЕНИИ ИЗМЕНЕНИЙ В ЗАКОН ИРКУТСКОЙ ОБЛАСТИ «О ГОСУДАРСТВЕННОЙ СОЦИАЛЬНОЙ ПОМОЩИ ОТДЕЛЬНЫМ КАТЕГОРИЯМ ГРАЖДАН В ИРКУТСКОЙ ОБЛАСТИ» «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ЭДЕЛЬМАН Т.Н. – заместитель мэра - председатель комитета по социальной политике и культуре администрации г. Иркутска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ПЗ-277 «О внесении изменений в Закон Иркутской области «О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социальной помощи отдельным категориям граждан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Иркутской области».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 указанный проект закона Иркутской области в 1-м чтении.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Продолжить работу над указанным проектом закона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с учетом предложений и замечаний в виде попр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вок для  рассмотрения во 2-м (окончательном) чтении на данном заседании (сессии) Законодательного Собрания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B7214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ПРОЕКТ ЗАКОНА ИРКУТСКОЙ ОБЛАСТИ № ПЗ-275  «О ВНЕСЕНИИ ИЗМЕНЕНИЙ В СТАТЬИ 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ЗАКОНА ИРКУТСКОЙ ОБЛАСТИ «О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ЦИАЛЬНОЙ ПОДДЕРЖКЕ В ИРКУТСКОЙ ОБЛАСТИ СЕМЕЙ, ИМЕ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ЩИХ ДЕТЕЙ»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ПЗ-275 «О внесении изменений в статьи 2 и 7 Закона Иркутской области «О социальной поддержке в Иркутской области семей, имеющих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тей». 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ПЗ-275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статьи 2 и 7 Закона Иркутской области «О социальной поддержке в Иркутской области семей, имеющих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тей» в 1-м чтении и продолжить работу над проектом закона для рассмотрения его во 2-м чтении.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5F62D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ПРОЕКТ ЗАКОНА ИРКУТСКОЙ ОБЛАСТИ № ПЗ-272  «О ВНЕСЕНИИ ИЗМЕНЕНИЙ В СТАТЬЮ 7 ЗАКОНА ИРКУТСКОЙ ОБЛАСТИ «О СОЦ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АЛЬНОЙ ПОДДЕРЖКЕ В ИРКУТСКОЙ ОБЛАСТИ СЕМЕЙ, ИМЕ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ЩИХ ДЕТЕЙ» «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С.Н. – Уполномоченный по правам ребенка в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ПЗ-272 «О внесении изменений в статью 7 Закона Иркутской области «О социальной поддержке в Иркутской области семей, имеющих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тей». 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ПЗ-272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статью 7 Закона Иркутской области «О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альной поддержке в Иркутской области семей, имеющих детей» в 1-м чтении и продолжить работу над проектом закона для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смотрения его во 2-м чтении.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0F390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ПРОЕКТ ЗАКОНА ИРКУТСКОЙ ОБЛАСТИ № ПЗ-285  «О ВНЕСЕНИИ ИЗМЕНЕНИЙ В СТАТЬИ 2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ЗАКОНА ИРКУТСКОЙ ОБЛАСТИ «О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ЦИАЛЬНОЙ ПОДДЕРЖКЕ В ИРКУТСКОЙ ОБЛАСТИ СЕМЕЙ, ИМЕ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ЩИХ ДЕТЕЙ» «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ПЗ-285 «О внесении изменений в статьи 2 и 7 Закона Иркутской области «О социальной поддержке в Иркутской области семей, имеющих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тей». 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проект закона Иркутской области № ПЗ-285 «О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сении изменений в статьи 2 и 7 Закона Иркутской области «О социальной поддержке в Иркутской области семей, имеющих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тей» в 1-м чтении и продолжить работу над проектом закона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рассмотрения его во 2-м чтении.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1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491"/>
        <w:gridCol w:w="66"/>
        <w:gridCol w:w="2582"/>
        <w:gridCol w:w="6982"/>
      </w:tblGrid>
      <w:tr w:rsidR="006957D9" w:rsidTr="006957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Председательствующий: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– заместитель председателя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области, председатель комитета по здравоохранению и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Законодательного Собрания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Кворум: 0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депутатов:  5</w:t>
            </w:r>
          </w:p>
        </w:tc>
      </w:tr>
      <w:tr w:rsidR="006957D9" w:rsidT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 w:rsidT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Козюра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 w:rsidT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</w:t>
            </w:r>
          </w:p>
        </w:tc>
      </w:tr>
      <w:tr w:rsidR="006957D9" w:rsidT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Лобков А.В.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 w:rsidT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Новожилов В.А.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Отсутствовало депутатов:  1</w:t>
            </w:r>
          </w:p>
        </w:tc>
      </w:tr>
      <w:tr w:rsidR="006957D9" w:rsidT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второго созыва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исутствовало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приглашённых:  0</w:t>
            </w:r>
          </w:p>
        </w:tc>
      </w:tr>
      <w:tr w:rsidR="006957D9" w:rsidTr="00695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1910"/>
        <w:gridCol w:w="8210"/>
      </w:tblGrid>
      <w:tr w:rsidR="006957D9" w:rsidTr="00F40AF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брания Иркутской области, председатель комитета по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 и социальной защите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2E601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ПРОЕКТ ЗАКОНА ИРКУТСКОЙ ОБЛАСТИ № ПЗ-273  «О 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СЕНИИ ИЗМЕНЕНИЙ В ЧАСТЬ 2 СТАТЬИ 10 ЗАКОНА ИРКУТСКОЙ 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 «О ДОПОЛНИТЕЛЬНОЙ МЕРЕ СОЦИАЛЬНОЙ ПОДДЕРЖКИ СЕМЕЙ, ИМЕЮЩИХ ДЕТЕЙ, В ИРКУТСКОЙ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ЛАСТИ» «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охранению и социальной защите Законодательного Собрания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ПЗ-273 «О внесении изменения в часть 2 статьи 10 Закона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«О дополнительной мере социальной поддержки семей, имеющих детей, в Иркутской области». 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Иркутской области в 1-м чтении и  рассмотреть в окончательном чтении после проведения лингвистической экспертизы (без продолжения работы над ним в виде поправок).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F20C9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ПРОЕКТ ЗАКОНА ИРКУТСКОЙ ОБЛАСТИ № ПЗ-279  «О ВНЕСЕНИИ ИЗМЕНЕНИЯ В ЧАСТЬ 1 СТАТЬИ 4 ЗАКОНА ИРКУТСКОЙ ОБЛАСТИ «ОБ ОТДЕЛЬНЫХ ВОПРОСАХ ОСУЩЕСТВЛЕНИЯ ДЕЯТЕЛЬНОСТИ ПО ОПЕКЕ И ПОПЕЧИТЕЛЬСТВУ В ИРКУТСКОЙ ОБЛАСТИ»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проект закона Иркутской области № ПЗ-279 «О внесении изменения в часть 1 статьи 4 Закона Иркутской области «Об отдельных вопросах осуществления деятельности по опеке и попечительству в Иркутской области». 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Иркутской области в 1-м чтении и  рассмотреть в окончательном чтении после проведения лингвистической экспертизы (без продолжения работы над ним в виде поправок).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B74A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 ПРОЕКТ ЗАКОНА ИРКУТСКОЙ ОБЛАСТИ № ПЗ-282  «О ВНЕСЕНИИ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ИЗМЕНЕНИЙ В ЗАКОН ИРКУТСКОЙ ОБЛАСТИ «О ЕЖЕМЕСЯЧНОЙ ДЕНЕЖНОЙ ВЫПЛАТЕ В ИРКУТСКОЙ ОБЛАСТИ СЕМЬЯМ В СЛУЧАЕ РОЖДЕНИЯ, УСЫНОВЛЕНИЯ (УДОЧЕРЕНИЯ) ТРЕТЬЕГО ИЛИ ПОСЛ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ДУЮЩИХ ДЕТЕЙ» «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В.А. – министр социального развития, опеки 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печительства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на рассмотрение Законодательного Собрания Ирку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 проект закона Иркутской области № ПЗ-282 «О внесении изменений в Закон Иркутской области «О ежемесячной денежной выплате в Иркутской области семьям в случае рожд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ния, усыновления (удочерения) третьего или последующих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тей». 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указанный проект закона Иркутской области в 1-м чтении и  рассмотреть в окончательном чтении после проведения лингвистической экспертизы (без продолжения работы над ним в виде поправок).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-4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 -1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53335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О ПАРЛАМЕНТСКОМ ЗАПРОСЕ ЗАКОНОД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ТЕЛЬНОГО СОБРАНИЯ ИРКУТСКОЙ ОБЛАСТИ МИНИСТРУ ЗДРАВООХРАНЕНИЯ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КУТСКОЙ ОБЛАСТИ ЯРОШЕНКО О.Н. ПО ВОПРОСАМ, СВЯЗАННЫМ С ЛЬГО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НЫМ ЛЕКАРСТВЕННЫМ ОБЕСПЕЧЕНИЕМ ЖИТЕЛЕЙ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ЯРОШЕНКО О.Н. – министр здравоохранения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счетную палату Иркутской области ответ на парламентский запрос Законодательного Собрания 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кутской области министру здравоохранения Иркутской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Ярошенко О.Н. по вопросам, связанным с льготным лекарстве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обеспечением жителей Иркутской области, для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углубленного изучения отдельных вопросов.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A87096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ОБ ОТЧЕТЕ О ДЕЯТЕЛЬНОСТИ КОНТРОЛЬНО-СЧЕТНОЙ ПАЛАТЫ ИРКУТСКОЙ ОБЛАСТИ ЗА 2017 ГОД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МОРОХОЕВА И.П. – председатель Контрольно-счетной палаты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 отчет о деятельности Контрольно-счетной палаты Иркутской области за 2017 год к сведению.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Передать настоящее решение в комиссию по контрольной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Законодательного Собрания Иркутской области.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20" w:type="dxa"/>
        <w:tblInd w:w="15" w:type="dxa"/>
        <w:tblLayout w:type="fixed"/>
        <w:tblCellMar>
          <w:left w:w="15" w:type="dxa"/>
          <w:right w:w="25" w:type="dxa"/>
        </w:tblCellMar>
        <w:tblLook w:val="0000" w:firstRow="0" w:lastRow="0" w:firstColumn="0" w:lastColumn="0" w:noHBand="0" w:noVBand="0"/>
      </w:tblPr>
      <w:tblGrid>
        <w:gridCol w:w="2210"/>
        <w:gridCol w:w="7910"/>
      </w:tblGrid>
      <w:tr w:rsidR="006957D9" w:rsidTr="001D380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 ОБ ОТЧЕТЕ ПЕРЕД ЗАКОНОДАТЕЛЬНЫМ СОБРАНИЕМ ИРКУ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СКОЙ ОБЛАСТИ О РАБОТЕ ПРЕДСТАВИТЕЛЯ В СОВЕТЕ ФЕДЕР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ЦИИ ФЕД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РАЛЬНОГО СОБРАНИЯ РОССИЙСКОЙ ФЕДЕРАЦИИ В.Б. ШУБЫ ЗА 2017 ГОД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ЛАБЫГИН А.Н. – заместитель председателя Законодательного Собрания Иркутской области, председатель комитета по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охранению и социальной защите Законодательного Собрания Иркутской области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Рекомендовать Законодательному Собранию Иркутской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принять к сведению отчет члена Совета Федерации Фед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рального Собрания Российской Федерации - представителя от Законодательного Собрания Иркутской области Шубы В.Б.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Направить данное решение в комитет по законодательству о государственном строительстве области и местном самоуправл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Законодательного Собрания Иркутской области.</w:t>
            </w: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D9" w:rsidTr="006957D9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ГОЛОСОВАЛИ: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ЗА-5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-0</w:t>
            </w:r>
          </w:p>
          <w:p w:rsidR="006957D9" w:rsidRDefault="006957D9" w:rsidP="00ED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-0</w:t>
            </w:r>
          </w:p>
        </w:tc>
      </w:tr>
    </w:tbl>
    <w:p w:rsidR="006957D9" w:rsidRDefault="006957D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6957D9">
      <w:footerReference w:type="default" r:id="rId8"/>
      <w:pgSz w:w="11907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3C" w:rsidRDefault="0033733C">
      <w:pPr>
        <w:spacing w:after="0" w:line="240" w:lineRule="auto"/>
      </w:pPr>
      <w:r>
        <w:separator/>
      </w:r>
    </w:p>
  </w:endnote>
  <w:endnote w:type="continuationSeparator" w:id="0">
    <w:p w:rsidR="0033733C" w:rsidRDefault="003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733C">
    <w:pPr>
      <w:jc w:val="center"/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3C" w:rsidRDefault="0033733C">
      <w:pPr>
        <w:spacing w:after="0" w:line="240" w:lineRule="auto"/>
      </w:pPr>
      <w:r>
        <w:separator/>
      </w:r>
    </w:p>
  </w:footnote>
  <w:footnote w:type="continuationSeparator" w:id="0">
    <w:p w:rsidR="0033733C" w:rsidRDefault="00337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6957D9"/>
    <w:rsid w:val="0033733C"/>
    <w:rsid w:val="006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90;&#1086;&#1082;&#1086;&#108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7EEF-870A-46E9-B2B0-02FA720F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комитета</Template>
  <TotalTime>1</TotalTime>
  <Pages>13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Гребнева Наталья Васильевна</dc:creator>
  <cp:lastModifiedBy>Гребнева Наталья Васильевна</cp:lastModifiedBy>
  <cp:revision>1</cp:revision>
  <dcterms:created xsi:type="dcterms:W3CDTF">2018-02-15T03:45:00Z</dcterms:created>
  <dcterms:modified xsi:type="dcterms:W3CDTF">2018-02-15T03:46:00Z</dcterms:modified>
</cp:coreProperties>
</file>