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E4" w:rsidRDefault="00A318E4">
      <w:pPr>
        <w:jc w:val="right"/>
        <w:rPr>
          <w:sz w:val="26"/>
          <w:szCs w:val="26"/>
        </w:rPr>
      </w:pPr>
    </w:p>
    <w:p w:rsidR="00A318E4" w:rsidRDefault="00A318E4">
      <w:pPr>
        <w:jc w:val="right"/>
        <w:rPr>
          <w:sz w:val="26"/>
          <w:szCs w:val="26"/>
        </w:rPr>
      </w:pPr>
    </w:p>
    <w:p w:rsidR="00000000" w:rsidRDefault="00CD3DA0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A318E4" w:rsidRDefault="00A318E4">
      <w:pPr>
        <w:jc w:val="right"/>
        <w:rPr>
          <w:sz w:val="26"/>
          <w:szCs w:val="26"/>
        </w:rPr>
      </w:pPr>
    </w:p>
    <w:p w:rsidR="00000000" w:rsidRDefault="00A318E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A318E4" w:rsidRDefault="00A318E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A318E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A318E4" w:rsidRDefault="00CD3DA0">
      <w:pPr>
        <w:jc w:val="center"/>
        <w:rPr>
          <w:b/>
          <w:sz w:val="26"/>
        </w:rPr>
      </w:pPr>
    </w:p>
    <w:p w:rsidR="00000000" w:rsidRDefault="00CD3D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A318E4" w:rsidRDefault="00A318E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000000" w:rsidRDefault="00CD3DA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4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410"/>
        <w:gridCol w:w="4962"/>
      </w:tblGrid>
      <w:tr w:rsidR="00000000" w:rsidRPr="00A318E4" w:rsidTr="00A318E4">
        <w:tc>
          <w:tcPr>
            <w:tcW w:w="4537" w:type="dxa"/>
            <w:gridSpan w:val="3"/>
            <w:shd w:val="clear" w:color="auto" w:fill="auto"/>
          </w:tcPr>
          <w:p w:rsidR="00000000" w:rsidRPr="00A318E4" w:rsidRDefault="00A318E4">
            <w:pPr>
              <w:rPr>
                <w:sz w:val="28"/>
                <w:szCs w:val="28"/>
                <w:lang w:val="en-US"/>
              </w:rPr>
            </w:pPr>
            <w:r w:rsidRPr="00A318E4">
              <w:rPr>
                <w:sz w:val="28"/>
                <w:szCs w:val="28"/>
                <w:lang w:val="en-US"/>
              </w:rPr>
              <w:t xml:space="preserve">28 </w:t>
            </w:r>
            <w:proofErr w:type="spellStart"/>
            <w:r w:rsidRPr="00A318E4">
              <w:rPr>
                <w:sz w:val="28"/>
                <w:szCs w:val="28"/>
                <w:lang w:val="en-US"/>
              </w:rPr>
              <w:t>марта</w:t>
            </w:r>
            <w:proofErr w:type="spellEnd"/>
            <w:r w:rsidRPr="00A318E4">
              <w:rPr>
                <w:sz w:val="28"/>
                <w:szCs w:val="28"/>
                <w:lang w:val="en-US"/>
              </w:rPr>
              <w:t xml:space="preserve"> 2018 </w:t>
            </w:r>
            <w:proofErr w:type="spellStart"/>
            <w:r w:rsidRPr="00A318E4"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Pr="00A318E4" w:rsidRDefault="00CD3DA0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 w:rsidRPr="00A318E4">
              <w:rPr>
                <w:sz w:val="28"/>
                <w:szCs w:val="28"/>
                <w:lang w:eastAsia="en-US"/>
              </w:rPr>
              <w:t>г. Иркутск</w:t>
            </w:r>
          </w:p>
        </w:tc>
      </w:tr>
      <w:tr w:rsidR="00000000" w:rsidRPr="00A318E4" w:rsidTr="00A318E4">
        <w:tc>
          <w:tcPr>
            <w:tcW w:w="4537" w:type="dxa"/>
            <w:gridSpan w:val="3"/>
            <w:shd w:val="clear" w:color="auto" w:fill="auto"/>
          </w:tcPr>
          <w:p w:rsidR="00000000" w:rsidRPr="00A318E4" w:rsidRDefault="00A318E4">
            <w:pPr>
              <w:rPr>
                <w:sz w:val="28"/>
                <w:szCs w:val="28"/>
                <w:lang w:val="en-US"/>
              </w:rPr>
            </w:pPr>
            <w:proofErr w:type="spellStart"/>
            <w:r w:rsidRPr="00A318E4">
              <w:rPr>
                <w:sz w:val="28"/>
                <w:szCs w:val="28"/>
                <w:lang w:val="en-US"/>
              </w:rPr>
              <w:t>Место</w:t>
            </w:r>
            <w:proofErr w:type="spellEnd"/>
            <w:r w:rsidRPr="00A318E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18E4">
              <w:rPr>
                <w:sz w:val="28"/>
                <w:szCs w:val="28"/>
                <w:lang w:val="en-US"/>
              </w:rPr>
              <w:t>проведения</w:t>
            </w:r>
            <w:proofErr w:type="spellEnd"/>
            <w:r w:rsidRPr="00A318E4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A318E4">
              <w:rPr>
                <w:sz w:val="28"/>
                <w:szCs w:val="28"/>
                <w:lang w:val="en-US"/>
              </w:rPr>
              <w:t>Каб</w:t>
            </w:r>
            <w:proofErr w:type="spellEnd"/>
            <w:r w:rsidRPr="00A318E4">
              <w:rPr>
                <w:sz w:val="28"/>
                <w:szCs w:val="28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Pr="00A318E4" w:rsidRDefault="00CD3DA0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000000" w:rsidTr="00A318E4">
        <w:tc>
          <w:tcPr>
            <w:tcW w:w="9499" w:type="dxa"/>
            <w:gridSpan w:val="4"/>
            <w:shd w:val="clear" w:color="auto" w:fill="auto"/>
            <w:vAlign w:val="center"/>
          </w:tcPr>
          <w:p w:rsidR="00000000" w:rsidRDefault="00CD3DA0">
            <w:pPr>
              <w:rPr>
                <w:sz w:val="26"/>
              </w:rPr>
            </w:pPr>
          </w:p>
          <w:p w:rsidR="00A318E4" w:rsidRDefault="00A318E4">
            <w:pPr>
              <w:rPr>
                <w:sz w:val="26"/>
              </w:rPr>
            </w:pPr>
          </w:p>
        </w:tc>
      </w:tr>
      <w:tr w:rsidR="00A318E4" w:rsidTr="00A318E4">
        <w:tc>
          <w:tcPr>
            <w:tcW w:w="9499" w:type="dxa"/>
            <w:gridSpan w:val="4"/>
            <w:shd w:val="clear" w:color="auto" w:fill="auto"/>
            <w:vAlign w:val="center"/>
          </w:tcPr>
          <w:p w:rsidR="00A318E4" w:rsidRDefault="00A318E4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A318E4" w:rsidRPr="00A318E4" w:rsidTr="00A318E4">
        <w:tc>
          <w:tcPr>
            <w:tcW w:w="9499" w:type="dxa"/>
            <w:gridSpan w:val="4"/>
            <w:shd w:val="clear" w:color="auto" w:fill="auto"/>
            <w:vAlign w:val="center"/>
          </w:tcPr>
          <w:p w:rsidR="00A318E4" w:rsidRPr="00A318E4" w:rsidRDefault="00A318E4" w:rsidP="00A318E4">
            <w:pPr>
              <w:jc w:val="both"/>
              <w:rPr>
                <w:sz w:val="28"/>
                <w:szCs w:val="28"/>
              </w:rPr>
            </w:pPr>
            <w:r w:rsidRPr="00A318E4">
              <w:rPr>
                <w:sz w:val="28"/>
                <w:szCs w:val="28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A318E4" w:rsidRPr="00A318E4" w:rsidTr="00A318E4">
        <w:tc>
          <w:tcPr>
            <w:tcW w:w="9499" w:type="dxa"/>
            <w:gridSpan w:val="4"/>
            <w:shd w:val="clear" w:color="auto" w:fill="auto"/>
            <w:vAlign w:val="center"/>
          </w:tcPr>
          <w:p w:rsidR="00A318E4" w:rsidRPr="00A318E4" w:rsidRDefault="00A318E4" w:rsidP="00A318E4">
            <w:pPr>
              <w:jc w:val="both"/>
              <w:rPr>
                <w:sz w:val="28"/>
                <w:szCs w:val="28"/>
              </w:rPr>
            </w:pPr>
            <w:r w:rsidRPr="00A318E4">
              <w:rPr>
                <w:sz w:val="28"/>
                <w:szCs w:val="28"/>
              </w:rPr>
              <w:t>Бояринова Наталия Вениаминовна – министр  финансов Иркутской области</w:t>
            </w:r>
          </w:p>
        </w:tc>
      </w:tr>
      <w:tr w:rsidR="00A318E4" w:rsidRPr="00A318E4" w:rsidTr="00A318E4">
        <w:tc>
          <w:tcPr>
            <w:tcW w:w="9499" w:type="dxa"/>
            <w:gridSpan w:val="4"/>
            <w:shd w:val="clear" w:color="auto" w:fill="auto"/>
            <w:vAlign w:val="center"/>
          </w:tcPr>
          <w:p w:rsidR="00A318E4" w:rsidRPr="00A318E4" w:rsidRDefault="00A318E4" w:rsidP="00A318E4">
            <w:pPr>
              <w:jc w:val="both"/>
              <w:rPr>
                <w:sz w:val="28"/>
                <w:szCs w:val="28"/>
              </w:rPr>
            </w:pPr>
            <w:proofErr w:type="spellStart"/>
            <w:r w:rsidRPr="00A318E4">
              <w:rPr>
                <w:sz w:val="28"/>
                <w:szCs w:val="28"/>
              </w:rPr>
              <w:t>Орачевский</w:t>
            </w:r>
            <w:proofErr w:type="spellEnd"/>
            <w:r w:rsidRPr="00A318E4">
              <w:rPr>
                <w:sz w:val="28"/>
                <w:szCs w:val="28"/>
              </w:rPr>
              <w:t xml:space="preserve"> Евгений Александрович – министр экономического развития Иркутской области</w:t>
            </w:r>
          </w:p>
        </w:tc>
      </w:tr>
      <w:tr w:rsidR="00A318E4" w:rsidRPr="00A318E4" w:rsidTr="00A318E4">
        <w:tc>
          <w:tcPr>
            <w:tcW w:w="9499" w:type="dxa"/>
            <w:gridSpan w:val="4"/>
            <w:shd w:val="clear" w:color="auto" w:fill="auto"/>
            <w:vAlign w:val="center"/>
          </w:tcPr>
          <w:p w:rsidR="00A318E4" w:rsidRPr="00A318E4" w:rsidRDefault="00A318E4" w:rsidP="00A318E4">
            <w:pPr>
              <w:jc w:val="both"/>
              <w:rPr>
                <w:sz w:val="28"/>
                <w:szCs w:val="28"/>
              </w:rPr>
            </w:pPr>
            <w:r w:rsidRPr="00A318E4">
              <w:rPr>
                <w:sz w:val="28"/>
                <w:szCs w:val="28"/>
              </w:rPr>
              <w:t>Представитель главного правового управления Губернатора Иркутской области и Правительства Иркутской области</w:t>
            </w:r>
          </w:p>
        </w:tc>
      </w:tr>
      <w:tr w:rsidR="00A318E4" w:rsidRPr="00A318E4" w:rsidTr="00A318E4">
        <w:tc>
          <w:tcPr>
            <w:tcW w:w="9499" w:type="dxa"/>
            <w:gridSpan w:val="4"/>
            <w:shd w:val="clear" w:color="auto" w:fill="auto"/>
            <w:vAlign w:val="center"/>
          </w:tcPr>
          <w:p w:rsidR="00A318E4" w:rsidRPr="00A318E4" w:rsidRDefault="00A318E4" w:rsidP="00A318E4">
            <w:pPr>
              <w:jc w:val="both"/>
              <w:rPr>
                <w:sz w:val="28"/>
                <w:szCs w:val="28"/>
              </w:rPr>
            </w:pPr>
            <w:r w:rsidRPr="00A318E4">
              <w:rPr>
                <w:sz w:val="28"/>
                <w:szCs w:val="28"/>
              </w:rPr>
              <w:t>Представитель правового управления аппарата Законодательного Собрания Иркутской области</w:t>
            </w:r>
          </w:p>
        </w:tc>
      </w:tr>
      <w:tr w:rsidR="00A318E4" w:rsidRPr="00A318E4" w:rsidTr="00A318E4">
        <w:tc>
          <w:tcPr>
            <w:tcW w:w="9499" w:type="dxa"/>
            <w:gridSpan w:val="4"/>
            <w:shd w:val="clear" w:color="auto" w:fill="auto"/>
            <w:vAlign w:val="center"/>
          </w:tcPr>
          <w:p w:rsidR="00A318E4" w:rsidRPr="00A318E4" w:rsidRDefault="00A318E4" w:rsidP="00A318E4">
            <w:pPr>
              <w:jc w:val="both"/>
              <w:rPr>
                <w:sz w:val="28"/>
                <w:szCs w:val="28"/>
              </w:rPr>
            </w:pPr>
            <w:proofErr w:type="spellStart"/>
            <w:r w:rsidRPr="00A318E4">
              <w:rPr>
                <w:sz w:val="28"/>
                <w:szCs w:val="28"/>
              </w:rPr>
              <w:t>Морохоева</w:t>
            </w:r>
            <w:proofErr w:type="spellEnd"/>
            <w:r w:rsidRPr="00A318E4">
              <w:rPr>
                <w:sz w:val="28"/>
                <w:szCs w:val="28"/>
              </w:rPr>
              <w:t xml:space="preserve"> Ирина Петровна – председатель Контрольно-счетной палаты Иркутской области</w:t>
            </w:r>
          </w:p>
        </w:tc>
      </w:tr>
      <w:tr w:rsidR="00A318E4" w:rsidRPr="00A318E4" w:rsidTr="00A318E4">
        <w:tc>
          <w:tcPr>
            <w:tcW w:w="9499" w:type="dxa"/>
            <w:gridSpan w:val="4"/>
            <w:shd w:val="clear" w:color="auto" w:fill="auto"/>
            <w:vAlign w:val="center"/>
          </w:tcPr>
          <w:p w:rsidR="00A318E4" w:rsidRPr="00A318E4" w:rsidRDefault="00A318E4" w:rsidP="00A318E4">
            <w:pPr>
              <w:jc w:val="both"/>
              <w:rPr>
                <w:sz w:val="28"/>
                <w:szCs w:val="28"/>
              </w:rPr>
            </w:pPr>
            <w:r w:rsidRPr="00A318E4">
              <w:rPr>
                <w:sz w:val="28"/>
                <w:szCs w:val="28"/>
              </w:rPr>
              <w:t>Представитель прокуратуры Иркутской области</w:t>
            </w:r>
          </w:p>
        </w:tc>
      </w:tr>
      <w:tr w:rsidR="00A318E4" w:rsidRPr="00A318E4" w:rsidTr="00A318E4">
        <w:tc>
          <w:tcPr>
            <w:tcW w:w="9499" w:type="dxa"/>
            <w:gridSpan w:val="4"/>
            <w:shd w:val="clear" w:color="auto" w:fill="auto"/>
            <w:vAlign w:val="center"/>
          </w:tcPr>
          <w:p w:rsidR="00A318E4" w:rsidRPr="00A318E4" w:rsidRDefault="00A318E4" w:rsidP="00A318E4">
            <w:pPr>
              <w:jc w:val="both"/>
              <w:rPr>
                <w:sz w:val="28"/>
                <w:szCs w:val="28"/>
              </w:rPr>
            </w:pPr>
            <w:r w:rsidRPr="00A318E4">
              <w:rPr>
                <w:sz w:val="28"/>
                <w:szCs w:val="28"/>
              </w:rPr>
              <w:t>Представитель НО «Ассоциация муниципальных образований Иркутской области»</w:t>
            </w:r>
          </w:p>
        </w:tc>
      </w:tr>
      <w:tr w:rsidR="00A318E4" w:rsidRPr="00A318E4" w:rsidTr="00A318E4">
        <w:tc>
          <w:tcPr>
            <w:tcW w:w="9499" w:type="dxa"/>
            <w:gridSpan w:val="4"/>
            <w:shd w:val="clear" w:color="auto" w:fill="auto"/>
            <w:vAlign w:val="center"/>
          </w:tcPr>
          <w:p w:rsidR="00A318E4" w:rsidRDefault="00A318E4" w:rsidP="00A318E4">
            <w:pPr>
              <w:rPr>
                <w:sz w:val="26"/>
              </w:rPr>
            </w:pPr>
          </w:p>
          <w:p w:rsidR="00A318E4" w:rsidRDefault="00A318E4" w:rsidP="00A318E4">
            <w:pPr>
              <w:rPr>
                <w:sz w:val="26"/>
              </w:rPr>
            </w:pPr>
          </w:p>
        </w:tc>
      </w:tr>
      <w:tr w:rsidR="00000000" w:rsidRPr="00A318E4" w:rsidTr="00A318E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426" w:type="dxa"/>
            <w:tcMar>
              <w:top w:w="283" w:type="dxa"/>
            </w:tcMar>
          </w:tcPr>
          <w:p w:rsidR="00000000" w:rsidRPr="00A318E4" w:rsidRDefault="00CD3DA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Pr="00A318E4" w:rsidRDefault="00A318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 w:val="27"/>
                <w:szCs w:val="27"/>
              </w:rPr>
            </w:pPr>
            <w:r w:rsidRPr="00A318E4">
              <w:rPr>
                <w:sz w:val="27"/>
                <w:szCs w:val="27"/>
              </w:rPr>
              <w:t>13.00 – 13.05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000000" w:rsidRPr="00A318E4" w:rsidRDefault="00A318E4" w:rsidP="00A318E4">
            <w:pPr>
              <w:widowControl w:val="0"/>
              <w:ind w:left="72"/>
              <w:jc w:val="both"/>
              <w:rPr>
                <w:sz w:val="27"/>
                <w:szCs w:val="27"/>
              </w:rPr>
            </w:pPr>
            <w:r w:rsidRPr="00A318E4">
              <w:rPr>
                <w:sz w:val="27"/>
                <w:szCs w:val="27"/>
              </w:rPr>
              <w:t>О ПРОЕКТЕ ПОВЕСТКИ ДНЯ</w:t>
            </w:r>
          </w:p>
        </w:tc>
      </w:tr>
      <w:tr w:rsidR="00A318E4" w:rsidRPr="00A318E4" w:rsidTr="00A318E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426" w:type="dxa"/>
            <w:tcMar>
              <w:top w:w="283" w:type="dxa"/>
            </w:tcMar>
          </w:tcPr>
          <w:p w:rsidR="00A318E4" w:rsidRPr="00A318E4" w:rsidRDefault="00A318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 w:val="27"/>
                <w:szCs w:val="27"/>
              </w:rPr>
            </w:pPr>
            <w:r w:rsidRPr="00A318E4">
              <w:rPr>
                <w:sz w:val="27"/>
                <w:szCs w:val="27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A318E4" w:rsidRPr="00A318E4" w:rsidRDefault="00A318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 w:val="27"/>
                <w:szCs w:val="27"/>
              </w:rPr>
            </w:pPr>
            <w:r w:rsidRPr="00A318E4">
              <w:rPr>
                <w:sz w:val="27"/>
                <w:szCs w:val="27"/>
              </w:rPr>
              <w:t>13.05 – 13.15</w:t>
            </w:r>
          </w:p>
          <w:p w:rsidR="00A318E4" w:rsidRPr="00A318E4" w:rsidRDefault="00A318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 w:val="27"/>
                <w:szCs w:val="27"/>
              </w:rPr>
            </w:pPr>
            <w:r w:rsidRPr="00A318E4">
              <w:rPr>
                <w:sz w:val="27"/>
                <w:szCs w:val="27"/>
              </w:rPr>
              <w:t>ПВ-1155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A318E4" w:rsidRPr="00A318E4" w:rsidRDefault="00A318E4" w:rsidP="00A318E4">
            <w:pPr>
              <w:widowControl w:val="0"/>
              <w:ind w:left="72"/>
              <w:jc w:val="both"/>
              <w:rPr>
                <w:sz w:val="27"/>
                <w:szCs w:val="27"/>
              </w:rPr>
            </w:pPr>
            <w:r w:rsidRPr="00A318E4">
              <w:rPr>
                <w:sz w:val="27"/>
                <w:szCs w:val="27"/>
              </w:rPr>
              <w:t>О работе заместителя председателя комитета по бюджету, ценообразованию, финансово-экономическому и налоговому законодательству Законодательного Собрания Иркутской области Сагдеева Т.Р. на постоянной профессиональной основе</w:t>
            </w:r>
          </w:p>
          <w:p w:rsidR="00A318E4" w:rsidRPr="00A318E4" w:rsidRDefault="00A318E4" w:rsidP="00A318E4">
            <w:pPr>
              <w:widowControl w:val="0"/>
              <w:ind w:left="72"/>
              <w:jc w:val="both"/>
              <w:rPr>
                <w:i/>
                <w:color w:val="000000"/>
                <w:sz w:val="27"/>
                <w:szCs w:val="27"/>
              </w:rPr>
            </w:pPr>
          </w:p>
          <w:p w:rsidR="00A318E4" w:rsidRPr="00A318E4" w:rsidRDefault="00A318E4" w:rsidP="00A318E4">
            <w:pPr>
              <w:widowControl w:val="0"/>
              <w:ind w:left="72"/>
              <w:jc w:val="both"/>
              <w:rPr>
                <w:i/>
                <w:color w:val="000000"/>
                <w:sz w:val="27"/>
                <w:szCs w:val="27"/>
              </w:rPr>
            </w:pPr>
            <w:proofErr w:type="spellStart"/>
            <w:r w:rsidRPr="00A318E4">
              <w:rPr>
                <w:i/>
                <w:color w:val="000000"/>
                <w:sz w:val="27"/>
                <w:szCs w:val="27"/>
              </w:rPr>
              <w:t>Дикусарова</w:t>
            </w:r>
            <w:proofErr w:type="spellEnd"/>
            <w:r w:rsidRPr="00A318E4">
              <w:rPr>
                <w:i/>
                <w:color w:val="000000"/>
                <w:sz w:val="27"/>
                <w:szCs w:val="27"/>
              </w:rPr>
              <w:t xml:space="preserve"> Наталья Игоревна – заместитель председателя Законодательного Собрания Иркутской области,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  <w:p w:rsidR="00A318E4" w:rsidRDefault="00A318E4" w:rsidP="00A318E4">
            <w:pPr>
              <w:widowControl w:val="0"/>
              <w:ind w:left="72"/>
              <w:jc w:val="both"/>
              <w:rPr>
                <w:sz w:val="27"/>
                <w:szCs w:val="27"/>
              </w:rPr>
            </w:pPr>
          </w:p>
          <w:p w:rsidR="00A318E4" w:rsidRPr="00A318E4" w:rsidRDefault="00A318E4" w:rsidP="00A318E4">
            <w:pPr>
              <w:widowControl w:val="0"/>
              <w:ind w:left="72"/>
              <w:jc w:val="both"/>
              <w:rPr>
                <w:sz w:val="27"/>
                <w:szCs w:val="27"/>
              </w:rPr>
            </w:pPr>
          </w:p>
        </w:tc>
      </w:tr>
      <w:tr w:rsidR="00A318E4" w:rsidRPr="00A318E4" w:rsidTr="00A318E4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426" w:type="dxa"/>
            <w:tcMar>
              <w:top w:w="283" w:type="dxa"/>
            </w:tcMar>
          </w:tcPr>
          <w:p w:rsidR="00A318E4" w:rsidRPr="00A318E4" w:rsidRDefault="00A318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 w:val="27"/>
                <w:szCs w:val="27"/>
              </w:rPr>
            </w:pPr>
            <w:r w:rsidRPr="00A318E4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A318E4" w:rsidRPr="00A318E4" w:rsidRDefault="00A318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 w:val="27"/>
                <w:szCs w:val="27"/>
              </w:rPr>
            </w:pPr>
            <w:r w:rsidRPr="00A318E4">
              <w:rPr>
                <w:sz w:val="27"/>
                <w:szCs w:val="27"/>
              </w:rPr>
              <w:t>13.15 – 13.40</w:t>
            </w:r>
          </w:p>
          <w:p w:rsidR="00A318E4" w:rsidRPr="00A318E4" w:rsidRDefault="00A318E4" w:rsidP="00A318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 w:val="27"/>
                <w:szCs w:val="27"/>
              </w:rPr>
            </w:pPr>
            <w:r w:rsidRPr="00A318E4">
              <w:rPr>
                <w:sz w:val="27"/>
                <w:szCs w:val="27"/>
              </w:rPr>
              <w:t>ПЗ-311(</w:t>
            </w:r>
            <w:r>
              <w:rPr>
                <w:sz w:val="27"/>
                <w:szCs w:val="27"/>
              </w:rPr>
              <w:t>2</w:t>
            </w:r>
            <w:r w:rsidRPr="00A318E4">
              <w:rPr>
                <w:sz w:val="27"/>
                <w:szCs w:val="27"/>
              </w:rPr>
              <w:t>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A318E4" w:rsidRPr="00A318E4" w:rsidRDefault="00A318E4" w:rsidP="00A318E4">
            <w:pPr>
              <w:widowControl w:val="0"/>
              <w:ind w:left="72"/>
              <w:jc w:val="both"/>
              <w:rPr>
                <w:sz w:val="27"/>
                <w:szCs w:val="27"/>
              </w:rPr>
            </w:pPr>
            <w:r w:rsidRPr="00A318E4">
              <w:rPr>
                <w:sz w:val="27"/>
                <w:szCs w:val="27"/>
              </w:rPr>
              <w:t xml:space="preserve">Проект закона Иркутской области № ПЗ-311 «О внесении изменений в Закон Иркутской области «Об областном бюджете на 2018 год и на плановый период 2019 и </w:t>
            </w:r>
            <w:r>
              <w:rPr>
                <w:sz w:val="27"/>
                <w:szCs w:val="27"/>
              </w:rPr>
              <w:t xml:space="preserve">                       </w:t>
            </w:r>
            <w:r w:rsidRPr="00A318E4">
              <w:rPr>
                <w:sz w:val="27"/>
                <w:szCs w:val="27"/>
              </w:rPr>
              <w:t>2020 годов» (второе чтение)</w:t>
            </w:r>
          </w:p>
          <w:p w:rsidR="00A318E4" w:rsidRPr="00A318E4" w:rsidRDefault="00A318E4" w:rsidP="00A318E4">
            <w:pPr>
              <w:widowControl w:val="0"/>
              <w:ind w:left="72"/>
              <w:jc w:val="both"/>
              <w:rPr>
                <w:i/>
                <w:color w:val="000000"/>
                <w:sz w:val="27"/>
                <w:szCs w:val="27"/>
              </w:rPr>
            </w:pPr>
          </w:p>
          <w:p w:rsidR="00A318E4" w:rsidRPr="00A318E4" w:rsidRDefault="00A318E4" w:rsidP="00A318E4">
            <w:pPr>
              <w:widowControl w:val="0"/>
              <w:ind w:left="72"/>
              <w:jc w:val="both"/>
              <w:rPr>
                <w:sz w:val="27"/>
                <w:szCs w:val="27"/>
              </w:rPr>
            </w:pPr>
            <w:proofErr w:type="spellStart"/>
            <w:r w:rsidRPr="00A318E4">
              <w:rPr>
                <w:i/>
                <w:color w:val="000000"/>
                <w:sz w:val="27"/>
                <w:szCs w:val="27"/>
              </w:rPr>
              <w:t>Дикусарова</w:t>
            </w:r>
            <w:proofErr w:type="spellEnd"/>
            <w:r w:rsidRPr="00A318E4">
              <w:rPr>
                <w:i/>
                <w:color w:val="000000"/>
                <w:sz w:val="27"/>
                <w:szCs w:val="27"/>
              </w:rPr>
              <w:t xml:space="preserve"> Наталья Игоревна – заместитель председателя Законодательного Собрания Иркутской области,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A318E4" w:rsidRDefault="00CD3DA0">
      <w:pPr>
        <w:rPr>
          <w:sz w:val="27"/>
          <w:szCs w:val="27"/>
        </w:rPr>
      </w:pPr>
    </w:p>
    <w:p w:rsidR="00000000" w:rsidRPr="00A318E4" w:rsidRDefault="00CD3DA0">
      <w:pPr>
        <w:spacing w:before="720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 w:rsidRPr="00A318E4">
        <w:tc>
          <w:tcPr>
            <w:tcW w:w="4785" w:type="dxa"/>
            <w:shd w:val="clear" w:color="auto" w:fill="auto"/>
          </w:tcPr>
          <w:p w:rsidR="00000000" w:rsidRPr="00A318E4" w:rsidRDefault="00A318E4">
            <w:pPr>
              <w:rPr>
                <w:sz w:val="27"/>
                <w:szCs w:val="27"/>
              </w:rPr>
            </w:pPr>
            <w:r w:rsidRPr="00A318E4">
              <w:rPr>
                <w:sz w:val="27"/>
                <w:szCs w:val="27"/>
              </w:rPr>
              <w:t>Заместитель председателя Законодательного Собрания Иркутской области,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A318E4" w:rsidRPr="00A318E4" w:rsidRDefault="00A318E4">
            <w:pPr>
              <w:ind w:firstLine="720"/>
              <w:jc w:val="right"/>
              <w:rPr>
                <w:sz w:val="27"/>
                <w:szCs w:val="27"/>
              </w:rPr>
            </w:pPr>
          </w:p>
          <w:p w:rsidR="00A318E4" w:rsidRPr="00A318E4" w:rsidRDefault="00A318E4">
            <w:pPr>
              <w:ind w:firstLine="720"/>
              <w:jc w:val="right"/>
              <w:rPr>
                <w:sz w:val="27"/>
                <w:szCs w:val="27"/>
              </w:rPr>
            </w:pPr>
          </w:p>
          <w:p w:rsidR="00A318E4" w:rsidRPr="00A318E4" w:rsidRDefault="00A318E4">
            <w:pPr>
              <w:ind w:firstLine="720"/>
              <w:jc w:val="right"/>
              <w:rPr>
                <w:sz w:val="27"/>
                <w:szCs w:val="27"/>
              </w:rPr>
            </w:pPr>
          </w:p>
          <w:p w:rsidR="00A318E4" w:rsidRPr="00A318E4" w:rsidRDefault="00A318E4">
            <w:pPr>
              <w:ind w:firstLine="720"/>
              <w:jc w:val="right"/>
              <w:rPr>
                <w:sz w:val="27"/>
                <w:szCs w:val="27"/>
              </w:rPr>
            </w:pPr>
          </w:p>
          <w:p w:rsidR="00A318E4" w:rsidRPr="00A318E4" w:rsidRDefault="00A318E4">
            <w:pPr>
              <w:ind w:firstLine="720"/>
              <w:jc w:val="right"/>
              <w:rPr>
                <w:sz w:val="27"/>
                <w:szCs w:val="27"/>
              </w:rPr>
            </w:pPr>
          </w:p>
          <w:p w:rsidR="00A318E4" w:rsidRPr="00A318E4" w:rsidRDefault="00A318E4">
            <w:pPr>
              <w:ind w:firstLine="720"/>
              <w:jc w:val="right"/>
              <w:rPr>
                <w:sz w:val="27"/>
                <w:szCs w:val="27"/>
              </w:rPr>
            </w:pPr>
          </w:p>
          <w:p w:rsidR="00A318E4" w:rsidRPr="00A318E4" w:rsidRDefault="00A318E4">
            <w:pPr>
              <w:ind w:firstLine="720"/>
              <w:jc w:val="right"/>
              <w:rPr>
                <w:sz w:val="27"/>
                <w:szCs w:val="27"/>
              </w:rPr>
            </w:pPr>
          </w:p>
          <w:p w:rsidR="00000000" w:rsidRPr="00A318E4" w:rsidRDefault="00A318E4">
            <w:pPr>
              <w:ind w:firstLine="720"/>
              <w:jc w:val="right"/>
              <w:rPr>
                <w:sz w:val="27"/>
                <w:szCs w:val="27"/>
                <w:lang w:val="en-US"/>
              </w:rPr>
            </w:pPr>
            <w:proofErr w:type="spellStart"/>
            <w:r w:rsidRPr="00A318E4">
              <w:rPr>
                <w:sz w:val="27"/>
                <w:szCs w:val="27"/>
                <w:lang w:val="en-US"/>
              </w:rPr>
              <w:t>Н.И.Дикусарова</w:t>
            </w:r>
            <w:proofErr w:type="spellEnd"/>
            <w:r w:rsidRPr="00A318E4">
              <w:rPr>
                <w:sz w:val="27"/>
                <w:szCs w:val="27"/>
                <w:lang w:val="en-US"/>
              </w:rPr>
              <w:t xml:space="preserve"> </w:t>
            </w:r>
          </w:p>
        </w:tc>
      </w:tr>
    </w:tbl>
    <w:p w:rsidR="00A318E4" w:rsidRDefault="00A318E4">
      <w:pPr>
        <w:rPr>
          <w:sz w:val="27"/>
          <w:szCs w:val="27"/>
        </w:rPr>
      </w:pPr>
    </w:p>
    <w:p w:rsidR="00A318E4" w:rsidRDefault="00A318E4">
      <w:pPr>
        <w:rPr>
          <w:sz w:val="27"/>
          <w:szCs w:val="27"/>
        </w:rPr>
      </w:pPr>
    </w:p>
    <w:p w:rsidR="00A318E4" w:rsidRDefault="00A318E4">
      <w:pPr>
        <w:rPr>
          <w:sz w:val="27"/>
          <w:szCs w:val="27"/>
        </w:rPr>
      </w:pPr>
      <w:bookmarkStart w:id="0" w:name="_GoBack"/>
      <w:bookmarkEnd w:id="0"/>
    </w:p>
    <w:sectPr w:rsidR="00A318E4" w:rsidSect="00A318E4">
      <w:headerReference w:type="even" r:id="rId9"/>
      <w:headerReference w:type="default" r:id="rId10"/>
      <w:footerReference w:type="even" r:id="rId11"/>
      <w:pgSz w:w="11906" w:h="16838"/>
      <w:pgMar w:top="426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A0" w:rsidRDefault="00CD3DA0">
      <w:r>
        <w:separator/>
      </w:r>
    </w:p>
  </w:endnote>
  <w:endnote w:type="continuationSeparator" w:id="0">
    <w:p w:rsidR="00CD3DA0" w:rsidRDefault="00CD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D3DA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CD3D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A0" w:rsidRDefault="00CD3DA0">
      <w:r>
        <w:separator/>
      </w:r>
    </w:p>
  </w:footnote>
  <w:footnote w:type="continuationSeparator" w:id="0">
    <w:p w:rsidR="00CD3DA0" w:rsidRDefault="00CD3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D3DA0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CD3D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D3DA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318E4">
      <w:rPr>
        <w:noProof/>
      </w:rPr>
      <w:t>2</w:t>
    </w:r>
    <w:r>
      <w:fldChar w:fldCharType="end"/>
    </w:r>
  </w:p>
  <w:p w:rsidR="00000000" w:rsidRDefault="00CD3D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A318E4"/>
    <w:rsid w:val="00A318E4"/>
    <w:rsid w:val="00CD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sikasEB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8FD7-7212-46A1-9276-23250CB0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Рассикас Елена Борисовна</dc:creator>
  <cp:lastModifiedBy>Рассикас Елена Борисовна</cp:lastModifiedBy>
  <cp:revision>2</cp:revision>
  <cp:lastPrinted>2018-03-28T04:20:00Z</cp:lastPrinted>
  <dcterms:created xsi:type="dcterms:W3CDTF">2018-03-28T04:11:00Z</dcterms:created>
  <dcterms:modified xsi:type="dcterms:W3CDTF">2018-03-28T04:22:00Z</dcterms:modified>
</cp:coreProperties>
</file>