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1E5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BF1E5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FD434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BF1E5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FD434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FD4348" w:rsidRDefault="00BF1E5E">
      <w:pPr>
        <w:jc w:val="center"/>
        <w:rPr>
          <w:b/>
          <w:sz w:val="26"/>
        </w:rPr>
      </w:pPr>
    </w:p>
    <w:p w:rsidR="00000000" w:rsidRDefault="00BF1E5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BF1E5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FD434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 апреля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BF1E5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FD4348">
        <w:tc>
          <w:tcPr>
            <w:tcW w:w="4678" w:type="dxa"/>
            <w:shd w:val="clear" w:color="auto" w:fill="auto"/>
          </w:tcPr>
          <w:p w:rsidR="00000000" w:rsidRPr="00FD4348" w:rsidRDefault="00FD4348">
            <w:pPr>
              <w:rPr>
                <w:sz w:val="26"/>
              </w:rPr>
            </w:pPr>
            <w:r w:rsidRPr="00FD4348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FD4348" w:rsidRDefault="00BF1E5E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Default="00BF1E5E">
      <w:pPr>
        <w:jc w:val="center"/>
        <w:rPr>
          <w:b/>
          <w:sz w:val="26"/>
        </w:rPr>
      </w:pPr>
    </w:p>
    <w:p w:rsidR="00FD4348" w:rsidRPr="00FD4348" w:rsidRDefault="00FD4348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BF1E5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ПВ-1176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присуждении премии Законодательного Собрания Иркутской области в сфере молодежной политики Орлову Алексею Ивановичу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Миронова Александра Сергеевна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помощник председателя комитета по законодательству о государственном строительстве области и местном самоуправлении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ПВ-1177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присуждении премии Законодательного Собрания Иркутской области в сфере молодежной политики Прозоровскому Александру Валентиновичу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Лобков Артем Валентинович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ПВ-1178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присуждении премии Законодательного Собрания Иркутской области в сфере молодежной политики Степашковой Инге Владимировне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Лобков Артем Валентинович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ПВ-1179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присуждении премии Законодательного Собрания Иркутской области в сфере молодежной политики Беклемешевой Марине Михайловне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Сагдеев Тимур Ринатович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ПВ-1180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присуждении премии Законодательного Собрания Иркутской области в сфере молодежной политики Долгих Марии Владимировне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ПЗ-286(2чт)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ПЗ-286 «О приемной семье для граждан пожилого возраста и инвалидов Иркутской области» (второе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Игнатенко Виктор Васильевич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Уполномоченный по правам человека в Иркутской области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Синцова Ирина Александровна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председатель комитета по социально-культурному законодательству Законодательного Собрания Иркутской области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ПЗ-295(1чт)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ПЗ-295 «О передаче государственным учреждениям Иркутской области полномочий Российской Федерации по назначению и осуществлению ежемесячной выплаты в связи с рождением (усыновлением) первого ребенка» (первое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Макаров Алексей Сергеевич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первый заместитель министра социального развития, опеки и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FD4348">
              <w:rPr>
                <w:i/>
                <w:color w:val="000000"/>
                <w:sz w:val="26"/>
                <w:szCs w:val="26"/>
              </w:rPr>
              <w:t>попечительства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ПЗ-298(1чт)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ПЗ-298 «О внесении изменений в Закон Иркутской области «Об отдельных вопросах социального обслуживания граждан в Иркутской области» (первое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Макаров Алексей Сергеевич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первый заместитель министра социального развития, опеки и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FD4348">
              <w:rPr>
                <w:i/>
                <w:color w:val="000000"/>
                <w:sz w:val="26"/>
                <w:szCs w:val="26"/>
              </w:rPr>
              <w:t>попечительства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ПЗ-300 «О внесении изменений в Закон Иркутской области «О дополнительной мере социальной поддержки семей, имеющих детей, в Иркутской области» (первое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Макаров Алексей Сергеевич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первый заместитель министра социального развития, опеки и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FD4348">
              <w:rPr>
                <w:i/>
                <w:color w:val="000000"/>
                <w:sz w:val="26"/>
                <w:szCs w:val="26"/>
              </w:rPr>
              <w:t>попечительства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ПЗ-303 «О внесении изменений в отдельные законы Иркутской области» (первое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ПЗ-304 «О внесении изменений в статьи 2 и 4 Закона Иркутской области «О </w:t>
            </w: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ежемесячной денежной выплате неработающим пенсионерам в Иркутской области» (первое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11.55 – 12.05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ПЗ-307 «О ветеранах труда Иркутской области» (первое чтение)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12.15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ПВ-1172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докладе Уполномоченного по правам ребенка в Иркутской области по вопросам соблюдения прав ребенка в Иркутской области в 2017 году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Семенова Светлана Николаевна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Уполномоченный по правам ребенка в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12.25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ПВ-1200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обращении Законодательного Собрания Иркутской области к Председателю Правительства Российской Федерации Медведеву Д.А. по отдельным вопросам, связанным с санаторно-курортным лечением детей-инвалидов, проживающих в Иркутской области»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12.25 – 12.40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15.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12.40 – 12.50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ПВ-1111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организации отдыха и оздоровления детей в рамках летней оздоровительной кампании 2018 года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  <w:u w:val="single"/>
              </w:rPr>
              <w:t>Плетан Татьяна Ивановна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</w:t>
            </w:r>
            <w:r>
              <w:rPr>
                <w:i/>
                <w:color w:val="000000"/>
                <w:sz w:val="26"/>
                <w:szCs w:val="26"/>
              </w:rPr>
              <w:t xml:space="preserve">заместитель </w:t>
            </w:r>
            <w:r w:rsidRPr="00FD4348">
              <w:rPr>
                <w:i/>
                <w:color w:val="000000"/>
                <w:sz w:val="26"/>
                <w:szCs w:val="26"/>
              </w:rPr>
              <w:t>министр</w:t>
            </w:r>
            <w:r>
              <w:rPr>
                <w:i/>
                <w:color w:val="000000"/>
                <w:sz w:val="26"/>
                <w:szCs w:val="26"/>
              </w:rPr>
              <w:t>а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социального развития, опеки и попечительства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12.50 – 13.00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ПВ-1173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парка машин скорой медицинской помощи на территории Иркутской области.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13.10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ПВ-1174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медицинской реабилитации граждан Иркутской области.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13.10 – 13.20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ПВ-1175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мерах, принимаемых для снижения и стабилизации показателей заболеваемости туберкулезом в Иркутской области.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FD4348" w:rsidTr="00FD43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19.</w:t>
            </w:r>
          </w:p>
        </w:tc>
        <w:tc>
          <w:tcPr>
            <w:tcW w:w="1701" w:type="dxa"/>
            <w:tcMar>
              <w:top w:w="283" w:type="dxa"/>
            </w:tcMar>
          </w:tcPr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13.20 – 13.30</w:t>
            </w:r>
          </w:p>
          <w:p w:rsidR="00FD4348" w:rsidRDefault="00FD434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ПВ-1191</w:t>
            </w:r>
          </w:p>
        </w:tc>
        <w:tc>
          <w:tcPr>
            <w:tcW w:w="7372" w:type="dxa"/>
            <w:tcMar>
              <w:top w:w="283" w:type="dxa"/>
            </w:tcMar>
          </w:tcPr>
          <w:p w:rsidR="00FD4348" w:rsidRP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обращения депутата Законодательного Собрания Иркутской области Любенкова Г.А. по вопросу строительства многоквартирного дома для врачей города Братска.</w:t>
            </w:r>
          </w:p>
          <w:p w:rsidR="00FD4348" w:rsidRDefault="00FD4348" w:rsidP="00FD434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D4348" w:rsidRPr="00FD4348" w:rsidRDefault="00FD4348" w:rsidP="00FD434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D4348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FD4348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FD4348" w:rsidRDefault="00BF1E5E">
      <w:pPr>
        <w:rPr>
          <w:sz w:val="2"/>
          <w:szCs w:val="2"/>
        </w:rPr>
      </w:pPr>
    </w:p>
    <w:p w:rsidR="00000000" w:rsidRPr="00FD4348" w:rsidRDefault="00BF1E5E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FD4348" w:rsidRDefault="00FD4348">
            <w:pPr>
              <w:rPr>
                <w:sz w:val="28"/>
                <w:szCs w:val="28"/>
              </w:rPr>
            </w:pPr>
            <w:r w:rsidRPr="00FD4348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FD4348" w:rsidRDefault="00FD434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D4348" w:rsidRDefault="00FD434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D4348" w:rsidRDefault="00FD434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D4348" w:rsidRDefault="00FD434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D4348" w:rsidRDefault="00FD434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FD4348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Лабыгин </w:t>
            </w:r>
          </w:p>
        </w:tc>
      </w:tr>
    </w:tbl>
    <w:p w:rsidR="00FD4348" w:rsidRDefault="00FD4348">
      <w:pPr>
        <w:rPr>
          <w:sz w:val="28"/>
          <w:szCs w:val="28"/>
          <w:lang w:val="en-US"/>
        </w:rPr>
      </w:pPr>
    </w:p>
    <w:sectPr w:rsidR="00FD4348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5E" w:rsidRDefault="00BF1E5E">
      <w:r>
        <w:separator/>
      </w:r>
    </w:p>
  </w:endnote>
  <w:endnote w:type="continuationSeparator" w:id="0">
    <w:p w:rsidR="00BF1E5E" w:rsidRDefault="00BF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1E5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F1E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5E" w:rsidRDefault="00BF1E5E">
      <w:r>
        <w:separator/>
      </w:r>
    </w:p>
  </w:footnote>
  <w:footnote w:type="continuationSeparator" w:id="0">
    <w:p w:rsidR="00BF1E5E" w:rsidRDefault="00BF1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1E5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F1E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1E5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D4348">
      <w:rPr>
        <w:noProof/>
      </w:rPr>
      <w:t>4</w:t>
    </w:r>
    <w:r>
      <w:fldChar w:fldCharType="end"/>
    </w:r>
  </w:p>
  <w:p w:rsidR="00000000" w:rsidRDefault="00BF1E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FD4348"/>
    <w:rsid w:val="00BF1E5E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2C37-E4AF-4E57-8653-6000513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2018-04-11T09:13:00Z</cp:lastPrinted>
  <dcterms:created xsi:type="dcterms:W3CDTF">2018-04-11T09:09:00Z</dcterms:created>
  <dcterms:modified xsi:type="dcterms:W3CDTF">2018-04-11T09:14:00Z</dcterms:modified>
</cp:coreProperties>
</file>