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40D9C" w:rsidRDefault="00540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ЗАКОНОДАТЕЛЬНОЕ СОБРАНИЕ ИРКУТСКОЙ ОБЛАСТИ</w:t>
      </w:r>
    </w:p>
    <w:p w:rsidR="00000000" w:rsidRPr="00540D9C" w:rsidRDefault="001D2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00000" w:rsidRDefault="001D2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ПРОТОКОЛ </w:t>
      </w:r>
    </w:p>
    <w:p w:rsidR="00000000" w:rsidRDefault="001D2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00000" w:rsidRPr="00540D9C" w:rsidRDefault="00540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Комитет по здравоохранению и социальной защите</w:t>
      </w:r>
    </w:p>
    <w:p w:rsidR="00000000" w:rsidRPr="00540D9C" w:rsidRDefault="001D2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00000" w:rsidRDefault="00540D9C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12.04.2018 10:00</w:t>
      </w:r>
      <w:r w:rsidR="001D293D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="001D293D">
        <w:rPr>
          <w:rFonts w:ascii="Times New Roman" w:hAnsi="Times New Roman"/>
          <w:sz w:val="28"/>
          <w:szCs w:val="28"/>
        </w:rPr>
        <w:t>г</w:t>
      </w:r>
      <w:proofErr w:type="gramStart"/>
      <w:r w:rsidR="001D293D">
        <w:rPr>
          <w:rFonts w:ascii="Times New Roman" w:hAnsi="Times New Roman"/>
          <w:sz w:val="28"/>
          <w:szCs w:val="28"/>
        </w:rPr>
        <w:t>.И</w:t>
      </w:r>
      <w:proofErr w:type="gramEnd"/>
      <w:r w:rsidR="001D293D">
        <w:rPr>
          <w:rFonts w:ascii="Times New Roman" w:hAnsi="Times New Roman"/>
          <w:sz w:val="28"/>
          <w:szCs w:val="28"/>
        </w:rPr>
        <w:t>ркутск</w:t>
      </w:r>
      <w:proofErr w:type="spellEnd"/>
    </w:p>
    <w:p w:rsidR="00000000" w:rsidRDefault="001D2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000" w:rsidRDefault="001D29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part1"/>
      <w:bookmarkEnd w:id="1"/>
    </w:p>
    <w:tbl>
      <w:tblPr>
        <w:tblW w:w="10121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491"/>
        <w:gridCol w:w="66"/>
        <w:gridCol w:w="2582"/>
        <w:gridCol w:w="69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D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D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Председательствующий: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D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Лабыгин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 – заместитель председателя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области, председатель комитета по здравоохранению и социальной защ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 Законодательного Собрания Иркутской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40D9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Кворум: 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p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исутствовало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депутатов:  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Козюра А.В.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540D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Лабыгин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брания Иркутской области</w:t>
            </w:r>
          </w:p>
        </w:tc>
      </w:tr>
      <w:tr w:rsidR="00540D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Лобков А.В.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540D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Новожилов В.А.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Отсутствовало депутатов:  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540D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Милостных И.В.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p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исутствовало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приглашённых:  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Сагдеев Т.Р.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 по бюджету, ценоо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разованию, финансово-экономическому и налоговому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конодательству Законодательного Собрания Иркутской области</w:t>
            </w:r>
          </w:p>
        </w:tc>
      </w:tr>
      <w:tr w:rsidR="00540D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Дикусарова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Законодательного Собрания Иркутской области, председатель комитета по бюджету, ценообразованию, финансово-экономическому и налог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вому законодательству Законодательного Собрания 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кутской области</w:t>
            </w:r>
          </w:p>
        </w:tc>
      </w:tr>
      <w:tr w:rsidR="00540D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Буянов Р.В.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полномочный представитель Губернатора Иркутской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 в Законодательном Собрании Иркутской области</w:t>
            </w:r>
          </w:p>
        </w:tc>
      </w:tr>
      <w:tr w:rsidR="00540D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Борисова О.А.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помощник прокурора области по взаимоде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ствию с законодательными (представительными) и 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полнительными органами власти области и органами местного самоуправления Иркутской области</w:t>
            </w:r>
          </w:p>
        </w:tc>
      </w:tr>
      <w:tr w:rsidR="00540D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Иевлева С.В.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социального развития, опеки и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печительства Иркутской области</w:t>
            </w:r>
          </w:p>
        </w:tc>
      </w:tr>
      <w:tr w:rsidR="00540D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Макаров А.С.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министра социального развития, опеки и  попечительства Иркутской области</w:t>
            </w:r>
          </w:p>
        </w:tc>
      </w:tr>
      <w:tr w:rsidR="00540D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Ярошенко О.Н.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 здравоохранения Иркутской области</w:t>
            </w:r>
          </w:p>
        </w:tc>
      </w:tr>
      <w:tr w:rsidR="00540D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Голенецкая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здравоохранения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</w:tr>
      <w:tr w:rsidR="00540D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Синькова Г.М.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здравоохранения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</w:tr>
      <w:tr w:rsidR="00540D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Дмитриева М.И.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 финансов Иркутской области</w:t>
            </w:r>
          </w:p>
        </w:tc>
      </w:tr>
    </w:tbl>
    <w:p w:rsidR="00000000" w:rsidRDefault="001D293D"/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1910"/>
        <w:gridCol w:w="8210"/>
      </w:tblGrid>
      <w:tr w:rsidR="00540D9C" w:rsidTr="0042732C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" w:name="OLE_LINK7"/>
            <w:bookmarkStart w:id="3" w:name="OLE_LINK8"/>
            <w:r>
              <w:rPr>
                <w:rFonts w:ascii="Times New Roman" w:hAnsi="Times New Roman"/>
                <w:b/>
                <w:sz w:val="28"/>
                <w:szCs w:val="28"/>
              </w:rPr>
              <w:t>О ПРОЕКТЕ ПОВЕСТКИ ДНЯ</w:t>
            </w:r>
          </w:p>
        </w:tc>
      </w:tr>
      <w:tr w:rsidR="00000000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:rsidTr="00540D9C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4" w:name="OLE_LINK2"/>
            <w:bookmarkStart w:id="5" w:name="OLE_LINK3"/>
            <w:bookmarkStart w:id="6" w:name="OLE_LINK6"/>
            <w:bookmarkStart w:id="7" w:name="OLE_LINK9"/>
            <w:r>
              <w:rPr>
                <w:rFonts w:ascii="Times New Roman" w:hAnsi="Times New Roman"/>
                <w:sz w:val="28"/>
                <w:szCs w:val="28"/>
              </w:rPr>
              <w:t>СЛУШАЛИ</w:t>
            </w:r>
            <w:bookmarkEnd w:id="4"/>
            <w:bookmarkEnd w:id="5"/>
            <w:bookmarkEnd w:id="6"/>
            <w:bookmarkEnd w:id="7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брания Иркутской области, председатель комитета по здравоохр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нению и социальной защите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</w:tr>
      <w:tr w:rsidR="00000000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:rsidTr="00540D9C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2"/>
      <w:bookmarkEnd w:id="3"/>
    </w:tbl>
    <w:p w:rsidR="00000000" w:rsidRDefault="001D293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000000">
        <w:trPr>
          <w:trHeight w:val="485"/>
        </w:trPr>
        <w:tc>
          <w:tcPr>
            <w:tcW w:w="10314" w:type="dxa"/>
            <w:shd w:val="clear" w:color="auto" w:fill="auto"/>
          </w:tcPr>
          <w:p w:rsidR="00000000" w:rsidRDefault="001D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ПОВЕСТКА ДНЯ ЗАСЕДАНИЯ:</w:t>
            </w:r>
          </w:p>
        </w:tc>
      </w:tr>
      <w:tr w:rsidR="00000000">
        <w:trPr>
          <w:trHeight w:val="435"/>
        </w:trPr>
        <w:tc>
          <w:tcPr>
            <w:tcW w:w="10314" w:type="dxa"/>
            <w:shd w:val="clear" w:color="auto" w:fill="auto"/>
          </w:tcPr>
          <w:p w:rsidR="00000000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D9C">
              <w:rPr>
                <w:rFonts w:ascii="Times New Roman" w:hAnsi="Times New Roman"/>
                <w:sz w:val="28"/>
                <w:szCs w:val="28"/>
              </w:rPr>
              <w:t xml:space="preserve">1. О согласовании ходатайства о присуждении премии Законодательного Собрания Иркутской области в сфере молодежной политики Орлову Алексею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Ивановичу</w:t>
            </w:r>
            <w:proofErr w:type="spellEnd"/>
          </w:p>
        </w:tc>
      </w:tr>
      <w:tr w:rsidR="00540D9C" w:rsidRPr="00540D9C">
        <w:trPr>
          <w:trHeight w:val="435"/>
        </w:trPr>
        <w:tc>
          <w:tcPr>
            <w:tcW w:w="10314" w:type="dxa"/>
            <w:shd w:val="clear" w:color="auto" w:fill="auto"/>
          </w:tcPr>
          <w:p w:rsidR="00540D9C" w:rsidRP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D9C">
              <w:rPr>
                <w:rFonts w:ascii="Times New Roman" w:hAnsi="Times New Roman"/>
                <w:sz w:val="28"/>
                <w:szCs w:val="28"/>
              </w:rPr>
              <w:t>2. О согласовании ходатайства о присуждении премии Законодательного Собрания Иркутской области в сфере молодежной политики Прозоровскому Александру Валентиновичу</w:t>
            </w:r>
          </w:p>
        </w:tc>
      </w:tr>
      <w:tr w:rsidR="00540D9C" w:rsidRPr="00540D9C">
        <w:trPr>
          <w:trHeight w:val="435"/>
        </w:trPr>
        <w:tc>
          <w:tcPr>
            <w:tcW w:w="10314" w:type="dxa"/>
            <w:shd w:val="clear" w:color="auto" w:fill="auto"/>
          </w:tcPr>
          <w:p w:rsidR="00540D9C" w:rsidRP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D9C">
              <w:rPr>
                <w:rFonts w:ascii="Times New Roman" w:hAnsi="Times New Roman"/>
                <w:sz w:val="28"/>
                <w:szCs w:val="28"/>
              </w:rPr>
              <w:t>3. О согласовании ходатайства о присуждении премии Законодательного Собрания Иркутской области в сфере молодежной политики Степашковой Инге Владимировне</w:t>
            </w:r>
          </w:p>
        </w:tc>
      </w:tr>
      <w:tr w:rsidR="00540D9C" w:rsidRPr="00540D9C">
        <w:trPr>
          <w:trHeight w:val="435"/>
        </w:trPr>
        <w:tc>
          <w:tcPr>
            <w:tcW w:w="10314" w:type="dxa"/>
            <w:shd w:val="clear" w:color="auto" w:fill="auto"/>
          </w:tcPr>
          <w:p w:rsidR="00540D9C" w:rsidRP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D9C">
              <w:rPr>
                <w:rFonts w:ascii="Times New Roman" w:hAnsi="Times New Roman"/>
                <w:sz w:val="28"/>
                <w:szCs w:val="28"/>
              </w:rPr>
              <w:t>4. О согласовании ходатайства о присуждении премии Законодательного Собрания Иркутской области в сфере молодежной политики Беклемешевой Марине Михайловне</w:t>
            </w:r>
          </w:p>
        </w:tc>
      </w:tr>
      <w:tr w:rsidR="00540D9C" w:rsidRPr="00540D9C">
        <w:trPr>
          <w:trHeight w:val="435"/>
        </w:trPr>
        <w:tc>
          <w:tcPr>
            <w:tcW w:w="10314" w:type="dxa"/>
            <w:shd w:val="clear" w:color="auto" w:fill="auto"/>
          </w:tcPr>
          <w:p w:rsidR="00540D9C" w:rsidRP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D9C">
              <w:rPr>
                <w:rFonts w:ascii="Times New Roman" w:hAnsi="Times New Roman"/>
                <w:sz w:val="28"/>
                <w:szCs w:val="28"/>
              </w:rPr>
              <w:t>5. О согласовании ходатайства о присуждении премии Законодательного Собрания Иркутской области в сфере молодежной политики Долгих Марии Владимировне</w:t>
            </w:r>
          </w:p>
        </w:tc>
      </w:tr>
      <w:tr w:rsidR="00540D9C" w:rsidRPr="00540D9C">
        <w:trPr>
          <w:trHeight w:val="435"/>
        </w:trPr>
        <w:tc>
          <w:tcPr>
            <w:tcW w:w="10314" w:type="dxa"/>
            <w:shd w:val="clear" w:color="auto" w:fill="auto"/>
          </w:tcPr>
          <w:p w:rsidR="00540D9C" w:rsidRP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D9C">
              <w:rPr>
                <w:rFonts w:ascii="Times New Roman" w:hAnsi="Times New Roman"/>
                <w:sz w:val="28"/>
                <w:szCs w:val="28"/>
              </w:rPr>
              <w:t>6. Проект закона Иркутской области № ПЗ-286  «О приемной семье для граждан пожилого возраста и инвалидов Иркутской области»</w:t>
            </w:r>
          </w:p>
        </w:tc>
      </w:tr>
      <w:tr w:rsidR="00540D9C" w:rsidRPr="00540D9C">
        <w:trPr>
          <w:trHeight w:val="435"/>
        </w:trPr>
        <w:tc>
          <w:tcPr>
            <w:tcW w:w="10314" w:type="dxa"/>
            <w:shd w:val="clear" w:color="auto" w:fill="auto"/>
          </w:tcPr>
          <w:p w:rsidR="00540D9C" w:rsidRP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D9C">
              <w:rPr>
                <w:rFonts w:ascii="Times New Roman" w:hAnsi="Times New Roman"/>
                <w:sz w:val="28"/>
                <w:szCs w:val="28"/>
              </w:rPr>
              <w:t>7. Проект закона Иркутской области № ПЗ-295  «О передаче государственным учреждениям Иркутской области полномочий Российской Федерации по назначению и осуществлению ежемесячной выплаты в связи с рождением (усыновлением) первого ребенка»</w:t>
            </w:r>
          </w:p>
        </w:tc>
      </w:tr>
      <w:tr w:rsidR="00540D9C" w:rsidRPr="00540D9C">
        <w:trPr>
          <w:trHeight w:val="435"/>
        </w:trPr>
        <w:tc>
          <w:tcPr>
            <w:tcW w:w="10314" w:type="dxa"/>
            <w:shd w:val="clear" w:color="auto" w:fill="auto"/>
          </w:tcPr>
          <w:p w:rsidR="00540D9C" w:rsidRP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D9C">
              <w:rPr>
                <w:rFonts w:ascii="Times New Roman" w:hAnsi="Times New Roman"/>
                <w:sz w:val="28"/>
                <w:szCs w:val="28"/>
              </w:rPr>
              <w:t>8. Проект закона Иркутской области № ПЗ-298  «О внесении изменений в Закон Иркутской области «Об отдельных вопросах социального обслуживания граждан в Иркутской области»</w:t>
            </w:r>
          </w:p>
        </w:tc>
      </w:tr>
      <w:tr w:rsidR="00540D9C" w:rsidRPr="00540D9C">
        <w:trPr>
          <w:trHeight w:val="435"/>
        </w:trPr>
        <w:tc>
          <w:tcPr>
            <w:tcW w:w="10314" w:type="dxa"/>
            <w:shd w:val="clear" w:color="auto" w:fill="auto"/>
          </w:tcPr>
          <w:p w:rsidR="00540D9C" w:rsidRP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D9C">
              <w:rPr>
                <w:rFonts w:ascii="Times New Roman" w:hAnsi="Times New Roman"/>
                <w:sz w:val="28"/>
                <w:szCs w:val="28"/>
              </w:rPr>
              <w:t>9. Проект закона Иркутской области № ПЗ-300  «О внесении изменений в Закон Иркутской области «О дополнительной мере социальной поддержки семей, имеющих детей, в Иркутской области»</w:t>
            </w:r>
          </w:p>
        </w:tc>
      </w:tr>
      <w:tr w:rsidR="00540D9C" w:rsidRPr="00540D9C">
        <w:trPr>
          <w:trHeight w:val="435"/>
        </w:trPr>
        <w:tc>
          <w:tcPr>
            <w:tcW w:w="10314" w:type="dxa"/>
            <w:shd w:val="clear" w:color="auto" w:fill="auto"/>
          </w:tcPr>
          <w:p w:rsidR="00540D9C" w:rsidRP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D9C">
              <w:rPr>
                <w:rFonts w:ascii="Times New Roman" w:hAnsi="Times New Roman"/>
                <w:sz w:val="28"/>
                <w:szCs w:val="28"/>
              </w:rPr>
              <w:lastRenderedPageBreak/>
              <w:t>10. Проект закона Иркутской области № ПЗ-303  «О внесении изменений в отдельные законы Иркутской области»</w:t>
            </w:r>
          </w:p>
        </w:tc>
      </w:tr>
      <w:tr w:rsidR="00540D9C" w:rsidRPr="00540D9C">
        <w:trPr>
          <w:trHeight w:val="435"/>
        </w:trPr>
        <w:tc>
          <w:tcPr>
            <w:tcW w:w="10314" w:type="dxa"/>
            <w:shd w:val="clear" w:color="auto" w:fill="auto"/>
          </w:tcPr>
          <w:p w:rsidR="00540D9C" w:rsidRP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D9C">
              <w:rPr>
                <w:rFonts w:ascii="Times New Roman" w:hAnsi="Times New Roman"/>
                <w:sz w:val="28"/>
                <w:szCs w:val="28"/>
              </w:rPr>
              <w:t>11. Проект закона Иркутской области № ПЗ-304  «О внесении изменений в статьи 2 и 4 Закона Иркутской области «О ежемесячной денежной выплате неработающим пенсионерам в Иркутской области»</w:t>
            </w:r>
          </w:p>
        </w:tc>
      </w:tr>
      <w:tr w:rsidR="00540D9C" w:rsidRPr="00540D9C">
        <w:trPr>
          <w:trHeight w:val="435"/>
        </w:trPr>
        <w:tc>
          <w:tcPr>
            <w:tcW w:w="10314" w:type="dxa"/>
            <w:shd w:val="clear" w:color="auto" w:fill="auto"/>
          </w:tcPr>
          <w:p w:rsidR="00540D9C" w:rsidRP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D9C">
              <w:rPr>
                <w:rFonts w:ascii="Times New Roman" w:hAnsi="Times New Roman"/>
                <w:sz w:val="28"/>
                <w:szCs w:val="28"/>
              </w:rPr>
              <w:t>12. Проект закона Иркутской области № ПЗ-307  «О ветеранах труда Иркутской области»</w:t>
            </w:r>
          </w:p>
        </w:tc>
      </w:tr>
      <w:tr w:rsidR="00540D9C" w:rsidRPr="00540D9C">
        <w:trPr>
          <w:trHeight w:val="435"/>
        </w:trPr>
        <w:tc>
          <w:tcPr>
            <w:tcW w:w="10314" w:type="dxa"/>
            <w:shd w:val="clear" w:color="auto" w:fill="auto"/>
          </w:tcPr>
          <w:p w:rsidR="00540D9C" w:rsidRP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D9C">
              <w:rPr>
                <w:rFonts w:ascii="Times New Roman" w:hAnsi="Times New Roman"/>
                <w:sz w:val="28"/>
                <w:szCs w:val="28"/>
              </w:rPr>
              <w:t>13. Проект постановления «О докладе Уполномоченного по правам ребенка в Иркутской области по вопросам соблюдения прав ребенка в Иркутской области в 2017 году»</w:t>
            </w:r>
          </w:p>
        </w:tc>
      </w:tr>
      <w:tr w:rsidR="00540D9C" w:rsidRPr="00540D9C">
        <w:trPr>
          <w:trHeight w:val="435"/>
        </w:trPr>
        <w:tc>
          <w:tcPr>
            <w:tcW w:w="10314" w:type="dxa"/>
            <w:shd w:val="clear" w:color="auto" w:fill="auto"/>
          </w:tcPr>
          <w:p w:rsidR="00540D9C" w:rsidRP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D9C">
              <w:rPr>
                <w:rFonts w:ascii="Times New Roman" w:hAnsi="Times New Roman"/>
                <w:sz w:val="28"/>
                <w:szCs w:val="28"/>
              </w:rPr>
              <w:t>14. Проект постановления «Об обращении Законодательного Собрания Иркутской области к Председателю Правительства Российской Федерации по отдельным вопросам, связанным с санаторно-курортным лечением детей-инвалидов, проживающих в Иркутской области»</w:t>
            </w:r>
          </w:p>
        </w:tc>
      </w:tr>
      <w:tr w:rsidR="00540D9C" w:rsidRPr="00540D9C">
        <w:trPr>
          <w:trHeight w:val="435"/>
        </w:trPr>
        <w:tc>
          <w:tcPr>
            <w:tcW w:w="10314" w:type="dxa"/>
            <w:shd w:val="clear" w:color="auto" w:fill="auto"/>
          </w:tcPr>
          <w:p w:rsidR="00540D9C" w:rsidRP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D9C">
              <w:rPr>
                <w:rFonts w:ascii="Times New Roman" w:hAnsi="Times New Roman"/>
                <w:sz w:val="28"/>
                <w:szCs w:val="28"/>
              </w:rPr>
              <w:t>15. Об организации отдыха и оздоровления детей в рамках летней оздоровительной кампании 2018 года</w:t>
            </w:r>
          </w:p>
        </w:tc>
      </w:tr>
      <w:tr w:rsidR="00540D9C" w:rsidRPr="00540D9C">
        <w:trPr>
          <w:trHeight w:val="435"/>
        </w:trPr>
        <w:tc>
          <w:tcPr>
            <w:tcW w:w="10314" w:type="dxa"/>
            <w:shd w:val="clear" w:color="auto" w:fill="auto"/>
          </w:tcPr>
          <w:p w:rsidR="00540D9C" w:rsidRP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D9C">
              <w:rPr>
                <w:rFonts w:ascii="Times New Roman" w:hAnsi="Times New Roman"/>
                <w:sz w:val="28"/>
                <w:szCs w:val="28"/>
              </w:rPr>
              <w:t>16. Обновление парка машин скорой медицинской помощи на территории Иркутской области.</w:t>
            </w:r>
          </w:p>
        </w:tc>
      </w:tr>
      <w:tr w:rsidR="00540D9C" w:rsidRPr="00540D9C">
        <w:trPr>
          <w:trHeight w:val="435"/>
        </w:trPr>
        <w:tc>
          <w:tcPr>
            <w:tcW w:w="10314" w:type="dxa"/>
            <w:shd w:val="clear" w:color="auto" w:fill="auto"/>
          </w:tcPr>
          <w:p w:rsidR="00540D9C" w:rsidRP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D9C">
              <w:rPr>
                <w:rFonts w:ascii="Times New Roman" w:hAnsi="Times New Roman"/>
                <w:sz w:val="28"/>
                <w:szCs w:val="28"/>
              </w:rPr>
              <w:t>17. О медицинской реабилитации граждан Иркутской области.</w:t>
            </w:r>
          </w:p>
        </w:tc>
      </w:tr>
      <w:tr w:rsidR="00540D9C" w:rsidRPr="00540D9C">
        <w:trPr>
          <w:trHeight w:val="435"/>
        </w:trPr>
        <w:tc>
          <w:tcPr>
            <w:tcW w:w="10314" w:type="dxa"/>
            <w:shd w:val="clear" w:color="auto" w:fill="auto"/>
          </w:tcPr>
          <w:p w:rsidR="00540D9C" w:rsidRP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D9C">
              <w:rPr>
                <w:rFonts w:ascii="Times New Roman" w:hAnsi="Times New Roman"/>
                <w:sz w:val="28"/>
                <w:szCs w:val="28"/>
              </w:rPr>
              <w:t>18. О мерах, принимаемых для снижения и стабилизации показателей заболеваемости туберкулезом в Иркутской области.</w:t>
            </w:r>
          </w:p>
        </w:tc>
      </w:tr>
      <w:tr w:rsidR="00540D9C" w:rsidRPr="00540D9C">
        <w:trPr>
          <w:trHeight w:val="435"/>
        </w:trPr>
        <w:tc>
          <w:tcPr>
            <w:tcW w:w="10314" w:type="dxa"/>
            <w:shd w:val="clear" w:color="auto" w:fill="auto"/>
          </w:tcPr>
          <w:p w:rsidR="00540D9C" w:rsidRPr="00540D9C" w:rsidRDefault="0054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D9C">
              <w:rPr>
                <w:rFonts w:ascii="Times New Roman" w:hAnsi="Times New Roman"/>
                <w:sz w:val="28"/>
                <w:szCs w:val="28"/>
              </w:rPr>
              <w:t>19. О рассмотрении обращения депутата Законодательного Собрания Иркутской области Любенкова Г.А. по вопросу строительства многоквартирного дома для врачей города Братска.</w:t>
            </w:r>
          </w:p>
        </w:tc>
      </w:tr>
    </w:tbl>
    <w:p w:rsidR="00540D9C" w:rsidRPr="00540D9C" w:rsidRDefault="00540D9C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540D9C" w:rsidTr="002F768B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О СОГЛАСОВАНИИ ХОДАТАЙСТВА О ПРИСУЖДЕНИИ ПРЕМИИ 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КОНОДАТЕЛЬНОГО СОБРАНИЯ ИРКУТСКОЙ ОБЛАСТИ В СФЕРЕ 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ЛОДЕЖНОЙ ПОЛИТИКИ ОРЛОВУ АЛЕКСЕЮ ИВАНОВИЧУ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МИРОНОВА А.С. – помощник председателя комитета по зак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нодательству о государственном строительстве области и мес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ном самоуправлении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снять вопрос с рассмотрения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-4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-0</w:t>
            </w:r>
          </w:p>
        </w:tc>
      </w:tr>
    </w:tbl>
    <w:p w:rsidR="00540D9C" w:rsidRDefault="00540D9C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540D9C" w:rsidTr="00E35202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О СОГЛАСОВАНИИ ХОДАТАЙСТВА О ПРИСУЖДЕНИИ ПРЕМИИ 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КОНОДАТЕЛЬНОГО СОБРАНИЯ ИРКУТСКОЙ ОБЛАСТИ В СФЕРЕ 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ЛОДЕЖНОЙ ПОЛИТИКИ ПРОЗОРОВСКОМУ АЛЕКСАНДРУ ВАЛЕНТ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НОВИЧУ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ЛОБКОВ А.В. – заместитель председателя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1.Согласовать ходатайство о присуждении премии Законод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тельного Собрания Иркутской области в сфере молодежной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литики Прозоровскому Александру Валентиновичу.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Передать настоящее решение в комиссию по Регламенту,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путатской этике, информационной политике и связям с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ственными объединениями.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-4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-0</w:t>
            </w:r>
          </w:p>
        </w:tc>
      </w:tr>
    </w:tbl>
    <w:p w:rsidR="00540D9C" w:rsidRDefault="00540D9C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540D9C" w:rsidTr="003D0252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О СОГЛАСОВАНИИ ХОДАТАЙСТВА О ПРИСУЖДЕНИИ ПРЕМИИ 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КОНОДАТЕЛЬНОГО СОБРАНИЯ ИРКУТСКОЙ ОБЛАСТИ В СФЕРЕ 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ЛОДЕЖНОЙ ПОЛИТИКИ СТЕПАШКОВОЙ ИНГЕ ВЛАДИМИРОВНЕ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ЛОБКОВ А.В. – заместитель председателя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снять вопрос с рассмотрения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-4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-0</w:t>
            </w:r>
          </w:p>
        </w:tc>
      </w:tr>
    </w:tbl>
    <w:p w:rsidR="00540D9C" w:rsidRDefault="00540D9C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540D9C" w:rsidTr="00EC487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 О СОГЛАСОВАНИИ ХОДАТАЙСТВА О ПРИСУЖДЕНИИ ПРЕМИИ 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КОНОДАТЕЛЬНОГО СОБРАНИЯ ИРКУТСКОЙ ОБЛАСТИ В СФЕРЕ 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ЛОДЕЖНОЙ ПОЛИТИКИ БЕКЛЕМЕШ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ВОЙ МАРИНЕ МИХАЙЛОВНЕ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САГДЕЕВ Т.Р. – заместитель председателя комитета по бюдж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ту, ценообразованию, финансово-экономическому и налог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вому законодательству Законодательного Собрания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1.Согласовать ходатайство о присуждении премии Законод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тельного Собрания Иркутской области в сфере молодежной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Беклемешевой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Марине Михайловне.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Передать настоящее решение в комиссию по Регламенту,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путатской этике, информационной политике и связям с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ственными объединениями.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-4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-0</w:t>
            </w:r>
          </w:p>
        </w:tc>
      </w:tr>
    </w:tbl>
    <w:p w:rsidR="00540D9C" w:rsidRDefault="00540D9C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540D9C" w:rsidTr="00D8639A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 О СОГЛАСОВАНИИ ХОДАТАЙСТВА О ПРИСУЖДЕНИИ ПРЕМИИ 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КОНОДАТЕЛЬНОГО СОБРАНИЯ ИРКУТСКОЙ ОБЛАСТИ В СФЕРЕ 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ЛОДЕЖНОЙ ПОЛИТИКИ ДОЛГИХ МАРИИ ВЛАДИМИРОВНЕ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снять вопрос с рассмотрения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-4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-0</w:t>
            </w:r>
          </w:p>
        </w:tc>
      </w:tr>
    </w:tbl>
    <w:p w:rsidR="00540D9C" w:rsidRDefault="00540D9C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540D9C" w:rsidTr="00A930F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 ПРОЕКТ ЗАКОНА ИРКУТСКОЙ ОБЛ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СТИ № ПЗ-286  «О ПРИЕМНОЙ СЕМЬЕ ДЛЯ ГРАЖДАН ПОЖИЛОГО ВОЗРАСТА И ИНВАЛИДОВ 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КУТСКОЙ ОБЛАСТИ»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ИГНАТЕНКО В.В. – Уполномоченный по правам человека в 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кутской области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СИНЦОВА И.А. – председатель комитета по социально-культурному законодательству Законодательного Собрания 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кутской области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1.Сформировать таблицу одобренных поправок, к проекту зак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Иркутской области № ПЗ-286 «О приемной семье для граждан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пожилого возраста и инвалидов в Иркутской области».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Внести на рассмотрение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 таблицу одобренных поправок, проект закона 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кутской области № ПЗ-286 «О приемной семье для граждан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жилого возраста и инвалидов  в Иркутской области», с учетом таблицы одобренных поправок.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Рекомендовать Законодательному Собранию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 принять указанный проект закона в Иркутской области во 2-м чтении и  продолжить работу над проектом закона в 3-м чт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нии.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-4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-0</w:t>
            </w:r>
          </w:p>
        </w:tc>
      </w:tr>
    </w:tbl>
    <w:p w:rsidR="00540D9C" w:rsidRDefault="00540D9C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540D9C" w:rsidTr="00863D46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 ПРОЕКТ ЗАКОНА ИРКУТСКОЙ ОБЛАСТИ № ПЗ-295  «О ПЕРЕДАЧЕ ГОСУДАРСТВЕННЫМ УЧРЕЖДЕНИЯМ ИРКУТСКОЙ ОБЛАСТИ ПО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НОМОЧИЙ РОССИЙСКОЙ ФЕДЕРАЦИИ ПО НАЗНАЧЕНИЮ И ОС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ЩЕСТВЛЕНИЮ ЕЖЕМЕСЯЧНОЙ ВЫПЛАТЫ В СВЯЗИ С РОЖДЕНИЕМ (УСЫНОВЛЕНИЕМ) ПЕРВОГО РЕБЕНКА»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 А.С. – первый заместитель министра социального развития, опеки и  попечительства Иркутской области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Внести на рассмотрение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 проект закона Иркутской области № ПЗ-295 «О 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редаче государственным учреждениям Иркутской области по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номочий Российской Федерации по назначению и осуществл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нию ежемесячной выплаты в связи с рождением (усыновлением) первого ребенка». 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Рекомендовать Законодательному Собранию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 принять указанный проект закона Иркутской области в 1-м чтении и  рассмотреть в окончательном чтении после проведения лингвистической экспертизы (без продолжения работы над ним в виде поправок).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-4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-0</w:t>
            </w:r>
          </w:p>
        </w:tc>
      </w:tr>
    </w:tbl>
    <w:p w:rsidR="00540D9C" w:rsidRDefault="00540D9C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540D9C" w:rsidTr="003F2DB3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 ПРОЕКТ ЗАКОНА ИРКУТСКОЙ ОБЛАСТИ № ПЗ-298  «О ВНЕСЕНИИ ИЗМЕНЕНИЙ В ЗАКОН ИРКУТСКОЙ ОБЛАСТИ «ОБ ОТДЕЛЬНЫХ 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ПРОСАХ СОЦИАЛЬНОГО ОБСЛУЖИВАНИЯ ГРАЖДАН В ИРКУТСКОЙ ОБЛАСТИ»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 А.С. – первый заместитель министра социального развития, опеки и  попечительства Иркутской области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Внести на рассмотрение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 проект закона Иркутской области № ПЗ-298 «О внесении изменений в Закон Иркутской области «Об отдельных вопросах социального обслуживания граждан в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сти». 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Рекомендовать Законодательному Собранию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 принять проект закона Иркутской области № ПЗ-298 «О 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сении изменений в Закон Иркутской области «Об отдельных 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просах социального обслуживания граждан в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сти» в 1-м чтении и продолжить работу над проектом закона для рассмотрения его во 2-м чтении.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-4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-0</w:t>
            </w:r>
          </w:p>
        </w:tc>
      </w:tr>
    </w:tbl>
    <w:p w:rsidR="00540D9C" w:rsidRDefault="00540D9C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540D9C" w:rsidTr="000B054C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 ПРОЕКТ ЗАКОНА ИРКУТСКОЙ ОБЛАСТИ № ПЗ-300  «О ВНЕСЕНИИ ИЗМЕНЕНИЙ В ЗАКОН ИРКУТСКОЙ ОБЛАСТИ «О ДОПОЛНИТЕЛ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НОЙ МЕРЕ СОЦИАЛЬНОЙ ПОДДЕРЖКИ СЕМЕЙ, ИМЕЮЩИХ ДЕТЕЙ, В 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КУТСКОЙ 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ЛАСТИ»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 А.С. – первый заместитель министра социального развития, опеки и  попечительства Иркутской области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Внести на рассмотрение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 проект закона Иркутской области № ПЗ-300 «О внесении изменений в Закон Иркутской области «О дополн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тельной мере социальной поддержки семей, имеющих детей, в Иркутской области». 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Рекомендовать Законодательному Собранию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сти принять проект закона Иркутской области № ПЗ-300 «О 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сении изменений в Закон Иркутской области «О дополнительной мере социальной поддержки семей, имеющих детей, в Иркутской области» в 1-м чтении и продолжить работу над проектом закона для рассмотрения его во 2-м чтении.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-4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-0</w:t>
            </w:r>
          </w:p>
        </w:tc>
      </w:tr>
    </w:tbl>
    <w:p w:rsidR="00540D9C" w:rsidRDefault="00540D9C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540D9C" w:rsidTr="0084281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 ПРОЕКТ ЗАКОНА ИРКУТСКОЙ ОБЛАСТИ № ПЗ-303  «О ВНЕСЕНИИ ИЗМЕНЕНИЙ В ОТДЕЛЬНЫЕ ЗАКОНЫ ИРКУТСКОЙ ОБЛАСТИ»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Внести на рассмотрение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ской области проект закона Иркутской области № ПЗ-303 «О внесении изменений в отдельные законы Иркутской области». 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Рекомендовать Законодательному Собранию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 принять указанный проект закона Иркутской области в 1-м чтении и  рассмотреть в окончательном чтении после проведения лингвистической экспертизы (без продолжения работы над ним в виде поправок).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-4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-0</w:t>
            </w:r>
          </w:p>
        </w:tc>
      </w:tr>
    </w:tbl>
    <w:p w:rsidR="00540D9C" w:rsidRDefault="00540D9C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540D9C" w:rsidTr="00BC46EE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 ПРОЕКТ ЗАКОНА ИРКУТСКОЙ ОБЛАСТИ № ПЗ-304  «О ВНЕСЕНИИ ИЗМЕНЕНИЙ В СТАТЬИ 2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 ЗАКОНА ИРКУТСКОЙ ОБЛАСТИ «О ЕЖЕМЕСЯЧНОЙ ДЕНЕЖНОЙ ВЫПЛАТЕ НЕРАБОТАЮЩИМ ПЕНСИ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НЕРАМ В ИРКУТСКОЙ ОБЛАСТИ»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Внести на рассмотрение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ской области проект закона Иркутской области № ПЗ-304 «О внесении изменений в статьи 2 и 4 Закона Иркутской области «О ежемесячной денежной выплате неработающим пенсионерам в Иркутской области». 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Рекомендовать Законодательному Собранию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 принять проект закона Иркутской области № ПЗ-304 «О 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сении изменений в статьи 2 и 4 Закона Иркутской области «О ежемесячной денежной выплате неработающим пенсионерам в Иркутской области» в 1-м чтении и продолжить работу над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ектом закона для рассмотрения его во 2-м чтении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-4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-0</w:t>
            </w:r>
          </w:p>
        </w:tc>
      </w:tr>
    </w:tbl>
    <w:p w:rsidR="00540D9C" w:rsidRDefault="00540D9C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540D9C" w:rsidTr="00F953E9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 ПРОЕКТ ЗАКОНА ИРКУТСКОЙ ОБЛАСТИ № ПЗ-307  «О ВЕТ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РАНАХ ТРУДА ИРКУТСКОЙ ОБЛАСТИ»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Внести на рассмотрение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 проект закона Иркутской области № ПЗ-307 «О 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теранах труда Иркутской области». 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Рекомендовать Законодательному Собранию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 принять проект закона Иркутской области № ПЗ-307 «О 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теранах труда Иркутской области» в 1-м чтении и продолжить работу над проектом закона для рассмотрения его во 2-м чтении.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-4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-0</w:t>
            </w:r>
          </w:p>
        </w:tc>
      </w:tr>
    </w:tbl>
    <w:p w:rsidR="00540D9C" w:rsidRDefault="00540D9C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540D9C" w:rsidTr="00A50B6A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 ПРОЕКТ ПОСТАНОВЛЕНИЯ «О ДОКЛАДЕ УПОЛНОМОЧЕННОГО ПО ПРАВАМ РЕБЕНКА В ИРКУТСКОЙ ОБЛАСТИ ПО ВОПРОСАМ СОБЛ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ДЕНИЯ ПРАВ РЕБЕНКА В ИРКУТСКОЙ ОБЛАСТИ В 2017 ГОДУ»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СЕМЕНОВА С.Н. – Уполномоченный по правам ребенка в 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кутской области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1.Внести на рассмотрение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 доклад Уполномоченного по правам ребенка  в 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кутской области по вопросам соблюдения прав ребенка в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ской области в 2017 году.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2.Рекомендовать Законодательному Собранию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 принять доклад Уполномоченного по правам ребенка  в 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кутской области по вопросам соблюдения прав ребенка в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 в 2017 году к сведению.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Рекомендовать постоянным комитетам, постоянным комисс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ям Законодательного Собрания Иркутской области использовать доклад Уполномоченного по правам ребенка  в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 по вопросам соблюдения прав ребенка в Иркутской области в 2017 году в работе.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-4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-0</w:t>
            </w:r>
          </w:p>
        </w:tc>
      </w:tr>
    </w:tbl>
    <w:p w:rsidR="00540D9C" w:rsidRDefault="00540D9C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540D9C" w:rsidTr="002E3F58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 ПРОЕКТ ПОСТАНОВЛЕНИЯ «ОБ ОБРАЩЕНИИ ЗАКОНОДАТЕЛЬН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 СОБРАНИЯ ИРКУТСКОЙ ОБЛАСТИ К ПРЕДСЕДАТЕЛЮ ПРАВ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ТЕЛЬСТВА РОССИЙСКОЙ ФЕДЕРАЦИИ ПО ОТДЕЛЬНЫМ ВОПРОСАМ, СВЯЗАННЫМ С САНАТОРНО-КУРОРТНЫМ ЛЕЧЕНИЕМ ДЕТЕЙ-ИНВАЛИДОВ, ПРОЖИВАЮЩИХ В ИРКУТСКОЙ ОБЛАСТИ»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1.Внести на рассмотрение 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 проект обращения Законодательного Собрания 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кутской области к Председателю Правительства Российской Ф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дерации Медведеву Д.А. по отдельным вопросам, связанным с санаторно-курортным лечением детей-инвалидов, проживающих в Иркутской области. 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2.Рекомендовать Законодательному Собранию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  принять обращение Законодательного Собрания Иркутской области к Председателю Правительства Российской Федерации Медведеву Д.А. по отдельным вопросам, связанным с санаторно-курортным лечением детей-инвалидов, проживающих в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области.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-4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-0</w:t>
            </w:r>
          </w:p>
        </w:tc>
      </w:tr>
    </w:tbl>
    <w:p w:rsidR="00540D9C" w:rsidRDefault="00540D9C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1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491"/>
        <w:gridCol w:w="66"/>
        <w:gridCol w:w="2582"/>
        <w:gridCol w:w="6982"/>
      </w:tblGrid>
      <w:tr w:rsidR="00540D9C" w:rsidTr="00540D9C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Председательствующий: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Лабыгин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 – заместитель председателя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области, председатель комитета по здравоохранению и социальной защ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 Законодательного Собрания Иркутской области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Кворум: 0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p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исутствовало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депутатов:  4</w:t>
            </w:r>
          </w:p>
        </w:tc>
      </w:tr>
      <w:tr w:rsidR="00540D9C" w:rsidTr="00540D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Козюра А.В.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540D9C" w:rsidTr="00540D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Лабыгин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брания Иркутской области</w:t>
            </w:r>
          </w:p>
        </w:tc>
      </w:tr>
      <w:tr w:rsidR="00540D9C" w:rsidTr="00540D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Лобков А.В.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540D9C" w:rsidTr="00540D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Новожилов В.А.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Отсутствовало депутатов:  2</w:t>
            </w:r>
          </w:p>
        </w:tc>
      </w:tr>
      <w:tr w:rsidR="00540D9C" w:rsidTr="00540D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540D9C" w:rsidTr="00540D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Милостных И.В.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p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исутствовало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приглашённых:  0</w:t>
            </w:r>
          </w:p>
        </w:tc>
      </w:tr>
      <w:tr w:rsidR="00540D9C" w:rsidTr="00540D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0D9C" w:rsidRDefault="00540D9C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1910"/>
        <w:gridCol w:w="8210"/>
      </w:tblGrid>
      <w:tr w:rsidR="00540D9C" w:rsidTr="00792B2A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ПЕРЕРЫВ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брания Иркутской области, председатель комитета по здравоохр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нению и социальной защите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0D9C" w:rsidRDefault="00540D9C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540D9C" w:rsidTr="00B35B48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 ОБ ОРГАНИЗАЦИИ ОТДЫХА И ОЗДОРОВЛЕНИЯ ДЕТЕЙ В РАМКАХ ЛЕТНЕЙ ОЗДОРОВИТЕЛЬНОЙ КАМПАНИИ 2018 ГОДА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РОДИОНОВ В.А. – министр социального развития, опеки и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печительства Иркутской области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Информацию принять к сведению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ГОЛОСОВАНИЯ</w:t>
            </w:r>
          </w:p>
        </w:tc>
      </w:tr>
    </w:tbl>
    <w:p w:rsidR="00540D9C" w:rsidRDefault="00540D9C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540D9C" w:rsidTr="0083084B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16. ОБНОВЛЕНИЕ ПАРКА МАШИН СКОРОЙ МЕДИЦИНСКОЙ ПОМОЩИ НА ТЕРРИТОРИИ ИРКУТСКОЙ ОБЛАСТИ.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ЯРОШЕНКО О.Н. – министр здравоохранения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Информацию принять к сведению.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ГОЛОСОВАНИЯ</w:t>
            </w:r>
          </w:p>
        </w:tc>
      </w:tr>
    </w:tbl>
    <w:p w:rsidR="00540D9C" w:rsidRDefault="00540D9C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540D9C" w:rsidTr="00CC359B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 О МЕДИЦИНСКОЙ РЕАБИЛИТАЦИИ ГРАЖДАН ИРКУТСКОЙ ОБЛ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СТИ.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ЯРОШЕНКО О.Н. – министр здравоохранения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Информацию принять к сведению.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ГОЛОСОВАНИЯ</w:t>
            </w:r>
          </w:p>
        </w:tc>
      </w:tr>
    </w:tbl>
    <w:p w:rsidR="00540D9C" w:rsidRDefault="00540D9C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540D9C" w:rsidTr="00DD39E0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 О МЕРАХ, ПРИНИМАЕМЫХ ДЛЯ СНИЖЕНИЯ И СТАБИЛИЗАЦИИ ПОКАЗАТЕЛЕЙ ЗАБОЛЕВАЕМОСТИ ТУБЕРКУЛЕЗОМ В ИРКУТСКОЙ ОБЛАСТИ.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ЯРОШЕНКО О.Н. – министр здравоохранения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Информацию принять к сведению.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ГОЛОСОВАНИЯ</w:t>
            </w:r>
          </w:p>
        </w:tc>
      </w:tr>
    </w:tbl>
    <w:p w:rsidR="00540D9C" w:rsidRDefault="00540D9C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540D9C" w:rsidTr="00861895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 О РАССМОТРЕНИИ ОБРАЩЕНИЯ ДЕПУТАТА ЗАКОНОДАТЕЛЬНОГО СОБРАНИЯ ИРКУТСКОЙ ОБЛАСТИ ЛЮБЕНКОВА Г.А. ПО ВОПРОСУ СТРОИТЕЛЬСТВА МНОГОКВАРТИРНОГО ДОМА ДЛЯ ВРАЧЕЙ ГОРОДА БРАТСКА.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ЛАБЫГИН А.Н. – заместитель председателя Законодательного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Информацию принять к сведению.</w:t>
            </w: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D9C" w:rsidTr="00540D9C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40D9C" w:rsidRDefault="00540D9C" w:rsidP="0064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ГОЛОСОВАНИЯ</w:t>
            </w:r>
          </w:p>
        </w:tc>
      </w:tr>
    </w:tbl>
    <w:p w:rsidR="00540D9C" w:rsidRDefault="00540D9C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540D9C">
      <w:footerReference w:type="default" r:id="rId8"/>
      <w:pgSz w:w="11907" w:h="16840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93D" w:rsidRDefault="001D293D">
      <w:pPr>
        <w:spacing w:after="0" w:line="240" w:lineRule="auto"/>
      </w:pPr>
      <w:r>
        <w:separator/>
      </w:r>
    </w:p>
  </w:endnote>
  <w:endnote w:type="continuationSeparator" w:id="0">
    <w:p w:rsidR="001D293D" w:rsidRDefault="001D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D293D">
    <w:pPr>
      <w:jc w:val="center"/>
    </w:pPr>
    <w:r>
      <w:rPr>
        <w:rFonts w:ascii="Times New Roman" w:hAnsi="Times New Roman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93D" w:rsidRDefault="001D293D">
      <w:pPr>
        <w:spacing w:after="0" w:line="240" w:lineRule="auto"/>
      </w:pPr>
      <w:r>
        <w:separator/>
      </w:r>
    </w:p>
  </w:footnote>
  <w:footnote w:type="continuationSeparator" w:id="0">
    <w:p w:rsidR="001D293D" w:rsidRDefault="001D2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attachedTemplate r:id="rId1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540D9C"/>
    <w:rsid w:val="001D293D"/>
    <w:rsid w:val="0054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nevaNV\AppData\Roaming\DumaSittingsClient\doc\&#1055;&#1088;&#1086;&#1090;&#1086;&#1082;&#1086;&#1083;%20&#1082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CF7DB-C0CE-4EB1-B9A8-744F94C6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комитета</Template>
  <TotalTime>1</TotalTime>
  <Pages>13</Pages>
  <Words>3154</Words>
  <Characters>17979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Гребнева Наталья Васильевна</dc:creator>
  <cp:lastModifiedBy>Гребнева Наталья Васильевна</cp:lastModifiedBy>
  <cp:revision>1</cp:revision>
  <dcterms:created xsi:type="dcterms:W3CDTF">2018-04-18T04:02:00Z</dcterms:created>
  <dcterms:modified xsi:type="dcterms:W3CDTF">2018-04-18T04:03:00Z</dcterms:modified>
</cp:coreProperties>
</file>