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37655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A37655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CF5874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A37655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CF5874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здравоохранению и социальной защите</w:t>
      </w:r>
    </w:p>
    <w:p w:rsidR="00000000" w:rsidRPr="00CF5874" w:rsidRDefault="00A37655">
      <w:pPr>
        <w:jc w:val="center"/>
        <w:rPr>
          <w:b/>
          <w:sz w:val="26"/>
        </w:rPr>
      </w:pPr>
    </w:p>
    <w:p w:rsidR="00000000" w:rsidRDefault="00A37655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000000" w:rsidRDefault="00A37655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CF5874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16 </w:t>
            </w:r>
            <w:proofErr w:type="spellStart"/>
            <w:r>
              <w:rPr>
                <w:sz w:val="26"/>
                <w:lang w:val="en-US"/>
              </w:rPr>
              <w:t>мая</w:t>
            </w:r>
            <w:proofErr w:type="spellEnd"/>
            <w:r>
              <w:rPr>
                <w:sz w:val="26"/>
                <w:lang w:val="en-US"/>
              </w:rPr>
              <w:t xml:space="preserve"> 2018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000000" w:rsidRDefault="00A37655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 w:rsidRPr="00CF5874">
        <w:tc>
          <w:tcPr>
            <w:tcW w:w="4678" w:type="dxa"/>
            <w:shd w:val="clear" w:color="auto" w:fill="auto"/>
          </w:tcPr>
          <w:p w:rsidR="00000000" w:rsidRPr="00CF5874" w:rsidRDefault="00CF5874">
            <w:pPr>
              <w:rPr>
                <w:sz w:val="26"/>
              </w:rPr>
            </w:pPr>
            <w:r w:rsidRPr="00CF5874">
              <w:rPr>
                <w:sz w:val="26"/>
              </w:rPr>
              <w:t>Место проведения: Малый зал заседаний</w:t>
            </w:r>
          </w:p>
        </w:tc>
        <w:tc>
          <w:tcPr>
            <w:tcW w:w="4962" w:type="dxa"/>
            <w:shd w:val="clear" w:color="auto" w:fill="auto"/>
          </w:tcPr>
          <w:p w:rsidR="00000000" w:rsidRPr="00CF5874" w:rsidRDefault="00A37655">
            <w:pPr>
              <w:ind w:firstLine="720"/>
              <w:jc w:val="right"/>
              <w:rPr>
                <w:sz w:val="26"/>
              </w:rPr>
            </w:pPr>
          </w:p>
        </w:tc>
      </w:tr>
    </w:tbl>
    <w:p w:rsidR="00000000" w:rsidRPr="00CF5874" w:rsidRDefault="00A37655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CF5874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A37655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CF587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13.00 – 13.05</w:t>
            </w:r>
          </w:p>
        </w:tc>
        <w:tc>
          <w:tcPr>
            <w:tcW w:w="7372" w:type="dxa"/>
            <w:tcMar>
              <w:top w:w="283" w:type="dxa"/>
            </w:tcMar>
          </w:tcPr>
          <w:p w:rsidR="00000000" w:rsidRPr="00CF5874" w:rsidRDefault="00CF5874" w:rsidP="00CF587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CF5874" w:rsidTr="00CF5874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CF5874" w:rsidRDefault="00CF587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CF5874" w:rsidRDefault="00CF587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13.05 – 13.15</w:t>
            </w:r>
          </w:p>
          <w:p w:rsidR="00CF5874" w:rsidRDefault="00CF587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ПЗ-337(1чт)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CF5874" w:rsidRPr="00CF5874" w:rsidRDefault="00CF5874" w:rsidP="00CF587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Проект закона Иркутской области № ПЗ-337 «О дополнительной мере социальной поддержки граждан, проживающих в поселке </w:t>
            </w:r>
            <w:proofErr w:type="spellStart"/>
            <w:r>
              <w:rPr>
                <w:sz w:val="26"/>
                <w:szCs w:val="26"/>
              </w:rPr>
              <w:t>Маракан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Бодайбинского</w:t>
            </w:r>
            <w:proofErr w:type="spellEnd"/>
            <w:r>
              <w:rPr>
                <w:sz w:val="26"/>
                <w:szCs w:val="26"/>
              </w:rPr>
              <w:t xml:space="preserve"> района Иркутской области» (второе чтение)</w:t>
            </w:r>
          </w:p>
          <w:p w:rsidR="00CF5874" w:rsidRDefault="00CF5874" w:rsidP="00CF587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CF5874" w:rsidRPr="00CF5874" w:rsidRDefault="00CF5874" w:rsidP="00CF587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CF5874">
              <w:rPr>
                <w:i/>
                <w:color w:val="000000"/>
                <w:sz w:val="26"/>
                <w:szCs w:val="26"/>
                <w:u w:val="single"/>
              </w:rPr>
              <w:t>Лабыгин</w:t>
            </w:r>
            <w:proofErr w:type="spellEnd"/>
            <w:r w:rsidRPr="00CF5874">
              <w:rPr>
                <w:i/>
                <w:color w:val="000000"/>
                <w:sz w:val="26"/>
                <w:szCs w:val="26"/>
                <w:u w:val="single"/>
              </w:rPr>
              <w:t xml:space="preserve"> Андрей Николаевич</w:t>
            </w:r>
            <w:r w:rsidRPr="00CF5874">
              <w:rPr>
                <w:i/>
                <w:color w:val="000000"/>
                <w:sz w:val="26"/>
                <w:szCs w:val="26"/>
              </w:rPr>
              <w:t xml:space="preserve"> – заместитель председателя Законодательного Собрания Иркутской области, председатель комитета по здравоохранению и социальной защите Законодательного Собрания Иркутской области</w:t>
            </w:r>
          </w:p>
        </w:tc>
      </w:tr>
      <w:tr w:rsidR="00CF5874" w:rsidTr="00CF5874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CF5874" w:rsidRDefault="00CF587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CF5874" w:rsidRDefault="00CF587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13.15 – 13.25</w:t>
            </w:r>
          </w:p>
          <w:p w:rsidR="00CF5874" w:rsidRDefault="00CF5874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ПЗ-338(1чт)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CF5874" w:rsidRPr="00CF5874" w:rsidRDefault="00CF5874" w:rsidP="00CF587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ПЗ-338 «О дополнительной мере социальной поддержки граждан, проживающих в селе Чуя Мамско-Чуйского района Иркутской области» (второе чтение)</w:t>
            </w:r>
          </w:p>
          <w:p w:rsidR="00CF5874" w:rsidRDefault="00CF5874" w:rsidP="00CF5874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CF5874" w:rsidRPr="00CF5874" w:rsidRDefault="00CF5874" w:rsidP="00CF5874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CF5874">
              <w:rPr>
                <w:i/>
                <w:color w:val="000000"/>
                <w:sz w:val="26"/>
                <w:szCs w:val="26"/>
                <w:u w:val="single"/>
              </w:rPr>
              <w:t>Лабыгин</w:t>
            </w:r>
            <w:proofErr w:type="spellEnd"/>
            <w:r w:rsidRPr="00CF5874">
              <w:rPr>
                <w:i/>
                <w:color w:val="000000"/>
                <w:sz w:val="26"/>
                <w:szCs w:val="26"/>
                <w:u w:val="single"/>
              </w:rPr>
              <w:t xml:space="preserve"> Андрей Николаевич</w:t>
            </w:r>
            <w:r w:rsidRPr="00CF5874">
              <w:rPr>
                <w:i/>
                <w:color w:val="000000"/>
                <w:sz w:val="26"/>
                <w:szCs w:val="26"/>
              </w:rPr>
              <w:t xml:space="preserve"> – заместитель председателя Законодательного Собрания Иркутской области, председатель комитета по здравоохранению и социальной защите Законодательного Собрания Иркутской области</w:t>
            </w:r>
          </w:p>
        </w:tc>
      </w:tr>
    </w:tbl>
    <w:p w:rsidR="00000000" w:rsidRPr="00CF5874" w:rsidRDefault="00A37655">
      <w:pPr>
        <w:rPr>
          <w:sz w:val="2"/>
          <w:szCs w:val="2"/>
        </w:rPr>
      </w:pPr>
    </w:p>
    <w:p w:rsidR="00000000" w:rsidRPr="00CF5874" w:rsidRDefault="00A37655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00000">
        <w:tc>
          <w:tcPr>
            <w:tcW w:w="4785" w:type="dxa"/>
            <w:shd w:val="clear" w:color="auto" w:fill="auto"/>
          </w:tcPr>
          <w:p w:rsidR="00000000" w:rsidRPr="00CF5874" w:rsidRDefault="00CF5874">
            <w:pPr>
              <w:rPr>
                <w:sz w:val="28"/>
                <w:szCs w:val="28"/>
              </w:rPr>
            </w:pPr>
            <w:r w:rsidRPr="00CF5874">
              <w:rPr>
                <w:sz w:val="28"/>
                <w:szCs w:val="28"/>
              </w:rPr>
              <w:t>Заместитель председателя Законодательного Собрания Иркутской области, председатель комитета по здравоохранению и социальной защите Законодательного Собрания Иркутской области</w:t>
            </w:r>
          </w:p>
        </w:tc>
        <w:tc>
          <w:tcPr>
            <w:tcW w:w="4785" w:type="dxa"/>
            <w:shd w:val="clear" w:color="auto" w:fill="auto"/>
          </w:tcPr>
          <w:p w:rsidR="00CF5874" w:rsidRDefault="00CF5874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CF5874" w:rsidRDefault="00CF5874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CF5874" w:rsidRDefault="00CF5874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CF5874" w:rsidRDefault="00CF5874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CF5874" w:rsidRDefault="00CF5874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000000" w:rsidRDefault="00CF5874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val="en-US"/>
              </w:rPr>
              <w:t>А.Н.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Лабыгин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CF5874" w:rsidRDefault="00CF5874">
      <w:pPr>
        <w:rPr>
          <w:sz w:val="28"/>
          <w:szCs w:val="28"/>
          <w:lang w:val="en-US"/>
        </w:rPr>
      </w:pPr>
    </w:p>
    <w:sectPr w:rsidR="00CF5874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655" w:rsidRDefault="00A37655">
      <w:r>
        <w:separator/>
      </w:r>
    </w:p>
  </w:endnote>
  <w:endnote w:type="continuationSeparator" w:id="0">
    <w:p w:rsidR="00A37655" w:rsidRDefault="00A37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37655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A3765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655" w:rsidRDefault="00A37655">
      <w:r>
        <w:separator/>
      </w:r>
    </w:p>
  </w:footnote>
  <w:footnote w:type="continuationSeparator" w:id="0">
    <w:p w:rsidR="00A37655" w:rsidRDefault="00A376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37655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A3765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3765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000000" w:rsidRDefault="00A3765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CF5874"/>
    <w:rsid w:val="00A37655"/>
    <w:rsid w:val="00CF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bnevaNV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EAFB0-0718-4628-A068-868F0479D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1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Гребнева Наталья Васильевна</dc:creator>
  <cp:lastModifiedBy>Гребнева Наталья Васильевна</cp:lastModifiedBy>
  <cp:revision>1</cp:revision>
  <cp:lastPrinted>2018-05-16T02:00:00Z</cp:lastPrinted>
  <dcterms:created xsi:type="dcterms:W3CDTF">2018-05-16T02:00:00Z</dcterms:created>
  <dcterms:modified xsi:type="dcterms:W3CDTF">2018-05-16T02:01:00Z</dcterms:modified>
</cp:coreProperties>
</file>