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B4FF6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AB4FF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A2D9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AB4FF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A2D9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4A2D94" w:rsidRDefault="00AB4FF6">
      <w:pPr>
        <w:jc w:val="center"/>
        <w:rPr>
          <w:b/>
          <w:sz w:val="26"/>
        </w:rPr>
      </w:pPr>
    </w:p>
    <w:p w:rsidR="00000000" w:rsidRDefault="00AB4FF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AB4FF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4A2D9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18 сентября 2019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AB4FF6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4A2D94">
        <w:tc>
          <w:tcPr>
            <w:tcW w:w="4678" w:type="dxa"/>
            <w:shd w:val="clear" w:color="auto" w:fill="auto"/>
          </w:tcPr>
          <w:p w:rsidR="00000000" w:rsidRPr="004A2D94" w:rsidRDefault="004A2D94">
            <w:pPr>
              <w:rPr>
                <w:sz w:val="26"/>
              </w:rPr>
            </w:pPr>
            <w:r w:rsidRPr="004A2D94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4A2D94" w:rsidRDefault="00AB4FF6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4A2D94" w:rsidRDefault="00AB4FF6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4A2D9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AB4FF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4A2D9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4A2D94" w:rsidRDefault="004A2D94" w:rsidP="004A2D9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4A2D94" w:rsidTr="004A2D9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A2D94" w:rsidRDefault="004A2D9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4A2D94" w:rsidRDefault="004A2D9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13.15</w:t>
            </w:r>
          </w:p>
          <w:p w:rsidR="004A2D94" w:rsidRDefault="004A2D9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ПЗ-564(1чт)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A2D94" w:rsidRPr="004A2D94" w:rsidRDefault="004A2D94" w:rsidP="004A2D9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ПЗ-564 «О дополнительных мерах социальной поддержки граждан, пострадавших в результате паводка, прошедшего в июне - июле 2019 года на территории Иркутской области» (первое чтение)</w:t>
            </w:r>
          </w:p>
        </w:tc>
      </w:tr>
    </w:tbl>
    <w:p w:rsidR="00000000" w:rsidRPr="004A2D94" w:rsidRDefault="00AB4FF6">
      <w:pPr>
        <w:rPr>
          <w:sz w:val="2"/>
          <w:szCs w:val="2"/>
        </w:rPr>
      </w:pPr>
    </w:p>
    <w:p w:rsidR="00000000" w:rsidRPr="004A2D94" w:rsidRDefault="00AB4FF6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000000">
        <w:tc>
          <w:tcPr>
            <w:tcW w:w="4785" w:type="dxa"/>
            <w:shd w:val="clear" w:color="auto" w:fill="auto"/>
          </w:tcPr>
          <w:p w:rsidR="00000000" w:rsidRPr="004A2D94" w:rsidRDefault="004A2D94">
            <w:pPr>
              <w:rPr>
                <w:sz w:val="28"/>
                <w:szCs w:val="28"/>
              </w:rPr>
            </w:pPr>
            <w:r w:rsidRPr="004A2D94">
              <w:rPr>
                <w:sz w:val="28"/>
                <w:szCs w:val="28"/>
              </w:rPr>
              <w:t>Председатель комитета по здравоохранению и социальной защите</w:t>
            </w:r>
          </w:p>
        </w:tc>
        <w:tc>
          <w:tcPr>
            <w:tcW w:w="4785" w:type="dxa"/>
            <w:shd w:val="clear" w:color="auto" w:fill="auto"/>
          </w:tcPr>
          <w:p w:rsidR="004A2D94" w:rsidRDefault="004A2D9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4A2D94" w:rsidRDefault="004A2D9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4A2D9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Гаськов А.Ю.</w:t>
            </w:r>
          </w:p>
        </w:tc>
      </w:tr>
    </w:tbl>
    <w:p w:rsidR="004A2D94" w:rsidRDefault="004A2D94">
      <w:pPr>
        <w:rPr>
          <w:sz w:val="28"/>
          <w:szCs w:val="28"/>
          <w:lang w:val="en-US"/>
        </w:rPr>
      </w:pPr>
    </w:p>
    <w:sectPr w:rsidR="004A2D94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F6" w:rsidRDefault="00AB4FF6">
      <w:r>
        <w:separator/>
      </w:r>
    </w:p>
  </w:endnote>
  <w:endnote w:type="continuationSeparator" w:id="0">
    <w:p w:rsidR="00AB4FF6" w:rsidRDefault="00AB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B4FF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AB4F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F6" w:rsidRDefault="00AB4FF6">
      <w:r>
        <w:separator/>
      </w:r>
    </w:p>
  </w:footnote>
  <w:footnote w:type="continuationSeparator" w:id="0">
    <w:p w:rsidR="00AB4FF6" w:rsidRDefault="00AB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B4FF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AB4F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B4FF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AB4F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4A2D94"/>
    <w:rsid w:val="004A2D94"/>
    <w:rsid w:val="00AB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4F161"/>
  <w15:chartTrackingRefBased/>
  <w15:docId w15:val="{9CB2E1E2-30F5-4CA6-9B9F-9102A499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tsolIN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0BA9-B2CE-4492-97C1-21C40B9F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Гуцол Ирина Николаевна</dc:creator>
  <cp:keywords/>
  <cp:lastModifiedBy>Гуцол Ирина Николаевна</cp:lastModifiedBy>
  <cp:revision>1</cp:revision>
  <cp:lastPrinted>2005-02-10T04:09:00Z</cp:lastPrinted>
  <dcterms:created xsi:type="dcterms:W3CDTF">2019-09-18T05:32:00Z</dcterms:created>
  <dcterms:modified xsi:type="dcterms:W3CDTF">2019-09-18T05:32:00Z</dcterms:modified>
</cp:coreProperties>
</file>