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EB" w:rsidRDefault="00C9699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659EB" w:rsidRDefault="003659E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659EB" w:rsidRDefault="00035D0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3659EB" w:rsidRDefault="003659E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659EB" w:rsidRDefault="00035D0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3659EB" w:rsidRPr="00035D02" w:rsidRDefault="003659EB">
      <w:pPr>
        <w:jc w:val="center"/>
        <w:rPr>
          <w:b/>
          <w:sz w:val="26"/>
        </w:rPr>
      </w:pPr>
    </w:p>
    <w:p w:rsidR="003659EB" w:rsidRDefault="00C9699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3659EB" w:rsidRDefault="003659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3659EB">
        <w:tc>
          <w:tcPr>
            <w:tcW w:w="4678" w:type="dxa"/>
            <w:shd w:val="clear" w:color="auto" w:fill="auto"/>
          </w:tcPr>
          <w:p w:rsidR="003659EB" w:rsidRDefault="00035D0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20 </w:t>
            </w:r>
            <w:proofErr w:type="spellStart"/>
            <w:r>
              <w:rPr>
                <w:sz w:val="26"/>
                <w:lang w:val="en-US"/>
              </w:rPr>
              <w:t>октября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3659EB" w:rsidRDefault="00C9699C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3659EB" w:rsidRPr="00035D02">
        <w:tc>
          <w:tcPr>
            <w:tcW w:w="4678" w:type="dxa"/>
            <w:shd w:val="clear" w:color="auto" w:fill="auto"/>
          </w:tcPr>
          <w:p w:rsidR="003659EB" w:rsidRPr="00035D02" w:rsidRDefault="00035D02">
            <w:pPr>
              <w:rPr>
                <w:sz w:val="26"/>
              </w:rPr>
            </w:pPr>
            <w:r w:rsidRPr="00035D02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3659EB" w:rsidRPr="00035D02" w:rsidRDefault="003659EB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3659EB" w:rsidRPr="00035D02" w:rsidRDefault="003659E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3659EB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59EB" w:rsidRDefault="003659E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3659EB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3659EB" w:rsidRPr="00035D02" w:rsidRDefault="007164B5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7164B5">
              <w:rPr>
                <w:sz w:val="26"/>
                <w:szCs w:val="26"/>
              </w:rPr>
              <w:t xml:space="preserve"> </w:t>
            </w:r>
            <w:proofErr w:type="spellStart"/>
            <w:r w:rsidRPr="007164B5">
              <w:rPr>
                <w:sz w:val="26"/>
                <w:szCs w:val="26"/>
              </w:rPr>
              <w:t>О</w:t>
            </w:r>
            <w:proofErr w:type="spellEnd"/>
            <w:r w:rsidRPr="007164B5">
              <w:rPr>
                <w:sz w:val="26"/>
                <w:szCs w:val="26"/>
              </w:rPr>
              <w:t xml:space="preserve"> ПРОЕКТЕ ПОВЕСТКИ ДНЯ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ПЗ-706(2чт)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>Проект закона Иркутской области № ПЗ-706 «О внесении изменений в Закон Иркутской области «О налоге на имущество организаций»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35D02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ПЗ-748(2чт)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>Проект закона Иркутской области № ПЗ-748 «О внесении изменений в Закон Иркутской области «О бюджетном процессе Иркутской области»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35D02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09.25 – 09.35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ПЗ-764(1чт)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 xml:space="preserve">Проект закона Иркутской области № ПЗ-764 «О внесении изменения в пункт 2 статьи 2 Закона Иркутской области «О признании </w:t>
            </w:r>
            <w:proofErr w:type="gramStart"/>
            <w:r w:rsidRPr="00035D02">
              <w:rPr>
                <w:b/>
                <w:sz w:val="26"/>
                <w:szCs w:val="26"/>
              </w:rPr>
              <w:t>утратившими</w:t>
            </w:r>
            <w:proofErr w:type="gramEnd"/>
            <w:r w:rsidRPr="00035D02">
              <w:rPr>
                <w:b/>
                <w:sz w:val="26"/>
                <w:szCs w:val="26"/>
              </w:rPr>
              <w:t xml:space="preserve"> силу пунктов 2 и 3 части 1 статьи 2 Закона Иркутской области «О налоге на имущество организаций»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  <w:u w:val="single"/>
              </w:rPr>
              <w:t>Масловская Зоя Андреевна</w:t>
            </w:r>
            <w:r w:rsidRPr="00035D02">
              <w:rPr>
                <w:i/>
                <w:color w:val="000000"/>
                <w:sz w:val="26"/>
                <w:szCs w:val="26"/>
              </w:rPr>
              <w:t xml:space="preserve"> – исполнительный директор НО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035D02">
              <w:rPr>
                <w:i/>
                <w:color w:val="000000"/>
                <w:sz w:val="26"/>
                <w:szCs w:val="26"/>
              </w:rPr>
              <w:t>Ассоциация муниципальных образований Иркутской области"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09.35 – 09.45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ПЗ-766(1чт)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>Проект закона Иркутской области № ПЗ-766 «О признании утратившей силу части 4 статьи 4 Закона Иркутской области «О бюджете Территориального фонда обязательного медицинского страхования Иркутской области на 2020 год и на плановый период 2021 и 2022 годов»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  <w:u w:val="single"/>
              </w:rPr>
              <w:t>Данилова Анна Николаевна</w:t>
            </w:r>
            <w:r w:rsidRPr="00035D02">
              <w:rPr>
                <w:i/>
                <w:color w:val="000000"/>
                <w:sz w:val="26"/>
                <w:szCs w:val="26"/>
              </w:rPr>
              <w:t xml:space="preserve"> – заместитель министра </w:t>
            </w:r>
            <w:r w:rsidRPr="00035D02">
              <w:rPr>
                <w:i/>
                <w:color w:val="000000"/>
                <w:sz w:val="26"/>
                <w:szCs w:val="26"/>
              </w:rPr>
              <w:lastRenderedPageBreak/>
              <w:t>здравоохранения Иркутской области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09.45 – 09.55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ПВ-2759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proofErr w:type="gramStart"/>
            <w:r w:rsidRPr="00035D02">
              <w:rPr>
                <w:b/>
                <w:sz w:val="26"/>
                <w:szCs w:val="26"/>
              </w:rPr>
              <w:t>Информация «О рассмотрении результатов проведенной Правительством Иркутской области оценки эффективности предоставляемых в Иркутской области налоговых льгот в соответствии с Законом Иркутской области от 28 июня 2012 года № 62-03 «О внесении изменений в Закон Иркутской области «О налоге на имущество организаций», Законом Иркутской области от 4 июля 2012 года № 78-03 «О внесении изменений в Закон Иркутской области «О пониженных налоговых ставках</w:t>
            </w:r>
            <w:proofErr w:type="gramEnd"/>
            <w:r w:rsidRPr="00035D02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035D02">
              <w:rPr>
                <w:b/>
                <w:sz w:val="26"/>
                <w:szCs w:val="26"/>
              </w:rPr>
              <w:t>налога на прибыль организаций, подлежащего зачислению в областной бюджет, для отдельных категорий налогоплательщиков», Законом Иркутской области от 28 июня 2017 года № 51-03 «О внесении изменений в отдельные законы Иркутской области», Законом Иркутской области от 12 апреля 2019 года № 21-03 «О внесении изменения в Закон Иркутской области «О транспортном налоге» за 2019 год.</w:t>
            </w:r>
            <w:proofErr w:type="gramEnd"/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  <w:u w:val="single"/>
              </w:rPr>
              <w:t>Гордеев Владимир Николаевич</w:t>
            </w:r>
            <w:r w:rsidRPr="00035D02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09.55 – 10.05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ПВ-2760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>Информация об исполнении комитетом по бюджету, ценообразованию, финансово-экономическому и налоговому законодательству Законодательного Собрания Иркутской области протокольного поручения 9-й сессии Законодательного Собрания Иркутской области от 16 апреля 2014 года № 9</w:t>
            </w:r>
            <w:r>
              <w:rPr>
                <w:sz w:val="26"/>
                <w:szCs w:val="26"/>
              </w:rPr>
              <w:t xml:space="preserve"> (без доклада)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ПВ-2761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>Информация об исполнении комитетом по бюджету, ценообразованию, финансово-экономическому и налоговому законодательству Законодательного Собрания Иркутской области протокольного поручения 50-й сессии Законодательного Собрания Иркутской области от 17 мая 2017 года № 21</w:t>
            </w:r>
            <w:r>
              <w:rPr>
                <w:sz w:val="26"/>
                <w:szCs w:val="26"/>
              </w:rPr>
              <w:t xml:space="preserve"> (без доклада)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ПВ-2762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 xml:space="preserve">Информация об исполнении комитетом по бюджету, ценообразованию, финансово-экономическому и налоговому законодательству Законодательного Собрания </w:t>
            </w:r>
            <w:r w:rsidRPr="00035D02">
              <w:rPr>
                <w:b/>
                <w:sz w:val="26"/>
                <w:szCs w:val="26"/>
              </w:rPr>
              <w:lastRenderedPageBreak/>
              <w:t>Иркутской области протокольного поручения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35D02">
              <w:rPr>
                <w:b/>
                <w:sz w:val="26"/>
                <w:szCs w:val="26"/>
              </w:rPr>
              <w:t>10-й сессии Законодательного Собрания Иркутской области от 20 февраля 2019 года № 3</w:t>
            </w:r>
            <w:r>
              <w:rPr>
                <w:sz w:val="26"/>
                <w:szCs w:val="26"/>
              </w:rPr>
              <w:t xml:space="preserve"> (без доклада)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35D02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35D02" w:rsidTr="00035D0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035D02" w:rsidRDefault="00035D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ПВ-2763</w:t>
            </w:r>
          </w:p>
        </w:tc>
        <w:tc>
          <w:tcPr>
            <w:tcW w:w="7372" w:type="dxa"/>
            <w:tcMar>
              <w:top w:w="283" w:type="dxa"/>
            </w:tcMar>
          </w:tcPr>
          <w:p w:rsidR="00035D02" w:rsidRPr="00035D02" w:rsidRDefault="00035D02" w:rsidP="00035D02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  <w:r w:rsidRPr="00035D02">
              <w:rPr>
                <w:b/>
                <w:sz w:val="26"/>
                <w:szCs w:val="26"/>
              </w:rPr>
              <w:t xml:space="preserve">Информация об исполнении комитетом по бюджету, ценообразованию, финансово-экономическому и налоговому законодательству Законодательного Собрания Иркутской области протокольного поручения32-й сессии Законодательного Собрания Иркутской области от 09 декабря 2015 года № 15 </w:t>
            </w:r>
            <w:r>
              <w:rPr>
                <w:sz w:val="26"/>
                <w:szCs w:val="26"/>
              </w:rPr>
              <w:t>(без доклада)</w:t>
            </w:r>
          </w:p>
          <w:p w:rsidR="00035D02" w:rsidRPr="00035D02" w:rsidRDefault="00035D02" w:rsidP="00035D0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35D02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3659EB" w:rsidRPr="00035D02" w:rsidRDefault="003659EB">
      <w:pPr>
        <w:rPr>
          <w:sz w:val="2"/>
          <w:szCs w:val="2"/>
        </w:rPr>
      </w:pPr>
    </w:p>
    <w:p w:rsidR="003659EB" w:rsidRPr="00035D02" w:rsidRDefault="003659EB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659EB">
        <w:tc>
          <w:tcPr>
            <w:tcW w:w="4785" w:type="dxa"/>
            <w:shd w:val="clear" w:color="auto" w:fill="auto"/>
          </w:tcPr>
          <w:p w:rsidR="003659EB" w:rsidRPr="00035D02" w:rsidRDefault="00035D02">
            <w:pPr>
              <w:rPr>
                <w:sz w:val="28"/>
                <w:szCs w:val="28"/>
              </w:rPr>
            </w:pPr>
            <w:r w:rsidRPr="00035D02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7164B5" w:rsidRDefault="007164B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164B5" w:rsidRDefault="007164B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164B5" w:rsidRDefault="007164B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164B5" w:rsidRDefault="007164B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659EB" w:rsidRDefault="00035D0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 w:rsidR="007164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035D02" w:rsidRDefault="00035D02">
      <w:pPr>
        <w:rPr>
          <w:sz w:val="28"/>
          <w:szCs w:val="28"/>
          <w:lang w:val="en-US"/>
        </w:rPr>
      </w:pPr>
    </w:p>
    <w:sectPr w:rsidR="00035D02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D7" w:rsidRDefault="007C53D7">
      <w:r>
        <w:separator/>
      </w:r>
    </w:p>
  </w:endnote>
  <w:endnote w:type="continuationSeparator" w:id="0">
    <w:p w:rsidR="007C53D7" w:rsidRDefault="007C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EB" w:rsidRDefault="00C9699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659EB" w:rsidRDefault="00365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D7" w:rsidRDefault="007C53D7">
      <w:r>
        <w:separator/>
      </w:r>
    </w:p>
  </w:footnote>
  <w:footnote w:type="continuationSeparator" w:id="0">
    <w:p w:rsidR="007C53D7" w:rsidRDefault="007C5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EB" w:rsidRDefault="00C9699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659EB" w:rsidRDefault="003659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EB" w:rsidRDefault="00C9699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64B5">
      <w:rPr>
        <w:noProof/>
      </w:rPr>
      <w:t>3</w:t>
    </w:r>
    <w:r>
      <w:fldChar w:fldCharType="end"/>
    </w:r>
  </w:p>
  <w:p w:rsidR="003659EB" w:rsidRDefault="003659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035D02"/>
    <w:rsid w:val="00035D02"/>
    <w:rsid w:val="003659EB"/>
    <w:rsid w:val="007164B5"/>
    <w:rsid w:val="007C53D7"/>
    <w:rsid w:val="00C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6D71-C829-4CB3-938E-1AFDD104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15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3</cp:revision>
  <cp:lastPrinted>2020-10-19T08:05:00Z</cp:lastPrinted>
  <dcterms:created xsi:type="dcterms:W3CDTF">2020-10-19T07:50:00Z</dcterms:created>
  <dcterms:modified xsi:type="dcterms:W3CDTF">2020-10-19T08:05:00Z</dcterms:modified>
</cp:coreProperties>
</file>