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B1289">
      <w:pPr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000000" w:rsidRDefault="006B1289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9B1324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ЗАКОНОДАТЕЛЬНОЕ СОБРАНИЕ ИРКУТСКОЙ ОБЛАСТИ</w:t>
      </w:r>
    </w:p>
    <w:p w:rsidR="00000000" w:rsidRDefault="006B1289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9B1324" w:rsidRDefault="009B1324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9B1324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Комитет по законодательству о природопользовании, экологии и сельском хозяйстве</w:t>
      </w:r>
    </w:p>
    <w:p w:rsidR="00000000" w:rsidRPr="009B1324" w:rsidRDefault="006B1289">
      <w:pPr>
        <w:jc w:val="center"/>
        <w:rPr>
          <w:b/>
          <w:sz w:val="26"/>
        </w:rPr>
      </w:pPr>
    </w:p>
    <w:p w:rsidR="00000000" w:rsidRDefault="006B1289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 О В Е С Т К А </w:t>
      </w:r>
    </w:p>
    <w:p w:rsidR="00000000" w:rsidRDefault="006B1289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4962"/>
      </w:tblGrid>
      <w:tr w:rsidR="00000000">
        <w:tc>
          <w:tcPr>
            <w:tcW w:w="4678" w:type="dxa"/>
            <w:shd w:val="clear" w:color="auto" w:fill="auto"/>
          </w:tcPr>
          <w:p w:rsidR="00000000" w:rsidRDefault="009B1324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11 ноября 2021 года</w:t>
            </w:r>
          </w:p>
        </w:tc>
        <w:tc>
          <w:tcPr>
            <w:tcW w:w="4962" w:type="dxa"/>
            <w:shd w:val="clear" w:color="auto" w:fill="auto"/>
          </w:tcPr>
          <w:p w:rsidR="00000000" w:rsidRDefault="006B1289">
            <w:pPr>
              <w:ind w:firstLine="720"/>
              <w:jc w:val="right"/>
              <w:rPr>
                <w:sz w:val="26"/>
                <w:lang w:val="en-US"/>
              </w:rPr>
            </w:pPr>
            <w:r>
              <w:rPr>
                <w:sz w:val="28"/>
                <w:szCs w:val="22"/>
                <w:lang w:eastAsia="en-US"/>
              </w:rPr>
              <w:t>г. Иркутск</w:t>
            </w:r>
          </w:p>
        </w:tc>
      </w:tr>
      <w:tr w:rsidR="00000000">
        <w:tc>
          <w:tcPr>
            <w:tcW w:w="4678" w:type="dxa"/>
            <w:shd w:val="clear" w:color="auto" w:fill="auto"/>
          </w:tcPr>
          <w:p w:rsidR="00000000" w:rsidRDefault="009B1324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Место проведения: Малый зал заседаний</w:t>
            </w:r>
          </w:p>
        </w:tc>
        <w:tc>
          <w:tcPr>
            <w:tcW w:w="4962" w:type="dxa"/>
            <w:shd w:val="clear" w:color="auto" w:fill="auto"/>
          </w:tcPr>
          <w:p w:rsidR="00000000" w:rsidRDefault="006B1289">
            <w:pPr>
              <w:ind w:firstLine="720"/>
              <w:jc w:val="right"/>
              <w:rPr>
                <w:sz w:val="26"/>
                <w:lang w:val="en-US"/>
              </w:rPr>
            </w:pPr>
          </w:p>
        </w:tc>
      </w:tr>
    </w:tbl>
    <w:p w:rsidR="00000000" w:rsidRDefault="006B1289">
      <w:pPr>
        <w:jc w:val="center"/>
        <w:rPr>
          <w:b/>
          <w:sz w:val="26"/>
          <w:lang w:val="en-US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7372"/>
      </w:tblGrid>
      <w:tr w:rsidR="00000000" w:rsidTr="009B1324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000000" w:rsidRDefault="006B1289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000000" w:rsidRDefault="009B132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11.00 – 11.05</w:t>
            </w:r>
          </w:p>
        </w:tc>
        <w:tc>
          <w:tcPr>
            <w:tcW w:w="7372" w:type="dxa"/>
            <w:tcMar>
              <w:top w:w="283" w:type="dxa"/>
            </w:tcMar>
          </w:tcPr>
          <w:p w:rsidR="009B1324" w:rsidRPr="009B1324" w:rsidRDefault="009B1324" w:rsidP="009B1324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ПРОЕКТЕ ПОВЕСТКИ ДНЯ</w:t>
            </w:r>
          </w:p>
          <w:p w:rsidR="00000000" w:rsidRPr="009B1324" w:rsidRDefault="009B1324" w:rsidP="009B1324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9B1324">
              <w:rPr>
                <w:i/>
                <w:color w:val="000000"/>
                <w:sz w:val="26"/>
                <w:szCs w:val="26"/>
              </w:rPr>
              <w:t>Габов Роман Федорович – председатель комитета по законодательству о природопользовании, экологии и сельском хозяйстве Законодательного Собрания Иркутской области</w:t>
            </w:r>
          </w:p>
        </w:tc>
      </w:tr>
      <w:tr w:rsidR="009B1324" w:rsidTr="009B1324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9B1324" w:rsidRDefault="009B132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9B1324" w:rsidRDefault="009B132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11.05 – 11.25</w:t>
            </w:r>
          </w:p>
          <w:p w:rsidR="009B1324" w:rsidRDefault="009B132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ПЗ-934(1чт)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9B1324" w:rsidRPr="009B1324" w:rsidRDefault="009B1324" w:rsidP="009B1324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ПЗ-934 «Об областном бюджете на 2022 год и на плановый период 2023 и 2024 годов» (первое чтение)</w:t>
            </w:r>
          </w:p>
          <w:p w:rsidR="009B1324" w:rsidRPr="009B1324" w:rsidRDefault="009B1324" w:rsidP="009B1324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9B1324">
              <w:rPr>
                <w:i/>
                <w:color w:val="000000"/>
                <w:sz w:val="26"/>
                <w:szCs w:val="26"/>
              </w:rPr>
              <w:t>Бояринова Наталия Вениаминовна – министр финансов Иркутской области</w:t>
            </w:r>
          </w:p>
        </w:tc>
      </w:tr>
      <w:tr w:rsidR="009B1324" w:rsidTr="009B1324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9B1324" w:rsidRDefault="009B132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9B1324" w:rsidRDefault="009B132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11.25 – 11.45</w:t>
            </w:r>
          </w:p>
          <w:p w:rsidR="009B1324" w:rsidRDefault="009B132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ПЗ-775(1чт)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9B1324" w:rsidRPr="009B1324" w:rsidRDefault="009B1324" w:rsidP="009B1324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ПЗ-775 «Об утверждении стратегии социально-экономического развития Иркутской области на период до 2036 года» (первое чтение)</w:t>
            </w:r>
          </w:p>
          <w:p w:rsidR="009B1324" w:rsidRPr="009B1324" w:rsidRDefault="009B1324" w:rsidP="009B1324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9B1324">
              <w:rPr>
                <w:i/>
                <w:color w:val="000000"/>
                <w:sz w:val="26"/>
                <w:szCs w:val="26"/>
              </w:rPr>
              <w:t>Гершун Наталья Геннадьевна – министр экономического развития и промышленности Иркутской области</w:t>
            </w:r>
          </w:p>
        </w:tc>
      </w:tr>
      <w:tr w:rsidR="009B1324" w:rsidTr="009B1324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9B1324" w:rsidRDefault="009B132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9B1324" w:rsidRDefault="009B132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11.45 – 12.00</w:t>
            </w:r>
          </w:p>
          <w:p w:rsidR="009B1324" w:rsidRDefault="009B132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ПЗ-911(1чт)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9B1324" w:rsidRPr="009B1324" w:rsidRDefault="009B1324" w:rsidP="009B1324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ПЗ-911 «О внесении изменений в Закон Иркутской области «О бесплатном предоставлении земельных участков в собственность граждан» (первое чтение)</w:t>
            </w:r>
          </w:p>
          <w:p w:rsidR="009B1324" w:rsidRPr="009B1324" w:rsidRDefault="009B1324" w:rsidP="009B1324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9B1324">
              <w:rPr>
                <w:i/>
                <w:color w:val="000000"/>
                <w:sz w:val="26"/>
                <w:szCs w:val="26"/>
              </w:rPr>
              <w:t>Быргазова Марина Александровна – министр имущественных отношений Иркутской области</w:t>
            </w:r>
          </w:p>
        </w:tc>
      </w:tr>
      <w:tr w:rsidR="009B1324" w:rsidTr="009B1324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9B1324" w:rsidRDefault="009B132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9B1324" w:rsidRDefault="009B132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12.00 – 12.15</w:t>
            </w:r>
          </w:p>
          <w:p w:rsidR="009B1324" w:rsidRDefault="009B132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ПЗ-914(1чт)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9B1324" w:rsidRPr="009B1324" w:rsidRDefault="009B1324" w:rsidP="009B1324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ПЗ-914 «О внесении изменений в Закон Иркутской области «Об отдельных вопросах охраны окружающей среды в Иркутской области» (первое чтение)</w:t>
            </w:r>
          </w:p>
          <w:p w:rsidR="009B1324" w:rsidRPr="009B1324" w:rsidRDefault="009B1324" w:rsidP="009B1324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9B1324">
              <w:rPr>
                <w:i/>
                <w:color w:val="000000"/>
                <w:sz w:val="26"/>
                <w:szCs w:val="26"/>
              </w:rPr>
              <w:t xml:space="preserve">Сафронов Николай Петрович – руководитель службы государственного экологического надзора Иркутской области - главный государственный инспектор Иркутской области в области охраны окружающей среды </w:t>
            </w:r>
          </w:p>
        </w:tc>
      </w:tr>
      <w:tr w:rsidR="009B1324" w:rsidTr="009B1324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9B1324" w:rsidRDefault="009B132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9B1324" w:rsidRDefault="009B132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12.15 – 12.30</w:t>
            </w:r>
          </w:p>
          <w:p w:rsidR="009B1324" w:rsidRDefault="009B132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ПЗ-915(1чт)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9B1324" w:rsidRPr="009B1324" w:rsidRDefault="009B1324" w:rsidP="009B1324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ПЗ-915 «О внесении изменений в статьи 6 и 16(1) Закона Иркутской области «Об особо охраняемых природных территориях и иных особо охраняемых территориях в Иркутской области» (первое чтение)</w:t>
            </w:r>
          </w:p>
          <w:p w:rsidR="009B1324" w:rsidRPr="009B1324" w:rsidRDefault="009B1324" w:rsidP="009B1324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9B1324">
              <w:rPr>
                <w:i/>
                <w:color w:val="000000"/>
                <w:sz w:val="26"/>
                <w:szCs w:val="26"/>
              </w:rPr>
              <w:t xml:space="preserve">Сафронов Николай Петрович – руководитель службы государственного экологического надзора Иркутской области - главный государственный инспектор Иркутской области в области охраны окружающей среды </w:t>
            </w:r>
          </w:p>
        </w:tc>
      </w:tr>
      <w:tr w:rsidR="009B1324" w:rsidTr="009B1324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9B1324" w:rsidRDefault="009B132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9B1324" w:rsidRDefault="009B132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12.30 – 12.45</w:t>
            </w:r>
          </w:p>
          <w:p w:rsidR="009B1324" w:rsidRDefault="009B132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ПВ-3079</w:t>
            </w:r>
          </w:p>
        </w:tc>
        <w:tc>
          <w:tcPr>
            <w:tcW w:w="7372" w:type="dxa"/>
            <w:tcMar>
              <w:top w:w="283" w:type="dxa"/>
            </w:tcMar>
          </w:tcPr>
          <w:p w:rsidR="009B1324" w:rsidRPr="009B1324" w:rsidRDefault="009B1324" w:rsidP="009B1324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 Депутатском часе на тему «О реализации полномочий в сфере обращения с животными без владельцев в Иркутской области»</w:t>
            </w:r>
          </w:p>
          <w:p w:rsidR="009B1324" w:rsidRPr="009B1324" w:rsidRDefault="009B1324" w:rsidP="009B1324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9B1324">
              <w:rPr>
                <w:i/>
                <w:color w:val="000000"/>
                <w:sz w:val="26"/>
                <w:szCs w:val="26"/>
              </w:rPr>
              <w:t>Габов Роман Федорович – председатель комитета по законодательству о природопользовании, экологии и сельском хозяйстве Законодательного Собрания Иркутской области</w:t>
            </w:r>
          </w:p>
        </w:tc>
      </w:tr>
      <w:tr w:rsidR="009B1324" w:rsidTr="009B1324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9B1324" w:rsidRDefault="009B132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9B1324" w:rsidRDefault="009B132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12.45 – 13.05</w:t>
            </w:r>
          </w:p>
          <w:p w:rsidR="009B1324" w:rsidRDefault="009B132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ПВ-3072</w:t>
            </w:r>
          </w:p>
        </w:tc>
        <w:tc>
          <w:tcPr>
            <w:tcW w:w="7372" w:type="dxa"/>
            <w:tcMar>
              <w:top w:w="283" w:type="dxa"/>
            </w:tcMar>
          </w:tcPr>
          <w:p w:rsidR="009B1324" w:rsidRPr="009B1324" w:rsidRDefault="009B1324" w:rsidP="009B1324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«Об итогах уборочной кампании 2021»</w:t>
            </w:r>
          </w:p>
          <w:p w:rsidR="009B1324" w:rsidRPr="009B1324" w:rsidRDefault="009B1324" w:rsidP="009B1324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9B1324">
              <w:rPr>
                <w:i/>
                <w:color w:val="000000"/>
                <w:sz w:val="26"/>
                <w:szCs w:val="26"/>
              </w:rPr>
              <w:t>Сумароков Илья Павлович – министр сельского хозяйства Иркутской области</w:t>
            </w:r>
          </w:p>
        </w:tc>
      </w:tr>
    </w:tbl>
    <w:p w:rsidR="00000000" w:rsidRPr="009B1324" w:rsidRDefault="006B1289">
      <w:pPr>
        <w:rPr>
          <w:sz w:val="2"/>
          <w:szCs w:val="2"/>
        </w:rPr>
      </w:pPr>
    </w:p>
    <w:p w:rsidR="00000000" w:rsidRPr="009B1324" w:rsidRDefault="006B1289">
      <w:pPr>
        <w:spacing w:before="72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3"/>
        <w:gridCol w:w="4662"/>
      </w:tblGrid>
      <w:tr w:rsidR="00000000">
        <w:tc>
          <w:tcPr>
            <w:tcW w:w="4785" w:type="dxa"/>
            <w:shd w:val="clear" w:color="auto" w:fill="auto"/>
          </w:tcPr>
          <w:p w:rsidR="00000000" w:rsidRPr="009B1324" w:rsidRDefault="009B1324">
            <w:pPr>
              <w:rPr>
                <w:sz w:val="28"/>
                <w:szCs w:val="28"/>
              </w:rPr>
            </w:pPr>
            <w:r w:rsidRPr="009B1324">
              <w:rPr>
                <w:sz w:val="28"/>
                <w:szCs w:val="28"/>
              </w:rPr>
              <w:t>Председатель комитета по законодательству о природопользовании, экологии и сельском хозяйстве</w:t>
            </w:r>
          </w:p>
        </w:tc>
        <w:tc>
          <w:tcPr>
            <w:tcW w:w="4785" w:type="dxa"/>
            <w:shd w:val="clear" w:color="auto" w:fill="auto"/>
          </w:tcPr>
          <w:p w:rsidR="009B1324" w:rsidRDefault="009B1324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</w:p>
          <w:p w:rsidR="009B1324" w:rsidRDefault="009B1324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</w:p>
          <w:p w:rsidR="009B1324" w:rsidRDefault="009B1324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</w:p>
          <w:p w:rsidR="00000000" w:rsidRDefault="009B1324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  <w:bookmarkStart w:id="0" w:name="_GoBack"/>
            <w:bookmarkEnd w:id="0"/>
            <w:r>
              <w:rPr>
                <w:sz w:val="28"/>
                <w:szCs w:val="28"/>
                <w:lang w:val="en-US"/>
              </w:rPr>
              <w:t xml:space="preserve">Р.Ф.Габов </w:t>
            </w:r>
          </w:p>
        </w:tc>
      </w:tr>
    </w:tbl>
    <w:p w:rsidR="009B1324" w:rsidRDefault="009B1324">
      <w:pPr>
        <w:rPr>
          <w:sz w:val="28"/>
          <w:szCs w:val="28"/>
          <w:lang w:val="en-US"/>
        </w:rPr>
      </w:pPr>
    </w:p>
    <w:sectPr w:rsidR="009B1324" w:rsidSect="009B1324">
      <w:headerReference w:type="even" r:id="rId8"/>
      <w:headerReference w:type="default" r:id="rId9"/>
      <w:footerReference w:type="even" r:id="rId10"/>
      <w:pgSz w:w="11906" w:h="16838"/>
      <w:pgMar w:top="1276" w:right="850" w:bottom="1134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289" w:rsidRDefault="006B1289">
      <w:r>
        <w:separator/>
      </w:r>
    </w:p>
  </w:endnote>
  <w:endnote w:type="continuationSeparator" w:id="0">
    <w:p w:rsidR="006B1289" w:rsidRDefault="006B1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B1289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6B1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289" w:rsidRDefault="006B1289">
      <w:r>
        <w:separator/>
      </w:r>
    </w:p>
  </w:footnote>
  <w:footnote w:type="continuationSeparator" w:id="0">
    <w:p w:rsidR="006B1289" w:rsidRDefault="006B1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B1289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6B128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B1289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9B1324">
      <w:rPr>
        <w:noProof/>
      </w:rPr>
      <w:t>2</w:t>
    </w:r>
    <w:r>
      <w:fldChar w:fldCharType="end"/>
    </w:r>
  </w:p>
  <w:p w:rsidR="00000000" w:rsidRDefault="006B128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A6D4811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5F84821"/>
    <w:multiLevelType w:val="hybridMultilevel"/>
    <w:tmpl w:val="66262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F06752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3D2C9F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F40EC4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F377A1"/>
    <w:multiLevelType w:val="hybridMultilevel"/>
    <w:tmpl w:val="7A28C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2A6494"/>
    <w:multiLevelType w:val="hybridMultilevel"/>
    <w:tmpl w:val="877C2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1D8338E"/>
    <w:multiLevelType w:val="hybridMultilevel"/>
    <w:tmpl w:val="85406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_Owner" w:val="izs"/>
    <w:docVar w:name="s_Server" w:val="delodb"/>
    <w:docVar w:name="s_User_Name" w:val="SAZD"/>
    <w:docVar w:name="s_User_Pass" w:val="SAZD"/>
  </w:docVars>
  <w:rsids>
    <w:rsidRoot w:val="009B1324"/>
    <w:rsid w:val="006B1289"/>
    <w:rsid w:val="009B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C04A8A"/>
  <w15:chartTrackingRefBased/>
  <w15:docId w15:val="{FE659B0D-E24D-4DB9-9AB1-924F3453C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Название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inulinaLR\AppData\Roaming\DumaSittingsClient\doc\&#1055;&#1088;&#1086;&#1077;&#1082;&#1090;%20&#1087;&#1086;&#1074;&#1077;&#1089;&#1090;&#1082;&#1080;%20&#1076;&#1085;&#1103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8CB82-61E0-408A-B7EF-6D181890C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дня заседания Комитета</Template>
  <TotalTime>1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ПОВЕСТКА ДНЯ</vt:lpstr>
      <vt:lpstr>ПОВЕСТКА ДНЯ</vt:lpstr>
    </vt:vector>
  </TitlesOfParts>
  <Company>DUMA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subject/>
  <dc:creator>Гайнулина Лия Равильевна</dc:creator>
  <cp:keywords/>
  <cp:lastModifiedBy>Гайнулина Лия Равильевна</cp:lastModifiedBy>
  <cp:revision>1</cp:revision>
  <cp:lastPrinted>2021-10-29T03:00:00Z</cp:lastPrinted>
  <dcterms:created xsi:type="dcterms:W3CDTF">2021-10-29T02:58:00Z</dcterms:created>
  <dcterms:modified xsi:type="dcterms:W3CDTF">2021-10-29T03:00:00Z</dcterms:modified>
</cp:coreProperties>
</file>