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07D" w:rsidRDefault="0034007D" w:rsidP="0034007D">
      <w:pPr>
        <w:autoSpaceDE w:val="0"/>
        <w:autoSpaceDN w:val="0"/>
        <w:adjustRightInd w:val="0"/>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Проект</w:t>
      </w:r>
    </w:p>
    <w:p w:rsidR="0034007D" w:rsidRDefault="0034007D" w:rsidP="00BD7874">
      <w:pPr>
        <w:autoSpaceDE w:val="0"/>
        <w:autoSpaceDN w:val="0"/>
        <w:adjustRightInd w:val="0"/>
        <w:spacing w:after="0" w:line="240" w:lineRule="auto"/>
        <w:ind w:firstLine="709"/>
        <w:jc w:val="center"/>
        <w:rPr>
          <w:rFonts w:ascii="Times New Roman" w:hAnsi="Times New Roman" w:cs="Times New Roman"/>
          <w:bCs/>
          <w:sz w:val="28"/>
          <w:szCs w:val="28"/>
        </w:rPr>
      </w:pPr>
    </w:p>
    <w:p w:rsidR="00BD7874" w:rsidRPr="00930F12" w:rsidRDefault="00BD7874" w:rsidP="00BD7874">
      <w:pPr>
        <w:autoSpaceDE w:val="0"/>
        <w:autoSpaceDN w:val="0"/>
        <w:adjustRightInd w:val="0"/>
        <w:spacing w:after="0" w:line="240" w:lineRule="auto"/>
        <w:ind w:firstLine="709"/>
        <w:jc w:val="center"/>
        <w:rPr>
          <w:rFonts w:ascii="Times New Roman" w:hAnsi="Times New Roman" w:cs="Times New Roman"/>
          <w:bCs/>
          <w:sz w:val="28"/>
          <w:szCs w:val="28"/>
        </w:rPr>
      </w:pPr>
      <w:r w:rsidRPr="00930F12">
        <w:rPr>
          <w:rFonts w:ascii="Times New Roman" w:hAnsi="Times New Roman" w:cs="Times New Roman"/>
          <w:bCs/>
          <w:sz w:val="28"/>
          <w:szCs w:val="28"/>
        </w:rPr>
        <w:t xml:space="preserve">ЗАКОНОДАТЕЛЬНОЕ СОБРАНИЕ </w:t>
      </w:r>
    </w:p>
    <w:p w:rsidR="00BD7874" w:rsidRPr="00930F12" w:rsidRDefault="00BD7874" w:rsidP="00BD7874">
      <w:pPr>
        <w:autoSpaceDE w:val="0"/>
        <w:autoSpaceDN w:val="0"/>
        <w:adjustRightInd w:val="0"/>
        <w:spacing w:after="0" w:line="240" w:lineRule="auto"/>
        <w:ind w:firstLine="709"/>
        <w:jc w:val="center"/>
        <w:rPr>
          <w:rFonts w:ascii="Times New Roman" w:hAnsi="Times New Roman" w:cs="Times New Roman"/>
          <w:bCs/>
          <w:sz w:val="28"/>
          <w:szCs w:val="28"/>
        </w:rPr>
      </w:pPr>
      <w:r w:rsidRPr="00930F12">
        <w:rPr>
          <w:rFonts w:ascii="Times New Roman" w:hAnsi="Times New Roman" w:cs="Times New Roman"/>
          <w:bCs/>
          <w:sz w:val="28"/>
          <w:szCs w:val="28"/>
        </w:rPr>
        <w:t>ИРКУТСКОЙ ОБЛАСТИ</w:t>
      </w:r>
    </w:p>
    <w:p w:rsidR="00BD7874" w:rsidRPr="00930F12" w:rsidRDefault="00BD7874" w:rsidP="00BD7874">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BD7874" w:rsidRPr="00D62A86" w:rsidRDefault="00BD7874" w:rsidP="00BD7874">
      <w:pPr>
        <w:autoSpaceDE w:val="0"/>
        <w:autoSpaceDN w:val="0"/>
        <w:adjustRightInd w:val="0"/>
        <w:spacing w:after="0" w:line="240" w:lineRule="auto"/>
        <w:ind w:firstLine="709"/>
        <w:jc w:val="center"/>
        <w:rPr>
          <w:rFonts w:ascii="Times New Roman" w:hAnsi="Times New Roman" w:cs="Times New Roman"/>
          <w:bCs/>
          <w:sz w:val="28"/>
          <w:szCs w:val="28"/>
        </w:rPr>
      </w:pPr>
      <w:r w:rsidRPr="00D62A86">
        <w:rPr>
          <w:rFonts w:ascii="Times New Roman" w:hAnsi="Times New Roman" w:cs="Times New Roman"/>
          <w:bCs/>
          <w:sz w:val="28"/>
          <w:szCs w:val="28"/>
        </w:rPr>
        <w:t>ПОСТАНОВЛЕНИЕ</w:t>
      </w:r>
    </w:p>
    <w:p w:rsidR="00BD7874" w:rsidRPr="00D62A86" w:rsidRDefault="00BD7874" w:rsidP="00BD7874">
      <w:pPr>
        <w:autoSpaceDE w:val="0"/>
        <w:autoSpaceDN w:val="0"/>
        <w:adjustRightInd w:val="0"/>
        <w:spacing w:after="0" w:line="240" w:lineRule="auto"/>
        <w:ind w:firstLine="709"/>
        <w:rPr>
          <w:rFonts w:ascii="Times New Roman" w:hAnsi="Times New Roman" w:cs="Times New Roman"/>
          <w:bCs/>
          <w:sz w:val="28"/>
          <w:szCs w:val="28"/>
        </w:rPr>
      </w:pPr>
    </w:p>
    <w:tbl>
      <w:tblPr>
        <w:tblStyle w:val="ac"/>
        <w:tblW w:w="0" w:type="auto"/>
        <w:tblLook w:val="04A0" w:firstRow="1" w:lastRow="0" w:firstColumn="1" w:lastColumn="0" w:noHBand="0" w:noVBand="1"/>
      </w:tblPr>
      <w:tblGrid>
        <w:gridCol w:w="4077"/>
        <w:gridCol w:w="4634"/>
      </w:tblGrid>
      <w:tr w:rsidR="00BD7874" w:rsidRPr="00D62A86" w:rsidTr="0034007D">
        <w:tc>
          <w:tcPr>
            <w:tcW w:w="4077" w:type="dxa"/>
            <w:tcBorders>
              <w:top w:val="nil"/>
              <w:left w:val="nil"/>
              <w:bottom w:val="nil"/>
              <w:right w:val="nil"/>
            </w:tcBorders>
          </w:tcPr>
          <w:p w:rsidR="00BD7874" w:rsidRPr="00D62A86" w:rsidRDefault="00BD7874" w:rsidP="00BD7874">
            <w:pPr>
              <w:autoSpaceDE w:val="0"/>
              <w:autoSpaceDN w:val="0"/>
              <w:adjustRightInd w:val="0"/>
              <w:jc w:val="both"/>
              <w:rPr>
                <w:rFonts w:ascii="Times New Roman" w:hAnsi="Times New Roman" w:cs="Times New Roman"/>
                <w:bCs/>
                <w:sz w:val="28"/>
                <w:szCs w:val="28"/>
              </w:rPr>
            </w:pPr>
            <w:r w:rsidRPr="00D62A86">
              <w:rPr>
                <w:rFonts w:ascii="Times New Roman" w:hAnsi="Times New Roman" w:cs="Times New Roman"/>
                <w:bCs/>
                <w:sz w:val="28"/>
                <w:szCs w:val="28"/>
              </w:rPr>
              <w:t>О внесении изменений в Регламент Законодательного Собрания Иркутской области</w:t>
            </w:r>
          </w:p>
        </w:tc>
        <w:tc>
          <w:tcPr>
            <w:tcW w:w="4634" w:type="dxa"/>
            <w:tcBorders>
              <w:top w:val="nil"/>
              <w:left w:val="nil"/>
              <w:bottom w:val="nil"/>
              <w:right w:val="nil"/>
            </w:tcBorders>
          </w:tcPr>
          <w:p w:rsidR="00BD7874" w:rsidRPr="00D62A86" w:rsidRDefault="00BD7874" w:rsidP="00F76B1F">
            <w:pPr>
              <w:autoSpaceDE w:val="0"/>
              <w:autoSpaceDN w:val="0"/>
              <w:adjustRightInd w:val="0"/>
              <w:ind w:firstLine="709"/>
              <w:rPr>
                <w:rFonts w:ascii="Times New Roman" w:hAnsi="Times New Roman" w:cs="Times New Roman"/>
                <w:bCs/>
                <w:sz w:val="28"/>
                <w:szCs w:val="28"/>
              </w:rPr>
            </w:pPr>
          </w:p>
        </w:tc>
      </w:tr>
    </w:tbl>
    <w:p w:rsidR="00BD7874" w:rsidRPr="00D62A86" w:rsidRDefault="00BD7874" w:rsidP="007B745D">
      <w:pPr>
        <w:autoSpaceDE w:val="0"/>
        <w:autoSpaceDN w:val="0"/>
        <w:adjustRightInd w:val="0"/>
        <w:spacing w:after="0" w:line="240" w:lineRule="auto"/>
        <w:ind w:firstLine="567"/>
        <w:jc w:val="both"/>
        <w:rPr>
          <w:rFonts w:ascii="Times New Roman" w:hAnsi="Times New Roman" w:cs="Times New Roman"/>
          <w:bCs/>
          <w:sz w:val="28"/>
          <w:szCs w:val="28"/>
        </w:rPr>
      </w:pP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r w:rsidRPr="00D62A86">
        <w:rPr>
          <w:rFonts w:ascii="Times New Roman" w:hAnsi="Times New Roman" w:cs="Times New Roman"/>
          <w:bCs/>
          <w:sz w:val="28"/>
          <w:szCs w:val="28"/>
        </w:rPr>
        <w:t xml:space="preserve">В соответствии с </w:t>
      </w:r>
      <w:hyperlink r:id="rId9" w:history="1">
        <w:r w:rsidRPr="00D62A86">
          <w:rPr>
            <w:rFonts w:ascii="Times New Roman" w:hAnsi="Times New Roman" w:cs="Times New Roman"/>
            <w:bCs/>
            <w:sz w:val="28"/>
            <w:szCs w:val="28"/>
          </w:rPr>
          <w:t>пунктом 3 статьи 5</w:t>
        </w:r>
      </w:hyperlink>
      <w:r w:rsidRPr="00D62A86">
        <w:rPr>
          <w:rFonts w:ascii="Times New Roman" w:hAnsi="Times New Roman" w:cs="Times New Roman"/>
          <w:bCs/>
          <w:sz w:val="28"/>
          <w:szCs w:val="28"/>
        </w:rPr>
        <w:t xml:space="preserve"> Федерального закона </w:t>
      </w:r>
      <w:r w:rsidRPr="00D62A86">
        <w:rPr>
          <w:rFonts w:ascii="Times New Roman" w:hAnsi="Times New Roman" w:cs="Times New Roman"/>
          <w:bCs/>
          <w:sz w:val="28"/>
          <w:szCs w:val="28"/>
        </w:rPr>
        <w:br/>
        <w:t xml:space="preserve">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10" w:history="1">
        <w:r w:rsidRPr="00D62A86">
          <w:rPr>
            <w:rFonts w:ascii="Times New Roman" w:hAnsi="Times New Roman" w:cs="Times New Roman"/>
            <w:bCs/>
            <w:sz w:val="28"/>
            <w:szCs w:val="28"/>
          </w:rPr>
          <w:t>статьей 86</w:t>
        </w:r>
      </w:hyperlink>
      <w:r w:rsidRPr="00D62A86">
        <w:rPr>
          <w:rFonts w:ascii="Times New Roman" w:hAnsi="Times New Roman" w:cs="Times New Roman"/>
          <w:bCs/>
          <w:sz w:val="28"/>
          <w:szCs w:val="28"/>
        </w:rPr>
        <w:t xml:space="preserve"> Регламента Законодательного Собрания Иркутской области Законодательное Собрание Иркутской области </w:t>
      </w:r>
    </w:p>
    <w:p w:rsidR="007B745D" w:rsidRPr="00D62A86" w:rsidRDefault="007B745D" w:rsidP="007B745D">
      <w:pPr>
        <w:autoSpaceDE w:val="0"/>
        <w:autoSpaceDN w:val="0"/>
        <w:adjustRightInd w:val="0"/>
        <w:spacing w:after="0" w:line="240" w:lineRule="auto"/>
        <w:ind w:firstLine="567"/>
        <w:jc w:val="both"/>
        <w:rPr>
          <w:rFonts w:ascii="Times New Roman" w:hAnsi="Times New Roman" w:cs="Times New Roman"/>
          <w:bCs/>
          <w:sz w:val="28"/>
          <w:szCs w:val="28"/>
        </w:rPr>
      </w:pPr>
    </w:p>
    <w:p w:rsidR="007B745D" w:rsidRPr="00D62A86" w:rsidRDefault="007B745D" w:rsidP="007B745D">
      <w:pPr>
        <w:autoSpaceDE w:val="0"/>
        <w:autoSpaceDN w:val="0"/>
        <w:adjustRightInd w:val="0"/>
        <w:spacing w:after="0" w:line="240" w:lineRule="auto"/>
        <w:jc w:val="center"/>
        <w:rPr>
          <w:rFonts w:ascii="Times New Roman" w:hAnsi="Times New Roman" w:cs="Times New Roman"/>
          <w:bCs/>
          <w:sz w:val="28"/>
          <w:szCs w:val="28"/>
        </w:rPr>
      </w:pPr>
      <w:r w:rsidRPr="00D62A86">
        <w:rPr>
          <w:rFonts w:ascii="Times New Roman" w:hAnsi="Times New Roman" w:cs="Times New Roman"/>
          <w:bCs/>
          <w:caps/>
          <w:sz w:val="28"/>
          <w:szCs w:val="28"/>
        </w:rPr>
        <w:t>постановляет</w:t>
      </w:r>
      <w:r w:rsidRPr="00D62A86">
        <w:rPr>
          <w:rFonts w:ascii="Times New Roman" w:hAnsi="Times New Roman" w:cs="Times New Roman"/>
          <w:bCs/>
          <w:sz w:val="28"/>
          <w:szCs w:val="28"/>
        </w:rPr>
        <w:t>:</w:t>
      </w:r>
    </w:p>
    <w:p w:rsidR="007B745D" w:rsidRPr="00D62A86" w:rsidRDefault="007B745D" w:rsidP="007B745D">
      <w:pPr>
        <w:autoSpaceDE w:val="0"/>
        <w:autoSpaceDN w:val="0"/>
        <w:adjustRightInd w:val="0"/>
        <w:spacing w:after="0" w:line="240" w:lineRule="auto"/>
        <w:jc w:val="center"/>
        <w:rPr>
          <w:rFonts w:ascii="Times New Roman" w:hAnsi="Times New Roman" w:cs="Times New Roman"/>
          <w:bCs/>
          <w:sz w:val="28"/>
          <w:szCs w:val="28"/>
        </w:rPr>
      </w:pP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r w:rsidRPr="00D62A86">
        <w:rPr>
          <w:rFonts w:ascii="Times New Roman" w:hAnsi="Times New Roman" w:cs="Times New Roman"/>
          <w:bCs/>
          <w:sz w:val="28"/>
          <w:szCs w:val="28"/>
        </w:rPr>
        <w:t xml:space="preserve">1. Внести в </w:t>
      </w:r>
      <w:hyperlink r:id="rId11" w:history="1">
        <w:r w:rsidRPr="00D62A86">
          <w:rPr>
            <w:rFonts w:ascii="Times New Roman" w:hAnsi="Times New Roman" w:cs="Times New Roman"/>
            <w:bCs/>
            <w:sz w:val="28"/>
            <w:szCs w:val="28"/>
          </w:rPr>
          <w:t>Регламент</w:t>
        </w:r>
      </w:hyperlink>
      <w:r w:rsidRPr="00D62A86">
        <w:rPr>
          <w:rFonts w:ascii="Times New Roman" w:hAnsi="Times New Roman" w:cs="Times New Roman"/>
          <w:bCs/>
          <w:sz w:val="28"/>
          <w:szCs w:val="28"/>
        </w:rPr>
        <w:t xml:space="preserve"> Законодательного Собрания Иркутской области следующие изменения:</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r w:rsidRPr="00D62A86">
        <w:rPr>
          <w:rFonts w:ascii="Times New Roman" w:hAnsi="Times New Roman" w:cs="Times New Roman"/>
          <w:bCs/>
          <w:sz w:val="28"/>
          <w:szCs w:val="28"/>
        </w:rPr>
        <w:t>1) в статье 6:</w:t>
      </w:r>
    </w:p>
    <w:p w:rsidR="00760E93" w:rsidRPr="00D62A86" w:rsidRDefault="00760E93" w:rsidP="00712E3B">
      <w:pPr>
        <w:pStyle w:val="ConsPlusTitle"/>
        <w:ind w:firstLine="709"/>
        <w:jc w:val="both"/>
        <w:rPr>
          <w:rFonts w:ascii="Times New Roman" w:hAnsi="Times New Roman"/>
          <w:b w:val="0"/>
          <w:bCs w:val="0"/>
          <w:color w:val="auto"/>
          <w:sz w:val="28"/>
          <w:szCs w:val="28"/>
        </w:rPr>
      </w:pPr>
      <w:r w:rsidRPr="00D62A86">
        <w:rPr>
          <w:rFonts w:ascii="Times New Roman" w:hAnsi="Times New Roman"/>
          <w:b w:val="0"/>
          <w:bCs w:val="0"/>
          <w:color w:val="auto"/>
          <w:sz w:val="28"/>
          <w:szCs w:val="28"/>
        </w:rPr>
        <w:t>часть 1 дополнить пунктом 9 следующего содержания:</w:t>
      </w:r>
    </w:p>
    <w:p w:rsidR="00760E93" w:rsidRPr="00D62A86" w:rsidRDefault="00760E93" w:rsidP="00712E3B">
      <w:pPr>
        <w:autoSpaceDE w:val="0"/>
        <w:autoSpaceDN w:val="0"/>
        <w:adjustRightInd w:val="0"/>
        <w:spacing w:after="0" w:line="240" w:lineRule="auto"/>
        <w:ind w:firstLine="709"/>
        <w:jc w:val="both"/>
        <w:rPr>
          <w:rFonts w:ascii="Times New Roman" w:hAnsi="Times New Roman"/>
          <w:bCs/>
          <w:sz w:val="28"/>
          <w:szCs w:val="28"/>
        </w:rPr>
      </w:pPr>
      <w:proofErr w:type="gramStart"/>
      <w:r w:rsidRPr="00D62A86">
        <w:rPr>
          <w:rFonts w:ascii="Times New Roman" w:hAnsi="Times New Roman"/>
          <w:sz w:val="28"/>
          <w:szCs w:val="28"/>
        </w:rPr>
        <w:t>«9) осуществляют рассмотрение по существу жалоб на действия (бездействие) Контрольно-счетной палаты Иркутской области</w:t>
      </w:r>
      <w:r w:rsidRPr="00D62A86">
        <w:rPr>
          <w:rFonts w:ascii="Times New Roman" w:hAnsi="Times New Roman"/>
          <w:bCs/>
          <w:sz w:val="28"/>
          <w:szCs w:val="28"/>
        </w:rPr>
        <w:t xml:space="preserve">, поступившие в Законодательное Собрание от </w:t>
      </w:r>
      <w:r w:rsidRPr="00D62A86">
        <w:rPr>
          <w:rFonts w:ascii="Times New Roman" w:hAnsi="Times New Roman" w:cs="Times New Roman"/>
          <w:bCs/>
          <w:sz w:val="28"/>
          <w:szCs w:val="28"/>
        </w:rPr>
        <w:t>органов государственной власти области, иных государственных органов области, органов территориальных государственных внебюджетных фондов, органов</w:t>
      </w:r>
      <w:proofErr w:type="gramEnd"/>
      <w:r w:rsidRPr="00D62A86">
        <w:rPr>
          <w:rFonts w:ascii="Times New Roman" w:hAnsi="Times New Roman" w:cs="Times New Roman"/>
          <w:bCs/>
          <w:sz w:val="28"/>
          <w:szCs w:val="28"/>
        </w:rPr>
        <w:t xml:space="preserve"> местного самоуправления и муниципальных органов муниципальных образований области, организаций, в отношении которых осуществляется (осуществлялся) внешний государственный финансовый контроль, а также от должностных лиц указанных органов и организаций </w:t>
      </w:r>
      <w:r w:rsidRPr="00D62A86">
        <w:rPr>
          <w:rFonts w:ascii="Times New Roman" w:hAnsi="Times New Roman"/>
          <w:bCs/>
          <w:sz w:val="28"/>
          <w:szCs w:val="28"/>
        </w:rPr>
        <w:t xml:space="preserve">(далее – </w:t>
      </w:r>
      <w:r w:rsidRPr="00D62A86">
        <w:rPr>
          <w:rFonts w:ascii="Times New Roman" w:hAnsi="Times New Roman"/>
          <w:sz w:val="28"/>
          <w:szCs w:val="28"/>
        </w:rPr>
        <w:t>проверяемы</w:t>
      </w:r>
      <w:r w:rsidRPr="00D62A86">
        <w:rPr>
          <w:rFonts w:ascii="Times New Roman" w:hAnsi="Times New Roman"/>
          <w:bCs/>
          <w:sz w:val="28"/>
          <w:szCs w:val="28"/>
        </w:rPr>
        <w:t xml:space="preserve">е </w:t>
      </w:r>
      <w:r w:rsidRPr="00D62A86">
        <w:rPr>
          <w:rFonts w:ascii="Times New Roman" w:hAnsi="Times New Roman"/>
          <w:sz w:val="28"/>
          <w:szCs w:val="28"/>
        </w:rPr>
        <w:t>орган</w:t>
      </w:r>
      <w:r w:rsidRPr="00D62A86">
        <w:rPr>
          <w:rFonts w:ascii="Times New Roman" w:hAnsi="Times New Roman"/>
          <w:bCs/>
          <w:sz w:val="28"/>
          <w:szCs w:val="28"/>
        </w:rPr>
        <w:t>ы</w:t>
      </w:r>
      <w:r w:rsidRPr="00D62A86">
        <w:rPr>
          <w:rFonts w:ascii="Times New Roman" w:hAnsi="Times New Roman"/>
          <w:sz w:val="28"/>
          <w:szCs w:val="28"/>
        </w:rPr>
        <w:t>, организаци</w:t>
      </w:r>
      <w:r w:rsidRPr="00D62A86">
        <w:rPr>
          <w:rFonts w:ascii="Times New Roman" w:hAnsi="Times New Roman"/>
          <w:bCs/>
          <w:sz w:val="28"/>
          <w:szCs w:val="28"/>
        </w:rPr>
        <w:t>и</w:t>
      </w:r>
      <w:r w:rsidRPr="00D62A86">
        <w:rPr>
          <w:rFonts w:ascii="Times New Roman" w:hAnsi="Times New Roman"/>
          <w:sz w:val="28"/>
          <w:szCs w:val="28"/>
        </w:rPr>
        <w:t xml:space="preserve"> и их должностны</w:t>
      </w:r>
      <w:r w:rsidRPr="00D62A86">
        <w:rPr>
          <w:rFonts w:ascii="Times New Roman" w:hAnsi="Times New Roman"/>
          <w:bCs/>
          <w:sz w:val="28"/>
          <w:szCs w:val="28"/>
        </w:rPr>
        <w:t>е</w:t>
      </w:r>
      <w:r w:rsidRPr="00D62A86">
        <w:rPr>
          <w:rFonts w:ascii="Times New Roman" w:hAnsi="Times New Roman"/>
          <w:sz w:val="28"/>
          <w:szCs w:val="28"/>
        </w:rPr>
        <w:t xml:space="preserve"> лиц</w:t>
      </w:r>
      <w:r w:rsidRPr="00D62A86">
        <w:rPr>
          <w:rFonts w:ascii="Times New Roman" w:hAnsi="Times New Roman"/>
          <w:bCs/>
          <w:sz w:val="28"/>
          <w:szCs w:val="28"/>
        </w:rPr>
        <w:t>а)</w:t>
      </w:r>
      <w:proofErr w:type="gramStart"/>
      <w:r w:rsidRPr="00D62A86">
        <w:rPr>
          <w:rFonts w:ascii="Times New Roman" w:hAnsi="Times New Roman"/>
          <w:sz w:val="28"/>
          <w:szCs w:val="28"/>
        </w:rPr>
        <w:t>.»</w:t>
      </w:r>
      <w:proofErr w:type="gramEnd"/>
      <w:r w:rsidRPr="00D62A86">
        <w:rPr>
          <w:rFonts w:ascii="Times New Roman" w:hAnsi="Times New Roman"/>
          <w:bCs/>
          <w:sz w:val="28"/>
          <w:szCs w:val="28"/>
        </w:rPr>
        <w:t>;</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r w:rsidRPr="00D62A86">
        <w:rPr>
          <w:rFonts w:ascii="Times New Roman" w:hAnsi="Times New Roman" w:cs="Times New Roman"/>
          <w:bCs/>
          <w:sz w:val="28"/>
          <w:szCs w:val="28"/>
        </w:rPr>
        <w:t>в части 3:</w:t>
      </w:r>
    </w:p>
    <w:p w:rsidR="008A2AF7" w:rsidRPr="00D62A86" w:rsidRDefault="008A2AF7" w:rsidP="00712E3B">
      <w:pPr>
        <w:autoSpaceDE w:val="0"/>
        <w:autoSpaceDN w:val="0"/>
        <w:adjustRightInd w:val="0"/>
        <w:spacing w:after="0" w:line="240" w:lineRule="auto"/>
        <w:ind w:firstLine="709"/>
        <w:jc w:val="both"/>
        <w:rPr>
          <w:rFonts w:ascii="Times New Roman" w:hAnsi="Times New Roman" w:cs="Times New Roman"/>
          <w:bCs/>
          <w:sz w:val="28"/>
          <w:szCs w:val="28"/>
        </w:rPr>
      </w:pPr>
      <w:r w:rsidRPr="00D62A86">
        <w:rPr>
          <w:rFonts w:ascii="Times New Roman" w:hAnsi="Times New Roman" w:cs="Times New Roman"/>
          <w:bCs/>
          <w:sz w:val="28"/>
          <w:szCs w:val="28"/>
        </w:rPr>
        <w:t>в пункте 1:</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r w:rsidRPr="00D62A86">
        <w:rPr>
          <w:rFonts w:ascii="Times New Roman" w:hAnsi="Times New Roman" w:cs="Times New Roman"/>
          <w:bCs/>
          <w:sz w:val="28"/>
          <w:szCs w:val="28"/>
        </w:rPr>
        <w:t>абзац двадцать седьмой изложить в следующей редакции: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r w:rsidRPr="00D62A86">
        <w:rPr>
          <w:rFonts w:ascii="Times New Roman" w:hAnsi="Times New Roman" w:cs="Times New Roman"/>
          <w:bCs/>
          <w:sz w:val="28"/>
          <w:szCs w:val="28"/>
        </w:rPr>
        <w:t>«</w:t>
      </w:r>
      <w:r w:rsidRPr="00D62A86">
        <w:rPr>
          <w:rFonts w:ascii="Times New Roman" w:hAnsi="Times New Roman" w:cs="Times New Roman"/>
          <w:sz w:val="28"/>
          <w:szCs w:val="28"/>
        </w:rPr>
        <w:t>- внесение в Законодательное Собрание предложений о кандидатурах на должность заместителя председателя Контрольно-счетной палаты Иркутской области</w:t>
      </w:r>
      <w:proofErr w:type="gramStart"/>
      <w:r w:rsidRPr="00D62A86">
        <w:rPr>
          <w:rFonts w:ascii="Times New Roman" w:hAnsi="Times New Roman" w:cs="Times New Roman"/>
          <w:sz w:val="28"/>
          <w:szCs w:val="28"/>
        </w:rPr>
        <w:t>;»</w:t>
      </w:r>
      <w:proofErr w:type="gramEnd"/>
      <w:r w:rsidRPr="00D62A86">
        <w:rPr>
          <w:rFonts w:ascii="Times New Roman" w:hAnsi="Times New Roman" w:cs="Times New Roman"/>
          <w:sz w:val="28"/>
          <w:szCs w:val="28"/>
        </w:rPr>
        <w:t>;</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r w:rsidRPr="00D62A86">
        <w:rPr>
          <w:rFonts w:ascii="Times New Roman" w:hAnsi="Times New Roman" w:cs="Times New Roman"/>
          <w:bCs/>
          <w:sz w:val="28"/>
          <w:szCs w:val="28"/>
        </w:rPr>
        <w:t>дополнить новым абзацем двадцать восьмым следующего содержания:</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D62A86">
        <w:rPr>
          <w:rFonts w:ascii="Times New Roman" w:hAnsi="Times New Roman" w:cs="Times New Roman"/>
          <w:sz w:val="28"/>
          <w:szCs w:val="28"/>
        </w:rPr>
        <w:t xml:space="preserve">«- предварительное рассмотрение кандидатур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w:t>
      </w:r>
      <w:r w:rsidRPr="00D62A86">
        <w:rPr>
          <w:rFonts w:ascii="Times New Roman" w:hAnsi="Times New Roman" w:cs="Times New Roman"/>
          <w:sz w:val="28"/>
          <w:szCs w:val="28"/>
        </w:rPr>
        <w:lastRenderedPageBreak/>
        <w:t>Контрольно-счетной палаты Иркутской области; кандидатур на должности мировых судей Иркутской области, Уполномоченного по правам человека в Иркутской области, Уполномоченного по правам ребенка в Иркутской области, кандидатур в члены Общественной палаты Иркутской области, утверждаемых Законодательным Собранием;</w:t>
      </w:r>
      <w:proofErr w:type="gramEnd"/>
      <w:r w:rsidRPr="00D62A86">
        <w:rPr>
          <w:rFonts w:ascii="Times New Roman" w:hAnsi="Times New Roman" w:cs="Times New Roman"/>
          <w:sz w:val="28"/>
          <w:szCs w:val="28"/>
        </w:rPr>
        <w:t xml:space="preserve"> представителей общественности в квалификационной коллегии судей Иркутской области, представителей Законодательного Собрания в квалификационной комиссии при Адвокатской палате Иркутской области, сенатора Российской Федерации - представителя от Законодательного Собрания; членов Избирательной комиссии Иркутской области</w:t>
      </w:r>
      <w:proofErr w:type="gramStart"/>
      <w:r w:rsidRPr="00D62A86">
        <w:rPr>
          <w:rFonts w:ascii="Times New Roman" w:hAnsi="Times New Roman" w:cs="Times New Roman"/>
          <w:sz w:val="28"/>
          <w:szCs w:val="28"/>
        </w:rPr>
        <w:t>;</w:t>
      </w:r>
      <w:r w:rsidRPr="00D62A86">
        <w:rPr>
          <w:rFonts w:ascii="Times New Roman" w:hAnsi="Times New Roman" w:cs="Times New Roman"/>
          <w:bCs/>
          <w:sz w:val="28"/>
          <w:szCs w:val="28"/>
        </w:rPr>
        <w:t>»</w:t>
      </w:r>
      <w:proofErr w:type="gramEnd"/>
      <w:r w:rsidRPr="00D62A86">
        <w:rPr>
          <w:rFonts w:ascii="Times New Roman" w:hAnsi="Times New Roman" w:cs="Times New Roman"/>
          <w:bCs/>
          <w:sz w:val="28"/>
          <w:szCs w:val="28"/>
        </w:rPr>
        <w:t>;</w:t>
      </w:r>
    </w:p>
    <w:p w:rsidR="007B745D" w:rsidRPr="00D62A86" w:rsidRDefault="007B745D" w:rsidP="00712E3B">
      <w:pPr>
        <w:pStyle w:val="ConsPlusTitle"/>
        <w:ind w:firstLine="709"/>
        <w:jc w:val="both"/>
        <w:rPr>
          <w:rFonts w:ascii="Times New Roman" w:hAnsi="Times New Roman" w:cs="Times New Roman"/>
          <w:b w:val="0"/>
          <w:bCs w:val="0"/>
          <w:color w:val="auto"/>
          <w:sz w:val="28"/>
          <w:szCs w:val="28"/>
        </w:rPr>
      </w:pPr>
      <w:r w:rsidRPr="00D62A86">
        <w:rPr>
          <w:rFonts w:ascii="Times New Roman" w:hAnsi="Times New Roman" w:cs="Times New Roman"/>
          <w:b w:val="0"/>
          <w:bCs w:val="0"/>
          <w:color w:val="auto"/>
          <w:sz w:val="28"/>
          <w:szCs w:val="28"/>
        </w:rPr>
        <w:t>часть 5 изложить в следующей редакции:</w:t>
      </w:r>
    </w:p>
    <w:p w:rsidR="007B745D" w:rsidRPr="00D62A86" w:rsidRDefault="007B745D" w:rsidP="00712E3B">
      <w:pPr>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bCs/>
          <w:sz w:val="28"/>
          <w:szCs w:val="28"/>
        </w:rPr>
        <w:t>«</w:t>
      </w:r>
      <w:r w:rsidRPr="00D62A86">
        <w:rPr>
          <w:rFonts w:ascii="Times New Roman" w:hAnsi="Times New Roman" w:cs="Times New Roman"/>
          <w:sz w:val="28"/>
          <w:szCs w:val="28"/>
        </w:rPr>
        <w:t xml:space="preserve">5. </w:t>
      </w:r>
      <w:proofErr w:type="gramStart"/>
      <w:r w:rsidRPr="00D62A86">
        <w:rPr>
          <w:rFonts w:ascii="Times New Roman" w:hAnsi="Times New Roman" w:cs="Times New Roman"/>
          <w:sz w:val="28"/>
          <w:szCs w:val="28"/>
        </w:rPr>
        <w:t xml:space="preserve">Комиссия по контрольной деятельности помимо полномочий, указанных в части 1 настоящей статьи, взаимодействует с Контрольно-счетной палатой Иркутской области по вопросам осуществления контроля за исполнением областного бюджета, </w:t>
      </w:r>
      <w:r w:rsidRPr="00D62A86">
        <w:rPr>
          <w:rFonts w:ascii="Times New Roman" w:hAnsi="Times New Roman" w:cs="Times New Roman"/>
          <w:bCs/>
          <w:sz w:val="28"/>
          <w:szCs w:val="28"/>
        </w:rPr>
        <w:t>соблюдением установленного порядка формирования областной государственной собственности, управления и распоряжения такой собственностью (включая исключительные права на результаты интеллектуальной деятельности), оценкой эффективности формирования такой собственности, управления и распоряжения такой собственностью</w:t>
      </w:r>
      <w:r w:rsidRPr="00D62A86">
        <w:rPr>
          <w:rFonts w:ascii="Times New Roman" w:hAnsi="Times New Roman" w:cs="Times New Roman"/>
          <w:sz w:val="28"/>
          <w:szCs w:val="28"/>
        </w:rPr>
        <w:t>, организует процедуру рассмотрения жалоб на</w:t>
      </w:r>
      <w:proofErr w:type="gramEnd"/>
      <w:r w:rsidRPr="00D62A86">
        <w:rPr>
          <w:rFonts w:ascii="Times New Roman" w:hAnsi="Times New Roman" w:cs="Times New Roman"/>
          <w:sz w:val="28"/>
          <w:szCs w:val="28"/>
        </w:rPr>
        <w:t xml:space="preserve"> действия (бездействие) Контрольно-счетной палаты Иркутской области</w:t>
      </w:r>
      <w:r w:rsidRPr="00D62A86">
        <w:rPr>
          <w:rFonts w:ascii="Times New Roman" w:hAnsi="Times New Roman" w:cs="Times New Roman"/>
          <w:bCs/>
          <w:sz w:val="28"/>
          <w:szCs w:val="28"/>
        </w:rPr>
        <w:t xml:space="preserve">, поступившие в Законодательное Собрание от </w:t>
      </w:r>
      <w:r w:rsidRPr="00D62A86">
        <w:rPr>
          <w:rFonts w:ascii="Times New Roman" w:hAnsi="Times New Roman" w:cs="Times New Roman"/>
          <w:sz w:val="28"/>
          <w:szCs w:val="28"/>
        </w:rPr>
        <w:t>проверяемых органов, организаций и их должностных лиц, а также рассматривает вопросы, связанные с противодействием коррупции по направлениям деятельности комиссии</w:t>
      </w:r>
      <w:proofErr w:type="gramStart"/>
      <w:r w:rsidRPr="00D62A86">
        <w:rPr>
          <w:rFonts w:ascii="Times New Roman" w:hAnsi="Times New Roman" w:cs="Times New Roman"/>
          <w:sz w:val="28"/>
          <w:szCs w:val="28"/>
        </w:rPr>
        <w:t>.»;</w:t>
      </w:r>
      <w:proofErr w:type="gramEnd"/>
    </w:p>
    <w:p w:rsidR="00B6595F" w:rsidRPr="00D62A86" w:rsidRDefault="00B6595F" w:rsidP="00712E3B">
      <w:pPr>
        <w:spacing w:after="0" w:line="240" w:lineRule="auto"/>
        <w:ind w:firstLine="709"/>
        <w:jc w:val="both"/>
        <w:rPr>
          <w:rFonts w:ascii="Times New Roman" w:hAnsi="Times New Roman" w:cs="Times New Roman"/>
          <w:sz w:val="28"/>
          <w:szCs w:val="28"/>
        </w:rPr>
      </w:pPr>
    </w:p>
    <w:p w:rsidR="00B6595F" w:rsidRPr="00216364" w:rsidRDefault="00B6595F"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2) в статье 12:</w:t>
      </w:r>
    </w:p>
    <w:p w:rsidR="00B6595F" w:rsidRPr="00216364" w:rsidRDefault="00B6595F"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в части 10 после слов «первый заместитель Губернатора Иркутской области - Председатель Правительства Иркутской области</w:t>
      </w:r>
      <w:proofErr w:type="gramStart"/>
      <w:r w:rsidRPr="00216364">
        <w:rPr>
          <w:rFonts w:ascii="Times New Roman" w:hAnsi="Times New Roman" w:cs="Times New Roman"/>
          <w:sz w:val="28"/>
          <w:szCs w:val="28"/>
        </w:rPr>
        <w:t>,»</w:t>
      </w:r>
      <w:proofErr w:type="gramEnd"/>
      <w:r w:rsidRPr="00216364">
        <w:rPr>
          <w:rFonts w:ascii="Times New Roman" w:hAnsi="Times New Roman" w:cs="Times New Roman"/>
          <w:sz w:val="28"/>
          <w:szCs w:val="28"/>
        </w:rPr>
        <w:t xml:space="preserve"> дополнить словами «первый заместитель Председателя Правительства Иркутской области,»;  слова «министры области, заместители Губернатора Иркутской области» заменить словами «министры области»;</w:t>
      </w:r>
    </w:p>
    <w:p w:rsidR="00B6595F" w:rsidRPr="00216364" w:rsidRDefault="00B6595F"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в части 11(3) слова «Иркутской области» исключить;</w:t>
      </w:r>
    </w:p>
    <w:p w:rsidR="00B6595F" w:rsidRPr="00216364" w:rsidRDefault="00B6595F" w:rsidP="00712E3B">
      <w:pPr>
        <w:spacing w:after="0" w:line="240" w:lineRule="auto"/>
        <w:ind w:firstLine="709"/>
        <w:jc w:val="both"/>
        <w:rPr>
          <w:rFonts w:ascii="Times New Roman" w:hAnsi="Times New Roman" w:cs="Times New Roman"/>
          <w:sz w:val="28"/>
          <w:szCs w:val="28"/>
        </w:rPr>
      </w:pPr>
    </w:p>
    <w:p w:rsidR="00B6595F" w:rsidRPr="00216364" w:rsidRDefault="00B6595F"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3) абзац второй части 3 статьи 18 после слов «первый заместитель Губернатора Иркутской области - Председатель Правительства Иркутской области</w:t>
      </w:r>
      <w:proofErr w:type="gramStart"/>
      <w:r w:rsidRPr="00216364">
        <w:rPr>
          <w:rFonts w:ascii="Times New Roman" w:hAnsi="Times New Roman" w:cs="Times New Roman"/>
          <w:sz w:val="28"/>
          <w:szCs w:val="28"/>
        </w:rPr>
        <w:t>,»</w:t>
      </w:r>
      <w:proofErr w:type="gramEnd"/>
      <w:r w:rsidRPr="00216364">
        <w:rPr>
          <w:rFonts w:ascii="Times New Roman" w:hAnsi="Times New Roman" w:cs="Times New Roman"/>
          <w:sz w:val="28"/>
          <w:szCs w:val="28"/>
        </w:rPr>
        <w:t xml:space="preserve"> дополнить словами «первый заместитель Председателя Правительства Иркутской области,»;</w:t>
      </w:r>
    </w:p>
    <w:p w:rsidR="00B6595F" w:rsidRPr="00216364" w:rsidRDefault="00B6595F" w:rsidP="00712E3B">
      <w:pPr>
        <w:spacing w:after="0" w:line="240" w:lineRule="auto"/>
        <w:ind w:firstLine="709"/>
        <w:jc w:val="both"/>
        <w:rPr>
          <w:rFonts w:ascii="Times New Roman" w:hAnsi="Times New Roman" w:cs="Times New Roman"/>
          <w:sz w:val="28"/>
          <w:szCs w:val="28"/>
        </w:rPr>
      </w:pPr>
    </w:p>
    <w:p w:rsidR="00C77BC4" w:rsidRPr="00216364" w:rsidRDefault="00C77BC4"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4)  наименование главы 7 изложить в следующей редакции:</w:t>
      </w:r>
    </w:p>
    <w:p w:rsidR="00C77BC4" w:rsidRPr="00216364" w:rsidRDefault="00C77BC4"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«Глава 7. ПУБЛИЧНЫЕ СЛУШАНИЯ ИЛИ ОБЩЕСТВЕННЫЕ ОБСУЖДЕНИЯ ПО ПРОЕКТУ ОБЛАСТНОГО БЮДЖЕТА И ГОДОВОМУ ОТЧЕТУ ОБ ИСПОЛНЕНИИ ОБЛАСТНОГО БЮДЖЕТА»;</w:t>
      </w:r>
    </w:p>
    <w:p w:rsidR="00406858" w:rsidRPr="00216364" w:rsidRDefault="00406858"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5) в статье 27:</w:t>
      </w:r>
    </w:p>
    <w:p w:rsidR="00406858" w:rsidRPr="00216364" w:rsidRDefault="00406858"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lastRenderedPageBreak/>
        <w:t>в части 1:</w:t>
      </w:r>
    </w:p>
    <w:p w:rsidR="00406858" w:rsidRPr="00216364" w:rsidRDefault="00406858"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абзац первый дополнить словами «или общественные обсуждения»;</w:t>
      </w:r>
    </w:p>
    <w:p w:rsidR="00406858" w:rsidRPr="00216364" w:rsidRDefault="00406858"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абзац второй изложить в следующей редакции:</w:t>
      </w:r>
    </w:p>
    <w:p w:rsidR="00406858" w:rsidRPr="00216364" w:rsidRDefault="00406858"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«Решение о проведении публичных слушаний или общественных обсуждений принимает коллегия Законодательного Собрания по предложению комитета по бюджету, ценообразованию, финансово-экономическому и налоговому законодательству (далее в настоящей главе – комитет по бюджету). В случае принятия решения о проведении публичных слушаний коллегией Законодательного Собрания определяется место и время их проведения. В случае принятия решения о проведении общественных обсуждений коллегией Законодательного Собрания определяется срок и порядок их проведения</w:t>
      </w:r>
      <w:proofErr w:type="gramStart"/>
      <w:r w:rsidRPr="00216364">
        <w:rPr>
          <w:rFonts w:ascii="Times New Roman" w:hAnsi="Times New Roman" w:cs="Times New Roman"/>
          <w:sz w:val="28"/>
          <w:szCs w:val="28"/>
        </w:rPr>
        <w:t>.»;</w:t>
      </w:r>
      <w:proofErr w:type="gramEnd"/>
    </w:p>
    <w:p w:rsidR="00406858" w:rsidRPr="00216364" w:rsidRDefault="00406858" w:rsidP="00712E3B">
      <w:pPr>
        <w:autoSpaceDE w:val="0"/>
        <w:autoSpaceDN w:val="0"/>
        <w:adjustRightInd w:val="0"/>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 xml:space="preserve">абзац первый части 2 дополнить предложением следующего содержания: «Информация о сроке и порядке проведения общественных обсуждений размещается на официальном сайте Законодательного Собрания в информационно-телекоммуникационной сети «Интернет» и в средствах массовой информации не </w:t>
      </w:r>
      <w:proofErr w:type="gramStart"/>
      <w:r w:rsidRPr="00216364">
        <w:rPr>
          <w:rFonts w:ascii="Times New Roman" w:hAnsi="Times New Roman" w:cs="Times New Roman"/>
          <w:sz w:val="28"/>
          <w:szCs w:val="28"/>
        </w:rPr>
        <w:t>позднее</w:t>
      </w:r>
      <w:proofErr w:type="gramEnd"/>
      <w:r w:rsidRPr="00216364">
        <w:rPr>
          <w:rFonts w:ascii="Times New Roman" w:hAnsi="Times New Roman" w:cs="Times New Roman"/>
          <w:sz w:val="28"/>
          <w:szCs w:val="28"/>
        </w:rPr>
        <w:t xml:space="preserve"> чем за семь календарных дней до начала их проведения.»;</w:t>
      </w:r>
    </w:p>
    <w:p w:rsidR="00B6595F" w:rsidRPr="00216364" w:rsidRDefault="00B6595F" w:rsidP="00712E3B">
      <w:pPr>
        <w:spacing w:after="0" w:line="240" w:lineRule="auto"/>
        <w:ind w:firstLine="709"/>
        <w:jc w:val="both"/>
        <w:rPr>
          <w:rFonts w:ascii="Times New Roman" w:hAnsi="Times New Roman" w:cs="Times New Roman"/>
          <w:sz w:val="28"/>
          <w:szCs w:val="28"/>
        </w:rPr>
      </w:pPr>
    </w:p>
    <w:p w:rsidR="00E61995" w:rsidRPr="00216364" w:rsidRDefault="00E61995" w:rsidP="00712E3B">
      <w:pPr>
        <w:autoSpaceDE w:val="0"/>
        <w:autoSpaceDN w:val="0"/>
        <w:adjustRightInd w:val="0"/>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6)  часть 3 статьи 28 изложить в следующей редакции:</w:t>
      </w:r>
    </w:p>
    <w:p w:rsidR="00E61995" w:rsidRPr="00216364" w:rsidRDefault="00E61995"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«3. По итогам публичных слушаний или общественных обсуждений формируются предложения и замечания по проекту областного бюджета или годовому отчету об исполнении областного бюджета.</w:t>
      </w:r>
    </w:p>
    <w:p w:rsidR="00E61995" w:rsidRPr="00216364" w:rsidRDefault="00E61995"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 xml:space="preserve">В рамках публичных слушаний предложения и замечания озвучиваются участниками устно либо представляются в письменном виде в комитет по бюджету. </w:t>
      </w:r>
    </w:p>
    <w:p w:rsidR="00E61995" w:rsidRPr="00216364" w:rsidRDefault="00E61995" w:rsidP="00712E3B">
      <w:pPr>
        <w:spacing w:line="240" w:lineRule="auto"/>
        <w:ind w:firstLine="709"/>
        <w:contextualSpacing/>
        <w:jc w:val="both"/>
        <w:rPr>
          <w:rFonts w:ascii="Times New Roman" w:hAnsi="Times New Roman" w:cs="Times New Roman"/>
          <w:sz w:val="28"/>
          <w:szCs w:val="28"/>
        </w:rPr>
      </w:pPr>
      <w:proofErr w:type="gramStart"/>
      <w:r w:rsidRPr="00216364">
        <w:rPr>
          <w:rFonts w:ascii="Times New Roman" w:hAnsi="Times New Roman" w:cs="Times New Roman"/>
          <w:sz w:val="28"/>
          <w:szCs w:val="28"/>
        </w:rPr>
        <w:t>В рамках общественных обсуждений предложения и замечания представляются в Законодательное Собрание в письменном либо в электронном виде.</w:t>
      </w:r>
      <w:proofErr w:type="gramEnd"/>
    </w:p>
    <w:p w:rsidR="00E61995" w:rsidRPr="00216364" w:rsidRDefault="00E61995" w:rsidP="00712E3B">
      <w:pPr>
        <w:spacing w:line="240" w:lineRule="auto"/>
        <w:ind w:firstLine="709"/>
        <w:contextualSpacing/>
        <w:jc w:val="both"/>
        <w:rPr>
          <w:rFonts w:ascii="Times New Roman" w:hAnsi="Times New Roman" w:cs="Times New Roman"/>
          <w:sz w:val="28"/>
          <w:szCs w:val="28"/>
        </w:rPr>
      </w:pPr>
      <w:r w:rsidRPr="00216364">
        <w:rPr>
          <w:rFonts w:ascii="Times New Roman" w:hAnsi="Times New Roman" w:cs="Times New Roman"/>
          <w:sz w:val="28"/>
          <w:szCs w:val="28"/>
        </w:rPr>
        <w:t xml:space="preserve">Предложения и замечания по проекту областного бюджета или годовому отчету об исполнении областного бюджета рассматриваются комитетом по бюджету, направляются Губернатору Иркутской области и доводятся до сведения депутатов Законодательного Собрания на заседании Законодательного Собрания перед рассмотрением проекта закона области об областном бюджете на очередной финансовый год или проекта закона области об </w:t>
      </w:r>
      <w:proofErr w:type="gramStart"/>
      <w:r w:rsidRPr="00216364">
        <w:rPr>
          <w:rFonts w:ascii="Times New Roman" w:hAnsi="Times New Roman" w:cs="Times New Roman"/>
          <w:sz w:val="28"/>
          <w:szCs w:val="28"/>
        </w:rPr>
        <w:t>отчете</w:t>
      </w:r>
      <w:proofErr w:type="gramEnd"/>
      <w:r w:rsidRPr="00216364">
        <w:rPr>
          <w:rFonts w:ascii="Times New Roman" w:hAnsi="Times New Roman" w:cs="Times New Roman"/>
          <w:sz w:val="28"/>
          <w:szCs w:val="28"/>
        </w:rPr>
        <w:t xml:space="preserve"> об исполнении областного бюджета за отчетный финансовый год.</w:t>
      </w:r>
    </w:p>
    <w:p w:rsidR="00E61995" w:rsidRPr="00216364" w:rsidRDefault="00E61995" w:rsidP="00712E3B">
      <w:pPr>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216364">
        <w:rPr>
          <w:rFonts w:ascii="Times New Roman" w:hAnsi="Times New Roman" w:cs="Times New Roman"/>
          <w:sz w:val="28"/>
          <w:szCs w:val="28"/>
        </w:rPr>
        <w:t>Предложения и замечания по проекту областного бюджета или годовому отчету об исполнении областного бюджета, полученные по итогам общественного обсуждения, также размещаются на официальном сайте Законодательного Собрания в информационно-телекоммуникационной сети «Интернет» не позднее чем через семь календарных дней после окончания их проведения.»;</w:t>
      </w:r>
      <w:proofErr w:type="gramEnd"/>
    </w:p>
    <w:p w:rsidR="00B010F3" w:rsidRPr="00216364" w:rsidRDefault="00E61995"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lastRenderedPageBreak/>
        <w:t xml:space="preserve">7) </w:t>
      </w:r>
      <w:r w:rsidR="00B010F3" w:rsidRPr="00216364">
        <w:rPr>
          <w:rFonts w:ascii="Times New Roman" w:hAnsi="Times New Roman" w:cs="Times New Roman"/>
          <w:sz w:val="28"/>
          <w:szCs w:val="28"/>
        </w:rPr>
        <w:t xml:space="preserve">часть 1 статьи 35 после слов «первый заместитель Губернатора Иркутской области </w:t>
      </w:r>
      <w:r w:rsidR="003E6912" w:rsidRPr="00216364">
        <w:rPr>
          <w:rFonts w:ascii="Times New Roman" w:hAnsi="Times New Roman" w:cs="Times New Roman"/>
          <w:sz w:val="28"/>
          <w:szCs w:val="28"/>
        </w:rPr>
        <w:t>–</w:t>
      </w:r>
      <w:r w:rsidR="00B010F3" w:rsidRPr="00216364">
        <w:rPr>
          <w:rFonts w:ascii="Times New Roman" w:hAnsi="Times New Roman" w:cs="Times New Roman"/>
          <w:sz w:val="28"/>
          <w:szCs w:val="28"/>
        </w:rPr>
        <w:t xml:space="preserve"> Председатель</w:t>
      </w:r>
      <w:r w:rsidR="003E6912" w:rsidRPr="00216364">
        <w:rPr>
          <w:rFonts w:ascii="Times New Roman" w:hAnsi="Times New Roman" w:cs="Times New Roman"/>
          <w:sz w:val="28"/>
          <w:szCs w:val="28"/>
        </w:rPr>
        <w:t xml:space="preserve"> </w:t>
      </w:r>
      <w:r w:rsidR="00B010F3" w:rsidRPr="00216364">
        <w:rPr>
          <w:rFonts w:ascii="Times New Roman" w:hAnsi="Times New Roman" w:cs="Times New Roman"/>
          <w:sz w:val="28"/>
          <w:szCs w:val="28"/>
        </w:rPr>
        <w:t>Правительства Иркутской области</w:t>
      </w:r>
      <w:proofErr w:type="gramStart"/>
      <w:r w:rsidR="00CD1901" w:rsidRPr="00216364">
        <w:rPr>
          <w:rFonts w:ascii="Times New Roman" w:hAnsi="Times New Roman" w:cs="Times New Roman"/>
          <w:sz w:val="28"/>
          <w:szCs w:val="28"/>
        </w:rPr>
        <w:t>,</w:t>
      </w:r>
      <w:r w:rsidR="00B010F3" w:rsidRPr="00216364">
        <w:rPr>
          <w:rFonts w:ascii="Times New Roman" w:hAnsi="Times New Roman" w:cs="Times New Roman"/>
          <w:sz w:val="28"/>
          <w:szCs w:val="28"/>
        </w:rPr>
        <w:t>»</w:t>
      </w:r>
      <w:proofErr w:type="gramEnd"/>
      <w:r w:rsidR="00B010F3" w:rsidRPr="00216364">
        <w:rPr>
          <w:rFonts w:ascii="Times New Roman" w:hAnsi="Times New Roman" w:cs="Times New Roman"/>
          <w:sz w:val="28"/>
          <w:szCs w:val="28"/>
        </w:rPr>
        <w:t xml:space="preserve"> дополнить словами «первый заместитель Председателя Правительства Иркутской области,»;</w:t>
      </w:r>
    </w:p>
    <w:p w:rsidR="00B6595F" w:rsidRPr="00216364" w:rsidRDefault="00B6595F" w:rsidP="00712E3B">
      <w:pPr>
        <w:spacing w:after="0" w:line="240" w:lineRule="auto"/>
        <w:ind w:firstLine="709"/>
        <w:jc w:val="both"/>
        <w:rPr>
          <w:rFonts w:ascii="Times New Roman" w:hAnsi="Times New Roman" w:cs="Times New Roman"/>
          <w:sz w:val="28"/>
          <w:szCs w:val="28"/>
        </w:rPr>
      </w:pPr>
    </w:p>
    <w:p w:rsidR="00AF1CD6" w:rsidRPr="00216364" w:rsidRDefault="00AF1CD6"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8) часть 1 статьи 95 изложить в следующей редакции:</w:t>
      </w:r>
    </w:p>
    <w:p w:rsidR="00AF1CD6" w:rsidRPr="00216364" w:rsidRDefault="00AF1CD6"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«1. Ежегодно не позднее 30 марта текущего года председатель Контрольно-счетной палаты Иркутской области представляет в Законодательное Собрание отчет о деятельности Контрольно-счетной палаты Иркутской области за прошедший год</w:t>
      </w:r>
      <w:proofErr w:type="gramStart"/>
      <w:r w:rsidRPr="00216364">
        <w:rPr>
          <w:rFonts w:ascii="Times New Roman" w:hAnsi="Times New Roman" w:cs="Times New Roman"/>
          <w:sz w:val="28"/>
          <w:szCs w:val="28"/>
        </w:rPr>
        <w:t>.»;</w:t>
      </w:r>
      <w:proofErr w:type="gramEnd"/>
    </w:p>
    <w:p w:rsidR="00B6595F" w:rsidRPr="00216364" w:rsidRDefault="00B6595F" w:rsidP="00712E3B">
      <w:pPr>
        <w:spacing w:after="0" w:line="240" w:lineRule="auto"/>
        <w:ind w:firstLine="709"/>
        <w:jc w:val="both"/>
        <w:rPr>
          <w:rFonts w:ascii="Times New Roman" w:hAnsi="Times New Roman" w:cs="Times New Roman"/>
          <w:sz w:val="28"/>
          <w:szCs w:val="28"/>
        </w:rPr>
      </w:pPr>
    </w:p>
    <w:p w:rsidR="00AF1CD6" w:rsidRPr="00216364" w:rsidRDefault="00AF1CD6"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 xml:space="preserve">9) </w:t>
      </w:r>
      <w:r w:rsidR="003E6912" w:rsidRPr="00216364">
        <w:rPr>
          <w:rFonts w:ascii="Times New Roman" w:hAnsi="Times New Roman" w:cs="Times New Roman"/>
          <w:sz w:val="28"/>
          <w:szCs w:val="28"/>
        </w:rPr>
        <w:t>индивидуализированный заголовок</w:t>
      </w:r>
      <w:r w:rsidRPr="00216364">
        <w:rPr>
          <w:rFonts w:ascii="Times New Roman" w:hAnsi="Times New Roman" w:cs="Times New Roman"/>
          <w:sz w:val="28"/>
          <w:szCs w:val="28"/>
        </w:rPr>
        <w:t xml:space="preserve"> главы 26</w:t>
      </w:r>
      <w:r w:rsidR="00DF019F" w:rsidRPr="00216364">
        <w:rPr>
          <w:rFonts w:ascii="Times New Roman" w:hAnsi="Times New Roman" w:cs="Times New Roman"/>
          <w:sz w:val="28"/>
          <w:szCs w:val="28"/>
        </w:rPr>
        <w:t xml:space="preserve"> </w:t>
      </w:r>
      <w:r w:rsidRPr="00216364">
        <w:rPr>
          <w:rFonts w:ascii="Times New Roman" w:hAnsi="Times New Roman" w:cs="Times New Roman"/>
          <w:sz w:val="28"/>
          <w:szCs w:val="28"/>
        </w:rPr>
        <w:t>дополнить словами</w:t>
      </w:r>
      <w:r w:rsidR="003E6912" w:rsidRPr="00216364">
        <w:rPr>
          <w:rFonts w:ascii="Times New Roman" w:hAnsi="Times New Roman" w:cs="Times New Roman"/>
          <w:sz w:val="28"/>
          <w:szCs w:val="28"/>
        </w:rPr>
        <w:br/>
      </w:r>
      <w:r w:rsidRPr="00216364">
        <w:rPr>
          <w:rFonts w:ascii="Times New Roman" w:hAnsi="Times New Roman" w:cs="Times New Roman"/>
          <w:sz w:val="28"/>
          <w:szCs w:val="28"/>
        </w:rPr>
        <w:t>«, первого заместителя Председателя Правительства Иркутской области»;</w:t>
      </w:r>
    </w:p>
    <w:p w:rsidR="00B6595F" w:rsidRPr="00216364" w:rsidRDefault="00B6595F" w:rsidP="00712E3B">
      <w:pPr>
        <w:spacing w:after="0" w:line="240" w:lineRule="auto"/>
        <w:ind w:firstLine="709"/>
        <w:jc w:val="both"/>
        <w:rPr>
          <w:rFonts w:ascii="Times New Roman" w:hAnsi="Times New Roman" w:cs="Times New Roman"/>
          <w:sz w:val="28"/>
          <w:szCs w:val="28"/>
        </w:rPr>
      </w:pPr>
    </w:p>
    <w:p w:rsidR="003B5FB0" w:rsidRPr="00216364" w:rsidRDefault="003B5FB0"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10) в статье 113:</w:t>
      </w:r>
    </w:p>
    <w:p w:rsidR="003B5FB0" w:rsidRPr="00216364" w:rsidRDefault="003B5FB0"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дополнить частью 2</w:t>
      </w:r>
      <w:r w:rsidRPr="00216364">
        <w:rPr>
          <w:rFonts w:ascii="Times New Roman" w:hAnsi="Times New Roman" w:cs="Times New Roman"/>
          <w:sz w:val="28"/>
          <w:szCs w:val="28"/>
          <w:vertAlign w:val="superscript"/>
        </w:rPr>
        <w:t>1</w:t>
      </w:r>
      <w:r w:rsidRPr="00216364">
        <w:rPr>
          <w:rFonts w:ascii="Times New Roman" w:hAnsi="Times New Roman" w:cs="Times New Roman"/>
          <w:sz w:val="28"/>
          <w:szCs w:val="28"/>
        </w:rPr>
        <w:t xml:space="preserve"> следующего содержания:</w:t>
      </w:r>
    </w:p>
    <w:p w:rsidR="003B5FB0" w:rsidRPr="00216364" w:rsidRDefault="003B5FB0" w:rsidP="00DF019F">
      <w:pPr>
        <w:autoSpaceDE w:val="0"/>
        <w:autoSpaceDN w:val="0"/>
        <w:adjustRightInd w:val="0"/>
        <w:spacing w:after="0" w:line="240" w:lineRule="auto"/>
        <w:ind w:firstLine="708"/>
        <w:jc w:val="both"/>
        <w:rPr>
          <w:rFonts w:ascii="Times New Roman" w:hAnsi="Times New Roman" w:cs="Times New Roman"/>
          <w:sz w:val="28"/>
          <w:szCs w:val="28"/>
        </w:rPr>
      </w:pPr>
      <w:r w:rsidRPr="00216364">
        <w:rPr>
          <w:rFonts w:ascii="Times New Roman" w:hAnsi="Times New Roman" w:cs="Times New Roman"/>
          <w:sz w:val="28"/>
          <w:szCs w:val="28"/>
        </w:rPr>
        <w:t>«2</w:t>
      </w:r>
      <w:r w:rsidRPr="00216364">
        <w:rPr>
          <w:rFonts w:ascii="Times New Roman" w:hAnsi="Times New Roman" w:cs="Times New Roman"/>
          <w:sz w:val="28"/>
          <w:szCs w:val="28"/>
          <w:vertAlign w:val="superscript"/>
        </w:rPr>
        <w:t>1</w:t>
      </w:r>
      <w:r w:rsidRPr="00216364">
        <w:rPr>
          <w:rFonts w:ascii="Times New Roman" w:hAnsi="Times New Roman" w:cs="Times New Roman"/>
          <w:sz w:val="28"/>
          <w:szCs w:val="28"/>
        </w:rPr>
        <w:t xml:space="preserve">. </w:t>
      </w:r>
      <w:r w:rsidR="00DF019F" w:rsidRPr="00216364">
        <w:rPr>
          <w:rFonts w:ascii="Times New Roman" w:hAnsi="Times New Roman" w:cs="Times New Roman"/>
          <w:sz w:val="28"/>
          <w:szCs w:val="28"/>
        </w:rPr>
        <w:t>Кандидатура первого заместителя Председателя Правительства Иркутской области должна быть внесена Губернатором Иркутской области на согласование в Законодательное Собрание не позднее чем через месяц соответственно со дня назначения на должность первого заместителя Губернатора Иркутской области – Председателя Правительства Иркутской области или досрочного прекращения полномочий первого заместителя Председателя Правительства Иркутской области</w:t>
      </w:r>
      <w:proofErr w:type="gramStart"/>
      <w:r w:rsidR="00DF019F" w:rsidRPr="00216364">
        <w:rPr>
          <w:rFonts w:ascii="Times New Roman" w:hAnsi="Times New Roman" w:cs="Times New Roman"/>
          <w:sz w:val="28"/>
          <w:szCs w:val="28"/>
        </w:rPr>
        <w:t>.»;</w:t>
      </w:r>
      <w:proofErr w:type="gramEnd"/>
    </w:p>
    <w:p w:rsidR="003B5FB0" w:rsidRPr="00216364" w:rsidRDefault="003B5FB0" w:rsidP="007536B0">
      <w:pPr>
        <w:autoSpaceDE w:val="0"/>
        <w:autoSpaceDN w:val="0"/>
        <w:adjustRightInd w:val="0"/>
        <w:spacing w:after="0" w:line="240" w:lineRule="auto"/>
        <w:ind w:firstLine="708"/>
        <w:jc w:val="both"/>
        <w:rPr>
          <w:rFonts w:ascii="Times New Roman" w:hAnsi="Times New Roman" w:cs="Times New Roman"/>
          <w:sz w:val="28"/>
          <w:szCs w:val="28"/>
        </w:rPr>
      </w:pPr>
      <w:r w:rsidRPr="00216364">
        <w:rPr>
          <w:rFonts w:ascii="Times New Roman" w:hAnsi="Times New Roman" w:cs="Times New Roman"/>
          <w:sz w:val="28"/>
          <w:szCs w:val="28"/>
        </w:rPr>
        <w:t>часть 3 слов</w:t>
      </w:r>
      <w:r w:rsidR="007536B0" w:rsidRPr="00216364">
        <w:rPr>
          <w:rFonts w:ascii="Times New Roman" w:hAnsi="Times New Roman" w:cs="Times New Roman"/>
          <w:sz w:val="28"/>
          <w:szCs w:val="28"/>
        </w:rPr>
        <w:t>а</w:t>
      </w:r>
      <w:r w:rsidRPr="00216364">
        <w:rPr>
          <w:rFonts w:ascii="Times New Roman" w:hAnsi="Times New Roman" w:cs="Times New Roman"/>
          <w:sz w:val="28"/>
          <w:szCs w:val="28"/>
        </w:rPr>
        <w:t xml:space="preserve"> «</w:t>
      </w:r>
      <w:r w:rsidR="007536B0" w:rsidRPr="00216364">
        <w:rPr>
          <w:rFonts w:ascii="Times New Roman" w:hAnsi="Times New Roman" w:cs="Times New Roman"/>
          <w:sz w:val="28"/>
          <w:szCs w:val="28"/>
        </w:rPr>
        <w:t>и о согласовании назначения на должность первого заместителя Губернатора Иркутской области – Председателя Правительства Иркутской области</w:t>
      </w:r>
      <w:r w:rsidRPr="00216364">
        <w:rPr>
          <w:rFonts w:ascii="Times New Roman" w:hAnsi="Times New Roman" w:cs="Times New Roman"/>
          <w:sz w:val="28"/>
          <w:szCs w:val="28"/>
        </w:rPr>
        <w:t xml:space="preserve">» </w:t>
      </w:r>
      <w:r w:rsidR="007536B0" w:rsidRPr="00216364">
        <w:rPr>
          <w:rFonts w:ascii="Times New Roman" w:hAnsi="Times New Roman" w:cs="Times New Roman"/>
          <w:sz w:val="28"/>
          <w:szCs w:val="28"/>
        </w:rPr>
        <w:t xml:space="preserve">заменить словами «, на должность первого заместителя Губернатора Иркутской области – Председателя Правительства Иркутской области и на должность </w:t>
      </w:r>
      <w:r w:rsidRPr="00216364">
        <w:rPr>
          <w:rFonts w:ascii="Times New Roman" w:hAnsi="Times New Roman" w:cs="Times New Roman"/>
          <w:sz w:val="28"/>
          <w:szCs w:val="28"/>
        </w:rPr>
        <w:t xml:space="preserve">первого заместителя Председателя </w:t>
      </w:r>
      <w:r w:rsidR="007536B0" w:rsidRPr="00216364">
        <w:rPr>
          <w:rFonts w:ascii="Times New Roman" w:hAnsi="Times New Roman" w:cs="Times New Roman"/>
          <w:sz w:val="28"/>
          <w:szCs w:val="28"/>
        </w:rPr>
        <w:t>Правительства Иркутской области</w:t>
      </w:r>
      <w:r w:rsidRPr="00216364">
        <w:rPr>
          <w:rFonts w:ascii="Times New Roman" w:hAnsi="Times New Roman" w:cs="Times New Roman"/>
          <w:sz w:val="28"/>
          <w:szCs w:val="28"/>
        </w:rPr>
        <w:t>»;</w:t>
      </w:r>
    </w:p>
    <w:p w:rsidR="003B5FB0" w:rsidRPr="00216364" w:rsidRDefault="003B5FB0"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 xml:space="preserve">часть 4 после слов «первого заместителя Губернатора Иркутской области </w:t>
      </w:r>
      <w:r w:rsidR="001467FA" w:rsidRPr="00216364">
        <w:rPr>
          <w:rFonts w:ascii="Times New Roman" w:hAnsi="Times New Roman" w:cs="Times New Roman"/>
          <w:sz w:val="28"/>
          <w:szCs w:val="28"/>
        </w:rPr>
        <w:t>–</w:t>
      </w:r>
      <w:r w:rsidRPr="00216364">
        <w:rPr>
          <w:rFonts w:ascii="Times New Roman" w:hAnsi="Times New Roman" w:cs="Times New Roman"/>
          <w:sz w:val="28"/>
          <w:szCs w:val="28"/>
        </w:rPr>
        <w:t xml:space="preserve"> Председателя</w:t>
      </w:r>
      <w:r w:rsidR="001467FA" w:rsidRPr="00216364">
        <w:rPr>
          <w:rFonts w:ascii="Times New Roman" w:hAnsi="Times New Roman" w:cs="Times New Roman"/>
          <w:sz w:val="28"/>
          <w:szCs w:val="28"/>
        </w:rPr>
        <w:t xml:space="preserve"> </w:t>
      </w:r>
      <w:r w:rsidRPr="00216364">
        <w:rPr>
          <w:rFonts w:ascii="Times New Roman" w:hAnsi="Times New Roman" w:cs="Times New Roman"/>
          <w:sz w:val="28"/>
          <w:szCs w:val="28"/>
        </w:rPr>
        <w:t>Правительства Иркутской области» дополнить словами «</w:t>
      </w:r>
      <w:r w:rsidR="007A54EE" w:rsidRPr="00216364">
        <w:rPr>
          <w:rFonts w:ascii="Times New Roman" w:hAnsi="Times New Roman" w:cs="Times New Roman"/>
          <w:sz w:val="28"/>
          <w:szCs w:val="28"/>
        </w:rPr>
        <w:t xml:space="preserve">, </w:t>
      </w:r>
      <w:r w:rsidRPr="00216364">
        <w:rPr>
          <w:rFonts w:ascii="Times New Roman" w:hAnsi="Times New Roman" w:cs="Times New Roman"/>
          <w:sz w:val="28"/>
          <w:szCs w:val="28"/>
        </w:rPr>
        <w:t xml:space="preserve">представление Губернатора Иркутской области о согласовании кандидатуры для назначения на </w:t>
      </w:r>
      <w:r w:rsidR="00231069" w:rsidRPr="00216364">
        <w:rPr>
          <w:rFonts w:ascii="Times New Roman" w:hAnsi="Times New Roman" w:cs="Times New Roman"/>
          <w:sz w:val="28"/>
          <w:szCs w:val="28"/>
        </w:rPr>
        <w:t xml:space="preserve">должность первого заместителя </w:t>
      </w:r>
      <w:r w:rsidRPr="00216364">
        <w:rPr>
          <w:rFonts w:ascii="Times New Roman" w:hAnsi="Times New Roman" w:cs="Times New Roman"/>
          <w:sz w:val="28"/>
          <w:szCs w:val="28"/>
        </w:rPr>
        <w:t>Председателя Правительства Иркутской области»;</w:t>
      </w:r>
    </w:p>
    <w:p w:rsidR="00B6595F" w:rsidRPr="00216364" w:rsidRDefault="00B6595F" w:rsidP="00712E3B">
      <w:pPr>
        <w:spacing w:after="0" w:line="240" w:lineRule="auto"/>
        <w:ind w:firstLine="709"/>
        <w:jc w:val="both"/>
        <w:rPr>
          <w:rFonts w:ascii="Times New Roman" w:hAnsi="Times New Roman" w:cs="Times New Roman"/>
          <w:sz w:val="28"/>
          <w:szCs w:val="28"/>
        </w:rPr>
      </w:pPr>
    </w:p>
    <w:p w:rsidR="00170BFC" w:rsidRPr="00216364" w:rsidRDefault="00170BFC"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11)  статью 114 дополнить частями 7 – 9 следующего содержания:</w:t>
      </w:r>
    </w:p>
    <w:p w:rsidR="00170BFC" w:rsidRPr="00216364" w:rsidRDefault="00170BFC"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«7. Губернатор Иркутской области представляет кандидатуру для назначения на должность первого заместителя Председателя Правительства Иркутской области на заседании Законодательного Собрания.</w:t>
      </w:r>
    </w:p>
    <w:p w:rsidR="00170BFC" w:rsidRPr="00216364" w:rsidRDefault="00170BFC"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 xml:space="preserve">8. Кандидат для назначения на </w:t>
      </w:r>
      <w:r w:rsidR="00EC6AD2" w:rsidRPr="00216364">
        <w:rPr>
          <w:rFonts w:ascii="Times New Roman" w:hAnsi="Times New Roman" w:cs="Times New Roman"/>
          <w:sz w:val="28"/>
          <w:szCs w:val="28"/>
        </w:rPr>
        <w:t xml:space="preserve">должность первого заместителя </w:t>
      </w:r>
      <w:r w:rsidRPr="00216364">
        <w:rPr>
          <w:rFonts w:ascii="Times New Roman" w:hAnsi="Times New Roman" w:cs="Times New Roman"/>
          <w:sz w:val="28"/>
          <w:szCs w:val="28"/>
        </w:rPr>
        <w:t xml:space="preserve">Председателя Правительства Иркутской области представляет в Законодательное Собрание программу основных направлений своей </w:t>
      </w:r>
      <w:r w:rsidRPr="00216364">
        <w:rPr>
          <w:rFonts w:ascii="Times New Roman" w:hAnsi="Times New Roman" w:cs="Times New Roman"/>
          <w:sz w:val="28"/>
          <w:szCs w:val="28"/>
        </w:rPr>
        <w:lastRenderedPageBreak/>
        <w:t>деятельности, после чего отвечает на вопросы депутатов Законодательного Собрания в течение времени, определенного Законодательным Собранием.</w:t>
      </w:r>
    </w:p>
    <w:p w:rsidR="00170BFC" w:rsidRPr="00216364" w:rsidRDefault="00170BFC"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9. После ответов на вопросы по предложению депутатов Законодательного Собрания и решению Законодательного Собрания проводится обсуждение кандидатуры, представленной для назначения на должность первого заместителя Председателя Правительства Иркутской области</w:t>
      </w:r>
      <w:proofErr w:type="gramStart"/>
      <w:r w:rsidRPr="00216364">
        <w:rPr>
          <w:rFonts w:ascii="Times New Roman" w:hAnsi="Times New Roman" w:cs="Times New Roman"/>
          <w:sz w:val="28"/>
          <w:szCs w:val="28"/>
        </w:rPr>
        <w:t>.»;</w:t>
      </w:r>
      <w:proofErr w:type="gramEnd"/>
    </w:p>
    <w:p w:rsidR="00170BFC" w:rsidRPr="00216364" w:rsidRDefault="00170BFC" w:rsidP="00712E3B">
      <w:pPr>
        <w:autoSpaceDE w:val="0"/>
        <w:autoSpaceDN w:val="0"/>
        <w:adjustRightInd w:val="0"/>
        <w:spacing w:after="0" w:line="240" w:lineRule="auto"/>
        <w:ind w:firstLine="709"/>
        <w:jc w:val="both"/>
        <w:rPr>
          <w:rFonts w:ascii="Times New Roman" w:hAnsi="Times New Roman" w:cs="Times New Roman"/>
          <w:sz w:val="28"/>
          <w:szCs w:val="28"/>
        </w:rPr>
      </w:pPr>
    </w:p>
    <w:p w:rsidR="00AD6028" w:rsidRPr="00216364" w:rsidRDefault="00170BFC"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 xml:space="preserve">12) </w:t>
      </w:r>
      <w:r w:rsidR="00AD6028" w:rsidRPr="00216364">
        <w:rPr>
          <w:rFonts w:ascii="Times New Roman" w:hAnsi="Times New Roman" w:cs="Times New Roman"/>
          <w:sz w:val="28"/>
          <w:szCs w:val="28"/>
        </w:rPr>
        <w:t>в статье 115:</w:t>
      </w:r>
    </w:p>
    <w:p w:rsidR="00AD6028" w:rsidRPr="00216364" w:rsidRDefault="00AD6028"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дополнить частью 2</w:t>
      </w:r>
      <w:r w:rsidRPr="00216364">
        <w:rPr>
          <w:rFonts w:ascii="Times New Roman" w:hAnsi="Times New Roman" w:cs="Times New Roman"/>
          <w:sz w:val="28"/>
          <w:szCs w:val="28"/>
          <w:vertAlign w:val="superscript"/>
        </w:rPr>
        <w:t>1</w:t>
      </w:r>
      <w:r w:rsidRPr="00216364">
        <w:rPr>
          <w:rFonts w:ascii="Times New Roman" w:hAnsi="Times New Roman" w:cs="Times New Roman"/>
          <w:sz w:val="28"/>
          <w:szCs w:val="28"/>
        </w:rPr>
        <w:t xml:space="preserve"> следующего содержания:</w:t>
      </w:r>
    </w:p>
    <w:p w:rsidR="00AD6028" w:rsidRPr="00216364" w:rsidRDefault="00AD6028"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«2</w:t>
      </w:r>
      <w:r w:rsidRPr="00216364">
        <w:rPr>
          <w:rFonts w:ascii="Times New Roman" w:hAnsi="Times New Roman" w:cs="Times New Roman"/>
          <w:sz w:val="28"/>
          <w:szCs w:val="28"/>
          <w:vertAlign w:val="superscript"/>
        </w:rPr>
        <w:t>1</w:t>
      </w:r>
      <w:r w:rsidRPr="00216364">
        <w:rPr>
          <w:rFonts w:ascii="Times New Roman" w:hAnsi="Times New Roman" w:cs="Times New Roman"/>
          <w:sz w:val="28"/>
          <w:szCs w:val="28"/>
        </w:rPr>
        <w:t>. Решение Законодательного Собрания о согласовании кандидатуры для назначения на должность первого заместителя   Председателя Правительства Иркутской области принимается тайным голосованием большинством голосов от установленного числа депутатов Законодательного Собрания и оформляется постановлением Законодательного Собрания.»;</w:t>
      </w:r>
    </w:p>
    <w:p w:rsidR="00AD6028" w:rsidRPr="00216364" w:rsidRDefault="00AD6028"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часть 3 после слов «первого заместителя Губернатора Иркутской области – Председателя Правительства Иркутской области» дополнить словами «</w:t>
      </w:r>
      <w:r w:rsidR="00EC6AD2" w:rsidRPr="00216364">
        <w:rPr>
          <w:rFonts w:ascii="Times New Roman" w:hAnsi="Times New Roman" w:cs="Times New Roman"/>
          <w:sz w:val="28"/>
          <w:szCs w:val="28"/>
        </w:rPr>
        <w:t xml:space="preserve">, </w:t>
      </w:r>
      <w:r w:rsidRPr="00216364">
        <w:rPr>
          <w:rFonts w:ascii="Times New Roman" w:hAnsi="Times New Roman" w:cs="Times New Roman"/>
          <w:sz w:val="28"/>
          <w:szCs w:val="28"/>
        </w:rPr>
        <w:t xml:space="preserve">на должность первого заместителя Председателя </w:t>
      </w:r>
      <w:r w:rsidR="00EC6AD2" w:rsidRPr="00216364">
        <w:rPr>
          <w:rFonts w:ascii="Times New Roman" w:hAnsi="Times New Roman" w:cs="Times New Roman"/>
          <w:sz w:val="28"/>
          <w:szCs w:val="28"/>
        </w:rPr>
        <w:t>Правительства Иркутской области</w:t>
      </w:r>
      <w:r w:rsidRPr="00216364">
        <w:rPr>
          <w:rFonts w:ascii="Times New Roman" w:hAnsi="Times New Roman" w:cs="Times New Roman"/>
          <w:sz w:val="28"/>
          <w:szCs w:val="28"/>
        </w:rPr>
        <w:t>»;</w:t>
      </w:r>
    </w:p>
    <w:p w:rsidR="00170BFC" w:rsidRPr="00216364" w:rsidRDefault="00170BFC" w:rsidP="00712E3B">
      <w:pPr>
        <w:autoSpaceDE w:val="0"/>
        <w:autoSpaceDN w:val="0"/>
        <w:adjustRightInd w:val="0"/>
        <w:spacing w:after="0" w:line="240" w:lineRule="auto"/>
        <w:ind w:firstLine="709"/>
        <w:jc w:val="both"/>
        <w:rPr>
          <w:rFonts w:ascii="Times New Roman" w:hAnsi="Times New Roman" w:cs="Times New Roman"/>
          <w:sz w:val="28"/>
          <w:szCs w:val="28"/>
        </w:rPr>
      </w:pPr>
    </w:p>
    <w:p w:rsidR="00A364F3" w:rsidRPr="00216364" w:rsidRDefault="00EC6AD2"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 xml:space="preserve">13) </w:t>
      </w:r>
      <w:r w:rsidR="00A364F3" w:rsidRPr="00216364">
        <w:rPr>
          <w:rFonts w:ascii="Times New Roman" w:hAnsi="Times New Roman" w:cs="Times New Roman"/>
          <w:sz w:val="28"/>
          <w:szCs w:val="28"/>
        </w:rPr>
        <w:t>в статье 116:</w:t>
      </w:r>
    </w:p>
    <w:p w:rsidR="00A364F3" w:rsidRPr="00216364" w:rsidRDefault="00A364F3"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дополнить частью 2</w:t>
      </w:r>
      <w:r w:rsidRPr="00216364">
        <w:rPr>
          <w:rFonts w:ascii="Times New Roman" w:hAnsi="Times New Roman" w:cs="Times New Roman"/>
          <w:sz w:val="28"/>
          <w:szCs w:val="28"/>
          <w:vertAlign w:val="superscript"/>
        </w:rPr>
        <w:t>1</w:t>
      </w:r>
      <w:r w:rsidRPr="00216364">
        <w:rPr>
          <w:rFonts w:ascii="Times New Roman" w:hAnsi="Times New Roman" w:cs="Times New Roman"/>
          <w:sz w:val="28"/>
          <w:szCs w:val="28"/>
        </w:rPr>
        <w:t xml:space="preserve"> следующего содержания:</w:t>
      </w:r>
    </w:p>
    <w:p w:rsidR="00A364F3" w:rsidRPr="00216364" w:rsidRDefault="00A364F3"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«2</w:t>
      </w:r>
      <w:r w:rsidRPr="00216364">
        <w:rPr>
          <w:rFonts w:ascii="Times New Roman" w:hAnsi="Times New Roman" w:cs="Times New Roman"/>
          <w:sz w:val="28"/>
          <w:szCs w:val="28"/>
          <w:vertAlign w:val="superscript"/>
        </w:rPr>
        <w:t>1</w:t>
      </w:r>
      <w:r w:rsidRPr="00216364">
        <w:rPr>
          <w:rFonts w:ascii="Times New Roman" w:hAnsi="Times New Roman" w:cs="Times New Roman"/>
          <w:sz w:val="28"/>
          <w:szCs w:val="28"/>
        </w:rPr>
        <w:t>. В случае отклонения Законодательным Собранием представленной кандидатуры для назначения на должность первого заместителя Председателя Правительства Иркутской области Губернатор Иркутской области не позднее чем через четыре месяца со дня отклонения вносит повторное представление о кандидатуре.»;</w:t>
      </w:r>
    </w:p>
    <w:p w:rsidR="00A41C49" w:rsidRPr="00216364" w:rsidRDefault="00A41C49"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часть 3 изложить в следующей редакции:</w:t>
      </w:r>
    </w:p>
    <w:p w:rsidR="00A41C49" w:rsidRPr="00216364" w:rsidRDefault="00A41C49" w:rsidP="00A41C49">
      <w:pPr>
        <w:autoSpaceDE w:val="0"/>
        <w:autoSpaceDN w:val="0"/>
        <w:adjustRightInd w:val="0"/>
        <w:spacing w:after="0" w:line="240" w:lineRule="auto"/>
        <w:ind w:firstLine="708"/>
        <w:jc w:val="both"/>
        <w:rPr>
          <w:rFonts w:ascii="Times New Roman" w:hAnsi="Times New Roman" w:cs="Times New Roman"/>
          <w:sz w:val="28"/>
          <w:szCs w:val="28"/>
        </w:rPr>
      </w:pPr>
      <w:r w:rsidRPr="00216364">
        <w:rPr>
          <w:rFonts w:ascii="Times New Roman" w:hAnsi="Times New Roman" w:cs="Times New Roman"/>
          <w:sz w:val="28"/>
          <w:szCs w:val="28"/>
        </w:rPr>
        <w:t xml:space="preserve">«3. </w:t>
      </w:r>
      <w:proofErr w:type="gramStart"/>
      <w:r w:rsidRPr="00216364">
        <w:rPr>
          <w:rFonts w:ascii="Times New Roman" w:hAnsi="Times New Roman" w:cs="Times New Roman"/>
          <w:sz w:val="28"/>
          <w:szCs w:val="28"/>
        </w:rPr>
        <w:t>Повторное представление кандидатур для назначения на должность первого заместителя Губернатора Иркутской области, на должность первого заместителя Губернатора Иркутской области - Председателя Правительства Иркутской области, на должность первого заместителя Председателя Правительства Иркутской области, их обсуждение и принятие решения Законодательного Собрания о согласовании кандидатур для назначения на должность первого заместителя Губернатора Иркутской области, на должность первого заместителя Губернатора Иркутской области – Председателя Правительства Иркутской</w:t>
      </w:r>
      <w:proofErr w:type="gramEnd"/>
      <w:r w:rsidRPr="00216364">
        <w:rPr>
          <w:rFonts w:ascii="Times New Roman" w:hAnsi="Times New Roman" w:cs="Times New Roman"/>
          <w:sz w:val="28"/>
          <w:szCs w:val="28"/>
        </w:rPr>
        <w:t xml:space="preserve"> области, на должность первого заместителя   Председателя Правительства Иркутской области осуществляются в порядке, предусмотренном настоящей главой Регламента</w:t>
      </w:r>
      <w:proofErr w:type="gramStart"/>
      <w:r w:rsidRPr="00216364">
        <w:rPr>
          <w:rFonts w:ascii="Times New Roman" w:hAnsi="Times New Roman" w:cs="Times New Roman"/>
          <w:sz w:val="28"/>
          <w:szCs w:val="28"/>
        </w:rPr>
        <w:t>.»;</w:t>
      </w:r>
      <w:proofErr w:type="gramEnd"/>
    </w:p>
    <w:p w:rsidR="00A41C49" w:rsidRPr="00216364" w:rsidRDefault="00A41C49" w:rsidP="00712E3B">
      <w:pPr>
        <w:autoSpaceDE w:val="0"/>
        <w:autoSpaceDN w:val="0"/>
        <w:adjustRightInd w:val="0"/>
        <w:spacing w:after="0" w:line="240" w:lineRule="auto"/>
        <w:ind w:firstLine="709"/>
        <w:jc w:val="both"/>
        <w:rPr>
          <w:rFonts w:ascii="Times New Roman" w:hAnsi="Times New Roman" w:cs="Times New Roman"/>
          <w:sz w:val="28"/>
          <w:szCs w:val="28"/>
        </w:rPr>
      </w:pPr>
    </w:p>
    <w:p w:rsidR="00BD47B2" w:rsidRPr="00216364" w:rsidRDefault="00A364F3"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 xml:space="preserve">14) </w:t>
      </w:r>
      <w:r w:rsidR="00FC6602" w:rsidRPr="00216364">
        <w:rPr>
          <w:rFonts w:ascii="Times New Roman" w:hAnsi="Times New Roman" w:cs="Times New Roman"/>
          <w:sz w:val="28"/>
          <w:szCs w:val="28"/>
        </w:rPr>
        <w:t xml:space="preserve">в </w:t>
      </w:r>
      <w:r w:rsidR="00BD47B2" w:rsidRPr="00216364">
        <w:rPr>
          <w:rFonts w:ascii="Times New Roman" w:hAnsi="Times New Roman" w:cs="Times New Roman"/>
          <w:sz w:val="28"/>
          <w:szCs w:val="28"/>
        </w:rPr>
        <w:t>част</w:t>
      </w:r>
      <w:r w:rsidR="00FC6602" w:rsidRPr="00216364">
        <w:rPr>
          <w:rFonts w:ascii="Times New Roman" w:hAnsi="Times New Roman" w:cs="Times New Roman"/>
          <w:sz w:val="28"/>
          <w:szCs w:val="28"/>
        </w:rPr>
        <w:t>и</w:t>
      </w:r>
      <w:r w:rsidR="00BD47B2" w:rsidRPr="00216364">
        <w:rPr>
          <w:rFonts w:ascii="Times New Roman" w:hAnsi="Times New Roman" w:cs="Times New Roman"/>
          <w:sz w:val="28"/>
          <w:szCs w:val="28"/>
        </w:rPr>
        <w:t xml:space="preserve"> 1 статьи 119 слова «политических партий, выдвинувших списки кандидатов, которым переданы депутатские мандаты в </w:t>
      </w:r>
      <w:r w:rsidR="00BD47B2" w:rsidRPr="00216364">
        <w:rPr>
          <w:rFonts w:ascii="Times New Roman" w:hAnsi="Times New Roman" w:cs="Times New Roman"/>
          <w:sz w:val="28"/>
          <w:szCs w:val="28"/>
        </w:rPr>
        <w:lastRenderedPageBreak/>
        <w:t xml:space="preserve">соответствии с законом Иркутской области о выборах депутатов Законодательного Собрания Иркутской области, предусмотренным </w:t>
      </w:r>
      <w:hyperlink r:id="rId12" w:history="1">
        <w:r w:rsidR="00BD47B2" w:rsidRPr="00216364">
          <w:rPr>
            <w:rFonts w:ascii="Times New Roman" w:hAnsi="Times New Roman" w:cs="Times New Roman"/>
            <w:sz w:val="28"/>
            <w:szCs w:val="28"/>
          </w:rPr>
          <w:t>пунктом 17 статьи 35</w:t>
        </w:r>
      </w:hyperlink>
      <w:r w:rsidR="00BD47B2" w:rsidRPr="00216364">
        <w:rPr>
          <w:rFonts w:ascii="Times New Roman" w:hAnsi="Times New Roman" w:cs="Times New Roman"/>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proofErr w:type="gramStart"/>
      <w:r w:rsidR="00BD47B2" w:rsidRPr="00216364">
        <w:rPr>
          <w:rFonts w:ascii="Times New Roman" w:hAnsi="Times New Roman" w:cs="Times New Roman"/>
          <w:sz w:val="28"/>
          <w:szCs w:val="28"/>
        </w:rPr>
        <w:t>,»</w:t>
      </w:r>
      <w:proofErr w:type="gramEnd"/>
      <w:r w:rsidR="00BD47B2" w:rsidRPr="00216364">
        <w:rPr>
          <w:rFonts w:ascii="Times New Roman" w:hAnsi="Times New Roman" w:cs="Times New Roman"/>
          <w:sz w:val="28"/>
          <w:szCs w:val="28"/>
        </w:rPr>
        <w:t xml:space="preserve"> исключить;</w:t>
      </w:r>
    </w:p>
    <w:p w:rsidR="00A364F3" w:rsidRPr="00216364" w:rsidRDefault="00A364F3"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216364" w:rsidRDefault="00BD47B2"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 xml:space="preserve">15) </w:t>
      </w:r>
      <w:r w:rsidR="007B745D" w:rsidRPr="00216364">
        <w:rPr>
          <w:rFonts w:ascii="Times New Roman" w:hAnsi="Times New Roman" w:cs="Times New Roman"/>
          <w:bCs/>
          <w:sz w:val="28"/>
          <w:szCs w:val="28"/>
        </w:rPr>
        <w:t xml:space="preserve"> </w:t>
      </w:r>
      <w:hyperlink r:id="rId13" w:history="1">
        <w:r w:rsidR="007B745D" w:rsidRPr="00216364">
          <w:rPr>
            <w:rFonts w:ascii="Times New Roman" w:hAnsi="Times New Roman" w:cs="Times New Roman"/>
            <w:sz w:val="28"/>
            <w:szCs w:val="28"/>
          </w:rPr>
          <w:t>главу 29</w:t>
        </w:r>
      </w:hyperlink>
      <w:r w:rsidR="007B745D" w:rsidRPr="00216364">
        <w:rPr>
          <w:rFonts w:ascii="Times New Roman" w:hAnsi="Times New Roman" w:cs="Times New Roman"/>
          <w:sz w:val="28"/>
          <w:szCs w:val="28"/>
        </w:rPr>
        <w:t xml:space="preserve"> изложить в следующей редакции:</w:t>
      </w:r>
    </w:p>
    <w:p w:rsidR="00764F54" w:rsidRPr="00216364" w:rsidRDefault="00764F54"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216364" w:rsidRDefault="007B745D" w:rsidP="00712E3B">
      <w:pPr>
        <w:autoSpaceDE w:val="0"/>
        <w:autoSpaceDN w:val="0"/>
        <w:adjustRightInd w:val="0"/>
        <w:spacing w:after="0" w:line="240" w:lineRule="auto"/>
        <w:ind w:firstLine="709"/>
        <w:jc w:val="center"/>
        <w:rPr>
          <w:rFonts w:ascii="Times New Roman" w:hAnsi="Times New Roman" w:cs="Times New Roman"/>
          <w:caps/>
          <w:sz w:val="28"/>
          <w:szCs w:val="28"/>
        </w:rPr>
      </w:pPr>
      <w:r w:rsidRPr="00216364">
        <w:rPr>
          <w:rFonts w:ascii="Times New Roman" w:hAnsi="Times New Roman" w:cs="Times New Roman"/>
          <w:sz w:val="28"/>
          <w:szCs w:val="28"/>
        </w:rPr>
        <w:t xml:space="preserve">«Глава 29. ПОРЯДОК РАССМОТРЕНИЯ КАНДИДАТУР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 И </w:t>
      </w:r>
      <w:r w:rsidRPr="00216364">
        <w:rPr>
          <w:rFonts w:ascii="Times New Roman" w:hAnsi="Times New Roman" w:cs="Times New Roman"/>
          <w:caps/>
          <w:sz w:val="28"/>
          <w:szCs w:val="28"/>
        </w:rPr>
        <w:t xml:space="preserve">возложения ИСПОЛНЕНИЯ обязанностей ПРЕДСЕДАТЕЛЯ КОНТРОЛЬНО-СЧЕТНОЙ ПАЛАТЫ ИРКУТСКОЙ ОБЛАСТИ НА </w:t>
      </w:r>
      <w:r w:rsidRPr="00216364">
        <w:rPr>
          <w:rFonts w:ascii="Times New Roman" w:hAnsi="Times New Roman" w:cs="Times New Roman"/>
          <w:sz w:val="28"/>
          <w:szCs w:val="28"/>
        </w:rPr>
        <w:t>АУДИТОРА КОНТРОЛЬНО-СЧЕТНОЙ ПАЛАТЫ ИРКУТСКОЙ ОБЛАСТИ</w:t>
      </w:r>
    </w:p>
    <w:p w:rsidR="007B745D" w:rsidRPr="00216364"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p>
    <w:p w:rsidR="007B745D" w:rsidRPr="00216364"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16364">
        <w:rPr>
          <w:rFonts w:ascii="Times New Roman" w:hAnsi="Times New Roman" w:cs="Times New Roman"/>
          <w:bCs/>
          <w:sz w:val="28"/>
          <w:szCs w:val="28"/>
        </w:rPr>
        <w:t>Статья 126</w:t>
      </w:r>
    </w:p>
    <w:p w:rsidR="007B745D" w:rsidRPr="00216364"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216364"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1. Предложения о кандидатурах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 вносятся в Законодательное Собрание в соответствии с Законом области, определяющим порядок организации, деятельности и полномочиях Контрольно-счетной палаты Иркутской области, с приложением следующих документов:</w:t>
      </w:r>
    </w:p>
    <w:p w:rsidR="007B745D" w:rsidRPr="00216364"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1) подлинник либо заверенная надлежащим образом копия документа о высшем образовании кандидата для назначения на соответствующую государственную должность области (далее – кандидат);</w:t>
      </w:r>
    </w:p>
    <w:p w:rsidR="007B745D" w:rsidRPr="00216364"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2) заверенная надлежащим образом копия трудовой книжки (при наличии) или сведения о трудовой деятельности;</w:t>
      </w:r>
    </w:p>
    <w:p w:rsidR="007B745D" w:rsidRPr="00216364"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3) собственноручно заполненная и подписанная анкета, которая представляется по форме, установленной для поступления гражданина на государственную гражданскую службу Российской Федерации, с приложением фотографии;</w:t>
      </w:r>
    </w:p>
    <w:p w:rsidR="007B745D" w:rsidRPr="00216364"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4) письменное согласие кандидата на назначение с указанием соответствующей государственной должности области;</w:t>
      </w:r>
    </w:p>
    <w:p w:rsidR="007B745D" w:rsidRPr="00216364"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5) письменное согласие кандидата на обработку персональных данных.</w:t>
      </w:r>
    </w:p>
    <w:p w:rsidR="00D82B3E" w:rsidRPr="00216364" w:rsidRDefault="00D82B3E" w:rsidP="00D82B3E">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 xml:space="preserve">2. </w:t>
      </w:r>
      <w:proofErr w:type="gramStart"/>
      <w:r w:rsidRPr="00216364">
        <w:rPr>
          <w:rFonts w:ascii="Times New Roman" w:hAnsi="Times New Roman" w:cs="Times New Roman"/>
          <w:sz w:val="28"/>
          <w:szCs w:val="28"/>
        </w:rPr>
        <w:t xml:space="preserve">Предложения о кандидатурах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 вакансии которых образованы в </w:t>
      </w:r>
      <w:r w:rsidRPr="00216364">
        <w:rPr>
          <w:rFonts w:ascii="Times New Roman" w:hAnsi="Times New Roman" w:cs="Times New Roman"/>
          <w:sz w:val="28"/>
          <w:szCs w:val="28"/>
        </w:rPr>
        <w:lastRenderedPageBreak/>
        <w:t xml:space="preserve">случаях, не связанных с </w:t>
      </w:r>
      <w:r w:rsidRPr="00216364">
        <w:rPr>
          <w:rFonts w:ascii="Times New Roman" w:hAnsi="Times New Roman" w:cs="Times New Roman"/>
          <w:bCs/>
          <w:sz w:val="28"/>
          <w:szCs w:val="28"/>
        </w:rPr>
        <w:t xml:space="preserve">истечением срока полномочий или </w:t>
      </w:r>
      <w:r w:rsidRPr="00216364">
        <w:rPr>
          <w:rFonts w:ascii="Times New Roman" w:hAnsi="Times New Roman" w:cs="Times New Roman"/>
          <w:sz w:val="28"/>
          <w:szCs w:val="28"/>
        </w:rPr>
        <w:t>досрочным освобождением от соответствующих государственных должностей области, вносятся в Законодательное Собрание в срок не позднее 15 рабочих дней со дня принятия постановления Законодательного Собрания о введении государственной</w:t>
      </w:r>
      <w:proofErr w:type="gramEnd"/>
      <w:r w:rsidRPr="00216364">
        <w:rPr>
          <w:rFonts w:ascii="Times New Roman" w:hAnsi="Times New Roman" w:cs="Times New Roman"/>
          <w:sz w:val="28"/>
          <w:szCs w:val="28"/>
        </w:rPr>
        <w:t xml:space="preserve"> должности области в Контрольно-счетную палату Иркутской области; об освобождении от должности (прекращения полномочий) лица, замещавшего соответствующую государственную должность области, либо </w:t>
      </w:r>
      <w:r w:rsidR="001D3300" w:rsidRPr="00216364">
        <w:rPr>
          <w:rFonts w:ascii="Times New Roman" w:hAnsi="Times New Roman" w:cs="Times New Roman"/>
          <w:sz w:val="28"/>
          <w:szCs w:val="28"/>
        </w:rPr>
        <w:t xml:space="preserve">о прекращении полномочий </w:t>
      </w:r>
      <w:r w:rsidRPr="00216364">
        <w:rPr>
          <w:rFonts w:ascii="Times New Roman" w:hAnsi="Times New Roman" w:cs="Times New Roman"/>
          <w:sz w:val="28"/>
          <w:szCs w:val="28"/>
        </w:rPr>
        <w:t>лица, замещавшего соответствующую государственную должность области</w:t>
      </w:r>
      <w:r w:rsidR="001D3300" w:rsidRPr="00216364">
        <w:rPr>
          <w:rFonts w:ascii="Times New Roman" w:hAnsi="Times New Roman" w:cs="Times New Roman"/>
          <w:sz w:val="28"/>
          <w:szCs w:val="28"/>
        </w:rPr>
        <w:t>,</w:t>
      </w:r>
      <w:r w:rsidRPr="00216364">
        <w:rPr>
          <w:rFonts w:ascii="Times New Roman" w:hAnsi="Times New Roman" w:cs="Times New Roman"/>
          <w:bCs/>
          <w:sz w:val="28"/>
          <w:szCs w:val="28"/>
        </w:rPr>
        <w:t xml:space="preserve"> </w:t>
      </w:r>
      <w:r w:rsidR="001D3300" w:rsidRPr="00216364">
        <w:rPr>
          <w:rFonts w:ascii="Times New Roman" w:hAnsi="Times New Roman" w:cs="Times New Roman"/>
          <w:sz w:val="28"/>
          <w:szCs w:val="28"/>
        </w:rPr>
        <w:t xml:space="preserve">в связи с его  смертью, </w:t>
      </w:r>
      <w:r w:rsidRPr="00216364">
        <w:rPr>
          <w:rFonts w:ascii="Times New Roman" w:hAnsi="Times New Roman" w:cs="Times New Roman"/>
          <w:sz w:val="28"/>
          <w:szCs w:val="28"/>
        </w:rPr>
        <w:t>с приложением документов, предусмотренных частью 1 настоящей статьи.</w:t>
      </w:r>
    </w:p>
    <w:p w:rsidR="00D26108" w:rsidRPr="00216364" w:rsidRDefault="00D26108" w:rsidP="00712E3B">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7B745D" w:rsidRPr="00216364" w:rsidRDefault="00D26108"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 xml:space="preserve">3. </w:t>
      </w:r>
      <w:r w:rsidR="007B745D" w:rsidRPr="00216364">
        <w:rPr>
          <w:rFonts w:ascii="Times New Roman" w:hAnsi="Times New Roman" w:cs="Times New Roman"/>
          <w:sz w:val="28"/>
          <w:szCs w:val="28"/>
        </w:rPr>
        <w:t>Заседание комитета по законодательству о государственном строительстве области и местном самоуправлении назначается не ранее:</w:t>
      </w:r>
    </w:p>
    <w:p w:rsidR="007B745D" w:rsidRPr="00216364" w:rsidRDefault="00BD57A1" w:rsidP="00712E3B">
      <w:pPr>
        <w:autoSpaceDE w:val="0"/>
        <w:autoSpaceDN w:val="0"/>
        <w:adjustRightInd w:val="0"/>
        <w:spacing w:after="0" w:line="240" w:lineRule="auto"/>
        <w:ind w:firstLine="709"/>
        <w:jc w:val="both"/>
        <w:rPr>
          <w:rFonts w:ascii="Times New Roman" w:hAnsi="Times New Roman" w:cs="Times New Roman"/>
          <w:sz w:val="28"/>
          <w:szCs w:val="28"/>
        </w:rPr>
      </w:pPr>
      <w:r w:rsidRPr="00216364">
        <w:rPr>
          <w:rFonts w:ascii="Times New Roman" w:hAnsi="Times New Roman" w:cs="Times New Roman"/>
          <w:sz w:val="28"/>
          <w:szCs w:val="28"/>
        </w:rPr>
        <w:t>1</w:t>
      </w:r>
      <w:r w:rsidR="007B745D" w:rsidRPr="00216364">
        <w:rPr>
          <w:rFonts w:ascii="Times New Roman" w:hAnsi="Times New Roman" w:cs="Times New Roman"/>
          <w:sz w:val="28"/>
          <w:szCs w:val="28"/>
        </w:rPr>
        <w:t>) истечения соответствующего срока внесения предложений о кандидатурах на должности заместителя председателя Контрольно-счетной палаты Иркутской области, аудиторов Контрольно-с</w:t>
      </w:r>
      <w:r w:rsidR="00D530D7" w:rsidRPr="00216364">
        <w:rPr>
          <w:rFonts w:ascii="Times New Roman" w:hAnsi="Times New Roman" w:cs="Times New Roman"/>
          <w:sz w:val="28"/>
          <w:szCs w:val="28"/>
        </w:rPr>
        <w:t>четной палаты Иркутской области;</w:t>
      </w:r>
    </w:p>
    <w:p w:rsidR="00BD57A1" w:rsidRPr="00216364" w:rsidRDefault="00BD57A1" w:rsidP="00712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16364">
        <w:rPr>
          <w:rFonts w:ascii="Times New Roman" w:hAnsi="Times New Roman" w:cs="Times New Roman"/>
          <w:sz w:val="28"/>
          <w:szCs w:val="28"/>
        </w:rPr>
        <w:t xml:space="preserve">2) поступления заключения Счетной палаты Российской Федерации о соответствии </w:t>
      </w:r>
      <w:r w:rsidR="006F2EDD" w:rsidRPr="00216364">
        <w:rPr>
          <w:rFonts w:ascii="Times New Roman" w:hAnsi="Times New Roman" w:cs="Times New Roman"/>
          <w:sz w:val="28"/>
          <w:szCs w:val="28"/>
        </w:rPr>
        <w:t xml:space="preserve">(не соответствии) </w:t>
      </w:r>
      <w:r w:rsidRPr="00216364">
        <w:rPr>
          <w:rFonts w:ascii="Times New Roman" w:hAnsi="Times New Roman" w:cs="Times New Roman"/>
          <w:sz w:val="28"/>
          <w:szCs w:val="28"/>
        </w:rPr>
        <w:t>кандидатуры (кандидатур) на должность председателя Контрольно-счетной палаты Иркутской области квалификационным требованиям,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(далее</w:t>
      </w:r>
      <w:r w:rsidR="00233E30" w:rsidRPr="00216364">
        <w:rPr>
          <w:rFonts w:ascii="Times New Roman" w:hAnsi="Times New Roman" w:cs="Times New Roman"/>
          <w:sz w:val="28"/>
          <w:szCs w:val="28"/>
        </w:rPr>
        <w:t xml:space="preserve"> – квалификационные требования).</w:t>
      </w:r>
      <w:proofErr w:type="gramEnd"/>
    </w:p>
    <w:p w:rsidR="007B745D" w:rsidRPr="00216364"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16364">
        <w:rPr>
          <w:rFonts w:ascii="Times New Roman" w:hAnsi="Times New Roman" w:cs="Times New Roman"/>
          <w:bCs/>
          <w:sz w:val="28"/>
          <w:szCs w:val="28"/>
        </w:rPr>
        <w:t>Статья 127</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1. Кандидат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 вправе заявить самоотвод до принятия Законодательным Собранием решения о его назначении. Если кандидат заявил самоотвод, голосование по его кандидатуре не проводится.</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2. Решение Законодательного Собрания о назначении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 по итогам </w:t>
      </w:r>
      <w:r w:rsidR="00CD1204" w:rsidRPr="00D62A86">
        <w:rPr>
          <w:rFonts w:ascii="Times New Roman" w:hAnsi="Times New Roman" w:cs="Times New Roman"/>
          <w:sz w:val="28"/>
          <w:szCs w:val="28"/>
        </w:rPr>
        <w:t xml:space="preserve">открытого </w:t>
      </w:r>
      <w:r w:rsidRPr="00D62A86">
        <w:rPr>
          <w:rFonts w:ascii="Times New Roman" w:hAnsi="Times New Roman" w:cs="Times New Roman"/>
          <w:sz w:val="28"/>
          <w:szCs w:val="28"/>
        </w:rPr>
        <w:t>голосования оформляется постановлением Законодательного Собрания.</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Результаты предварительного (рейтингового) голосования, а также голосования по кандидатам, не получившим установленного числа голосов депутатов Законодательного Собрания, оформляются протокольно.</w:t>
      </w:r>
    </w:p>
    <w:p w:rsidR="007B745D"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
    <w:p w:rsidR="00D62A86" w:rsidRPr="00D62A86" w:rsidRDefault="00D62A86"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62A86">
        <w:rPr>
          <w:rFonts w:ascii="Times New Roman" w:hAnsi="Times New Roman" w:cs="Times New Roman"/>
          <w:bCs/>
          <w:sz w:val="28"/>
          <w:szCs w:val="28"/>
        </w:rPr>
        <w:t>Статья 128</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D62A86" w:rsidRDefault="007B745D" w:rsidP="00712E3B">
      <w:pPr>
        <w:pStyle w:val="ConsPlusNormal"/>
        <w:ind w:firstLine="709"/>
        <w:contextualSpacing/>
        <w:jc w:val="both"/>
        <w:rPr>
          <w:rFonts w:ascii="Times New Roman" w:hAnsi="Times New Roman" w:cs="Times New Roman"/>
          <w:sz w:val="28"/>
          <w:szCs w:val="28"/>
        </w:rPr>
      </w:pPr>
      <w:r w:rsidRPr="00D62A86">
        <w:rPr>
          <w:rFonts w:ascii="Times New Roman" w:hAnsi="Times New Roman" w:cs="Times New Roman"/>
          <w:sz w:val="28"/>
          <w:szCs w:val="28"/>
        </w:rPr>
        <w:t xml:space="preserve">1. </w:t>
      </w:r>
      <w:proofErr w:type="gramStart"/>
      <w:r w:rsidRPr="00D62A86">
        <w:rPr>
          <w:rFonts w:ascii="Times New Roman" w:hAnsi="Times New Roman" w:cs="Times New Roman"/>
          <w:sz w:val="28"/>
          <w:szCs w:val="28"/>
        </w:rPr>
        <w:t>В целях получения заключения Счетной палаты Российской Федерации о соответствии кандидатуры (кандидатур) на должность председателя Контрольно-счетной палаты Иркутской области квалификационным требованиям председатель Законодательного Собрания в течение трех рабочих дней со дня истечения срока внесения предложений о кандидатурах на должность председателя Контрольно-счетной палаты Иркутской области направляет в Счетную палату Российской Федерации обращение о предоставлении заключения с приложением копии документов, указанных в</w:t>
      </w:r>
      <w:proofErr w:type="gramEnd"/>
      <w:r w:rsidRPr="00D62A86">
        <w:rPr>
          <w:rFonts w:ascii="Times New Roman" w:hAnsi="Times New Roman" w:cs="Times New Roman"/>
          <w:sz w:val="28"/>
          <w:szCs w:val="28"/>
        </w:rPr>
        <w:t xml:space="preserve"> </w:t>
      </w:r>
      <w:proofErr w:type="gramStart"/>
      <w:r w:rsidRPr="00D62A86">
        <w:rPr>
          <w:rFonts w:ascii="Times New Roman" w:hAnsi="Times New Roman" w:cs="Times New Roman"/>
          <w:sz w:val="28"/>
          <w:szCs w:val="28"/>
        </w:rPr>
        <w:t>пунктах 1, 2, 5 части 1 статьи 126 настоящего Регламента</w:t>
      </w:r>
      <w:r w:rsidR="001E6CC2" w:rsidRPr="00D62A86">
        <w:rPr>
          <w:rFonts w:ascii="Times New Roman" w:hAnsi="Times New Roman" w:cs="Times New Roman"/>
          <w:sz w:val="28"/>
          <w:szCs w:val="28"/>
        </w:rPr>
        <w:t xml:space="preserve">, а также информации о результатах рассмотрения жалоб </w:t>
      </w:r>
      <w:r w:rsidR="005729E0" w:rsidRPr="00D62A86">
        <w:rPr>
          <w:rFonts w:ascii="Times New Roman" w:hAnsi="Times New Roman"/>
          <w:sz w:val="28"/>
          <w:szCs w:val="28"/>
        </w:rPr>
        <w:t xml:space="preserve">на действия (бездействие) Контрольно-счетной палаты Иркутской области, поступившие в Законодательное Собрание от проверяемых органов, организаций и их должностных лиц в соответствии с </w:t>
      </w:r>
      <w:r w:rsidR="005729E0" w:rsidRPr="00D62A86">
        <w:rPr>
          <w:rFonts w:ascii="Times New Roman" w:hAnsi="Times New Roman" w:cs="Times New Roman"/>
          <w:bCs/>
          <w:sz w:val="28"/>
          <w:szCs w:val="28"/>
        </w:rPr>
        <w:t>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w:t>
      </w:r>
      <w:proofErr w:type="gramEnd"/>
      <w:r w:rsidR="005729E0" w:rsidRPr="00D62A86">
        <w:rPr>
          <w:rFonts w:ascii="Times New Roman" w:hAnsi="Times New Roman" w:cs="Times New Roman"/>
          <w:bCs/>
          <w:sz w:val="28"/>
          <w:szCs w:val="28"/>
        </w:rPr>
        <w:t xml:space="preserve"> образований»</w:t>
      </w:r>
      <w:r w:rsidR="00F33FB1" w:rsidRPr="00D62A86">
        <w:rPr>
          <w:rFonts w:ascii="Times New Roman" w:hAnsi="Times New Roman" w:cs="Times New Roman"/>
          <w:sz w:val="28"/>
          <w:szCs w:val="28"/>
        </w:rPr>
        <w:t xml:space="preserve"> (в случае поступления предложения о назначении лица, ранее замещавшего должность председателя Контрольно-счетной палаты Иркутской области)</w:t>
      </w:r>
      <w:r w:rsidRPr="00D62A86">
        <w:rPr>
          <w:rFonts w:ascii="Times New Roman" w:hAnsi="Times New Roman" w:cs="Times New Roman"/>
          <w:sz w:val="28"/>
          <w:szCs w:val="28"/>
        </w:rPr>
        <w:t>.</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2. По запросу Счетной палаты Российской Федерации Законодательное Собрание представляет иные документы (материалы), необходимые для получения заключения о соответствии кандидатуры (кандидатур) на должность председателя Контрольно-счетной палаты Иркутской области квалификационным требованиям.</w:t>
      </w: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62A86">
        <w:rPr>
          <w:rFonts w:ascii="Times New Roman" w:hAnsi="Times New Roman" w:cs="Times New Roman"/>
          <w:bCs/>
          <w:sz w:val="28"/>
          <w:szCs w:val="28"/>
        </w:rPr>
        <w:t>Статья 129</w:t>
      </w: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1. Комитет по законодательству о государственном строительстве области и местном самоуправлении: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рассматривает поступившие документы и обсуждает предложения о кандидатурах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проверяет отсутствие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оснований, препятствующих назначению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A86">
        <w:rPr>
          <w:rFonts w:ascii="Times New Roman" w:hAnsi="Times New Roman" w:cs="Times New Roman"/>
          <w:sz w:val="28"/>
          <w:szCs w:val="28"/>
        </w:rPr>
        <w:lastRenderedPageBreak/>
        <w:t>проверяет соответствие кандидата на должности заместителя председателя Контрольно-счетной палаты Иркутской области, аудиторов Контрольно-счетной палаты Иркутской области квалификационным требованиям, в том числе в форме индивидуального собеседования с кандидатом в целях проверки знаний, предусмотренных пунктом 3 части 1 статьи 7 Федерального закона от 7 февраля 2011 года № 6-ФЗ «Об общих принципах организации и деятельности контрольно-счетных органов субъектов Российской Федерац</w:t>
      </w:r>
      <w:r w:rsidR="00C65860" w:rsidRPr="00D62A86">
        <w:rPr>
          <w:rFonts w:ascii="Times New Roman" w:hAnsi="Times New Roman" w:cs="Times New Roman"/>
          <w:sz w:val="28"/>
          <w:szCs w:val="28"/>
        </w:rPr>
        <w:t>ии и муниципальных образований»;</w:t>
      </w:r>
      <w:proofErr w:type="gramEnd"/>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проводит анализ результатов рассмотрения жалоб на действия (бездействие) Контрольно-счетной палаты Иркутской области (в случае поступления предложения о назначении лица, ранее замещавшего государственную должность области в Контрольно-счетной палате Иркутской области).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2. На заседание комитета по законодательству о государственном строительстве области и местном самоуправлении приглашаются кандидаты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3. Члены комитета по законодательству о государственном строительстве области и местном самоуправлении вправе задавать вопросы кандидатам на 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 </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4. </w:t>
      </w:r>
      <w:proofErr w:type="gramStart"/>
      <w:r w:rsidRPr="00D62A86">
        <w:rPr>
          <w:rFonts w:ascii="Times New Roman" w:hAnsi="Times New Roman" w:cs="Times New Roman"/>
          <w:sz w:val="28"/>
          <w:szCs w:val="28"/>
        </w:rPr>
        <w:t xml:space="preserve">В случае установления несоответствия кандидата квалификационным требованиям и (или) выявления обстоятельств, препятствующих назначению на соответствующую государственную должность области, комитет по законодательству о государственном строительстве области и местном самоуправлении принимает </w:t>
      </w:r>
      <w:r w:rsidR="00836C94" w:rsidRPr="00D62A86">
        <w:rPr>
          <w:rFonts w:ascii="Times New Roman" w:hAnsi="Times New Roman" w:cs="Times New Roman"/>
          <w:sz w:val="28"/>
          <w:szCs w:val="28"/>
        </w:rPr>
        <w:t xml:space="preserve">одно из </w:t>
      </w:r>
      <w:r w:rsidRPr="00D62A86">
        <w:rPr>
          <w:rFonts w:ascii="Times New Roman" w:hAnsi="Times New Roman" w:cs="Times New Roman"/>
          <w:sz w:val="28"/>
          <w:szCs w:val="28"/>
        </w:rPr>
        <w:t>решени</w:t>
      </w:r>
      <w:r w:rsidR="00836C94" w:rsidRPr="00D62A86">
        <w:rPr>
          <w:rFonts w:ascii="Times New Roman" w:hAnsi="Times New Roman" w:cs="Times New Roman"/>
          <w:sz w:val="28"/>
          <w:szCs w:val="28"/>
        </w:rPr>
        <w:t>й</w:t>
      </w:r>
      <w:r w:rsidRPr="00D62A86">
        <w:rPr>
          <w:rFonts w:ascii="Times New Roman" w:hAnsi="Times New Roman" w:cs="Times New Roman"/>
          <w:sz w:val="28"/>
          <w:szCs w:val="28"/>
        </w:rPr>
        <w:t>, предусмотренн</w:t>
      </w:r>
      <w:r w:rsidR="00836C94" w:rsidRPr="00D62A86">
        <w:rPr>
          <w:rFonts w:ascii="Times New Roman" w:hAnsi="Times New Roman" w:cs="Times New Roman"/>
          <w:sz w:val="28"/>
          <w:szCs w:val="28"/>
        </w:rPr>
        <w:t>ых</w:t>
      </w:r>
      <w:r w:rsidRPr="00D62A86">
        <w:rPr>
          <w:rFonts w:ascii="Times New Roman" w:hAnsi="Times New Roman" w:cs="Times New Roman"/>
          <w:sz w:val="28"/>
          <w:szCs w:val="28"/>
        </w:rPr>
        <w:t xml:space="preserve"> абзац</w:t>
      </w:r>
      <w:r w:rsidR="00836C94" w:rsidRPr="00D62A86">
        <w:rPr>
          <w:rFonts w:ascii="Times New Roman" w:hAnsi="Times New Roman" w:cs="Times New Roman"/>
          <w:sz w:val="28"/>
          <w:szCs w:val="28"/>
        </w:rPr>
        <w:t>ами</w:t>
      </w:r>
      <w:r w:rsidRPr="00D62A86">
        <w:rPr>
          <w:rFonts w:ascii="Times New Roman" w:hAnsi="Times New Roman" w:cs="Times New Roman"/>
          <w:sz w:val="28"/>
          <w:szCs w:val="28"/>
        </w:rPr>
        <w:t xml:space="preserve"> четвертым</w:t>
      </w:r>
      <w:r w:rsidR="00513484" w:rsidRPr="00D62A86">
        <w:rPr>
          <w:rFonts w:ascii="Times New Roman" w:hAnsi="Times New Roman" w:cs="Times New Roman"/>
          <w:sz w:val="28"/>
          <w:szCs w:val="28"/>
        </w:rPr>
        <w:t xml:space="preserve"> </w:t>
      </w:r>
      <w:r w:rsidR="00836C94" w:rsidRPr="00D62A86">
        <w:rPr>
          <w:rFonts w:ascii="Times New Roman" w:hAnsi="Times New Roman" w:cs="Times New Roman"/>
          <w:sz w:val="28"/>
          <w:szCs w:val="28"/>
        </w:rPr>
        <w:t>–</w:t>
      </w:r>
      <w:r w:rsidR="00513484" w:rsidRPr="00D62A86">
        <w:rPr>
          <w:rFonts w:ascii="Times New Roman" w:hAnsi="Times New Roman" w:cs="Times New Roman"/>
          <w:sz w:val="28"/>
          <w:szCs w:val="28"/>
        </w:rPr>
        <w:t xml:space="preserve"> </w:t>
      </w:r>
      <w:r w:rsidR="00836C94" w:rsidRPr="00D62A86">
        <w:rPr>
          <w:rFonts w:ascii="Times New Roman" w:hAnsi="Times New Roman" w:cs="Times New Roman"/>
          <w:sz w:val="28"/>
          <w:szCs w:val="28"/>
        </w:rPr>
        <w:t xml:space="preserve">шестым </w:t>
      </w:r>
      <w:r w:rsidRPr="00D62A86">
        <w:rPr>
          <w:rFonts w:ascii="Times New Roman" w:hAnsi="Times New Roman" w:cs="Times New Roman"/>
          <w:sz w:val="28"/>
          <w:szCs w:val="28"/>
        </w:rPr>
        <w:t xml:space="preserve">части 5 настоящей статьи, и предложение по данной кандидатуре не выносится на рассмотрение Законодательного Собрания. </w:t>
      </w:r>
      <w:proofErr w:type="gramEnd"/>
    </w:p>
    <w:p w:rsidR="00AB7988" w:rsidRPr="00D62A86" w:rsidRDefault="00347914" w:rsidP="00712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A86">
        <w:rPr>
          <w:rFonts w:ascii="Times New Roman" w:hAnsi="Times New Roman" w:cs="Times New Roman"/>
          <w:sz w:val="28"/>
          <w:szCs w:val="28"/>
        </w:rPr>
        <w:t xml:space="preserve">В </w:t>
      </w:r>
      <w:r w:rsidR="00AB7988" w:rsidRPr="00D62A86">
        <w:rPr>
          <w:rFonts w:ascii="Times New Roman" w:hAnsi="Times New Roman" w:cs="Times New Roman"/>
          <w:sz w:val="28"/>
          <w:szCs w:val="28"/>
        </w:rPr>
        <w:t xml:space="preserve">случае </w:t>
      </w:r>
      <w:r w:rsidRPr="00D62A86">
        <w:rPr>
          <w:rFonts w:ascii="Times New Roman" w:hAnsi="Times New Roman" w:cs="Times New Roman"/>
          <w:sz w:val="28"/>
          <w:szCs w:val="28"/>
        </w:rPr>
        <w:t xml:space="preserve">отсутствия иных кандидатов для назначения на </w:t>
      </w:r>
      <w:r w:rsidR="009444F0" w:rsidRPr="00D62A86">
        <w:rPr>
          <w:rFonts w:ascii="Times New Roman" w:hAnsi="Times New Roman" w:cs="Times New Roman"/>
          <w:sz w:val="28"/>
          <w:szCs w:val="28"/>
        </w:rPr>
        <w:t xml:space="preserve">должности председателя Контрольно-счетной палаты Иркутской области, заместителя председателя Контрольно-счетной палаты Иркутской области, аудиторов Контрольно-счетной палаты Иркутской области, </w:t>
      </w:r>
      <w:r w:rsidR="00AB7988" w:rsidRPr="00D62A86">
        <w:rPr>
          <w:rFonts w:ascii="Times New Roman" w:hAnsi="Times New Roman" w:cs="Times New Roman"/>
          <w:sz w:val="28"/>
          <w:szCs w:val="28"/>
        </w:rPr>
        <w:t xml:space="preserve">предложения о кандидатурах на </w:t>
      </w:r>
      <w:r w:rsidR="009444F0" w:rsidRPr="00D62A86">
        <w:rPr>
          <w:rFonts w:ascii="Times New Roman" w:hAnsi="Times New Roman" w:cs="Times New Roman"/>
          <w:sz w:val="28"/>
          <w:szCs w:val="28"/>
        </w:rPr>
        <w:t xml:space="preserve">соответствующие государственные </w:t>
      </w:r>
      <w:r w:rsidR="00AB7988" w:rsidRPr="00D62A86">
        <w:rPr>
          <w:rFonts w:ascii="Times New Roman" w:hAnsi="Times New Roman" w:cs="Times New Roman"/>
          <w:sz w:val="28"/>
          <w:szCs w:val="28"/>
        </w:rPr>
        <w:t>должности</w:t>
      </w:r>
      <w:r w:rsidR="009444F0" w:rsidRPr="00D62A86">
        <w:rPr>
          <w:rFonts w:ascii="Times New Roman" w:hAnsi="Times New Roman" w:cs="Times New Roman"/>
          <w:sz w:val="28"/>
          <w:szCs w:val="28"/>
        </w:rPr>
        <w:t xml:space="preserve"> области</w:t>
      </w:r>
      <w:r w:rsidR="00AB7988" w:rsidRPr="00D62A86">
        <w:rPr>
          <w:rFonts w:ascii="Times New Roman" w:hAnsi="Times New Roman" w:cs="Times New Roman"/>
          <w:sz w:val="28"/>
          <w:szCs w:val="28"/>
        </w:rPr>
        <w:t xml:space="preserve"> вносятся в срок не позднее 15 </w:t>
      </w:r>
      <w:r w:rsidR="004C39F5" w:rsidRPr="00D62A86">
        <w:rPr>
          <w:rFonts w:ascii="Times New Roman" w:hAnsi="Times New Roman" w:cs="Times New Roman"/>
          <w:sz w:val="28"/>
          <w:szCs w:val="28"/>
        </w:rPr>
        <w:t>рабочих</w:t>
      </w:r>
      <w:r w:rsidR="00AB7988" w:rsidRPr="00D62A86">
        <w:rPr>
          <w:rFonts w:ascii="Times New Roman" w:hAnsi="Times New Roman" w:cs="Times New Roman"/>
          <w:sz w:val="28"/>
          <w:szCs w:val="28"/>
        </w:rPr>
        <w:t xml:space="preserve"> дней со дня </w:t>
      </w:r>
      <w:r w:rsidR="00C40B95" w:rsidRPr="00D62A86">
        <w:rPr>
          <w:rFonts w:ascii="Times New Roman" w:hAnsi="Times New Roman" w:cs="Times New Roman"/>
          <w:sz w:val="28"/>
          <w:szCs w:val="28"/>
        </w:rPr>
        <w:t xml:space="preserve">принятия </w:t>
      </w:r>
      <w:r w:rsidR="00836C94" w:rsidRPr="00D62A86">
        <w:rPr>
          <w:rFonts w:ascii="Times New Roman" w:hAnsi="Times New Roman" w:cs="Times New Roman"/>
          <w:sz w:val="28"/>
          <w:szCs w:val="28"/>
        </w:rPr>
        <w:t>одного из решений</w:t>
      </w:r>
      <w:r w:rsidR="00C40B95" w:rsidRPr="00D62A86">
        <w:rPr>
          <w:rFonts w:ascii="Times New Roman" w:hAnsi="Times New Roman" w:cs="Times New Roman"/>
          <w:sz w:val="28"/>
          <w:szCs w:val="28"/>
        </w:rPr>
        <w:t>, предусмотренн</w:t>
      </w:r>
      <w:r w:rsidR="00836C94" w:rsidRPr="00D62A86">
        <w:rPr>
          <w:rFonts w:ascii="Times New Roman" w:hAnsi="Times New Roman" w:cs="Times New Roman"/>
          <w:sz w:val="28"/>
          <w:szCs w:val="28"/>
        </w:rPr>
        <w:t>ых</w:t>
      </w:r>
      <w:r w:rsidR="00C40B95" w:rsidRPr="00D62A86">
        <w:rPr>
          <w:rFonts w:ascii="Times New Roman" w:hAnsi="Times New Roman" w:cs="Times New Roman"/>
          <w:sz w:val="28"/>
          <w:szCs w:val="28"/>
        </w:rPr>
        <w:t xml:space="preserve"> абзац</w:t>
      </w:r>
      <w:r w:rsidR="00836C94" w:rsidRPr="00D62A86">
        <w:rPr>
          <w:rFonts w:ascii="Times New Roman" w:hAnsi="Times New Roman" w:cs="Times New Roman"/>
          <w:sz w:val="28"/>
          <w:szCs w:val="28"/>
        </w:rPr>
        <w:t>ами</w:t>
      </w:r>
      <w:r w:rsidR="00C40B95" w:rsidRPr="00D62A86">
        <w:rPr>
          <w:rFonts w:ascii="Times New Roman" w:hAnsi="Times New Roman" w:cs="Times New Roman"/>
          <w:sz w:val="28"/>
          <w:szCs w:val="28"/>
        </w:rPr>
        <w:t xml:space="preserve"> четвертым </w:t>
      </w:r>
      <w:r w:rsidR="00836C94" w:rsidRPr="00D62A86">
        <w:rPr>
          <w:rFonts w:ascii="Times New Roman" w:hAnsi="Times New Roman" w:cs="Times New Roman"/>
          <w:sz w:val="28"/>
          <w:szCs w:val="28"/>
        </w:rPr>
        <w:t>–</w:t>
      </w:r>
      <w:r w:rsidR="00513484" w:rsidRPr="00D62A86">
        <w:rPr>
          <w:rFonts w:ascii="Times New Roman" w:hAnsi="Times New Roman" w:cs="Times New Roman"/>
          <w:sz w:val="28"/>
          <w:szCs w:val="28"/>
        </w:rPr>
        <w:t xml:space="preserve"> </w:t>
      </w:r>
      <w:r w:rsidR="00836C94" w:rsidRPr="00D62A86">
        <w:rPr>
          <w:rFonts w:ascii="Times New Roman" w:hAnsi="Times New Roman" w:cs="Times New Roman"/>
          <w:sz w:val="28"/>
          <w:szCs w:val="28"/>
        </w:rPr>
        <w:t xml:space="preserve">шестым </w:t>
      </w:r>
      <w:r w:rsidR="00C40B95" w:rsidRPr="00D62A86">
        <w:rPr>
          <w:rFonts w:ascii="Times New Roman" w:hAnsi="Times New Roman" w:cs="Times New Roman"/>
          <w:sz w:val="28"/>
          <w:szCs w:val="28"/>
        </w:rPr>
        <w:t>части 5 настоящей статьи</w:t>
      </w:r>
      <w:r w:rsidR="00AB7988" w:rsidRPr="00D62A86">
        <w:rPr>
          <w:rFonts w:ascii="Times New Roman" w:hAnsi="Times New Roman" w:cs="Times New Roman"/>
          <w:sz w:val="28"/>
          <w:szCs w:val="28"/>
        </w:rPr>
        <w:t>.</w:t>
      </w:r>
      <w:proofErr w:type="gramEnd"/>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5. По результатам рассмотрения документов и обсуждения предложений о кандидатурах на должности председателя Контрольно-счетной палаты Иркутской области, заместителя председателя </w:t>
      </w:r>
      <w:r w:rsidRPr="00D62A86">
        <w:rPr>
          <w:rFonts w:ascii="Times New Roman" w:hAnsi="Times New Roman" w:cs="Times New Roman"/>
          <w:sz w:val="28"/>
          <w:szCs w:val="28"/>
        </w:rPr>
        <w:lastRenderedPageBreak/>
        <w:t>Контрольно-счетной палаты Иркутской области, аудиторов Контрольно-счетной палаты Иркутской области комитет по законодательству о государственном строительстве области и местном самоуправлении принимает по каждой кандидатуре одно из следующих решений:</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об отсутствии обстоятельств, препятствующих назначению на должность председателя Контрольно-счетной палаты Иркутской области, о наличии (отсутствии) обоснованных жалоб на действия (бездействие) Контрольно-счетной палаты Иркутской области и внесении предложения по кандидатуре на рассмотрение Законодательного Собрания;</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о соответствии кандидатов квалификационным требованиям, отсутствии обстоятельств, препятствующих назначению на должности заместителя председателя Контрольно-счетной палаты Иркутской области, аудиторов Контрольно-счетной палаты Иркутской области, о наличии (отсутствии) обоснованных жалоб на действия (бездействие) Контрольно-счетной палаты Иркутской области и внесении предложений по кандидатурам на рассмотрение Законодательного Собрания;</w:t>
      </w:r>
    </w:p>
    <w:p w:rsidR="00751D20" w:rsidRPr="00D62A86" w:rsidRDefault="00751D20" w:rsidP="00751D20">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о выявлении обстоятельств, препятствующих назначению на должность председателя Контрольно-счетной палаты Иркутской области;</w:t>
      </w:r>
    </w:p>
    <w:p w:rsidR="0071033F" w:rsidRPr="00D62A86" w:rsidRDefault="0071033F" w:rsidP="00751D20">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об отказе внесения кандидатуры для назначения на должность председателя Контрольно-счетной палаты Иркутской области на заседание Законодательного Собрания в случае поступления заключения Счетной палаты Российской Федерации о </w:t>
      </w:r>
      <w:proofErr w:type="gramStart"/>
      <w:r w:rsidRPr="00D62A86">
        <w:rPr>
          <w:rFonts w:ascii="Times New Roman" w:hAnsi="Times New Roman" w:cs="Times New Roman"/>
          <w:sz w:val="28"/>
          <w:szCs w:val="28"/>
        </w:rPr>
        <w:t>не соответствии</w:t>
      </w:r>
      <w:proofErr w:type="gramEnd"/>
      <w:r w:rsidRPr="00D62A86">
        <w:rPr>
          <w:rFonts w:ascii="Times New Roman" w:hAnsi="Times New Roman" w:cs="Times New Roman"/>
          <w:sz w:val="28"/>
          <w:szCs w:val="28"/>
        </w:rPr>
        <w:t xml:space="preserve"> указанной кандидатуры квалификационным требованиям;</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о несоответствии кандидатов квалификационным требованиям, выявлении обстоятельств, препятствующих назначению на должности заместителя председателя Контрольно-счетной палаты Иркутской области, аудиторов Контрольно-счетной палаты Иркутской области.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bCs/>
          <w:sz w:val="28"/>
          <w:szCs w:val="28"/>
        </w:rPr>
      </w:pP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62A86">
        <w:rPr>
          <w:rFonts w:ascii="Times New Roman" w:hAnsi="Times New Roman" w:cs="Times New Roman"/>
          <w:bCs/>
          <w:sz w:val="28"/>
          <w:szCs w:val="28"/>
        </w:rPr>
        <w:t>Статья 130</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1. </w:t>
      </w:r>
      <w:proofErr w:type="gramStart"/>
      <w:r w:rsidRPr="00D62A86">
        <w:rPr>
          <w:rFonts w:ascii="Times New Roman" w:hAnsi="Times New Roman" w:cs="Times New Roman"/>
          <w:sz w:val="28"/>
          <w:szCs w:val="28"/>
        </w:rPr>
        <w:t>Рассмотрение на заседании Законодательного Собрания вопроса о назначении на должность председателя Контрольно-счетной палаты Иркутской области начинается с доклада председателя комитета по законодательству о государственном строительстве области и местном самоуправлении, в котором он информирует о заключении Счетной палаты Российской Федерации о соответствии кандидатуры (кандидатур) на должность председателя Контрольно-счетной палаты Иркутской области квалификационным требованиям, об отсутствии обстоятельств, препятствующих назначению на должность председателя</w:t>
      </w:r>
      <w:proofErr w:type="gramEnd"/>
      <w:r w:rsidRPr="00D62A86">
        <w:rPr>
          <w:rFonts w:ascii="Times New Roman" w:hAnsi="Times New Roman" w:cs="Times New Roman"/>
          <w:sz w:val="28"/>
          <w:szCs w:val="28"/>
        </w:rPr>
        <w:t xml:space="preserve"> Контрольно-счетной палаты Иркутской области, о наличии (отсутствии) обоснованных жалоб на действия (бездействие) Контрольно-счетной палаты Иркутской области.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2. После доклада председателя комитета по законодательству о государственном строительстве области и местном самоуправлении </w:t>
      </w:r>
      <w:r w:rsidRPr="00D62A86">
        <w:rPr>
          <w:rFonts w:ascii="Times New Roman" w:hAnsi="Times New Roman" w:cs="Times New Roman"/>
          <w:sz w:val="28"/>
          <w:szCs w:val="28"/>
        </w:rPr>
        <w:lastRenderedPageBreak/>
        <w:t>представителям субъектов, внесших предложения о кандидатурах на должность председателя Контрольно-счетной палаты Иркутской области</w:t>
      </w:r>
      <w:r w:rsidR="0032250C" w:rsidRPr="00D62A86">
        <w:rPr>
          <w:rFonts w:ascii="Times New Roman" w:hAnsi="Times New Roman" w:cs="Times New Roman"/>
          <w:sz w:val="28"/>
          <w:szCs w:val="28"/>
        </w:rPr>
        <w:t>,</w:t>
      </w:r>
      <w:r w:rsidRPr="00D62A86">
        <w:rPr>
          <w:rFonts w:ascii="Times New Roman" w:hAnsi="Times New Roman" w:cs="Times New Roman"/>
          <w:sz w:val="28"/>
          <w:szCs w:val="28"/>
        </w:rPr>
        <w:t xml:space="preserve"> и кандидатам предоставляется </w:t>
      </w:r>
      <w:r w:rsidR="0032250C" w:rsidRPr="00D62A86">
        <w:rPr>
          <w:rFonts w:ascii="Times New Roman" w:hAnsi="Times New Roman" w:cs="Times New Roman"/>
          <w:sz w:val="28"/>
          <w:szCs w:val="28"/>
        </w:rPr>
        <w:t xml:space="preserve">соответственно </w:t>
      </w:r>
      <w:r w:rsidRPr="00D62A86">
        <w:rPr>
          <w:rFonts w:ascii="Times New Roman" w:hAnsi="Times New Roman" w:cs="Times New Roman"/>
          <w:sz w:val="28"/>
          <w:szCs w:val="28"/>
        </w:rPr>
        <w:t>слово для выступлений и ответов на задаваемые депутатами Законодательного Собрания вопросы.</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3. После обсуждения предложенных кандидатур проводится </w:t>
      </w:r>
      <w:r w:rsidR="00CD1204" w:rsidRPr="00D62A86">
        <w:rPr>
          <w:rFonts w:ascii="Times New Roman" w:hAnsi="Times New Roman" w:cs="Times New Roman"/>
          <w:sz w:val="28"/>
          <w:szCs w:val="28"/>
        </w:rPr>
        <w:t xml:space="preserve">открытое </w:t>
      </w:r>
      <w:r w:rsidRPr="00D62A86">
        <w:rPr>
          <w:rFonts w:ascii="Times New Roman" w:hAnsi="Times New Roman" w:cs="Times New Roman"/>
          <w:sz w:val="28"/>
          <w:szCs w:val="28"/>
        </w:rPr>
        <w:t xml:space="preserve">голосование о назначении на должность председателя Контрольно-счетной палаты Иркутской области. </w:t>
      </w:r>
    </w:p>
    <w:p w:rsidR="00E00371" w:rsidRPr="00D62A86" w:rsidRDefault="007B745D" w:rsidP="00E00371">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В случае</w:t>
      </w:r>
      <w:proofErr w:type="gramStart"/>
      <w:r w:rsidRPr="00D62A86">
        <w:rPr>
          <w:rFonts w:ascii="Times New Roman" w:hAnsi="Times New Roman" w:cs="Times New Roman"/>
          <w:sz w:val="28"/>
          <w:szCs w:val="28"/>
        </w:rPr>
        <w:t>,</w:t>
      </w:r>
      <w:proofErr w:type="gramEnd"/>
      <w:r w:rsidRPr="00D62A86">
        <w:rPr>
          <w:rFonts w:ascii="Times New Roman" w:hAnsi="Times New Roman" w:cs="Times New Roman"/>
          <w:sz w:val="28"/>
          <w:szCs w:val="28"/>
        </w:rPr>
        <w:t xml:space="preserve"> если для назначения на должность председателя Контрольно-счетной палаты Иркутской области внесены предложения по более чем одной</w:t>
      </w:r>
      <w:r w:rsidR="00E00371" w:rsidRPr="00D62A86">
        <w:rPr>
          <w:rFonts w:ascii="Times New Roman" w:hAnsi="Times New Roman" w:cs="Times New Roman"/>
          <w:sz w:val="28"/>
          <w:szCs w:val="28"/>
        </w:rPr>
        <w:t xml:space="preserve"> кандидатуре, вначале проводится предварительное (рейтинговое) голосование по определению очередности проведения голосования по предложенным кандидатурам. </w:t>
      </w:r>
    </w:p>
    <w:p w:rsidR="00E00371" w:rsidRPr="00D62A86" w:rsidRDefault="00E00371" w:rsidP="00E00371">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Председательствующий на заседании Законодательного Собрания ставит поочередно </w:t>
      </w:r>
      <w:proofErr w:type="gramStart"/>
      <w:r w:rsidRPr="00D62A86">
        <w:rPr>
          <w:rFonts w:ascii="Times New Roman" w:hAnsi="Times New Roman" w:cs="Times New Roman"/>
          <w:sz w:val="28"/>
          <w:szCs w:val="28"/>
        </w:rPr>
        <w:t>в алфавитном порядке на открытое голосование вопрос о поддержке решения о назначении на должность</w:t>
      </w:r>
      <w:proofErr w:type="gramEnd"/>
      <w:r w:rsidRPr="00D62A86">
        <w:rPr>
          <w:rFonts w:ascii="Times New Roman" w:hAnsi="Times New Roman" w:cs="Times New Roman"/>
          <w:sz w:val="28"/>
          <w:szCs w:val="28"/>
        </w:rPr>
        <w:t xml:space="preserve"> председателя Контрольно-счетной палаты Иркутской области каждую из предложенных кандидатур. При этом депутатам Законодательного Собрания предоставляется возможность проголосовать в поддержку такого решения либо воздержаться от голосования в отношении каждой кандидатуры.</w:t>
      </w:r>
    </w:p>
    <w:p w:rsidR="00E00371" w:rsidRPr="00D62A86" w:rsidRDefault="00E00371" w:rsidP="00E00371">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По результатам предварительного (рейтингового) голосования в зависимости от наибольшего количества голосов депутатов Законодательного Собрания, поддержавших назначение кандидатов, определяется очередность постановки на голосование вопроса о назначении на должность председателя Контрольно-счетной палаты Иркутской области персонально в отношении каждого кандидата. В случае равного рейтинга (количества голосов, набранных кандидатами) очередность определяется в алфавитном порядке фамилий кандидатов, получивших равное количество голосов.</w:t>
      </w:r>
    </w:p>
    <w:p w:rsidR="00E00371" w:rsidRPr="00D62A86" w:rsidRDefault="00E00371" w:rsidP="00E00371">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В соответствии с очередностью, определенной с помощью предварительного (рейтингового) голосования, председательствующий на заседании Законодательного Собрания последовательно ставит на открытое голосование вопрос о назначении на должность председателя Контрольно-счетной палаты Иркутской области персонально в отношении каждого кандидата.</w:t>
      </w:r>
    </w:p>
    <w:p w:rsidR="00E00371" w:rsidRPr="00D62A86" w:rsidRDefault="00E00371" w:rsidP="00E00371">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В случае</w:t>
      </w:r>
      <w:proofErr w:type="gramStart"/>
      <w:r w:rsidRPr="00D62A86">
        <w:rPr>
          <w:rFonts w:ascii="Times New Roman" w:hAnsi="Times New Roman" w:cs="Times New Roman"/>
          <w:sz w:val="28"/>
          <w:szCs w:val="28"/>
        </w:rPr>
        <w:t>,</w:t>
      </w:r>
      <w:proofErr w:type="gramEnd"/>
      <w:r w:rsidRPr="00D62A86">
        <w:rPr>
          <w:rFonts w:ascii="Times New Roman" w:hAnsi="Times New Roman" w:cs="Times New Roman"/>
          <w:sz w:val="28"/>
          <w:szCs w:val="28"/>
        </w:rPr>
        <w:t xml:space="preserve"> если в результате голосования вакансия окажется заполненной, последующее голосование по остальным кандидатурам, предложенным для назначения на должности председателя Контрольно-счетной палаты Иркутской области</w:t>
      </w:r>
      <w:r w:rsidR="00A647C7" w:rsidRPr="00D62A86">
        <w:rPr>
          <w:rFonts w:ascii="Times New Roman" w:hAnsi="Times New Roman" w:cs="Times New Roman"/>
          <w:sz w:val="28"/>
          <w:szCs w:val="28"/>
        </w:rPr>
        <w:t>,</w:t>
      </w:r>
      <w:r w:rsidRPr="00D62A86">
        <w:rPr>
          <w:rFonts w:ascii="Times New Roman" w:hAnsi="Times New Roman" w:cs="Times New Roman"/>
          <w:sz w:val="28"/>
          <w:szCs w:val="28"/>
        </w:rPr>
        <w:t xml:space="preserve"> не проводится.</w:t>
      </w:r>
    </w:p>
    <w:p w:rsidR="007F60A4"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4. </w:t>
      </w:r>
      <w:r w:rsidR="007F60A4" w:rsidRPr="00D62A86">
        <w:rPr>
          <w:rFonts w:ascii="Times New Roman" w:hAnsi="Times New Roman" w:cs="Times New Roman"/>
          <w:sz w:val="28"/>
          <w:szCs w:val="28"/>
        </w:rPr>
        <w:t>Решение Законодательного Собрания о назначении на должность председателя Контрольно-счетной палаты Иркутской области считается принятым, если за него проголосовало большинство от установленного Уставом области числа депутатов Законодательного Собрания.</w:t>
      </w:r>
    </w:p>
    <w:p w:rsidR="007B745D" w:rsidRPr="00D62A86" w:rsidRDefault="007F60A4"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5. </w:t>
      </w:r>
      <w:r w:rsidR="007B745D" w:rsidRPr="00D62A86">
        <w:rPr>
          <w:rFonts w:ascii="Times New Roman" w:hAnsi="Times New Roman" w:cs="Times New Roman"/>
          <w:sz w:val="28"/>
          <w:szCs w:val="28"/>
        </w:rPr>
        <w:t xml:space="preserve">Если никто из кандидатов не набрал требуемого числа голосов депутатов Законодательного Собрания, процедура назначения на </w:t>
      </w:r>
      <w:r w:rsidR="007B745D" w:rsidRPr="00D62A86">
        <w:rPr>
          <w:rFonts w:ascii="Times New Roman" w:hAnsi="Times New Roman" w:cs="Times New Roman"/>
          <w:sz w:val="28"/>
          <w:szCs w:val="28"/>
        </w:rPr>
        <w:lastRenderedPageBreak/>
        <w:t>должность председателя Контрольно-счетной палаты Иркутской области повторяется</w:t>
      </w:r>
      <w:r w:rsidR="00606267" w:rsidRPr="00D62A86">
        <w:rPr>
          <w:rFonts w:ascii="Times New Roman" w:hAnsi="Times New Roman" w:cs="Times New Roman"/>
          <w:sz w:val="28"/>
          <w:szCs w:val="28"/>
        </w:rPr>
        <w:t>,</w:t>
      </w:r>
      <w:r w:rsidR="007B745D" w:rsidRPr="00D62A86">
        <w:rPr>
          <w:rFonts w:ascii="Times New Roman" w:hAnsi="Times New Roman" w:cs="Times New Roman"/>
          <w:sz w:val="28"/>
          <w:szCs w:val="28"/>
        </w:rPr>
        <w:t xml:space="preserve"> начиная с внесения предложений о кандидатурах. </w:t>
      </w:r>
      <w:r w:rsidR="00606267" w:rsidRPr="00D62A86">
        <w:rPr>
          <w:rFonts w:ascii="Times New Roman" w:hAnsi="Times New Roman" w:cs="Times New Roman"/>
          <w:sz w:val="28"/>
          <w:szCs w:val="28"/>
        </w:rPr>
        <w:t xml:space="preserve">В данном случае предложения о кандидатурах на должность председателя Контрольно-счетной палаты Иркутской области вносятся в срок не позднее 15 </w:t>
      </w:r>
      <w:r w:rsidR="004C39F5" w:rsidRPr="00D62A86">
        <w:rPr>
          <w:rFonts w:ascii="Times New Roman" w:hAnsi="Times New Roman" w:cs="Times New Roman"/>
          <w:sz w:val="28"/>
          <w:szCs w:val="28"/>
        </w:rPr>
        <w:t>рабочих</w:t>
      </w:r>
      <w:r w:rsidR="00606267" w:rsidRPr="00D62A86">
        <w:rPr>
          <w:rFonts w:ascii="Times New Roman" w:hAnsi="Times New Roman" w:cs="Times New Roman"/>
          <w:sz w:val="28"/>
          <w:szCs w:val="28"/>
        </w:rPr>
        <w:t xml:space="preserve"> дней со дня проведения заседания Законодательного Собрания, на котором не принято решение о назначении на должность председателя Контрольно-счетной палаты Иркутской области. </w:t>
      </w:r>
      <w:r w:rsidR="007B745D" w:rsidRPr="00D62A86">
        <w:rPr>
          <w:rFonts w:ascii="Times New Roman" w:hAnsi="Times New Roman" w:cs="Times New Roman"/>
          <w:sz w:val="28"/>
          <w:szCs w:val="28"/>
        </w:rPr>
        <w:t xml:space="preserve">При повторном внесении предложений предлагаются те же либо новые кандидатуры. При этом одна и та же кандидатура не может предлагаться более чем два раза. </w:t>
      </w: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62A86">
        <w:rPr>
          <w:rFonts w:ascii="Times New Roman" w:hAnsi="Times New Roman" w:cs="Times New Roman"/>
          <w:bCs/>
          <w:sz w:val="28"/>
          <w:szCs w:val="28"/>
        </w:rPr>
        <w:t>Статья 131</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1. Рассмотрение на заседании Законодательного Собрания  вопроса о назначении на должность заместителя председателя Контрольно-счетной палаты Иркутской области начинается с представления кандидата (кандидатов) на должность председателем комитета по законодательству о государственном строительстве области и местном самоуправлении. </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A86">
        <w:rPr>
          <w:rFonts w:ascii="Times New Roman" w:hAnsi="Times New Roman" w:cs="Times New Roman"/>
          <w:sz w:val="28"/>
          <w:szCs w:val="28"/>
        </w:rPr>
        <w:t>После представления кандидата (кандидатов) на должность заместителя председателя Контрольно-счетной палаты Иркутской области председатель комитета по законодательству о государственном строительстве области и местном самоуправлении информирует о соответствии кандидатуры (кандидатур) на должность заместителя председателя Контрольно-счетной палаты Иркутской области квалификационным требованиям, об отсутствии обстоятельств, препятствующих назначению на должность заместителя председателя Контрольно-счетной палаты Иркутской области, о наличии (отсутствии) обоснованных жалоб на действия (бездействие) Контрольно-счетной</w:t>
      </w:r>
      <w:proofErr w:type="gramEnd"/>
      <w:r w:rsidRPr="00D62A86">
        <w:rPr>
          <w:rFonts w:ascii="Times New Roman" w:hAnsi="Times New Roman" w:cs="Times New Roman"/>
          <w:sz w:val="28"/>
          <w:szCs w:val="28"/>
        </w:rPr>
        <w:t xml:space="preserve"> палаты Иркутской области.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2. Всем кандидатам на должность заместителя председателя Контрольно-счетной палаты Иркутской области предоставляется слово для ответов </w:t>
      </w:r>
      <w:r w:rsidR="00D24117" w:rsidRPr="00D62A86">
        <w:rPr>
          <w:rFonts w:ascii="Times New Roman" w:hAnsi="Times New Roman" w:cs="Times New Roman"/>
          <w:sz w:val="28"/>
          <w:szCs w:val="28"/>
        </w:rPr>
        <w:t>на задаваемые депутатами Законодательного Собрания вопросы</w:t>
      </w:r>
      <w:r w:rsidRPr="00D62A86">
        <w:rPr>
          <w:rFonts w:ascii="Times New Roman" w:hAnsi="Times New Roman" w:cs="Times New Roman"/>
          <w:sz w:val="28"/>
          <w:szCs w:val="28"/>
        </w:rPr>
        <w:t>.</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3. После обсуждения предложенных кандидатур проводится </w:t>
      </w:r>
      <w:r w:rsidR="00CD1204" w:rsidRPr="00D62A86">
        <w:rPr>
          <w:rFonts w:ascii="Times New Roman" w:hAnsi="Times New Roman" w:cs="Times New Roman"/>
          <w:sz w:val="28"/>
          <w:szCs w:val="28"/>
        </w:rPr>
        <w:t xml:space="preserve">открытое </w:t>
      </w:r>
      <w:r w:rsidRPr="00D62A86">
        <w:rPr>
          <w:rFonts w:ascii="Times New Roman" w:hAnsi="Times New Roman" w:cs="Times New Roman"/>
          <w:sz w:val="28"/>
          <w:szCs w:val="28"/>
        </w:rPr>
        <w:t>голосование о назначении на должность заместителя председателя Контрольно-счетной палаты Иркутской области.</w:t>
      </w:r>
    </w:p>
    <w:p w:rsidR="00837FC2" w:rsidRPr="00D62A86" w:rsidRDefault="00837FC2" w:rsidP="00837FC2">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В случае</w:t>
      </w:r>
      <w:proofErr w:type="gramStart"/>
      <w:r w:rsidRPr="00D62A86">
        <w:rPr>
          <w:rFonts w:ascii="Times New Roman" w:hAnsi="Times New Roman" w:cs="Times New Roman"/>
          <w:sz w:val="28"/>
          <w:szCs w:val="28"/>
        </w:rPr>
        <w:t>,</w:t>
      </w:r>
      <w:proofErr w:type="gramEnd"/>
      <w:r w:rsidRPr="00D62A86">
        <w:rPr>
          <w:rFonts w:ascii="Times New Roman" w:hAnsi="Times New Roman" w:cs="Times New Roman"/>
          <w:sz w:val="28"/>
          <w:szCs w:val="28"/>
        </w:rPr>
        <w:t xml:space="preserve"> если для назначения на должность заместителя председателя Контрольно-счетной палаты Иркутской области внесены предложения по более чем одной кандидатуре, вначале проводится предварительное (рейтинговое) голосование по определению очередности проведения голосования по предложенным кандидатурам. </w:t>
      </w:r>
    </w:p>
    <w:p w:rsidR="00837FC2" w:rsidRPr="00D62A86" w:rsidRDefault="00837FC2" w:rsidP="00837FC2">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Председательствующий на заседании Законодательного Собрания ставит поочередно </w:t>
      </w:r>
      <w:proofErr w:type="gramStart"/>
      <w:r w:rsidRPr="00D62A86">
        <w:rPr>
          <w:rFonts w:ascii="Times New Roman" w:hAnsi="Times New Roman" w:cs="Times New Roman"/>
          <w:sz w:val="28"/>
          <w:szCs w:val="28"/>
        </w:rPr>
        <w:t>в алфавитном порядке на открытое голосование вопрос о поддержке решения о назначении на должность</w:t>
      </w:r>
      <w:proofErr w:type="gramEnd"/>
      <w:r w:rsidRPr="00D62A86">
        <w:rPr>
          <w:rFonts w:ascii="Times New Roman" w:hAnsi="Times New Roman" w:cs="Times New Roman"/>
          <w:sz w:val="28"/>
          <w:szCs w:val="28"/>
        </w:rPr>
        <w:t xml:space="preserve"> заместителя председателя Контрольно-счетной палаты Иркутской области каждую из предложенных кандидатур. При этом депутатам Законодательного </w:t>
      </w:r>
      <w:r w:rsidRPr="00D62A86">
        <w:rPr>
          <w:rFonts w:ascii="Times New Roman" w:hAnsi="Times New Roman" w:cs="Times New Roman"/>
          <w:sz w:val="28"/>
          <w:szCs w:val="28"/>
        </w:rPr>
        <w:lastRenderedPageBreak/>
        <w:t>Собрания предоставляется возможность проголосовать в поддержку такого решения либо воздержаться от голосования в отношении каждой кандидатуры.</w:t>
      </w:r>
    </w:p>
    <w:p w:rsidR="00837FC2" w:rsidRPr="00D62A86" w:rsidRDefault="00837FC2" w:rsidP="00837FC2">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По результатам предварительного (рейтингового) голосования в зависимости от наибольшего количества голосов депутатов Законодательного Собрания, поддержавших назначение кандидатов, определяется очередность постановки на голосование вопроса о назначении на должность заместителя председателя Контрольно-счетной палаты Иркутской области персонально в отношении каждого кандидата. В случае равного рейтинга (количества голосов, набранных кандидатами) очередность определяется в алфавитном порядке фамилий кандидатов, получивших равное количество голосов.</w:t>
      </w:r>
    </w:p>
    <w:p w:rsidR="00837FC2" w:rsidRPr="00D62A86" w:rsidRDefault="00837FC2" w:rsidP="00837FC2">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В соответствии с очередностью, определенной с помощью предварительного (рейтингового) голосования, председательствующий на заседании Законодательного Собрания последовательно ставит на открытое голосование вопрос о назначении на должность заместителя председателя Контрольно-счетной палаты Иркутской области персонально в отношении каждого кандидата.</w:t>
      </w:r>
    </w:p>
    <w:p w:rsidR="00837FC2" w:rsidRPr="00D62A86" w:rsidRDefault="00837FC2" w:rsidP="00837FC2">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В случае</w:t>
      </w:r>
      <w:proofErr w:type="gramStart"/>
      <w:r w:rsidRPr="00D62A86">
        <w:rPr>
          <w:rFonts w:ascii="Times New Roman" w:hAnsi="Times New Roman" w:cs="Times New Roman"/>
          <w:sz w:val="28"/>
          <w:szCs w:val="28"/>
        </w:rPr>
        <w:t>,</w:t>
      </w:r>
      <w:proofErr w:type="gramEnd"/>
      <w:r w:rsidRPr="00D62A86">
        <w:rPr>
          <w:rFonts w:ascii="Times New Roman" w:hAnsi="Times New Roman" w:cs="Times New Roman"/>
          <w:sz w:val="28"/>
          <w:szCs w:val="28"/>
        </w:rPr>
        <w:t xml:space="preserve"> если в результате голосования вакансия окажется заполненной, последующее голосование по остальным кандидатурам, предложенным для назначения на должности заместителя председателя Контрольно-счетной палаты Иркутской области</w:t>
      </w:r>
      <w:r w:rsidR="002501AB" w:rsidRPr="00D62A86">
        <w:rPr>
          <w:rFonts w:ascii="Times New Roman" w:hAnsi="Times New Roman" w:cs="Times New Roman"/>
          <w:sz w:val="28"/>
          <w:szCs w:val="28"/>
        </w:rPr>
        <w:t>,</w:t>
      </w:r>
      <w:r w:rsidRPr="00D62A86">
        <w:rPr>
          <w:rFonts w:ascii="Times New Roman" w:hAnsi="Times New Roman" w:cs="Times New Roman"/>
          <w:sz w:val="28"/>
          <w:szCs w:val="28"/>
        </w:rPr>
        <w:t xml:space="preserve"> не проводится.</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4. Решение Законодательного Собрания о назначении на должность заместителя председателя Контрольно-счетной палаты Иркутской области считается принятым, если за него проголосовало большинство от установленного Уставом области числа депутатов Законодательного Собрания.</w:t>
      </w:r>
    </w:p>
    <w:p w:rsidR="007B745D" w:rsidRPr="00D62A86" w:rsidRDefault="007F60A4"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5. Если никто из кандидатов не набрал требуемого числа голосов депутатов Законодательного Собрания, процедура назначения на должность заместителя председателя Контрольно-счетной палаты Иркутской области повторяется, начиная с внесения предложений о кандидатурах. </w:t>
      </w:r>
      <w:r w:rsidR="00606267" w:rsidRPr="00D62A86">
        <w:rPr>
          <w:rFonts w:ascii="Times New Roman" w:hAnsi="Times New Roman" w:cs="Times New Roman"/>
          <w:sz w:val="28"/>
          <w:szCs w:val="28"/>
        </w:rPr>
        <w:t xml:space="preserve">В данном случае предложения о кандидатурах на должность заместителя председателя Контрольно-счетной палаты Иркутской области вносятся в срок не позднее 15 </w:t>
      </w:r>
      <w:r w:rsidR="00167AAE" w:rsidRPr="00D62A86">
        <w:rPr>
          <w:rFonts w:ascii="Times New Roman" w:hAnsi="Times New Roman" w:cs="Times New Roman"/>
          <w:sz w:val="28"/>
          <w:szCs w:val="28"/>
        </w:rPr>
        <w:t>рабочих</w:t>
      </w:r>
      <w:r w:rsidR="00606267" w:rsidRPr="00D62A86">
        <w:rPr>
          <w:rFonts w:ascii="Times New Roman" w:hAnsi="Times New Roman" w:cs="Times New Roman"/>
          <w:sz w:val="28"/>
          <w:szCs w:val="28"/>
        </w:rPr>
        <w:t xml:space="preserve"> дней со дня проведения заседания Законодательного Собрания, на котором не принято решение о назначении на должность заместителя председателя Контрольно-счетной палаты Иркутской области. </w:t>
      </w:r>
      <w:r w:rsidR="007B745D" w:rsidRPr="00D62A86">
        <w:rPr>
          <w:rFonts w:ascii="Times New Roman" w:hAnsi="Times New Roman" w:cs="Times New Roman"/>
          <w:sz w:val="28"/>
          <w:szCs w:val="28"/>
        </w:rPr>
        <w:t xml:space="preserve">При повторном внесении предложений предлагаются те же либо новые кандидатуры. При этом одна и та же кандидатура не может предлагаться более чем два раза. </w:t>
      </w: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62A86">
        <w:rPr>
          <w:rFonts w:ascii="Times New Roman" w:hAnsi="Times New Roman" w:cs="Times New Roman"/>
          <w:bCs/>
          <w:sz w:val="28"/>
          <w:szCs w:val="28"/>
        </w:rPr>
        <w:t>Статья 132</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1. </w:t>
      </w:r>
      <w:proofErr w:type="gramStart"/>
      <w:r w:rsidRPr="00D62A86">
        <w:rPr>
          <w:rFonts w:ascii="Times New Roman" w:hAnsi="Times New Roman" w:cs="Times New Roman"/>
          <w:sz w:val="28"/>
          <w:szCs w:val="28"/>
        </w:rPr>
        <w:t xml:space="preserve">Рассмотрение на заседании Законодательного Собрания  вопроса о назначении на должности аудиторов Контрольно-счетной палаты </w:t>
      </w:r>
      <w:r w:rsidRPr="00D62A86">
        <w:rPr>
          <w:rFonts w:ascii="Times New Roman" w:hAnsi="Times New Roman" w:cs="Times New Roman"/>
          <w:sz w:val="28"/>
          <w:szCs w:val="28"/>
        </w:rPr>
        <w:lastRenderedPageBreak/>
        <w:t>Иркутской области начинается с доклада председателя комитета по законодательству о государственном строительстве области и местном самоуправлении, в котором он информирует о результатах предварительного рассмотрения предложенных кандидатур, в том числе о соответствии кандидатуры (кандидатур) на должность заместителя председателя Контрольно-счетной палаты Иркутской области квалификационным требованиям, об отсутствии обстоятельств, препятствующих</w:t>
      </w:r>
      <w:proofErr w:type="gramEnd"/>
      <w:r w:rsidRPr="00D62A86">
        <w:rPr>
          <w:rFonts w:ascii="Times New Roman" w:hAnsi="Times New Roman" w:cs="Times New Roman"/>
          <w:sz w:val="28"/>
          <w:szCs w:val="28"/>
        </w:rPr>
        <w:t xml:space="preserve"> назначению на должность заместителя председателя Контрольно-счетной палаты Иркутской области, о наличии (отсутствии) обоснованных жалоб на действия (бездействие) Контрольно-счетной палаты Иркутской области.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2. После доклада председателя комитета по законодательству о государственном строительстве области и местном самоуправлении представителям субъектов, внесших предложения о кандидатурах на должности аудиторов Контрольно-счетной палаты Иркутской области</w:t>
      </w:r>
      <w:r w:rsidR="007709E1" w:rsidRPr="00D62A86">
        <w:rPr>
          <w:rFonts w:ascii="Times New Roman" w:hAnsi="Times New Roman" w:cs="Times New Roman"/>
          <w:sz w:val="28"/>
          <w:szCs w:val="28"/>
        </w:rPr>
        <w:t>,</w:t>
      </w:r>
      <w:r w:rsidRPr="00D62A86">
        <w:rPr>
          <w:rFonts w:ascii="Times New Roman" w:hAnsi="Times New Roman" w:cs="Times New Roman"/>
          <w:sz w:val="28"/>
          <w:szCs w:val="28"/>
        </w:rPr>
        <w:t xml:space="preserve"> и кандидатам предоставляется</w:t>
      </w:r>
      <w:r w:rsidR="007709E1" w:rsidRPr="00D62A86">
        <w:rPr>
          <w:rFonts w:ascii="Times New Roman" w:hAnsi="Times New Roman" w:cs="Times New Roman"/>
          <w:sz w:val="28"/>
          <w:szCs w:val="28"/>
        </w:rPr>
        <w:t xml:space="preserve"> соответственно</w:t>
      </w:r>
      <w:r w:rsidRPr="00D62A86">
        <w:rPr>
          <w:rFonts w:ascii="Times New Roman" w:hAnsi="Times New Roman" w:cs="Times New Roman"/>
          <w:sz w:val="28"/>
          <w:szCs w:val="28"/>
        </w:rPr>
        <w:t xml:space="preserve"> слово для выступлений и ответов на задаваемые депутатами Законодательного Собрания вопросы.</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3. В случае</w:t>
      </w:r>
      <w:proofErr w:type="gramStart"/>
      <w:r w:rsidRPr="00D62A86">
        <w:rPr>
          <w:rFonts w:ascii="Times New Roman" w:hAnsi="Times New Roman" w:cs="Times New Roman"/>
          <w:sz w:val="28"/>
          <w:szCs w:val="28"/>
        </w:rPr>
        <w:t>,</w:t>
      </w:r>
      <w:proofErr w:type="gramEnd"/>
      <w:r w:rsidRPr="00D62A86">
        <w:rPr>
          <w:rFonts w:ascii="Times New Roman" w:hAnsi="Times New Roman" w:cs="Times New Roman"/>
          <w:sz w:val="28"/>
          <w:szCs w:val="28"/>
        </w:rPr>
        <w:t xml:space="preserve"> если количество предложенных кандидатур для назначения на должности аудиторов Контрольно-счетной палаты Иркутской области не превышает число вакансий, проводится открытое голосование о назначении на должность аудитора Контрольно-счетной палаты Иркутской области поочередно в алфавитном порядке персонально в отношении каждого кандидата.</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bookmarkStart w:id="0" w:name="Par61"/>
      <w:bookmarkEnd w:id="0"/>
      <w:r w:rsidRPr="00D62A86">
        <w:rPr>
          <w:rFonts w:ascii="Times New Roman" w:hAnsi="Times New Roman" w:cs="Times New Roman"/>
          <w:sz w:val="28"/>
          <w:szCs w:val="28"/>
        </w:rPr>
        <w:t>4. В случае</w:t>
      </w:r>
      <w:proofErr w:type="gramStart"/>
      <w:r w:rsidRPr="00D62A86">
        <w:rPr>
          <w:rFonts w:ascii="Times New Roman" w:hAnsi="Times New Roman" w:cs="Times New Roman"/>
          <w:sz w:val="28"/>
          <w:szCs w:val="28"/>
        </w:rPr>
        <w:t>,</w:t>
      </w:r>
      <w:proofErr w:type="gramEnd"/>
      <w:r w:rsidRPr="00D62A86">
        <w:rPr>
          <w:rFonts w:ascii="Times New Roman" w:hAnsi="Times New Roman" w:cs="Times New Roman"/>
          <w:sz w:val="28"/>
          <w:szCs w:val="28"/>
        </w:rPr>
        <w:t xml:space="preserve"> если количество предложенных кандидатур для назначения на должности аудиторов Контрольно-счетной палаты Иркутской области превышает число вакансий, вначале проводится предварительное (рейтинговое) голосование по определению очередности проведения голосования по предложенным кандидатурам. </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Председательствующий на заседании Законодательного Собрания ставит поочередно </w:t>
      </w:r>
      <w:proofErr w:type="gramStart"/>
      <w:r w:rsidRPr="00D62A86">
        <w:rPr>
          <w:rFonts w:ascii="Times New Roman" w:hAnsi="Times New Roman" w:cs="Times New Roman"/>
          <w:sz w:val="28"/>
          <w:szCs w:val="28"/>
        </w:rPr>
        <w:t>в алфавитном порядке на открытое голосование вопрос о поддержке решения о назначении на должность</w:t>
      </w:r>
      <w:proofErr w:type="gramEnd"/>
      <w:r w:rsidRPr="00D62A86">
        <w:rPr>
          <w:rFonts w:ascii="Times New Roman" w:hAnsi="Times New Roman" w:cs="Times New Roman"/>
          <w:sz w:val="28"/>
          <w:szCs w:val="28"/>
        </w:rPr>
        <w:t xml:space="preserve"> аудитора Контрольно-счетной палаты Иркутской области каждую из предложенных кандидатур. При этом депутатам Законодательного Собрания предоставляется возможность проголосовать в поддержку такого решения либо воздержаться от голосования в отношении каждой кандидатуры.</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По результатам предварительного (рейтингового) голосования в зависимости от наибольшего количества голосов депутатов Законодательного Собрания, поддержавших назначение кандидатов, определяется очередность постановки на голосование вопроса о назначении на должность аудитора Контрольно-счетной палаты Иркутской области персонально в отношении каждого кандидата. В случае равного рейтинга (количества голосов, набранных кандидатами) очередность определяется в алфавитном порядке фамилий кандидатов, получивших равное количество голосов.</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lastRenderedPageBreak/>
        <w:t>В соответствии с очередностью, определенной с помощью предварительного (рейтингового) голосования, председательствующий на заседании Законодательного Собрания последовательно ставит на открытое голосование вопрос о назначении на должность аудитора Контрольно-счетной палаты Иркутской области персонально в отношении каждого кандидата.</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В случае</w:t>
      </w:r>
      <w:proofErr w:type="gramStart"/>
      <w:r w:rsidRPr="00D62A86">
        <w:rPr>
          <w:rFonts w:ascii="Times New Roman" w:hAnsi="Times New Roman" w:cs="Times New Roman"/>
          <w:sz w:val="28"/>
          <w:szCs w:val="28"/>
        </w:rPr>
        <w:t>,</w:t>
      </w:r>
      <w:proofErr w:type="gramEnd"/>
      <w:r w:rsidRPr="00D62A86">
        <w:rPr>
          <w:rFonts w:ascii="Times New Roman" w:hAnsi="Times New Roman" w:cs="Times New Roman"/>
          <w:sz w:val="28"/>
          <w:szCs w:val="28"/>
        </w:rPr>
        <w:t xml:space="preserve"> если в результате голосования все вакансии окажутся заполненными, последующее голосование по остальным кандидатурам, предложенным для назначения на должности аудиторов Контрольно-счетной палаты Иркутской области</w:t>
      </w:r>
      <w:r w:rsidR="00EB3399" w:rsidRPr="00D62A86">
        <w:rPr>
          <w:rFonts w:ascii="Times New Roman" w:hAnsi="Times New Roman" w:cs="Times New Roman"/>
          <w:sz w:val="28"/>
          <w:szCs w:val="28"/>
        </w:rPr>
        <w:t>,</w:t>
      </w:r>
      <w:r w:rsidRPr="00D62A86">
        <w:rPr>
          <w:rFonts w:ascii="Times New Roman" w:hAnsi="Times New Roman" w:cs="Times New Roman"/>
          <w:sz w:val="28"/>
          <w:szCs w:val="28"/>
        </w:rPr>
        <w:t xml:space="preserve"> не проводится.</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5. Решение Законодательного Собрания о назначении на должность аудитора Контрольно-счетной палаты Иркутской области принимается персонально в отношении каждого кандидата большинством голосов от установленного Уставом области числа депутатов Законодательного Собрания.</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6. В случае</w:t>
      </w:r>
      <w:proofErr w:type="gramStart"/>
      <w:r w:rsidRPr="00D62A86">
        <w:rPr>
          <w:rFonts w:ascii="Times New Roman" w:hAnsi="Times New Roman" w:cs="Times New Roman"/>
          <w:sz w:val="28"/>
          <w:szCs w:val="28"/>
        </w:rPr>
        <w:t>,</w:t>
      </w:r>
      <w:proofErr w:type="gramEnd"/>
      <w:r w:rsidRPr="00D62A86">
        <w:rPr>
          <w:rFonts w:ascii="Times New Roman" w:hAnsi="Times New Roman" w:cs="Times New Roman"/>
          <w:sz w:val="28"/>
          <w:szCs w:val="28"/>
        </w:rPr>
        <w:t xml:space="preserve"> если по результатам голосования останутся вакансии, Законодательное Собрание устанавливает срок для дополнительного внесения предложений по кандидатурам для назначения на должности аудиторов Контрольно-счетной палаты Иркутской области. </w:t>
      </w:r>
      <w:r w:rsidR="00606267" w:rsidRPr="00D62A86">
        <w:rPr>
          <w:rFonts w:ascii="Times New Roman" w:hAnsi="Times New Roman" w:cs="Times New Roman"/>
          <w:sz w:val="28"/>
          <w:szCs w:val="28"/>
        </w:rPr>
        <w:t>В данном случае предложени</w:t>
      </w:r>
      <w:r w:rsidR="00E649E3" w:rsidRPr="00D62A86">
        <w:rPr>
          <w:rFonts w:ascii="Times New Roman" w:hAnsi="Times New Roman" w:cs="Times New Roman"/>
          <w:sz w:val="28"/>
          <w:szCs w:val="28"/>
        </w:rPr>
        <w:t>е</w:t>
      </w:r>
      <w:r w:rsidR="00606267" w:rsidRPr="00D62A86">
        <w:rPr>
          <w:rFonts w:ascii="Times New Roman" w:hAnsi="Times New Roman" w:cs="Times New Roman"/>
          <w:sz w:val="28"/>
          <w:szCs w:val="28"/>
        </w:rPr>
        <w:t xml:space="preserve"> о кандидатуре на должность аудитора Контрольно-счетной палаты Иркутской области вносятся в срок не позднее 15 </w:t>
      </w:r>
      <w:r w:rsidR="00167AAE" w:rsidRPr="00D62A86">
        <w:rPr>
          <w:rFonts w:ascii="Times New Roman" w:hAnsi="Times New Roman" w:cs="Times New Roman"/>
          <w:sz w:val="28"/>
          <w:szCs w:val="28"/>
        </w:rPr>
        <w:t>рабочих</w:t>
      </w:r>
      <w:r w:rsidR="00606267" w:rsidRPr="00D62A86">
        <w:rPr>
          <w:rFonts w:ascii="Times New Roman" w:hAnsi="Times New Roman" w:cs="Times New Roman"/>
          <w:sz w:val="28"/>
          <w:szCs w:val="28"/>
        </w:rPr>
        <w:t xml:space="preserve"> дней со дня проведения заседания Законодательного Собрания, на котором </w:t>
      </w:r>
      <w:r w:rsidR="002A6B7E" w:rsidRPr="00D62A86">
        <w:rPr>
          <w:rFonts w:ascii="Times New Roman" w:hAnsi="Times New Roman" w:cs="Times New Roman"/>
          <w:sz w:val="28"/>
          <w:szCs w:val="28"/>
        </w:rPr>
        <w:t xml:space="preserve">не </w:t>
      </w:r>
      <w:r w:rsidR="00606267" w:rsidRPr="00D62A86">
        <w:rPr>
          <w:rFonts w:ascii="Times New Roman" w:hAnsi="Times New Roman" w:cs="Times New Roman"/>
          <w:sz w:val="28"/>
          <w:szCs w:val="28"/>
        </w:rPr>
        <w:t xml:space="preserve">принято решение о назначении на </w:t>
      </w:r>
      <w:r w:rsidR="002A6B7E" w:rsidRPr="00D62A86">
        <w:rPr>
          <w:rFonts w:ascii="Times New Roman" w:hAnsi="Times New Roman" w:cs="Times New Roman"/>
          <w:sz w:val="28"/>
          <w:szCs w:val="28"/>
        </w:rPr>
        <w:t>все вакантные должности</w:t>
      </w:r>
      <w:r w:rsidR="00606267" w:rsidRPr="00D62A86">
        <w:rPr>
          <w:rFonts w:ascii="Times New Roman" w:hAnsi="Times New Roman" w:cs="Times New Roman"/>
          <w:sz w:val="28"/>
          <w:szCs w:val="28"/>
        </w:rPr>
        <w:t xml:space="preserve"> </w:t>
      </w:r>
      <w:r w:rsidR="002A6B7E" w:rsidRPr="00D62A86">
        <w:rPr>
          <w:rFonts w:ascii="Times New Roman" w:hAnsi="Times New Roman" w:cs="Times New Roman"/>
          <w:sz w:val="28"/>
          <w:szCs w:val="28"/>
        </w:rPr>
        <w:t>аудиторов</w:t>
      </w:r>
      <w:r w:rsidR="00606267" w:rsidRPr="00D62A86">
        <w:rPr>
          <w:rFonts w:ascii="Times New Roman" w:hAnsi="Times New Roman" w:cs="Times New Roman"/>
          <w:sz w:val="28"/>
          <w:szCs w:val="28"/>
        </w:rPr>
        <w:t xml:space="preserve"> Контрольно-счетной палаты Иркутской области. </w:t>
      </w:r>
      <w:r w:rsidRPr="00D62A86">
        <w:rPr>
          <w:rFonts w:ascii="Times New Roman" w:hAnsi="Times New Roman" w:cs="Times New Roman"/>
          <w:sz w:val="28"/>
          <w:szCs w:val="28"/>
        </w:rPr>
        <w:t xml:space="preserve">При дополнительном внесении предложений о кандидатуре, по которой ранее было принято решение об отказе в назначении на должность аудитора Контрольно-счетной палаты Иркутской области, указанная кандидатура не может предлагаться более чем два раза. </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D62A86" w:rsidRDefault="007B745D" w:rsidP="00712E3B">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62A86">
        <w:rPr>
          <w:rFonts w:ascii="Times New Roman" w:hAnsi="Times New Roman" w:cs="Times New Roman"/>
          <w:bCs/>
          <w:sz w:val="28"/>
          <w:szCs w:val="28"/>
        </w:rPr>
        <w:t>Статья 133</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p>
    <w:p w:rsidR="007B745D" w:rsidRPr="00D62A86" w:rsidRDefault="007B745D" w:rsidP="00712E3B">
      <w:pPr>
        <w:spacing w:after="0" w:line="240" w:lineRule="auto"/>
        <w:ind w:firstLine="709"/>
        <w:contextualSpacing/>
        <w:jc w:val="both"/>
        <w:rPr>
          <w:rFonts w:ascii="Times New Roman" w:hAnsi="Times New Roman" w:cs="Times New Roman"/>
          <w:bCs/>
          <w:sz w:val="28"/>
          <w:szCs w:val="28"/>
        </w:rPr>
      </w:pPr>
      <w:r w:rsidRPr="00D62A86">
        <w:rPr>
          <w:rFonts w:ascii="Times New Roman" w:hAnsi="Times New Roman" w:cs="Times New Roman"/>
          <w:sz w:val="28"/>
          <w:szCs w:val="28"/>
        </w:rPr>
        <w:t>1.</w:t>
      </w:r>
      <w:r w:rsidRPr="00D62A86">
        <w:rPr>
          <w:rFonts w:ascii="Times New Roman" w:hAnsi="Times New Roman" w:cs="Times New Roman"/>
          <w:bCs/>
          <w:sz w:val="28"/>
          <w:szCs w:val="28"/>
        </w:rPr>
        <w:t xml:space="preserve"> </w:t>
      </w:r>
      <w:proofErr w:type="gramStart"/>
      <w:r w:rsidRPr="00D62A86">
        <w:rPr>
          <w:rFonts w:ascii="Times New Roman" w:hAnsi="Times New Roman" w:cs="Times New Roman"/>
          <w:bCs/>
          <w:sz w:val="28"/>
          <w:szCs w:val="28"/>
        </w:rPr>
        <w:t xml:space="preserve">В случае отсутствия председателя Контрольно-счетной палаты Иркутской области и заместителя председателя Контрольно-счетной палаты Иркутской области председатель Законодательного Собрания дает поручение комитету по законодательству о государственном строительстве области и местном самоуправлении внести на </w:t>
      </w:r>
      <w:r w:rsidR="005F6A78" w:rsidRPr="00D62A86">
        <w:rPr>
          <w:rFonts w:ascii="Times New Roman" w:hAnsi="Times New Roman" w:cs="Times New Roman"/>
          <w:bCs/>
          <w:sz w:val="28"/>
          <w:szCs w:val="28"/>
        </w:rPr>
        <w:t>заседание Законодательного Собрания</w:t>
      </w:r>
      <w:r w:rsidRPr="00D62A86">
        <w:rPr>
          <w:rFonts w:ascii="Times New Roman" w:hAnsi="Times New Roman" w:cs="Times New Roman"/>
          <w:bCs/>
          <w:sz w:val="28"/>
          <w:szCs w:val="28"/>
        </w:rPr>
        <w:t xml:space="preserve"> предложение по кандидатуре аудитора Контрольно-счетной палаты Иркутской области, на которого предполагается возложение исполнения обязанностей председателя Контрольно-счетной палаты Иркутской области до момента назначения председателя Контрольно-счетной палаты</w:t>
      </w:r>
      <w:proofErr w:type="gramEnd"/>
      <w:r w:rsidRPr="00D62A86">
        <w:rPr>
          <w:rFonts w:ascii="Times New Roman" w:hAnsi="Times New Roman" w:cs="Times New Roman"/>
          <w:bCs/>
          <w:sz w:val="28"/>
          <w:szCs w:val="28"/>
        </w:rPr>
        <w:t xml:space="preserve"> Иркутской области.</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bCs/>
          <w:sz w:val="28"/>
          <w:szCs w:val="28"/>
        </w:rPr>
        <w:t xml:space="preserve">2. Комитет по законодательству о государственном строительстве области и местном самоуправлении </w:t>
      </w:r>
      <w:r w:rsidRPr="00D62A86">
        <w:rPr>
          <w:rFonts w:ascii="Times New Roman" w:hAnsi="Times New Roman" w:cs="Times New Roman"/>
          <w:sz w:val="28"/>
          <w:szCs w:val="28"/>
        </w:rPr>
        <w:t>на своем заседании принимает решение по кандидатуре аудитора Контрольно-счетной палаты</w:t>
      </w:r>
      <w:r w:rsidRPr="00D62A86">
        <w:rPr>
          <w:rFonts w:ascii="Times New Roman" w:hAnsi="Times New Roman" w:cs="Times New Roman"/>
          <w:bCs/>
          <w:sz w:val="28"/>
          <w:szCs w:val="28"/>
        </w:rPr>
        <w:t xml:space="preserve"> Иркутской </w:t>
      </w:r>
      <w:r w:rsidRPr="00D62A86">
        <w:rPr>
          <w:rFonts w:ascii="Times New Roman" w:hAnsi="Times New Roman" w:cs="Times New Roman"/>
          <w:bCs/>
          <w:sz w:val="28"/>
          <w:szCs w:val="28"/>
        </w:rPr>
        <w:lastRenderedPageBreak/>
        <w:t>области,</w:t>
      </w:r>
      <w:r w:rsidRPr="00D62A86">
        <w:rPr>
          <w:rFonts w:ascii="Times New Roman" w:hAnsi="Times New Roman" w:cs="Times New Roman"/>
          <w:sz w:val="28"/>
          <w:szCs w:val="28"/>
        </w:rPr>
        <w:t xml:space="preserve"> на которого предлагается возложение обязанностей председателя Контрольно-счетной палаты </w:t>
      </w:r>
      <w:r w:rsidRPr="00D62A86">
        <w:rPr>
          <w:rFonts w:ascii="Times New Roman" w:hAnsi="Times New Roman" w:cs="Times New Roman"/>
          <w:bCs/>
          <w:sz w:val="28"/>
          <w:szCs w:val="28"/>
        </w:rPr>
        <w:t>Иркутской области</w:t>
      </w:r>
      <w:r w:rsidRPr="00D62A86">
        <w:rPr>
          <w:rFonts w:ascii="Times New Roman" w:hAnsi="Times New Roman" w:cs="Times New Roman"/>
          <w:sz w:val="28"/>
          <w:szCs w:val="28"/>
        </w:rPr>
        <w:t>.</w:t>
      </w:r>
    </w:p>
    <w:p w:rsidR="007B745D" w:rsidRPr="00D62A86" w:rsidRDefault="007B745D" w:rsidP="00712E3B">
      <w:pPr>
        <w:spacing w:after="0" w:line="240" w:lineRule="auto"/>
        <w:ind w:firstLine="709"/>
        <w:contextualSpacing/>
        <w:jc w:val="both"/>
        <w:rPr>
          <w:rFonts w:ascii="Times New Roman" w:hAnsi="Times New Roman" w:cs="Times New Roman"/>
          <w:sz w:val="28"/>
          <w:szCs w:val="28"/>
        </w:rPr>
      </w:pPr>
      <w:r w:rsidRPr="00D62A86">
        <w:rPr>
          <w:rFonts w:ascii="Times New Roman" w:hAnsi="Times New Roman" w:cs="Times New Roman"/>
          <w:sz w:val="28"/>
          <w:szCs w:val="28"/>
        </w:rPr>
        <w:t>Указанное решение не позднее следующего рабочего дня направляется комитетом по законодательству о государственном строительстве области и местном самоуправлении председателю Законодательного Собрания для включени</w:t>
      </w:r>
      <w:r w:rsidR="005F6A78" w:rsidRPr="00D62A86">
        <w:rPr>
          <w:rFonts w:ascii="Times New Roman" w:hAnsi="Times New Roman" w:cs="Times New Roman"/>
          <w:sz w:val="28"/>
          <w:szCs w:val="28"/>
        </w:rPr>
        <w:t>я</w:t>
      </w:r>
      <w:r w:rsidRPr="00D62A86">
        <w:rPr>
          <w:rFonts w:ascii="Times New Roman" w:hAnsi="Times New Roman" w:cs="Times New Roman"/>
          <w:sz w:val="28"/>
          <w:szCs w:val="28"/>
        </w:rPr>
        <w:t xml:space="preserve"> вопроса о возложении исполнения обязанностей председателя Контрольно-счетной палаты </w:t>
      </w:r>
      <w:r w:rsidRPr="00D62A86">
        <w:rPr>
          <w:rFonts w:ascii="Times New Roman" w:hAnsi="Times New Roman" w:cs="Times New Roman"/>
          <w:bCs/>
          <w:sz w:val="28"/>
          <w:szCs w:val="28"/>
        </w:rPr>
        <w:t>Иркутской области</w:t>
      </w:r>
      <w:r w:rsidRPr="00D62A86">
        <w:rPr>
          <w:rFonts w:ascii="Times New Roman" w:hAnsi="Times New Roman" w:cs="Times New Roman"/>
          <w:sz w:val="28"/>
          <w:szCs w:val="28"/>
        </w:rPr>
        <w:t xml:space="preserve"> на аудитора Контрольно-счетной палаты </w:t>
      </w:r>
      <w:r w:rsidRPr="00D62A86">
        <w:rPr>
          <w:rFonts w:ascii="Times New Roman" w:hAnsi="Times New Roman" w:cs="Times New Roman"/>
          <w:bCs/>
          <w:sz w:val="28"/>
          <w:szCs w:val="28"/>
        </w:rPr>
        <w:t>Иркутской области</w:t>
      </w:r>
      <w:r w:rsidRPr="00D62A86">
        <w:rPr>
          <w:rFonts w:ascii="Times New Roman" w:hAnsi="Times New Roman" w:cs="Times New Roman"/>
          <w:sz w:val="28"/>
          <w:szCs w:val="28"/>
        </w:rPr>
        <w:t xml:space="preserve"> в повестку дня сессии Законодательного Собрания.</w:t>
      </w:r>
    </w:p>
    <w:p w:rsidR="007B745D" w:rsidRPr="00D62A86" w:rsidRDefault="00197EA1" w:rsidP="00712E3B">
      <w:pPr>
        <w:spacing w:after="0" w:line="240" w:lineRule="auto"/>
        <w:ind w:firstLine="709"/>
        <w:contextualSpacing/>
        <w:jc w:val="both"/>
        <w:rPr>
          <w:rFonts w:ascii="Times New Roman" w:hAnsi="Times New Roman" w:cs="Times New Roman"/>
          <w:sz w:val="28"/>
          <w:szCs w:val="28"/>
        </w:rPr>
      </w:pPr>
      <w:r w:rsidRPr="00D62A86">
        <w:rPr>
          <w:rFonts w:ascii="Times New Roman" w:hAnsi="Times New Roman" w:cs="Times New Roman"/>
          <w:sz w:val="28"/>
          <w:szCs w:val="28"/>
        </w:rPr>
        <w:t>3</w:t>
      </w:r>
      <w:r w:rsidR="007B745D" w:rsidRPr="00D62A86">
        <w:rPr>
          <w:rFonts w:ascii="Times New Roman" w:hAnsi="Times New Roman" w:cs="Times New Roman"/>
          <w:sz w:val="28"/>
          <w:szCs w:val="28"/>
        </w:rPr>
        <w:t xml:space="preserve">. </w:t>
      </w:r>
      <w:proofErr w:type="gramStart"/>
      <w:r w:rsidR="007B745D" w:rsidRPr="00D62A86">
        <w:rPr>
          <w:rFonts w:ascii="Times New Roman" w:hAnsi="Times New Roman" w:cs="Times New Roman"/>
          <w:sz w:val="28"/>
          <w:szCs w:val="28"/>
        </w:rPr>
        <w:t xml:space="preserve">Обсуждение вопроса о возложении исполнения обязанностей председателя Контрольно-счетной палаты </w:t>
      </w:r>
      <w:r w:rsidR="007B745D" w:rsidRPr="00D62A86">
        <w:rPr>
          <w:rFonts w:ascii="Times New Roman" w:hAnsi="Times New Roman" w:cs="Times New Roman"/>
          <w:bCs/>
          <w:sz w:val="28"/>
          <w:szCs w:val="28"/>
        </w:rPr>
        <w:t>Иркутской области</w:t>
      </w:r>
      <w:r w:rsidR="007B745D" w:rsidRPr="00D62A86">
        <w:rPr>
          <w:rFonts w:ascii="Times New Roman" w:hAnsi="Times New Roman" w:cs="Times New Roman"/>
          <w:sz w:val="28"/>
          <w:szCs w:val="28"/>
        </w:rPr>
        <w:t xml:space="preserve"> на аудитора Контрольно-счетной палаты </w:t>
      </w:r>
      <w:r w:rsidR="007B745D" w:rsidRPr="00D62A86">
        <w:rPr>
          <w:rFonts w:ascii="Times New Roman" w:hAnsi="Times New Roman" w:cs="Times New Roman"/>
          <w:bCs/>
          <w:sz w:val="28"/>
          <w:szCs w:val="28"/>
        </w:rPr>
        <w:t>Иркутской области</w:t>
      </w:r>
      <w:r w:rsidR="007B745D" w:rsidRPr="00D62A86">
        <w:rPr>
          <w:rFonts w:ascii="Times New Roman" w:hAnsi="Times New Roman" w:cs="Times New Roman"/>
          <w:sz w:val="28"/>
          <w:szCs w:val="28"/>
        </w:rPr>
        <w:t xml:space="preserve"> на заседании Законодательного Собрания начинается с доклада председателя комитета по законодательству о государственном строительстве области и местном самоуправлении, включающего решение по кандидатуре аудитора Контрольно-счетной палаты</w:t>
      </w:r>
      <w:r w:rsidR="007B745D" w:rsidRPr="00D62A86">
        <w:rPr>
          <w:rFonts w:ascii="Times New Roman" w:hAnsi="Times New Roman" w:cs="Times New Roman"/>
          <w:bCs/>
          <w:sz w:val="28"/>
          <w:szCs w:val="28"/>
        </w:rPr>
        <w:t xml:space="preserve"> Иркутской области,</w:t>
      </w:r>
      <w:r w:rsidR="007B745D" w:rsidRPr="00D62A86">
        <w:rPr>
          <w:rFonts w:ascii="Times New Roman" w:hAnsi="Times New Roman" w:cs="Times New Roman"/>
          <w:sz w:val="28"/>
          <w:szCs w:val="28"/>
        </w:rPr>
        <w:t xml:space="preserve"> на которого предлагается возложение обязанностей председателя Контрольно-счетной палаты </w:t>
      </w:r>
      <w:r w:rsidR="007B745D" w:rsidRPr="00D62A86">
        <w:rPr>
          <w:rFonts w:ascii="Times New Roman" w:hAnsi="Times New Roman" w:cs="Times New Roman"/>
          <w:bCs/>
          <w:sz w:val="28"/>
          <w:szCs w:val="28"/>
        </w:rPr>
        <w:t>Иркутской области</w:t>
      </w:r>
      <w:r w:rsidR="007B745D" w:rsidRPr="00D62A86">
        <w:rPr>
          <w:rFonts w:ascii="Times New Roman" w:hAnsi="Times New Roman" w:cs="Times New Roman"/>
          <w:sz w:val="28"/>
          <w:szCs w:val="28"/>
        </w:rPr>
        <w:t>.</w:t>
      </w:r>
      <w:proofErr w:type="gramEnd"/>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После доклада председателя комитета по законодательству о государственном строительстве области и местном самоуправлении слово для выступления предоставляется аудитору Контрольно-счетной палаты</w:t>
      </w:r>
      <w:r w:rsidRPr="00D62A86">
        <w:rPr>
          <w:rFonts w:ascii="Times New Roman" w:hAnsi="Times New Roman" w:cs="Times New Roman"/>
          <w:bCs/>
          <w:sz w:val="28"/>
          <w:szCs w:val="28"/>
        </w:rPr>
        <w:t xml:space="preserve"> Иркутской области,</w:t>
      </w:r>
      <w:r w:rsidRPr="00D62A86">
        <w:rPr>
          <w:rFonts w:ascii="Times New Roman" w:hAnsi="Times New Roman" w:cs="Times New Roman"/>
          <w:sz w:val="28"/>
          <w:szCs w:val="28"/>
        </w:rPr>
        <w:t xml:space="preserve"> на которого предлагается возложение обязанностей председателя Контрольно-счетной палаты</w:t>
      </w:r>
      <w:r w:rsidRPr="00D62A86">
        <w:rPr>
          <w:rFonts w:ascii="Times New Roman" w:hAnsi="Times New Roman" w:cs="Times New Roman"/>
          <w:bCs/>
          <w:sz w:val="28"/>
          <w:szCs w:val="28"/>
        </w:rPr>
        <w:t xml:space="preserve"> Иркутской области</w:t>
      </w:r>
      <w:r w:rsidR="0074489D" w:rsidRPr="00D62A86">
        <w:rPr>
          <w:rFonts w:ascii="Times New Roman" w:hAnsi="Times New Roman" w:cs="Times New Roman"/>
          <w:bCs/>
          <w:sz w:val="28"/>
          <w:szCs w:val="28"/>
        </w:rPr>
        <w:t>,</w:t>
      </w:r>
      <w:r w:rsidRPr="00D62A86">
        <w:rPr>
          <w:rFonts w:ascii="Times New Roman" w:hAnsi="Times New Roman" w:cs="Times New Roman"/>
          <w:bCs/>
          <w:sz w:val="28"/>
          <w:szCs w:val="28"/>
        </w:rPr>
        <w:t xml:space="preserve"> </w:t>
      </w:r>
      <w:r w:rsidR="0074489D" w:rsidRPr="00D62A86">
        <w:rPr>
          <w:rFonts w:ascii="Times New Roman" w:hAnsi="Times New Roman" w:cs="Times New Roman"/>
          <w:sz w:val="28"/>
          <w:szCs w:val="28"/>
        </w:rPr>
        <w:t>и ответов на задаваемые депутатами Законодательного Собрания вопросы</w:t>
      </w:r>
      <w:r w:rsidRPr="00D62A86">
        <w:rPr>
          <w:rFonts w:ascii="Times New Roman" w:hAnsi="Times New Roman" w:cs="Times New Roman"/>
          <w:sz w:val="28"/>
          <w:szCs w:val="28"/>
        </w:rPr>
        <w:t xml:space="preserve">. </w:t>
      </w:r>
    </w:p>
    <w:p w:rsidR="007B745D" w:rsidRPr="00D62A86" w:rsidRDefault="00197EA1"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4</w:t>
      </w:r>
      <w:r w:rsidR="007B745D" w:rsidRPr="00D62A86">
        <w:rPr>
          <w:rFonts w:ascii="Times New Roman" w:hAnsi="Times New Roman" w:cs="Times New Roman"/>
          <w:sz w:val="28"/>
          <w:szCs w:val="28"/>
        </w:rPr>
        <w:t xml:space="preserve">. Решение Законодательного Собрания о возложении исполнения обязанностей председателя Контрольно-счетной палаты </w:t>
      </w:r>
      <w:r w:rsidR="007B745D" w:rsidRPr="00D62A86">
        <w:rPr>
          <w:rFonts w:ascii="Times New Roman" w:hAnsi="Times New Roman" w:cs="Times New Roman"/>
          <w:bCs/>
          <w:sz w:val="28"/>
          <w:szCs w:val="28"/>
        </w:rPr>
        <w:t>Иркутской области</w:t>
      </w:r>
      <w:r w:rsidR="007B745D" w:rsidRPr="00D62A86">
        <w:rPr>
          <w:rFonts w:ascii="Times New Roman" w:hAnsi="Times New Roman" w:cs="Times New Roman"/>
          <w:sz w:val="28"/>
          <w:szCs w:val="28"/>
        </w:rPr>
        <w:t xml:space="preserve"> на аудитора Контрольно-счетной палаты </w:t>
      </w:r>
      <w:r w:rsidR="007B745D" w:rsidRPr="00D62A86">
        <w:rPr>
          <w:rFonts w:ascii="Times New Roman" w:hAnsi="Times New Roman" w:cs="Times New Roman"/>
          <w:bCs/>
          <w:sz w:val="28"/>
          <w:szCs w:val="28"/>
        </w:rPr>
        <w:t>Иркутской области</w:t>
      </w:r>
      <w:r w:rsidR="007B745D" w:rsidRPr="00D62A86">
        <w:rPr>
          <w:rFonts w:ascii="Times New Roman" w:hAnsi="Times New Roman" w:cs="Times New Roman"/>
          <w:sz w:val="28"/>
          <w:szCs w:val="28"/>
        </w:rPr>
        <w:t xml:space="preserve"> принимается большинством голосов от установленного Уставом области числа депутатов Законодательного Собрания и оформляется  постановлением Законодательного Собрания.</w:t>
      </w:r>
    </w:p>
    <w:p w:rsidR="00760E93" w:rsidRPr="00D62A86" w:rsidRDefault="00197EA1"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5</w:t>
      </w:r>
      <w:r w:rsidR="007B745D" w:rsidRPr="00D62A86">
        <w:rPr>
          <w:rFonts w:ascii="Times New Roman" w:hAnsi="Times New Roman" w:cs="Times New Roman"/>
          <w:sz w:val="28"/>
          <w:szCs w:val="28"/>
        </w:rPr>
        <w:t>. В случае</w:t>
      </w:r>
      <w:proofErr w:type="gramStart"/>
      <w:r w:rsidR="007B745D" w:rsidRPr="00D62A86">
        <w:rPr>
          <w:rFonts w:ascii="Times New Roman" w:hAnsi="Times New Roman" w:cs="Times New Roman"/>
          <w:sz w:val="28"/>
          <w:szCs w:val="28"/>
        </w:rPr>
        <w:t>,</w:t>
      </w:r>
      <w:proofErr w:type="gramEnd"/>
      <w:r w:rsidR="007B745D" w:rsidRPr="00D62A86">
        <w:rPr>
          <w:rFonts w:ascii="Times New Roman" w:hAnsi="Times New Roman" w:cs="Times New Roman"/>
          <w:sz w:val="28"/>
          <w:szCs w:val="28"/>
        </w:rPr>
        <w:t xml:space="preserve"> если за возложение исполнения обязанностей председателя Контрольно-счетной палаты </w:t>
      </w:r>
      <w:r w:rsidR="007B745D" w:rsidRPr="00D62A86">
        <w:rPr>
          <w:rFonts w:ascii="Times New Roman" w:hAnsi="Times New Roman" w:cs="Times New Roman"/>
          <w:bCs/>
          <w:sz w:val="28"/>
          <w:szCs w:val="28"/>
        </w:rPr>
        <w:t>Иркутской области</w:t>
      </w:r>
      <w:r w:rsidR="007B745D" w:rsidRPr="00D62A86">
        <w:rPr>
          <w:rFonts w:ascii="Times New Roman" w:hAnsi="Times New Roman" w:cs="Times New Roman"/>
          <w:sz w:val="28"/>
          <w:szCs w:val="28"/>
        </w:rPr>
        <w:t xml:space="preserve"> на аудитора Контрольно-счетной палаты </w:t>
      </w:r>
      <w:r w:rsidR="007B745D" w:rsidRPr="00D62A86">
        <w:rPr>
          <w:rFonts w:ascii="Times New Roman" w:hAnsi="Times New Roman" w:cs="Times New Roman"/>
          <w:bCs/>
          <w:sz w:val="28"/>
          <w:szCs w:val="28"/>
        </w:rPr>
        <w:t>Иркутской области</w:t>
      </w:r>
      <w:r w:rsidR="007B745D" w:rsidRPr="00D62A86">
        <w:rPr>
          <w:rFonts w:ascii="Times New Roman" w:hAnsi="Times New Roman" w:cs="Times New Roman"/>
          <w:sz w:val="28"/>
          <w:szCs w:val="28"/>
        </w:rPr>
        <w:t xml:space="preserve"> не проголосовало большинство от установленного Уставом области числа депутатов Законодательного Собрания, кандидатура считается отклоненной и осуществляется повторное внесение предложения в соответствии с настоящей статьей. При повторном внесении предложения </w:t>
      </w:r>
      <w:r w:rsidR="007B745D" w:rsidRPr="00D62A86">
        <w:rPr>
          <w:rFonts w:ascii="Times New Roman" w:hAnsi="Times New Roman" w:cs="Times New Roman"/>
          <w:bCs/>
          <w:sz w:val="28"/>
          <w:szCs w:val="28"/>
        </w:rPr>
        <w:t xml:space="preserve">по кандидатуре аудитора Контрольно-счетной палаты Иркутской области, на которого предполагается возложение исполнения обязанностей председателя Контрольно-счетной палаты Иркутской области, одна и также </w:t>
      </w:r>
      <w:r w:rsidR="007B745D" w:rsidRPr="00D62A86">
        <w:rPr>
          <w:rFonts w:ascii="Times New Roman" w:hAnsi="Times New Roman" w:cs="Times New Roman"/>
          <w:sz w:val="28"/>
          <w:szCs w:val="28"/>
        </w:rPr>
        <w:t>кандидатура не может предлагаться более чем два раза</w:t>
      </w:r>
      <w:proofErr w:type="gramStart"/>
      <w:r w:rsidR="007B745D" w:rsidRPr="00D62A86">
        <w:rPr>
          <w:rFonts w:ascii="Times New Roman" w:hAnsi="Times New Roman" w:cs="Times New Roman"/>
          <w:sz w:val="28"/>
          <w:szCs w:val="28"/>
        </w:rPr>
        <w:t>.</w:t>
      </w:r>
      <w:r w:rsidR="00760E93" w:rsidRPr="00D62A86">
        <w:rPr>
          <w:rFonts w:ascii="Times New Roman" w:hAnsi="Times New Roman" w:cs="Times New Roman"/>
          <w:sz w:val="28"/>
          <w:szCs w:val="28"/>
        </w:rPr>
        <w:t>»;</w:t>
      </w:r>
      <w:proofErr w:type="gramEnd"/>
    </w:p>
    <w:p w:rsidR="00DE5D72" w:rsidRPr="00D62A86" w:rsidRDefault="00DE5D72" w:rsidP="00712E3B">
      <w:pPr>
        <w:autoSpaceDE w:val="0"/>
        <w:autoSpaceDN w:val="0"/>
        <w:adjustRightInd w:val="0"/>
        <w:spacing w:after="0" w:line="240" w:lineRule="auto"/>
        <w:ind w:firstLine="709"/>
        <w:jc w:val="both"/>
        <w:rPr>
          <w:rFonts w:ascii="Times New Roman" w:hAnsi="Times New Roman" w:cs="Times New Roman"/>
          <w:sz w:val="28"/>
          <w:szCs w:val="28"/>
        </w:rPr>
      </w:pPr>
    </w:p>
    <w:p w:rsidR="00DE5D72" w:rsidRPr="00D62A86" w:rsidRDefault="00DE5D72"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16) в абзаце втором части 2 статьи 162 слова «первые заместители Председателя Правительства Иркутской области» заменить словами </w:t>
      </w:r>
      <w:r w:rsidRPr="00D62A86">
        <w:rPr>
          <w:rFonts w:ascii="Times New Roman" w:hAnsi="Times New Roman" w:cs="Times New Roman"/>
          <w:sz w:val="28"/>
          <w:szCs w:val="28"/>
        </w:rPr>
        <w:lastRenderedPageBreak/>
        <w:t>«</w:t>
      </w:r>
      <w:r w:rsidR="00B351C3" w:rsidRPr="00D62A86">
        <w:rPr>
          <w:rFonts w:ascii="Times New Roman" w:hAnsi="Times New Roman" w:cs="Times New Roman"/>
          <w:sz w:val="28"/>
          <w:szCs w:val="28"/>
        </w:rPr>
        <w:t>п</w:t>
      </w:r>
      <w:r w:rsidRPr="00D62A86">
        <w:rPr>
          <w:rFonts w:ascii="Times New Roman" w:hAnsi="Times New Roman" w:cs="Times New Roman"/>
          <w:sz w:val="28"/>
          <w:szCs w:val="28"/>
        </w:rPr>
        <w:t xml:space="preserve">ервый заместитель Губернатора Иркутской области, </w:t>
      </w:r>
      <w:r w:rsidR="00B351C3" w:rsidRPr="00D62A86">
        <w:rPr>
          <w:rFonts w:ascii="Times New Roman" w:hAnsi="Times New Roman" w:cs="Times New Roman"/>
          <w:sz w:val="28"/>
          <w:szCs w:val="28"/>
        </w:rPr>
        <w:t>п</w:t>
      </w:r>
      <w:r w:rsidRPr="00D62A86">
        <w:rPr>
          <w:rFonts w:ascii="Times New Roman" w:hAnsi="Times New Roman" w:cs="Times New Roman"/>
          <w:sz w:val="28"/>
          <w:szCs w:val="28"/>
        </w:rPr>
        <w:t xml:space="preserve">ервый заместитель Губернатора Иркутской области – Председатель Правительства Иркутской области, первый заместитель </w:t>
      </w:r>
      <w:r w:rsidR="00B351C3" w:rsidRPr="00D62A86">
        <w:rPr>
          <w:rFonts w:ascii="Times New Roman" w:hAnsi="Times New Roman" w:cs="Times New Roman"/>
          <w:sz w:val="28"/>
          <w:szCs w:val="28"/>
        </w:rPr>
        <w:t>П</w:t>
      </w:r>
      <w:r w:rsidRPr="00D62A86">
        <w:rPr>
          <w:rFonts w:ascii="Times New Roman" w:hAnsi="Times New Roman" w:cs="Times New Roman"/>
          <w:sz w:val="28"/>
          <w:szCs w:val="28"/>
        </w:rPr>
        <w:t>редседателя Правительства Иркутской области, заместители Губернатора Иркутской области»;</w:t>
      </w:r>
    </w:p>
    <w:p w:rsidR="00DE5D72" w:rsidRPr="00D62A86" w:rsidRDefault="00DE5D72" w:rsidP="00712E3B">
      <w:pPr>
        <w:autoSpaceDE w:val="0"/>
        <w:autoSpaceDN w:val="0"/>
        <w:adjustRightInd w:val="0"/>
        <w:spacing w:after="0" w:line="240" w:lineRule="auto"/>
        <w:ind w:firstLine="709"/>
        <w:jc w:val="both"/>
        <w:rPr>
          <w:rFonts w:ascii="Times New Roman" w:hAnsi="Times New Roman" w:cs="Times New Roman"/>
          <w:sz w:val="28"/>
          <w:szCs w:val="28"/>
        </w:rPr>
      </w:pPr>
    </w:p>
    <w:p w:rsidR="00760E93" w:rsidRPr="00D62A86" w:rsidRDefault="00DE5D72" w:rsidP="00712E3B">
      <w:pPr>
        <w:autoSpaceDE w:val="0"/>
        <w:autoSpaceDN w:val="0"/>
        <w:adjustRightInd w:val="0"/>
        <w:spacing w:after="0" w:line="240" w:lineRule="auto"/>
        <w:ind w:firstLine="709"/>
        <w:jc w:val="both"/>
        <w:rPr>
          <w:rFonts w:ascii="Times New Roman" w:hAnsi="Times New Roman"/>
          <w:sz w:val="28"/>
          <w:szCs w:val="28"/>
        </w:rPr>
      </w:pPr>
      <w:r w:rsidRPr="00D62A86">
        <w:rPr>
          <w:rFonts w:ascii="Times New Roman" w:hAnsi="Times New Roman" w:cs="Times New Roman"/>
          <w:sz w:val="28"/>
          <w:szCs w:val="28"/>
        </w:rPr>
        <w:t>17</w:t>
      </w:r>
      <w:r w:rsidR="00BD7A30" w:rsidRPr="00D62A86">
        <w:rPr>
          <w:rFonts w:ascii="Times New Roman" w:hAnsi="Times New Roman" w:cs="Times New Roman"/>
          <w:sz w:val="28"/>
          <w:szCs w:val="28"/>
        </w:rPr>
        <w:t xml:space="preserve">) </w:t>
      </w:r>
      <w:r w:rsidR="00760E93" w:rsidRPr="00D62A86">
        <w:rPr>
          <w:rFonts w:ascii="Times New Roman" w:hAnsi="Times New Roman"/>
          <w:sz w:val="28"/>
          <w:szCs w:val="28"/>
        </w:rPr>
        <w:t xml:space="preserve">раздел VI дополнить главой 46 следующего содержания: </w:t>
      </w:r>
    </w:p>
    <w:p w:rsidR="00DE5D72" w:rsidRPr="00D62A86" w:rsidRDefault="00DE5D72" w:rsidP="00712E3B">
      <w:pPr>
        <w:autoSpaceDE w:val="0"/>
        <w:autoSpaceDN w:val="0"/>
        <w:adjustRightInd w:val="0"/>
        <w:spacing w:after="0" w:line="240" w:lineRule="auto"/>
        <w:ind w:firstLine="709"/>
        <w:jc w:val="both"/>
        <w:rPr>
          <w:rFonts w:ascii="Times New Roman" w:hAnsi="Times New Roman"/>
          <w:bCs/>
          <w:sz w:val="28"/>
          <w:szCs w:val="28"/>
        </w:rPr>
      </w:pPr>
    </w:p>
    <w:p w:rsidR="00760E93" w:rsidRPr="00D62A86" w:rsidRDefault="00760E93" w:rsidP="00712E3B">
      <w:pPr>
        <w:pStyle w:val="ConsPlusTitle"/>
        <w:ind w:firstLine="709"/>
        <w:jc w:val="center"/>
        <w:rPr>
          <w:rFonts w:ascii="Times New Roman" w:eastAsia="Times New Roman" w:hAnsi="Times New Roman" w:cs="Times New Roman"/>
          <w:b w:val="0"/>
          <w:color w:val="auto"/>
          <w:sz w:val="28"/>
          <w:szCs w:val="28"/>
        </w:rPr>
      </w:pPr>
      <w:r w:rsidRPr="00D62A86">
        <w:rPr>
          <w:rFonts w:ascii="Times New Roman" w:hAnsi="Times New Roman"/>
          <w:b w:val="0"/>
          <w:color w:val="auto"/>
          <w:sz w:val="28"/>
          <w:szCs w:val="28"/>
        </w:rPr>
        <w:t>«Глава 46. ПОРЯДОК РАССМОТРЕНИЯ ЖАЛОБ</w:t>
      </w:r>
      <w:r w:rsidR="00BD7A30" w:rsidRPr="00D62A86">
        <w:rPr>
          <w:rFonts w:ascii="Times New Roman" w:hAnsi="Times New Roman"/>
          <w:b w:val="0"/>
          <w:color w:val="auto"/>
          <w:sz w:val="28"/>
          <w:szCs w:val="28"/>
        </w:rPr>
        <w:br/>
      </w:r>
      <w:r w:rsidRPr="00D62A86">
        <w:rPr>
          <w:rFonts w:ascii="Times New Roman" w:hAnsi="Times New Roman"/>
          <w:b w:val="0"/>
          <w:color w:val="auto"/>
          <w:sz w:val="28"/>
          <w:szCs w:val="28"/>
        </w:rPr>
        <w:t>НА ДЕЙСТВИЯ (БЕЗДЕЙСТВИЕ) КОНТРОЛЬНО-СЧЕТНОЙ ПАЛАТЫ ИРКУТСКОЙ ОБЛАСТИ, ПОСТУПИВШИХ В ЗАКОНОДАТЕЛЬНОЕ СОБРАНИЕ ОТ ПРОВЕРЯЕМЫХ ОРГАНОВ, ОРГАНИЗАЦИЙ И ИХ ДОЛЖНОСТНЫХ ЛИЦ</w:t>
      </w:r>
    </w:p>
    <w:p w:rsidR="00760E93" w:rsidRPr="00D62A86" w:rsidRDefault="00760E93" w:rsidP="00712E3B">
      <w:pPr>
        <w:pStyle w:val="ConsPlusNormal"/>
        <w:ind w:firstLine="709"/>
        <w:jc w:val="both"/>
        <w:rPr>
          <w:rFonts w:ascii="Times New Roman" w:hAnsi="Times New Roman" w:cs="Times New Roman"/>
          <w:sz w:val="28"/>
          <w:szCs w:val="28"/>
        </w:rPr>
      </w:pPr>
    </w:p>
    <w:p w:rsidR="00760E93" w:rsidRPr="00D62A86" w:rsidRDefault="00760E93" w:rsidP="00712E3B">
      <w:pPr>
        <w:pStyle w:val="ConsPlusNormal"/>
        <w:ind w:firstLine="709"/>
        <w:jc w:val="both"/>
        <w:rPr>
          <w:rFonts w:ascii="Times New Roman" w:hAnsi="Times New Roman" w:cs="Times New Roman"/>
          <w:bCs/>
          <w:sz w:val="28"/>
          <w:szCs w:val="28"/>
        </w:rPr>
      </w:pPr>
      <w:r w:rsidRPr="00D62A86">
        <w:rPr>
          <w:rFonts w:ascii="Times New Roman" w:hAnsi="Times New Roman"/>
          <w:bCs/>
          <w:sz w:val="28"/>
          <w:szCs w:val="28"/>
        </w:rPr>
        <w:t>Статья 166</w:t>
      </w:r>
    </w:p>
    <w:p w:rsidR="00760E93" w:rsidRPr="00D62A86" w:rsidRDefault="00760E93" w:rsidP="00712E3B">
      <w:pPr>
        <w:autoSpaceDE w:val="0"/>
        <w:autoSpaceDN w:val="0"/>
        <w:adjustRightInd w:val="0"/>
        <w:spacing w:after="0" w:line="240" w:lineRule="auto"/>
        <w:ind w:firstLine="709"/>
        <w:jc w:val="both"/>
        <w:rPr>
          <w:rFonts w:ascii="Times New Roman" w:hAnsi="Times New Roman"/>
          <w:sz w:val="28"/>
          <w:szCs w:val="28"/>
        </w:rPr>
      </w:pPr>
    </w:p>
    <w:p w:rsidR="00760E93" w:rsidRPr="00D62A86" w:rsidRDefault="00760E93" w:rsidP="00712E3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A86">
        <w:rPr>
          <w:rFonts w:ascii="Times New Roman" w:hAnsi="Times New Roman"/>
          <w:sz w:val="28"/>
          <w:szCs w:val="28"/>
        </w:rPr>
        <w:t xml:space="preserve">1. </w:t>
      </w:r>
      <w:proofErr w:type="gramStart"/>
      <w:r w:rsidRPr="00D62A86">
        <w:rPr>
          <w:rFonts w:ascii="Times New Roman" w:hAnsi="Times New Roman"/>
          <w:sz w:val="28"/>
          <w:szCs w:val="28"/>
        </w:rPr>
        <w:t xml:space="preserve">Жалобы на действия (бездействие) Контрольно-счетной палаты Иркутской области, поступившие в Законодательное Собрание от проверяемых органов, организаций и их должностных лиц в соответствии с </w:t>
      </w:r>
      <w:r w:rsidRPr="00D62A86">
        <w:rPr>
          <w:rFonts w:ascii="Times New Roman" w:hAnsi="Times New Roman" w:cs="Times New Roman"/>
          <w:bCs/>
          <w:sz w:val="28"/>
          <w:szCs w:val="28"/>
        </w:rPr>
        <w:t xml:space="preserve">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sidRPr="00D62A86">
        <w:rPr>
          <w:rFonts w:ascii="Times New Roman" w:hAnsi="Times New Roman"/>
          <w:sz w:val="28"/>
          <w:szCs w:val="28"/>
        </w:rPr>
        <w:t>(далее – жалобы), подаются в письменной форме или форме электронного документа и должны содержать информацию о</w:t>
      </w:r>
      <w:proofErr w:type="gramEnd"/>
      <w:r w:rsidRPr="00D62A86">
        <w:rPr>
          <w:rFonts w:ascii="Times New Roman" w:hAnsi="Times New Roman"/>
          <w:sz w:val="28"/>
          <w:szCs w:val="28"/>
        </w:rPr>
        <w:t xml:space="preserve"> </w:t>
      </w:r>
      <w:proofErr w:type="gramStart"/>
      <w:r w:rsidRPr="00D62A86">
        <w:rPr>
          <w:rFonts w:ascii="Times New Roman" w:hAnsi="Times New Roman"/>
          <w:sz w:val="28"/>
          <w:szCs w:val="28"/>
        </w:rPr>
        <w:t>действиях (бездействии), которые подлежат обжалованию, доводы, факты, сведения, обосновывающие подачу жалобы.</w:t>
      </w:r>
      <w:proofErr w:type="gramEnd"/>
      <w:r w:rsidRPr="00D62A86">
        <w:rPr>
          <w:rFonts w:ascii="Times New Roman" w:hAnsi="Times New Roman"/>
          <w:sz w:val="28"/>
          <w:szCs w:val="28"/>
        </w:rPr>
        <w:t xml:space="preserve"> К жалобам должны быть приложены документы, подтверждающие информацию, изложенную в жалобе, а также документы, подтверждающие полномочия должностного лица на подписание жалобы.</w:t>
      </w: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2. Жалоба</w:t>
      </w:r>
      <w:r w:rsidR="00BD7A30" w:rsidRPr="00D62A86">
        <w:rPr>
          <w:rFonts w:ascii="Times New Roman" w:hAnsi="Times New Roman"/>
          <w:sz w:val="28"/>
          <w:szCs w:val="28"/>
        </w:rPr>
        <w:t xml:space="preserve"> </w:t>
      </w:r>
      <w:r w:rsidRPr="00D62A86">
        <w:rPr>
          <w:rFonts w:ascii="Times New Roman" w:hAnsi="Times New Roman"/>
          <w:sz w:val="28"/>
          <w:szCs w:val="28"/>
        </w:rPr>
        <w:t>рассматривается в течение 30 календарных дней со дня ее регистрации. В случае необходимости председатель Законодательного Собрания вправе продлить срок рассмотрения жалобы не более чем на 30 календарных дней, уведомив о продлении срока ее рассмотрения проверяемый орган, организацию и их должностных лиц (далее – заявители).</w:t>
      </w:r>
    </w:p>
    <w:p w:rsidR="00760E93" w:rsidRPr="00D62A86" w:rsidRDefault="00760E93" w:rsidP="00712E3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A86">
        <w:rPr>
          <w:rFonts w:ascii="Times New Roman" w:hAnsi="Times New Roman"/>
          <w:sz w:val="28"/>
          <w:szCs w:val="28"/>
        </w:rPr>
        <w:t xml:space="preserve">3. Ответ по существу </w:t>
      </w:r>
      <w:r w:rsidRPr="00D62A86">
        <w:rPr>
          <w:rFonts w:ascii="Times New Roman" w:hAnsi="Times New Roman" w:cs="Times New Roman"/>
          <w:sz w:val="28"/>
          <w:szCs w:val="28"/>
        </w:rPr>
        <w:t xml:space="preserve">поставленного в жалобе вопроса </w:t>
      </w:r>
      <w:r w:rsidRPr="00D62A86">
        <w:rPr>
          <w:rFonts w:ascii="Times New Roman" w:hAnsi="Times New Roman"/>
          <w:sz w:val="28"/>
          <w:szCs w:val="28"/>
        </w:rPr>
        <w:t>не дается в следующих случаях:</w:t>
      </w: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1) в жалобе отсутствуют наименование заявителя, почтовый адрес или электронный адрес (в случае направления жалобы в форме электронного документа), по которому должен быть направлен ответ, должность лица, подписавшего жалобу;</w:t>
      </w: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2) жалоба подписана неправомочным лицом;</w:t>
      </w: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3) в жалобе содержатся нецензурные либо оскорбительные выражения, угрозы жизни, здоровью и имуществу должностного лица или членов его семьи;</w:t>
      </w: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lastRenderedPageBreak/>
        <w:t>4) текст жалобы не поддается прочтению;</w:t>
      </w: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5)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6) повторного направления заявителем жалобы, которая ранее уже была рассмотрена, и при этом в жалобе не приводятся новые доводы или обстоятельства.</w:t>
      </w: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 xml:space="preserve">Решение об оставлении жалобы без ответа по существу </w:t>
      </w:r>
      <w:r w:rsidRPr="00D62A86">
        <w:rPr>
          <w:rFonts w:ascii="Times New Roman" w:hAnsi="Times New Roman" w:cs="Times New Roman"/>
          <w:sz w:val="28"/>
          <w:szCs w:val="28"/>
        </w:rPr>
        <w:t xml:space="preserve">поставленного в жалобе вопроса </w:t>
      </w:r>
      <w:r w:rsidRPr="00D62A86">
        <w:rPr>
          <w:rFonts w:ascii="Times New Roman" w:hAnsi="Times New Roman"/>
          <w:sz w:val="28"/>
          <w:szCs w:val="28"/>
        </w:rPr>
        <w:t>принимается коллегией Законодательного Собрания, о чем заявитель в течение трех рабочих дней со дня принятия соответствующего решения уведомляется письменно с указанием причин оставлени</w:t>
      </w:r>
      <w:r w:rsidR="00D2127A" w:rsidRPr="00D62A86">
        <w:rPr>
          <w:rFonts w:ascii="Times New Roman" w:hAnsi="Times New Roman"/>
          <w:sz w:val="28"/>
          <w:szCs w:val="28"/>
        </w:rPr>
        <w:t>я</w:t>
      </w:r>
      <w:r w:rsidRPr="00D62A86">
        <w:rPr>
          <w:rFonts w:ascii="Times New Roman" w:hAnsi="Times New Roman"/>
          <w:sz w:val="28"/>
          <w:szCs w:val="28"/>
        </w:rPr>
        <w:t xml:space="preserve"> жалобы без ответа по существу </w:t>
      </w:r>
      <w:r w:rsidRPr="00D62A86">
        <w:rPr>
          <w:rFonts w:ascii="Times New Roman" w:hAnsi="Times New Roman" w:cs="Times New Roman"/>
          <w:sz w:val="28"/>
          <w:szCs w:val="28"/>
        </w:rPr>
        <w:t>поставленного в жалобе вопроса</w:t>
      </w:r>
      <w:r w:rsidRPr="00D62A86">
        <w:rPr>
          <w:rFonts w:ascii="Times New Roman" w:hAnsi="Times New Roman"/>
          <w:sz w:val="28"/>
          <w:szCs w:val="28"/>
        </w:rPr>
        <w:t>.</w:t>
      </w: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 xml:space="preserve">4. </w:t>
      </w:r>
      <w:proofErr w:type="gramStart"/>
      <w:r w:rsidRPr="00D62A86">
        <w:rPr>
          <w:rFonts w:ascii="Times New Roman" w:hAnsi="Times New Roman"/>
          <w:sz w:val="28"/>
          <w:szCs w:val="28"/>
        </w:rPr>
        <w:t>Жалоба регистрируется в день поступления в Законодательное Собрание структурным подразделением аппарата Законодательного Собрания, ответственным за прием, регистрацию и учет поступившей в Законодательное Собрание корреспонденции, и передается в этот же день председателю Законодательного Собрания для наложения резолюции (поручения) и определения ответственного комитета (комиссии) Законодательного Собрания для рассмотрения жалобы по существу (далее – ответственный комитет (комиссия)).</w:t>
      </w:r>
      <w:proofErr w:type="gramEnd"/>
      <w:r w:rsidRPr="00D62A86">
        <w:rPr>
          <w:rFonts w:ascii="Times New Roman" w:hAnsi="Times New Roman"/>
          <w:sz w:val="28"/>
          <w:szCs w:val="28"/>
        </w:rPr>
        <w:t xml:space="preserve"> Поступившая жалоба с наложенной председателем Законодательного Собрания резолюцией (поручением) направляется в комиссию по контрольной деятельности для организации процедуры рассмотрения жалобы.</w:t>
      </w:r>
    </w:p>
    <w:p w:rsidR="00760E93" w:rsidRPr="00D62A86" w:rsidRDefault="00760E93" w:rsidP="00712E3B">
      <w:pPr>
        <w:pStyle w:val="ConsPlusNormal"/>
        <w:ind w:firstLine="709"/>
        <w:jc w:val="both"/>
        <w:rPr>
          <w:rFonts w:ascii="Times New Roman" w:hAnsi="Times New Roman"/>
          <w:sz w:val="28"/>
          <w:szCs w:val="28"/>
        </w:rPr>
      </w:pPr>
      <w:r w:rsidRPr="00D62A86">
        <w:rPr>
          <w:rFonts w:ascii="Times New Roman" w:hAnsi="Times New Roman"/>
          <w:sz w:val="28"/>
          <w:szCs w:val="28"/>
        </w:rPr>
        <w:t>Комиссия по контрольной деятельности также может быть определена председателем Законодательного Собрания ответственной комиссией.</w:t>
      </w:r>
    </w:p>
    <w:p w:rsidR="00357836" w:rsidRPr="00D62A86" w:rsidRDefault="00357836" w:rsidP="00712E3B">
      <w:pPr>
        <w:pStyle w:val="ConsPlusNormal"/>
        <w:ind w:firstLine="709"/>
        <w:jc w:val="both"/>
        <w:rPr>
          <w:rFonts w:ascii="Times New Roman" w:hAnsi="Times New Roman" w:cs="Times New Roman"/>
          <w:sz w:val="28"/>
          <w:szCs w:val="28"/>
        </w:rPr>
      </w:pPr>
    </w:p>
    <w:p w:rsidR="00760E93" w:rsidRPr="00D62A86" w:rsidRDefault="00760E93" w:rsidP="00712E3B">
      <w:pPr>
        <w:pStyle w:val="ConsPlusNormal"/>
        <w:ind w:firstLine="709"/>
        <w:jc w:val="both"/>
        <w:rPr>
          <w:rFonts w:ascii="Times New Roman" w:hAnsi="Times New Roman"/>
          <w:bCs/>
          <w:sz w:val="28"/>
          <w:szCs w:val="28"/>
        </w:rPr>
      </w:pPr>
      <w:r w:rsidRPr="00D62A86">
        <w:rPr>
          <w:rFonts w:ascii="Times New Roman" w:hAnsi="Times New Roman"/>
          <w:bCs/>
          <w:sz w:val="28"/>
          <w:szCs w:val="28"/>
        </w:rPr>
        <w:t>Статья 167</w:t>
      </w:r>
    </w:p>
    <w:p w:rsidR="00357836" w:rsidRPr="00D62A86" w:rsidRDefault="00357836" w:rsidP="00712E3B">
      <w:pPr>
        <w:pStyle w:val="ConsPlusNormal"/>
        <w:ind w:firstLine="709"/>
        <w:jc w:val="both"/>
        <w:rPr>
          <w:rFonts w:ascii="Times New Roman" w:hAnsi="Times New Roman" w:cs="Times New Roman"/>
          <w:bCs/>
          <w:sz w:val="28"/>
          <w:szCs w:val="28"/>
        </w:rPr>
      </w:pPr>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1. О поступлении жалобы комиссия по контрольной деятельности уведомляет ответственный комитет (комиссию), Контрольно-счетную палату Иркутской области и заявителя в течение трех рабочих дней со дня ее поступления в комиссию по контрольной деятельности за исключением случая, установленного абзацем вторым части 4 статьи 166 настоящего Регламента.</w:t>
      </w:r>
    </w:p>
    <w:p w:rsidR="00760E93" w:rsidRPr="00D62A86" w:rsidRDefault="00760E93" w:rsidP="00712E3B">
      <w:pPr>
        <w:pStyle w:val="ConsPlusNormal"/>
        <w:ind w:firstLine="709"/>
        <w:jc w:val="both"/>
        <w:rPr>
          <w:rFonts w:ascii="Times New Roman" w:hAnsi="Times New Roman" w:cs="Times New Roman"/>
          <w:sz w:val="28"/>
          <w:szCs w:val="28"/>
        </w:rPr>
      </w:pPr>
      <w:bookmarkStart w:id="1" w:name="P52"/>
      <w:bookmarkEnd w:id="1"/>
      <w:r w:rsidRPr="00D62A86">
        <w:rPr>
          <w:rFonts w:ascii="Times New Roman" w:hAnsi="Times New Roman"/>
          <w:sz w:val="28"/>
          <w:szCs w:val="28"/>
        </w:rPr>
        <w:t xml:space="preserve">2. </w:t>
      </w:r>
      <w:proofErr w:type="gramStart"/>
      <w:r w:rsidRPr="00D62A86">
        <w:rPr>
          <w:rFonts w:ascii="Times New Roman" w:hAnsi="Times New Roman"/>
          <w:sz w:val="28"/>
          <w:szCs w:val="28"/>
        </w:rPr>
        <w:t xml:space="preserve">В целях объективного и всестороннего рассмотрения жалобы комиссия по контрольной деятельности вправе запрашивать, в том числе в электронной форме, необходимые для рассмотрения жалобы документы и пояснения у заявителя, Контрольно-счетной палаты Иркутской области, Губернатора Иркутской области, Правительства Иркутской области, иных исполнительных органов государственной власти области, иных государственных органов области, органов местного самоуправления муниципальных образований области, других государственных органов и </w:t>
      </w:r>
      <w:r w:rsidRPr="00D62A86">
        <w:rPr>
          <w:rFonts w:ascii="Times New Roman" w:hAnsi="Times New Roman"/>
          <w:sz w:val="28"/>
          <w:szCs w:val="28"/>
        </w:rPr>
        <w:lastRenderedPageBreak/>
        <w:t xml:space="preserve">организаций. </w:t>
      </w:r>
      <w:proofErr w:type="gramEnd"/>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 xml:space="preserve">3. </w:t>
      </w:r>
      <w:proofErr w:type="gramStart"/>
      <w:r w:rsidRPr="00D62A86">
        <w:rPr>
          <w:rFonts w:ascii="Times New Roman" w:hAnsi="Times New Roman"/>
          <w:sz w:val="28"/>
          <w:szCs w:val="28"/>
        </w:rPr>
        <w:t>Контрольно-счетная палата Иркутской области по направленному в установленном порядке запросу комиссии по контрольной деятельности обязана в течение семи рабочих дней со дня получения запроса предоставлять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roofErr w:type="gramEnd"/>
    </w:p>
    <w:p w:rsidR="008B12ED" w:rsidRPr="00D62A86" w:rsidRDefault="00760E93" w:rsidP="008B12ED">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 xml:space="preserve">4. </w:t>
      </w:r>
      <w:proofErr w:type="gramStart"/>
      <w:r w:rsidRPr="00D62A86">
        <w:rPr>
          <w:rFonts w:ascii="Times New Roman" w:hAnsi="Times New Roman"/>
          <w:sz w:val="28"/>
          <w:szCs w:val="28"/>
        </w:rPr>
        <w:t>Жалоба, прилагаемые к ней документы, а также документы, полученные в соответствии с частью 2 настоящей статьи, направляются комиссией по контрольной деятельности ответственному комитету (комиссии) в срок не позднее трех рабочих дней со дня получения последнего ответа на запрос, направленный в соответствии с частью 2 настоящей статьи</w:t>
      </w:r>
      <w:r w:rsidR="008B12ED" w:rsidRPr="00D62A86">
        <w:rPr>
          <w:rFonts w:ascii="Times New Roman" w:hAnsi="Times New Roman"/>
          <w:sz w:val="28"/>
          <w:szCs w:val="28"/>
        </w:rPr>
        <w:t>, за исключением случая, установленного абзацем вторым части 4 статьи 166 настоящего Регламента.</w:t>
      </w:r>
      <w:proofErr w:type="gramEnd"/>
    </w:p>
    <w:p w:rsidR="00760E93" w:rsidRPr="00D62A86" w:rsidRDefault="00760E93"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5. Ответственный комитет (комиссия) обеспечивает объективное, всестороннее и своевременное рассмотрение жалобы в срок не позднее десяти рабочих дней со дня ее поступления в ответственный комитет (комиссию) на ближайшем заседании ответственного комитета (комиссии).</w:t>
      </w:r>
    </w:p>
    <w:p w:rsidR="00760E93" w:rsidRPr="00D62A86" w:rsidRDefault="00760E93" w:rsidP="00712E3B">
      <w:pPr>
        <w:spacing w:after="0" w:line="240" w:lineRule="auto"/>
        <w:ind w:firstLine="709"/>
        <w:jc w:val="both"/>
        <w:rPr>
          <w:rFonts w:ascii="Times New Roman" w:hAnsi="Times New Roman"/>
          <w:sz w:val="28"/>
          <w:szCs w:val="28"/>
        </w:rPr>
      </w:pPr>
      <w:r w:rsidRPr="00D62A86">
        <w:rPr>
          <w:rFonts w:ascii="Times New Roman" w:hAnsi="Times New Roman"/>
          <w:sz w:val="28"/>
          <w:szCs w:val="28"/>
        </w:rPr>
        <w:t>6. Дата и время проведения заседания ответственного комитета (комиссии) определяется в соответствии с настоящим Регламентом.</w:t>
      </w:r>
    </w:p>
    <w:p w:rsidR="00760E93" w:rsidRPr="00D62A86" w:rsidRDefault="00760E93" w:rsidP="00712E3B">
      <w:pPr>
        <w:spacing w:after="0" w:line="240" w:lineRule="auto"/>
        <w:ind w:firstLine="709"/>
        <w:jc w:val="both"/>
        <w:rPr>
          <w:rFonts w:ascii="Times New Roman" w:hAnsi="Times New Roman"/>
          <w:sz w:val="28"/>
          <w:szCs w:val="28"/>
        </w:rPr>
      </w:pPr>
      <w:r w:rsidRPr="00D62A86">
        <w:rPr>
          <w:rFonts w:ascii="Times New Roman" w:hAnsi="Times New Roman"/>
          <w:sz w:val="28"/>
          <w:szCs w:val="28"/>
        </w:rPr>
        <w:t>7. На заседание ответственного комитета (комиссии) по рассмотрению жалобы приглашаются заявитель, представители Контрольно-счетной палаты Иркутской области, а также иные лица, обладающие информацией, необходимой для рассмотрения жалобы. Неявка указанных лиц на заседание ответственного комитета (комиссии) не препятствует рассмотрению жалобы по существу.</w:t>
      </w:r>
    </w:p>
    <w:p w:rsidR="00760E93" w:rsidRPr="00D62A86" w:rsidRDefault="00760E93" w:rsidP="00712E3B">
      <w:pPr>
        <w:spacing w:after="0" w:line="240" w:lineRule="auto"/>
        <w:ind w:firstLine="709"/>
        <w:jc w:val="both"/>
        <w:rPr>
          <w:rFonts w:ascii="Times New Roman" w:hAnsi="Times New Roman"/>
          <w:sz w:val="28"/>
          <w:szCs w:val="28"/>
        </w:rPr>
      </w:pPr>
      <w:r w:rsidRPr="00D62A86">
        <w:rPr>
          <w:rFonts w:ascii="Times New Roman" w:hAnsi="Times New Roman"/>
          <w:sz w:val="28"/>
          <w:szCs w:val="28"/>
        </w:rPr>
        <w:t>8. По результатам рассмотрения жалобы на заседании ответственного комитета (комиссии) принимается одно или несколько из следующих решений:</w:t>
      </w:r>
    </w:p>
    <w:p w:rsidR="00760E93" w:rsidRPr="00D62A86" w:rsidRDefault="00760E93" w:rsidP="00712E3B">
      <w:pPr>
        <w:spacing w:after="0" w:line="240" w:lineRule="auto"/>
        <w:ind w:firstLine="709"/>
        <w:jc w:val="both"/>
        <w:rPr>
          <w:rFonts w:ascii="Times New Roman" w:hAnsi="Times New Roman"/>
          <w:sz w:val="28"/>
          <w:szCs w:val="28"/>
        </w:rPr>
      </w:pPr>
      <w:r w:rsidRPr="00D62A86">
        <w:rPr>
          <w:rFonts w:ascii="Times New Roman" w:hAnsi="Times New Roman"/>
          <w:sz w:val="28"/>
          <w:szCs w:val="28"/>
        </w:rPr>
        <w:t>1) о признании жалобы обоснованной (частично обоснованной);</w:t>
      </w:r>
    </w:p>
    <w:p w:rsidR="00760E93" w:rsidRPr="00D62A86" w:rsidRDefault="00760E93" w:rsidP="00712E3B">
      <w:pPr>
        <w:spacing w:after="0" w:line="240" w:lineRule="auto"/>
        <w:ind w:firstLine="709"/>
        <w:jc w:val="both"/>
        <w:rPr>
          <w:rFonts w:ascii="Times New Roman" w:eastAsia="Times New Roman" w:hAnsi="Times New Roman" w:cs="Times New Roman"/>
          <w:sz w:val="28"/>
          <w:szCs w:val="28"/>
        </w:rPr>
      </w:pPr>
      <w:r w:rsidRPr="00D62A86">
        <w:rPr>
          <w:rFonts w:ascii="Times New Roman" w:hAnsi="Times New Roman"/>
          <w:sz w:val="28"/>
          <w:szCs w:val="28"/>
        </w:rPr>
        <w:t xml:space="preserve">2) о признании жалобы обоснованной (частично обоснованной) и признании факта нарушения требований законодательства Российской </w:t>
      </w:r>
      <w:proofErr w:type="gramStart"/>
      <w:r w:rsidRPr="00D62A86">
        <w:rPr>
          <w:rFonts w:ascii="Times New Roman" w:hAnsi="Times New Roman"/>
          <w:sz w:val="28"/>
          <w:szCs w:val="28"/>
        </w:rPr>
        <w:t>Федерации</w:t>
      </w:r>
      <w:proofErr w:type="gramEnd"/>
      <w:r w:rsidRPr="00D62A86">
        <w:rPr>
          <w:rFonts w:ascii="Times New Roman" w:hAnsi="Times New Roman"/>
          <w:sz w:val="28"/>
          <w:szCs w:val="28"/>
        </w:rPr>
        <w:t xml:space="preserve"> при осуществлении возложенных на должностных лиц Контрольно-счетной палаты Иркутской области полномочий или злоупотребления должностными лицами Контрольно-счетной палаты Иркутской области полномочиями;</w:t>
      </w:r>
    </w:p>
    <w:p w:rsidR="00760E93" w:rsidRPr="00D62A86" w:rsidRDefault="00760E93" w:rsidP="00712E3B">
      <w:pPr>
        <w:spacing w:after="0" w:line="240" w:lineRule="auto"/>
        <w:ind w:firstLine="709"/>
        <w:jc w:val="both"/>
        <w:rPr>
          <w:rFonts w:ascii="Times New Roman" w:eastAsia="Times New Roman" w:hAnsi="Times New Roman" w:cs="Times New Roman"/>
          <w:sz w:val="28"/>
          <w:szCs w:val="28"/>
        </w:rPr>
      </w:pPr>
      <w:r w:rsidRPr="00D62A86">
        <w:rPr>
          <w:rFonts w:ascii="Times New Roman" w:hAnsi="Times New Roman"/>
          <w:sz w:val="28"/>
          <w:szCs w:val="28"/>
        </w:rPr>
        <w:t>3) о признании жалобы необоснованной;</w:t>
      </w:r>
    </w:p>
    <w:p w:rsidR="00760E93" w:rsidRPr="00D62A86" w:rsidRDefault="00760E93" w:rsidP="00712E3B">
      <w:pPr>
        <w:spacing w:after="0" w:line="240" w:lineRule="auto"/>
        <w:ind w:firstLine="709"/>
        <w:jc w:val="both"/>
        <w:rPr>
          <w:rFonts w:ascii="Times New Roman" w:eastAsia="Times New Roman" w:hAnsi="Times New Roman" w:cs="Times New Roman"/>
          <w:sz w:val="28"/>
          <w:szCs w:val="28"/>
        </w:rPr>
      </w:pPr>
      <w:r w:rsidRPr="00D62A86">
        <w:rPr>
          <w:rFonts w:ascii="Times New Roman" w:hAnsi="Times New Roman"/>
          <w:sz w:val="28"/>
          <w:szCs w:val="28"/>
        </w:rPr>
        <w:t xml:space="preserve">4) о вынесении жалобы на рассмотрение Законодательного Собрания. </w:t>
      </w:r>
    </w:p>
    <w:p w:rsidR="00742B52" w:rsidRPr="00D62A86" w:rsidRDefault="00760E93" w:rsidP="00742B52">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 xml:space="preserve">9. </w:t>
      </w:r>
      <w:proofErr w:type="gramStart"/>
      <w:r w:rsidRPr="00D62A86">
        <w:rPr>
          <w:rFonts w:ascii="Times New Roman" w:hAnsi="Times New Roman"/>
          <w:sz w:val="28"/>
          <w:szCs w:val="28"/>
        </w:rPr>
        <w:t xml:space="preserve">Заверенная в установленном порядке копия решения ответственного комитета (комиссии) по результатам рассмотрения жалобы направляется в комиссию по контрольной деятельности для направления указанного решения заявителю, а также Контрольно-счетной палате </w:t>
      </w:r>
      <w:r w:rsidRPr="00D62A86">
        <w:rPr>
          <w:rFonts w:ascii="Times New Roman" w:hAnsi="Times New Roman"/>
          <w:sz w:val="28"/>
          <w:szCs w:val="28"/>
        </w:rPr>
        <w:lastRenderedPageBreak/>
        <w:t>Иркутской области, в том числе для принятия мер по устранению нарушений в случае принятия одного из решений, предусмотренных пунктами 1 и 2 части 8 настоящей статьи</w:t>
      </w:r>
      <w:r w:rsidR="00742B52" w:rsidRPr="00D62A86">
        <w:rPr>
          <w:rFonts w:ascii="Times New Roman" w:hAnsi="Times New Roman"/>
          <w:sz w:val="28"/>
          <w:szCs w:val="28"/>
        </w:rPr>
        <w:t>, за исключением случая, установленного абзацем вторым</w:t>
      </w:r>
      <w:proofErr w:type="gramEnd"/>
      <w:r w:rsidR="00742B52" w:rsidRPr="00D62A86">
        <w:rPr>
          <w:rFonts w:ascii="Times New Roman" w:hAnsi="Times New Roman"/>
          <w:sz w:val="28"/>
          <w:szCs w:val="28"/>
        </w:rPr>
        <w:t xml:space="preserve"> части 4 статьи 166 настоящего Регламента.</w:t>
      </w:r>
    </w:p>
    <w:p w:rsidR="00760E93" w:rsidRPr="00D62A86" w:rsidRDefault="00760E93" w:rsidP="00712E3B">
      <w:pPr>
        <w:spacing w:after="0" w:line="240" w:lineRule="auto"/>
        <w:ind w:firstLine="709"/>
        <w:jc w:val="both"/>
        <w:rPr>
          <w:rFonts w:ascii="Times New Roman" w:eastAsia="Times New Roman" w:hAnsi="Times New Roman" w:cs="Times New Roman"/>
          <w:sz w:val="28"/>
          <w:szCs w:val="28"/>
        </w:rPr>
      </w:pPr>
      <w:r w:rsidRPr="00D62A86">
        <w:rPr>
          <w:rFonts w:ascii="Times New Roman" w:hAnsi="Times New Roman"/>
          <w:sz w:val="28"/>
          <w:szCs w:val="28"/>
        </w:rPr>
        <w:t>10. В случае если решение ответственного комитета (комиссии) не содержит решения, установленного пунктом 4 части 8 настоящей статьи, решение о вынесении жалобы на рассмотрение Законодательного Собрания может быть принято комиссией по контрольной деятельности, коллегией Законодательного Собрания либо председателем Законодательного Собрания.</w:t>
      </w:r>
    </w:p>
    <w:p w:rsidR="00760E93" w:rsidRPr="00D62A86" w:rsidRDefault="00760E93" w:rsidP="00712E3B">
      <w:pPr>
        <w:spacing w:after="0" w:line="240" w:lineRule="auto"/>
        <w:ind w:firstLine="709"/>
        <w:jc w:val="both"/>
        <w:rPr>
          <w:rFonts w:ascii="Times New Roman" w:eastAsia="Times New Roman" w:hAnsi="Times New Roman" w:cs="Times New Roman"/>
          <w:sz w:val="28"/>
          <w:szCs w:val="28"/>
        </w:rPr>
      </w:pPr>
      <w:r w:rsidRPr="00D62A86">
        <w:rPr>
          <w:rFonts w:ascii="Times New Roman" w:hAnsi="Times New Roman"/>
          <w:sz w:val="28"/>
          <w:szCs w:val="28"/>
        </w:rPr>
        <w:t>11. В случае вынесения жалобы на рассмотрение Законодательного Собрания по результатам ее рассмотрения Законодательным Собранием принимается одно из решений, предусмотренных пунктами 1, 2 или 3 части 8 настоящей статьи, в форме постановления.</w:t>
      </w:r>
    </w:p>
    <w:p w:rsidR="00D82B3E" w:rsidRPr="00D62A86" w:rsidRDefault="00760E93" w:rsidP="00712E3B">
      <w:pPr>
        <w:pStyle w:val="ConsPlusNormal"/>
        <w:ind w:firstLine="709"/>
        <w:jc w:val="both"/>
        <w:rPr>
          <w:rFonts w:ascii="Times New Roman" w:hAnsi="Times New Roman"/>
          <w:sz w:val="28"/>
          <w:szCs w:val="28"/>
        </w:rPr>
      </w:pPr>
      <w:r w:rsidRPr="00D62A86">
        <w:rPr>
          <w:rFonts w:ascii="Times New Roman" w:hAnsi="Times New Roman"/>
          <w:sz w:val="28"/>
          <w:szCs w:val="28"/>
        </w:rPr>
        <w:t>Заверенная в установленном порядке копия постановления Законодательного Собрания по результатам рассмотрения жалобы направляется заявителю, а также в Контрольно-счетную палату Иркутской области, в том числе для принятия мер по устранению нарушений в случае принятия одного из решений, предусмотренных пунктами 1 и 2 части 8 настоящей статьи.</w:t>
      </w:r>
    </w:p>
    <w:p w:rsidR="00760E93" w:rsidRPr="00D62A86" w:rsidRDefault="00D82B3E" w:rsidP="00712E3B">
      <w:pPr>
        <w:pStyle w:val="ConsPlusNormal"/>
        <w:ind w:firstLine="709"/>
        <w:jc w:val="both"/>
        <w:rPr>
          <w:rFonts w:ascii="Times New Roman" w:hAnsi="Times New Roman" w:cs="Times New Roman"/>
          <w:sz w:val="28"/>
          <w:szCs w:val="28"/>
        </w:rPr>
      </w:pPr>
      <w:r w:rsidRPr="00D62A86">
        <w:rPr>
          <w:rFonts w:ascii="Times New Roman" w:hAnsi="Times New Roman"/>
          <w:sz w:val="28"/>
          <w:szCs w:val="28"/>
        </w:rPr>
        <w:t>12. Комиссией по контрольной деятельности ведет реестр поступивших жалоб и результато</w:t>
      </w:r>
      <w:bookmarkStart w:id="2" w:name="_GoBack"/>
      <w:bookmarkEnd w:id="2"/>
      <w:r w:rsidRPr="00D62A86">
        <w:rPr>
          <w:rFonts w:ascii="Times New Roman" w:hAnsi="Times New Roman"/>
          <w:sz w:val="28"/>
          <w:szCs w:val="28"/>
        </w:rPr>
        <w:t>в их рассмотрения</w:t>
      </w:r>
      <w:proofErr w:type="gramStart"/>
      <w:r w:rsidRPr="00D62A86">
        <w:rPr>
          <w:rFonts w:ascii="Times New Roman" w:hAnsi="Times New Roman"/>
          <w:sz w:val="28"/>
          <w:szCs w:val="28"/>
        </w:rPr>
        <w:t>.</w:t>
      </w:r>
      <w:r w:rsidR="00760E93" w:rsidRPr="00D62A86">
        <w:rPr>
          <w:rFonts w:ascii="Times New Roman" w:hAnsi="Times New Roman"/>
          <w:sz w:val="28"/>
          <w:szCs w:val="28"/>
        </w:rPr>
        <w:t>».</w:t>
      </w:r>
      <w:proofErr w:type="gramEnd"/>
    </w:p>
    <w:p w:rsidR="004B002A"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 xml:space="preserve">2. </w:t>
      </w:r>
      <w:r w:rsidR="004B002A" w:rsidRPr="00D62A86">
        <w:rPr>
          <w:rFonts w:ascii="Times New Roman" w:hAnsi="Times New Roman" w:cs="Times New Roman"/>
          <w:sz w:val="28"/>
          <w:szCs w:val="28"/>
        </w:rPr>
        <w:t xml:space="preserve">Настоящее постановление вступает в силу с момента его принятия, за исключением </w:t>
      </w:r>
      <w:r w:rsidR="00156E90" w:rsidRPr="00D62A86">
        <w:rPr>
          <w:rFonts w:ascii="Times New Roman" w:hAnsi="Times New Roman" w:cs="Times New Roman"/>
          <w:sz w:val="28"/>
          <w:szCs w:val="28"/>
        </w:rPr>
        <w:t>под</w:t>
      </w:r>
      <w:r w:rsidR="004B002A" w:rsidRPr="00D62A86">
        <w:rPr>
          <w:rFonts w:ascii="Times New Roman" w:hAnsi="Times New Roman" w:cs="Times New Roman"/>
          <w:sz w:val="28"/>
          <w:szCs w:val="28"/>
        </w:rPr>
        <w:t xml:space="preserve">пунктов </w:t>
      </w:r>
      <w:r w:rsidR="008048EB" w:rsidRPr="00D62A86">
        <w:rPr>
          <w:rFonts w:ascii="Times New Roman" w:hAnsi="Times New Roman" w:cs="Times New Roman"/>
          <w:sz w:val="28"/>
          <w:szCs w:val="28"/>
        </w:rPr>
        <w:t>1, 15, 17</w:t>
      </w:r>
      <w:r w:rsidR="004B002A" w:rsidRPr="00D62A86">
        <w:rPr>
          <w:rFonts w:ascii="Times New Roman" w:hAnsi="Times New Roman" w:cs="Times New Roman"/>
          <w:sz w:val="28"/>
          <w:szCs w:val="28"/>
        </w:rPr>
        <w:t xml:space="preserve"> </w:t>
      </w:r>
      <w:r w:rsidR="00156E90" w:rsidRPr="00D62A86">
        <w:rPr>
          <w:rFonts w:ascii="Times New Roman" w:hAnsi="Times New Roman" w:cs="Times New Roman"/>
          <w:sz w:val="28"/>
          <w:szCs w:val="28"/>
        </w:rPr>
        <w:t xml:space="preserve">пункта 1 </w:t>
      </w:r>
      <w:r w:rsidR="004B002A" w:rsidRPr="00D62A86">
        <w:rPr>
          <w:rFonts w:ascii="Times New Roman" w:hAnsi="Times New Roman" w:cs="Times New Roman"/>
          <w:sz w:val="28"/>
          <w:szCs w:val="28"/>
        </w:rPr>
        <w:t xml:space="preserve">настоящего </w:t>
      </w:r>
      <w:r w:rsidR="00CF242B" w:rsidRPr="00D62A86">
        <w:rPr>
          <w:rFonts w:ascii="Times New Roman" w:hAnsi="Times New Roman" w:cs="Times New Roman"/>
          <w:sz w:val="28"/>
          <w:szCs w:val="28"/>
        </w:rPr>
        <w:t>п</w:t>
      </w:r>
      <w:r w:rsidR="004B002A" w:rsidRPr="00D62A86">
        <w:rPr>
          <w:rFonts w:ascii="Times New Roman" w:hAnsi="Times New Roman" w:cs="Times New Roman"/>
          <w:sz w:val="28"/>
          <w:szCs w:val="28"/>
        </w:rPr>
        <w:t>остановления.</w:t>
      </w:r>
    </w:p>
    <w:p w:rsidR="007B745D" w:rsidRPr="00D62A86" w:rsidRDefault="00CF242B"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П</w:t>
      </w:r>
      <w:r w:rsidR="00156E90" w:rsidRPr="00D62A86">
        <w:rPr>
          <w:rFonts w:ascii="Times New Roman" w:hAnsi="Times New Roman" w:cs="Times New Roman"/>
          <w:sz w:val="28"/>
          <w:szCs w:val="28"/>
        </w:rPr>
        <w:t>одп</w:t>
      </w:r>
      <w:r w:rsidRPr="00D62A86">
        <w:rPr>
          <w:rFonts w:ascii="Times New Roman" w:hAnsi="Times New Roman" w:cs="Times New Roman"/>
          <w:sz w:val="28"/>
          <w:szCs w:val="28"/>
        </w:rPr>
        <w:t xml:space="preserve">ункты 1, 15, 17 </w:t>
      </w:r>
      <w:r w:rsidR="00156E90" w:rsidRPr="00D62A86">
        <w:rPr>
          <w:rFonts w:ascii="Times New Roman" w:hAnsi="Times New Roman" w:cs="Times New Roman"/>
          <w:sz w:val="28"/>
          <w:szCs w:val="28"/>
        </w:rPr>
        <w:t xml:space="preserve">пункта 1 </w:t>
      </w:r>
      <w:r w:rsidRPr="00D62A86">
        <w:rPr>
          <w:rFonts w:ascii="Times New Roman" w:hAnsi="Times New Roman" w:cs="Times New Roman"/>
          <w:sz w:val="28"/>
          <w:szCs w:val="28"/>
        </w:rPr>
        <w:t>настоящего</w:t>
      </w:r>
      <w:r w:rsidR="007B745D" w:rsidRPr="00D62A86">
        <w:rPr>
          <w:rFonts w:ascii="Times New Roman" w:hAnsi="Times New Roman" w:cs="Times New Roman"/>
          <w:sz w:val="28"/>
          <w:szCs w:val="28"/>
        </w:rPr>
        <w:t xml:space="preserve"> постановлени</w:t>
      </w:r>
      <w:r w:rsidR="00E4307B">
        <w:rPr>
          <w:rFonts w:ascii="Times New Roman" w:hAnsi="Times New Roman" w:cs="Times New Roman"/>
          <w:sz w:val="28"/>
          <w:szCs w:val="28"/>
        </w:rPr>
        <w:t xml:space="preserve">я </w:t>
      </w:r>
      <w:r w:rsidR="007B745D" w:rsidRPr="00D62A86">
        <w:rPr>
          <w:rFonts w:ascii="Times New Roman" w:hAnsi="Times New Roman" w:cs="Times New Roman"/>
          <w:sz w:val="28"/>
          <w:szCs w:val="28"/>
        </w:rPr>
        <w:t>вступа</w:t>
      </w:r>
      <w:r w:rsidRPr="00D62A86">
        <w:rPr>
          <w:rFonts w:ascii="Times New Roman" w:hAnsi="Times New Roman" w:cs="Times New Roman"/>
          <w:sz w:val="28"/>
          <w:szCs w:val="28"/>
        </w:rPr>
        <w:t>ют</w:t>
      </w:r>
      <w:r w:rsidR="007B745D" w:rsidRPr="00D62A86">
        <w:rPr>
          <w:rFonts w:ascii="Times New Roman" w:hAnsi="Times New Roman" w:cs="Times New Roman"/>
          <w:sz w:val="28"/>
          <w:szCs w:val="28"/>
        </w:rPr>
        <w:t xml:space="preserve"> в силу с момента его принятия</w:t>
      </w:r>
      <w:r w:rsidR="00C23E4A" w:rsidRPr="00D62A86">
        <w:rPr>
          <w:rFonts w:ascii="Times New Roman" w:hAnsi="Times New Roman" w:cs="Times New Roman"/>
          <w:sz w:val="28"/>
          <w:szCs w:val="28"/>
        </w:rPr>
        <w:t>, но не ранее вступления в силу Закона Иркутской области от 10 ноября 2021 года № 109-ОЗ «</w:t>
      </w:r>
      <w:r w:rsidR="00C23E4A" w:rsidRPr="00D62A86">
        <w:rPr>
          <w:rFonts w:ascii="Times New Roman" w:hAnsi="Times New Roman" w:cs="Times New Roman"/>
          <w:sz w:val="28"/>
          <w:szCs w:val="28"/>
          <w:shd w:val="clear" w:color="auto" w:fill="FFFFFF"/>
        </w:rPr>
        <w:t>О внесении изменений в Закон Иркутской области «О Контрольно-счетной палате Иркутской области</w:t>
      </w:r>
      <w:r w:rsidR="00C23E4A" w:rsidRPr="00D62A86">
        <w:rPr>
          <w:rFonts w:ascii="Times New Roman" w:hAnsi="Times New Roman" w:cs="Times New Roman"/>
          <w:sz w:val="28"/>
          <w:szCs w:val="28"/>
        </w:rPr>
        <w:t>»</w:t>
      </w:r>
      <w:r w:rsidR="007B745D" w:rsidRPr="00D62A86">
        <w:rPr>
          <w:rFonts w:ascii="Times New Roman" w:hAnsi="Times New Roman" w:cs="Times New Roman"/>
          <w:sz w:val="28"/>
          <w:szCs w:val="28"/>
        </w:rPr>
        <w:t>.</w:t>
      </w:r>
    </w:p>
    <w:p w:rsidR="004A5431" w:rsidRPr="00D62A86" w:rsidRDefault="004A5431"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Положения части 2 статьи 126 Регламента Законодательного Собрания Иркутской области в редакции настоящего постановления распространяются на ваканс</w:t>
      </w:r>
      <w:proofErr w:type="gramStart"/>
      <w:r w:rsidRPr="00D62A86">
        <w:rPr>
          <w:rFonts w:ascii="Times New Roman" w:hAnsi="Times New Roman" w:cs="Times New Roman"/>
          <w:sz w:val="28"/>
          <w:szCs w:val="28"/>
        </w:rPr>
        <w:t>ии ау</w:t>
      </w:r>
      <w:proofErr w:type="gramEnd"/>
      <w:r w:rsidRPr="00D62A86">
        <w:rPr>
          <w:rFonts w:ascii="Times New Roman" w:hAnsi="Times New Roman" w:cs="Times New Roman"/>
          <w:sz w:val="28"/>
          <w:szCs w:val="28"/>
        </w:rPr>
        <w:t>диторов Контрольно-счетной палаты Иркутской области, образовавшиеся после дня вступления в силу настоящего постановления.</w:t>
      </w:r>
    </w:p>
    <w:p w:rsidR="007B745D" w:rsidRPr="00D62A86" w:rsidRDefault="007B745D" w:rsidP="00712E3B">
      <w:pPr>
        <w:autoSpaceDE w:val="0"/>
        <w:autoSpaceDN w:val="0"/>
        <w:adjustRightInd w:val="0"/>
        <w:spacing w:after="0" w:line="240" w:lineRule="auto"/>
        <w:ind w:firstLine="709"/>
        <w:jc w:val="both"/>
        <w:rPr>
          <w:rFonts w:ascii="Times New Roman" w:hAnsi="Times New Roman" w:cs="Times New Roman"/>
          <w:sz w:val="28"/>
          <w:szCs w:val="28"/>
        </w:rPr>
      </w:pPr>
      <w:r w:rsidRPr="00D62A86">
        <w:rPr>
          <w:rFonts w:ascii="Times New Roman" w:hAnsi="Times New Roman" w:cs="Times New Roman"/>
          <w:sz w:val="28"/>
          <w:szCs w:val="28"/>
        </w:rPr>
        <w:t>3. Настоящее постановление подлежит официальному опубликованию в общественно-политической газете «</w:t>
      </w:r>
      <w:proofErr w:type="gramStart"/>
      <w:r w:rsidRPr="00D62A86">
        <w:rPr>
          <w:rFonts w:ascii="Times New Roman" w:hAnsi="Times New Roman" w:cs="Times New Roman"/>
          <w:sz w:val="28"/>
          <w:szCs w:val="28"/>
        </w:rPr>
        <w:t>Областная</w:t>
      </w:r>
      <w:proofErr w:type="gramEnd"/>
      <w:r w:rsidRPr="00D62A86">
        <w:rPr>
          <w:rFonts w:ascii="Times New Roman" w:hAnsi="Times New Roman" w:cs="Times New Roman"/>
          <w:sz w:val="28"/>
          <w:szCs w:val="28"/>
        </w:rPr>
        <w:t>», сетевом издании «Официальный интернет-портал правовой информации Иркутской области» (www.ogirk.ru), а также на «Официальном интернет-портале правовой информации» (www.pravo.gov.ru).</w:t>
      </w:r>
    </w:p>
    <w:p w:rsidR="00BD7874" w:rsidRPr="00D62A86" w:rsidRDefault="00BD7874" w:rsidP="007B745D">
      <w:pPr>
        <w:autoSpaceDE w:val="0"/>
        <w:autoSpaceDN w:val="0"/>
        <w:adjustRightInd w:val="0"/>
        <w:spacing w:after="0" w:line="240" w:lineRule="auto"/>
        <w:ind w:firstLine="540"/>
        <w:jc w:val="both"/>
        <w:rPr>
          <w:rFonts w:ascii="Times New Roman" w:hAnsi="Times New Roman" w:cs="Times New Roman"/>
          <w:sz w:val="28"/>
          <w:szCs w:val="28"/>
        </w:rPr>
      </w:pPr>
    </w:p>
    <w:p w:rsidR="00BD7874" w:rsidRPr="00D62A86" w:rsidRDefault="00BD7874" w:rsidP="00BD7874">
      <w:pPr>
        <w:autoSpaceDE w:val="0"/>
        <w:autoSpaceDN w:val="0"/>
        <w:adjustRightInd w:val="0"/>
        <w:spacing w:after="0" w:line="240" w:lineRule="auto"/>
        <w:rPr>
          <w:rFonts w:ascii="Times New Roman" w:hAnsi="Times New Roman" w:cs="Times New Roman"/>
          <w:sz w:val="28"/>
          <w:szCs w:val="28"/>
        </w:rPr>
      </w:pPr>
      <w:r w:rsidRPr="00D62A86">
        <w:rPr>
          <w:rFonts w:ascii="Times New Roman" w:hAnsi="Times New Roman" w:cs="Times New Roman"/>
          <w:sz w:val="28"/>
          <w:szCs w:val="28"/>
        </w:rPr>
        <w:t>Председатель</w:t>
      </w:r>
    </w:p>
    <w:p w:rsidR="00BD7874" w:rsidRPr="00D62A86" w:rsidRDefault="00BD7874" w:rsidP="00BD7874">
      <w:pPr>
        <w:autoSpaceDE w:val="0"/>
        <w:autoSpaceDN w:val="0"/>
        <w:adjustRightInd w:val="0"/>
        <w:spacing w:after="0" w:line="240" w:lineRule="auto"/>
        <w:rPr>
          <w:rFonts w:ascii="Times New Roman" w:hAnsi="Times New Roman" w:cs="Times New Roman"/>
          <w:sz w:val="28"/>
          <w:szCs w:val="28"/>
        </w:rPr>
      </w:pPr>
      <w:r w:rsidRPr="00D62A86">
        <w:rPr>
          <w:rFonts w:ascii="Times New Roman" w:hAnsi="Times New Roman" w:cs="Times New Roman"/>
          <w:sz w:val="28"/>
          <w:szCs w:val="28"/>
        </w:rPr>
        <w:t>Законодательного Собрания</w:t>
      </w:r>
    </w:p>
    <w:p w:rsidR="00BD7874" w:rsidRPr="00D879D4" w:rsidRDefault="00BD7874" w:rsidP="00713D24">
      <w:pPr>
        <w:autoSpaceDE w:val="0"/>
        <w:autoSpaceDN w:val="0"/>
        <w:adjustRightInd w:val="0"/>
        <w:spacing w:after="0" w:line="240" w:lineRule="auto"/>
        <w:rPr>
          <w:rFonts w:ascii="Times New Roman" w:hAnsi="Times New Roman" w:cs="Times New Roman"/>
          <w:b/>
          <w:sz w:val="28"/>
          <w:szCs w:val="28"/>
        </w:rPr>
      </w:pPr>
      <w:r w:rsidRPr="00D62A86">
        <w:rPr>
          <w:rFonts w:ascii="Times New Roman" w:hAnsi="Times New Roman" w:cs="Times New Roman"/>
          <w:sz w:val="28"/>
          <w:szCs w:val="28"/>
        </w:rPr>
        <w:t>Иркутской области</w:t>
      </w:r>
      <w:r w:rsidRPr="00930F12">
        <w:rPr>
          <w:rFonts w:ascii="Times New Roman" w:hAnsi="Times New Roman" w:cs="Times New Roman"/>
          <w:sz w:val="28"/>
          <w:szCs w:val="28"/>
        </w:rPr>
        <w:t xml:space="preserve">                                                                   А.В. Ведерников</w:t>
      </w:r>
    </w:p>
    <w:sectPr w:rsidR="00BD7874" w:rsidRPr="00D879D4" w:rsidSect="0095660E">
      <w:head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4F" w:rsidRDefault="0064734F" w:rsidP="005E5241">
      <w:pPr>
        <w:spacing w:after="0" w:line="240" w:lineRule="auto"/>
      </w:pPr>
      <w:r>
        <w:separator/>
      </w:r>
    </w:p>
  </w:endnote>
  <w:endnote w:type="continuationSeparator" w:id="0">
    <w:p w:rsidR="0064734F" w:rsidRDefault="0064734F" w:rsidP="005E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4F" w:rsidRDefault="0064734F" w:rsidP="005E5241">
      <w:pPr>
        <w:spacing w:after="0" w:line="240" w:lineRule="auto"/>
      </w:pPr>
      <w:r>
        <w:separator/>
      </w:r>
    </w:p>
  </w:footnote>
  <w:footnote w:type="continuationSeparator" w:id="0">
    <w:p w:rsidR="0064734F" w:rsidRDefault="0064734F" w:rsidP="005E5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150998"/>
      <w:docPartObj>
        <w:docPartGallery w:val="Page Numbers (Top of Page)"/>
        <w:docPartUnique/>
      </w:docPartObj>
    </w:sdtPr>
    <w:sdtEndPr>
      <w:rPr>
        <w:rFonts w:ascii="Times New Roman" w:hAnsi="Times New Roman" w:cs="Times New Roman"/>
        <w:sz w:val="24"/>
        <w:szCs w:val="24"/>
      </w:rPr>
    </w:sdtEndPr>
    <w:sdtContent>
      <w:p w:rsidR="005E5241" w:rsidRPr="007D531D" w:rsidRDefault="005E5241">
        <w:pPr>
          <w:pStyle w:val="a8"/>
          <w:jc w:val="center"/>
          <w:rPr>
            <w:rFonts w:ascii="Times New Roman" w:hAnsi="Times New Roman" w:cs="Times New Roman"/>
            <w:sz w:val="24"/>
            <w:szCs w:val="24"/>
          </w:rPr>
        </w:pPr>
        <w:r w:rsidRPr="007D531D">
          <w:rPr>
            <w:rFonts w:ascii="Times New Roman" w:hAnsi="Times New Roman" w:cs="Times New Roman"/>
            <w:sz w:val="24"/>
            <w:szCs w:val="24"/>
          </w:rPr>
          <w:fldChar w:fldCharType="begin"/>
        </w:r>
        <w:r w:rsidRPr="007D531D">
          <w:rPr>
            <w:rFonts w:ascii="Times New Roman" w:hAnsi="Times New Roman" w:cs="Times New Roman"/>
            <w:sz w:val="24"/>
            <w:szCs w:val="24"/>
          </w:rPr>
          <w:instrText>PAGE   \* MERGEFORMAT</w:instrText>
        </w:r>
        <w:r w:rsidRPr="007D531D">
          <w:rPr>
            <w:rFonts w:ascii="Times New Roman" w:hAnsi="Times New Roman" w:cs="Times New Roman"/>
            <w:sz w:val="24"/>
            <w:szCs w:val="24"/>
          </w:rPr>
          <w:fldChar w:fldCharType="separate"/>
        </w:r>
        <w:r w:rsidR="0034007D">
          <w:rPr>
            <w:rFonts w:ascii="Times New Roman" w:hAnsi="Times New Roman" w:cs="Times New Roman"/>
            <w:noProof/>
            <w:sz w:val="24"/>
            <w:szCs w:val="24"/>
          </w:rPr>
          <w:t>20</w:t>
        </w:r>
        <w:r w:rsidRPr="007D531D">
          <w:rPr>
            <w:rFonts w:ascii="Times New Roman" w:hAnsi="Times New Roman" w:cs="Times New Roman"/>
            <w:sz w:val="24"/>
            <w:szCs w:val="24"/>
          </w:rPr>
          <w:fldChar w:fldCharType="end"/>
        </w:r>
      </w:p>
    </w:sdtContent>
  </w:sdt>
  <w:p w:rsidR="005E5241" w:rsidRDefault="005E52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6F01"/>
    <w:multiLevelType w:val="hybridMultilevel"/>
    <w:tmpl w:val="C1E852C0"/>
    <w:numStyleLink w:val="1"/>
  </w:abstractNum>
  <w:abstractNum w:abstractNumId="1">
    <w:nsid w:val="46573A91"/>
    <w:multiLevelType w:val="multilevel"/>
    <w:tmpl w:val="0B7A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29013E"/>
    <w:multiLevelType w:val="hybridMultilevel"/>
    <w:tmpl w:val="C1E852C0"/>
    <w:styleLink w:val="1"/>
    <w:lvl w:ilvl="0" w:tplc="E9449D5E">
      <w:start w:val="1"/>
      <w:numFmt w:val="decimal"/>
      <w:suff w:val="nothing"/>
      <w:lvlText w:val="%1)"/>
      <w:lvlJc w:val="left"/>
      <w:pPr>
        <w:ind w:left="141" w:firstLine="426"/>
      </w:pPr>
      <w:rPr>
        <w:rFonts w:hAnsi="Arial Unicode MS"/>
        <w:caps w:val="0"/>
        <w:smallCaps w:val="0"/>
        <w:strike w:val="0"/>
        <w:dstrike w:val="0"/>
        <w:outline w:val="0"/>
        <w:emboss w:val="0"/>
        <w:imprint w:val="0"/>
        <w:spacing w:val="0"/>
        <w:w w:val="100"/>
        <w:kern w:val="0"/>
        <w:position w:val="0"/>
        <w:highlight w:val="none"/>
        <w:vertAlign w:val="baseline"/>
      </w:rPr>
    </w:lvl>
    <w:lvl w:ilvl="1" w:tplc="B72CC8DA">
      <w:start w:val="1"/>
      <w:numFmt w:val="lowerLetter"/>
      <w:lvlText w:val="%2."/>
      <w:lvlJc w:val="left"/>
      <w:pPr>
        <w:ind w:left="837"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0512BBA4">
      <w:start w:val="1"/>
      <w:numFmt w:val="lowerRoman"/>
      <w:lvlText w:val="%3."/>
      <w:lvlJc w:val="left"/>
      <w:pPr>
        <w:tabs>
          <w:tab w:val="num" w:pos="2007"/>
        </w:tabs>
        <w:ind w:left="1440"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FBBA9AF4">
      <w:start w:val="1"/>
      <w:numFmt w:val="decimal"/>
      <w:lvlText w:val="%4."/>
      <w:lvlJc w:val="left"/>
      <w:pPr>
        <w:ind w:left="2160" w:hanging="246"/>
      </w:pPr>
      <w:rPr>
        <w:rFonts w:hAnsi="Arial Unicode MS"/>
        <w:caps w:val="0"/>
        <w:smallCaps w:val="0"/>
        <w:strike w:val="0"/>
        <w:dstrike w:val="0"/>
        <w:outline w:val="0"/>
        <w:emboss w:val="0"/>
        <w:imprint w:val="0"/>
        <w:spacing w:val="0"/>
        <w:w w:val="100"/>
        <w:kern w:val="0"/>
        <w:position w:val="0"/>
        <w:highlight w:val="none"/>
        <w:vertAlign w:val="baseline"/>
      </w:rPr>
    </w:lvl>
    <w:lvl w:ilvl="4" w:tplc="1A2A2F24">
      <w:start w:val="1"/>
      <w:numFmt w:val="lowerLetter"/>
      <w:lvlText w:val="%5."/>
      <w:lvlJc w:val="left"/>
      <w:pPr>
        <w:ind w:left="2880" w:hanging="234"/>
      </w:pPr>
      <w:rPr>
        <w:rFonts w:hAnsi="Arial Unicode MS"/>
        <w:caps w:val="0"/>
        <w:smallCaps w:val="0"/>
        <w:strike w:val="0"/>
        <w:dstrike w:val="0"/>
        <w:outline w:val="0"/>
        <w:emboss w:val="0"/>
        <w:imprint w:val="0"/>
        <w:spacing w:val="0"/>
        <w:w w:val="100"/>
        <w:kern w:val="0"/>
        <w:position w:val="0"/>
        <w:highlight w:val="none"/>
        <w:vertAlign w:val="baseline"/>
      </w:rPr>
    </w:lvl>
    <w:lvl w:ilvl="5" w:tplc="EFE0F60E">
      <w:start w:val="1"/>
      <w:numFmt w:val="lowerRoman"/>
      <w:lvlText w:val="%6."/>
      <w:lvlJc w:val="left"/>
      <w:pPr>
        <w:tabs>
          <w:tab w:val="num" w:pos="4167"/>
        </w:tabs>
        <w:ind w:left="3600" w:hanging="182"/>
      </w:pPr>
      <w:rPr>
        <w:rFonts w:hAnsi="Arial Unicode MS"/>
        <w:caps w:val="0"/>
        <w:smallCaps w:val="0"/>
        <w:strike w:val="0"/>
        <w:dstrike w:val="0"/>
        <w:outline w:val="0"/>
        <w:emboss w:val="0"/>
        <w:imprint w:val="0"/>
        <w:spacing w:val="0"/>
        <w:w w:val="100"/>
        <w:kern w:val="0"/>
        <w:position w:val="0"/>
        <w:highlight w:val="none"/>
        <w:vertAlign w:val="baseline"/>
      </w:rPr>
    </w:lvl>
    <w:lvl w:ilvl="6" w:tplc="0608C6C6">
      <w:start w:val="1"/>
      <w:numFmt w:val="decimal"/>
      <w:lvlText w:val="%7."/>
      <w:lvlJc w:val="left"/>
      <w:pPr>
        <w:tabs>
          <w:tab w:val="num" w:pos="4887"/>
        </w:tabs>
        <w:ind w:left="4320" w:hanging="210"/>
      </w:pPr>
      <w:rPr>
        <w:rFonts w:hAnsi="Arial Unicode MS"/>
        <w:caps w:val="0"/>
        <w:smallCaps w:val="0"/>
        <w:strike w:val="0"/>
        <w:dstrike w:val="0"/>
        <w:outline w:val="0"/>
        <w:emboss w:val="0"/>
        <w:imprint w:val="0"/>
        <w:spacing w:val="0"/>
        <w:w w:val="100"/>
        <w:kern w:val="0"/>
        <w:position w:val="0"/>
        <w:highlight w:val="none"/>
        <w:vertAlign w:val="baseline"/>
      </w:rPr>
    </w:lvl>
    <w:lvl w:ilvl="7" w:tplc="44A01E1E">
      <w:start w:val="1"/>
      <w:numFmt w:val="lowerLetter"/>
      <w:lvlText w:val="%8."/>
      <w:lvlJc w:val="left"/>
      <w:pPr>
        <w:tabs>
          <w:tab w:val="num" w:pos="5607"/>
        </w:tabs>
        <w:ind w:left="5040"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D62AB4DA">
      <w:start w:val="1"/>
      <w:numFmt w:val="lowerRoman"/>
      <w:lvlText w:val="%9."/>
      <w:lvlJc w:val="left"/>
      <w:pPr>
        <w:tabs>
          <w:tab w:val="num" w:pos="6327"/>
        </w:tabs>
        <w:ind w:left="5760" w:hanging="14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CB"/>
    <w:rsid w:val="00015BE6"/>
    <w:rsid w:val="00022505"/>
    <w:rsid w:val="00022E1E"/>
    <w:rsid w:val="00040A28"/>
    <w:rsid w:val="00052597"/>
    <w:rsid w:val="00071472"/>
    <w:rsid w:val="000A3502"/>
    <w:rsid w:val="000A48AA"/>
    <w:rsid w:val="000B2403"/>
    <w:rsid w:val="000C77E9"/>
    <w:rsid w:val="000E53A5"/>
    <w:rsid w:val="000E701F"/>
    <w:rsid w:val="001159F2"/>
    <w:rsid w:val="00130018"/>
    <w:rsid w:val="0013397F"/>
    <w:rsid w:val="00137C77"/>
    <w:rsid w:val="001467FA"/>
    <w:rsid w:val="00156E90"/>
    <w:rsid w:val="00167AAE"/>
    <w:rsid w:val="00170BFC"/>
    <w:rsid w:val="001727BD"/>
    <w:rsid w:val="00187FFE"/>
    <w:rsid w:val="00197EA1"/>
    <w:rsid w:val="001A0A70"/>
    <w:rsid w:val="001D3300"/>
    <w:rsid w:val="001E206D"/>
    <w:rsid w:val="001E20D3"/>
    <w:rsid w:val="001E6CC2"/>
    <w:rsid w:val="00200781"/>
    <w:rsid w:val="00215702"/>
    <w:rsid w:val="00216364"/>
    <w:rsid w:val="00231069"/>
    <w:rsid w:val="00232677"/>
    <w:rsid w:val="00233E30"/>
    <w:rsid w:val="0024059F"/>
    <w:rsid w:val="00244ADF"/>
    <w:rsid w:val="002501AB"/>
    <w:rsid w:val="00253E14"/>
    <w:rsid w:val="00271B06"/>
    <w:rsid w:val="0028103E"/>
    <w:rsid w:val="0028478F"/>
    <w:rsid w:val="002A6B7E"/>
    <w:rsid w:val="002E7D87"/>
    <w:rsid w:val="002F1A22"/>
    <w:rsid w:val="002F2310"/>
    <w:rsid w:val="00321E85"/>
    <w:rsid w:val="0032250C"/>
    <w:rsid w:val="00336248"/>
    <w:rsid w:val="0034007D"/>
    <w:rsid w:val="003413D2"/>
    <w:rsid w:val="003428F9"/>
    <w:rsid w:val="00345324"/>
    <w:rsid w:val="00347914"/>
    <w:rsid w:val="00357836"/>
    <w:rsid w:val="00361631"/>
    <w:rsid w:val="003718EC"/>
    <w:rsid w:val="0039256D"/>
    <w:rsid w:val="00394FCB"/>
    <w:rsid w:val="003B472D"/>
    <w:rsid w:val="003B5FB0"/>
    <w:rsid w:val="003C577F"/>
    <w:rsid w:val="003C6E7F"/>
    <w:rsid w:val="003C7007"/>
    <w:rsid w:val="003E6912"/>
    <w:rsid w:val="003F587F"/>
    <w:rsid w:val="004024DD"/>
    <w:rsid w:val="00406858"/>
    <w:rsid w:val="00460D1A"/>
    <w:rsid w:val="00497EDA"/>
    <w:rsid w:val="004A5431"/>
    <w:rsid w:val="004B002A"/>
    <w:rsid w:val="004B3899"/>
    <w:rsid w:val="004C39F5"/>
    <w:rsid w:val="004F759A"/>
    <w:rsid w:val="00506BCE"/>
    <w:rsid w:val="00513484"/>
    <w:rsid w:val="00515988"/>
    <w:rsid w:val="00516364"/>
    <w:rsid w:val="00521B34"/>
    <w:rsid w:val="0052721C"/>
    <w:rsid w:val="00532445"/>
    <w:rsid w:val="0053424F"/>
    <w:rsid w:val="00550AB3"/>
    <w:rsid w:val="00562305"/>
    <w:rsid w:val="005729E0"/>
    <w:rsid w:val="00581FAC"/>
    <w:rsid w:val="005847CE"/>
    <w:rsid w:val="005906DD"/>
    <w:rsid w:val="00592CF1"/>
    <w:rsid w:val="005A3EEF"/>
    <w:rsid w:val="005A6612"/>
    <w:rsid w:val="005C43E5"/>
    <w:rsid w:val="005E5241"/>
    <w:rsid w:val="005E79D0"/>
    <w:rsid w:val="005F0FD0"/>
    <w:rsid w:val="005F6A78"/>
    <w:rsid w:val="00606267"/>
    <w:rsid w:val="006149DD"/>
    <w:rsid w:val="006327E6"/>
    <w:rsid w:val="00632B3B"/>
    <w:rsid w:val="00635154"/>
    <w:rsid w:val="00644E53"/>
    <w:rsid w:val="0064734F"/>
    <w:rsid w:val="00654E3D"/>
    <w:rsid w:val="00672A83"/>
    <w:rsid w:val="00672FE4"/>
    <w:rsid w:val="006851C7"/>
    <w:rsid w:val="00695086"/>
    <w:rsid w:val="006A03C2"/>
    <w:rsid w:val="006F2EDD"/>
    <w:rsid w:val="006F357B"/>
    <w:rsid w:val="00706A6B"/>
    <w:rsid w:val="0071033F"/>
    <w:rsid w:val="007118E9"/>
    <w:rsid w:val="00712E3B"/>
    <w:rsid w:val="00713D24"/>
    <w:rsid w:val="007142D0"/>
    <w:rsid w:val="00734610"/>
    <w:rsid w:val="00742B52"/>
    <w:rsid w:val="00742C6A"/>
    <w:rsid w:val="0074489D"/>
    <w:rsid w:val="00746191"/>
    <w:rsid w:val="007518FA"/>
    <w:rsid w:val="00751D20"/>
    <w:rsid w:val="007536B0"/>
    <w:rsid w:val="00760E93"/>
    <w:rsid w:val="00761F7E"/>
    <w:rsid w:val="00764F54"/>
    <w:rsid w:val="007709E1"/>
    <w:rsid w:val="00776A44"/>
    <w:rsid w:val="0079615D"/>
    <w:rsid w:val="007A2C0A"/>
    <w:rsid w:val="007A41D7"/>
    <w:rsid w:val="007A506B"/>
    <w:rsid w:val="007A54EE"/>
    <w:rsid w:val="007B6623"/>
    <w:rsid w:val="007B745D"/>
    <w:rsid w:val="007C0374"/>
    <w:rsid w:val="007D1794"/>
    <w:rsid w:val="007D215F"/>
    <w:rsid w:val="007D531D"/>
    <w:rsid w:val="007E486C"/>
    <w:rsid w:val="007E703B"/>
    <w:rsid w:val="007F0CF4"/>
    <w:rsid w:val="007F60A4"/>
    <w:rsid w:val="008048EB"/>
    <w:rsid w:val="00811368"/>
    <w:rsid w:val="00814D69"/>
    <w:rsid w:val="00836C94"/>
    <w:rsid w:val="00837FC2"/>
    <w:rsid w:val="00851555"/>
    <w:rsid w:val="008A2AF7"/>
    <w:rsid w:val="008B12ED"/>
    <w:rsid w:val="008B4843"/>
    <w:rsid w:val="008C0654"/>
    <w:rsid w:val="008D03C8"/>
    <w:rsid w:val="008E5392"/>
    <w:rsid w:val="008F1DE2"/>
    <w:rsid w:val="00930F12"/>
    <w:rsid w:val="009444F0"/>
    <w:rsid w:val="0095660E"/>
    <w:rsid w:val="00962396"/>
    <w:rsid w:val="00974007"/>
    <w:rsid w:val="00987AC5"/>
    <w:rsid w:val="009A49BC"/>
    <w:rsid w:val="009A4E13"/>
    <w:rsid w:val="009A6F67"/>
    <w:rsid w:val="009D1626"/>
    <w:rsid w:val="009F3422"/>
    <w:rsid w:val="00A2281E"/>
    <w:rsid w:val="00A364F3"/>
    <w:rsid w:val="00A41C49"/>
    <w:rsid w:val="00A5439D"/>
    <w:rsid w:val="00A6347F"/>
    <w:rsid w:val="00A640A5"/>
    <w:rsid w:val="00A647C7"/>
    <w:rsid w:val="00A64E58"/>
    <w:rsid w:val="00A77D27"/>
    <w:rsid w:val="00A80573"/>
    <w:rsid w:val="00A81709"/>
    <w:rsid w:val="00A942AC"/>
    <w:rsid w:val="00A96C0D"/>
    <w:rsid w:val="00AB51DB"/>
    <w:rsid w:val="00AB7988"/>
    <w:rsid w:val="00AD6028"/>
    <w:rsid w:val="00AE3319"/>
    <w:rsid w:val="00AF1CD6"/>
    <w:rsid w:val="00B010F3"/>
    <w:rsid w:val="00B14688"/>
    <w:rsid w:val="00B168C9"/>
    <w:rsid w:val="00B272D9"/>
    <w:rsid w:val="00B31B26"/>
    <w:rsid w:val="00B351C3"/>
    <w:rsid w:val="00B4125D"/>
    <w:rsid w:val="00B5565C"/>
    <w:rsid w:val="00B5780F"/>
    <w:rsid w:val="00B62ECD"/>
    <w:rsid w:val="00B6595F"/>
    <w:rsid w:val="00B73547"/>
    <w:rsid w:val="00B7652B"/>
    <w:rsid w:val="00B94D4E"/>
    <w:rsid w:val="00B96CB1"/>
    <w:rsid w:val="00BA046B"/>
    <w:rsid w:val="00BA0A37"/>
    <w:rsid w:val="00BA5A0C"/>
    <w:rsid w:val="00BD0E2F"/>
    <w:rsid w:val="00BD47B2"/>
    <w:rsid w:val="00BD57A1"/>
    <w:rsid w:val="00BD7874"/>
    <w:rsid w:val="00BD7A30"/>
    <w:rsid w:val="00BE0EDF"/>
    <w:rsid w:val="00C23E4A"/>
    <w:rsid w:val="00C23E73"/>
    <w:rsid w:val="00C36BC2"/>
    <w:rsid w:val="00C40B95"/>
    <w:rsid w:val="00C45283"/>
    <w:rsid w:val="00C60533"/>
    <w:rsid w:val="00C620B3"/>
    <w:rsid w:val="00C65860"/>
    <w:rsid w:val="00C66C12"/>
    <w:rsid w:val="00C72519"/>
    <w:rsid w:val="00C730C3"/>
    <w:rsid w:val="00C733A3"/>
    <w:rsid w:val="00C74E14"/>
    <w:rsid w:val="00C77BC4"/>
    <w:rsid w:val="00C935AB"/>
    <w:rsid w:val="00CA53DD"/>
    <w:rsid w:val="00CD1204"/>
    <w:rsid w:val="00CD1901"/>
    <w:rsid w:val="00CD6784"/>
    <w:rsid w:val="00CF242B"/>
    <w:rsid w:val="00CF2ECA"/>
    <w:rsid w:val="00CF384B"/>
    <w:rsid w:val="00D0461F"/>
    <w:rsid w:val="00D05428"/>
    <w:rsid w:val="00D2127A"/>
    <w:rsid w:val="00D22CBD"/>
    <w:rsid w:val="00D24117"/>
    <w:rsid w:val="00D24194"/>
    <w:rsid w:val="00D26108"/>
    <w:rsid w:val="00D319F2"/>
    <w:rsid w:val="00D401D5"/>
    <w:rsid w:val="00D40A9D"/>
    <w:rsid w:val="00D475A4"/>
    <w:rsid w:val="00D50FE3"/>
    <w:rsid w:val="00D530D7"/>
    <w:rsid w:val="00D62A86"/>
    <w:rsid w:val="00D7314A"/>
    <w:rsid w:val="00D80C13"/>
    <w:rsid w:val="00D82B3E"/>
    <w:rsid w:val="00D879D4"/>
    <w:rsid w:val="00DB4FC8"/>
    <w:rsid w:val="00DD730E"/>
    <w:rsid w:val="00DE37D7"/>
    <w:rsid w:val="00DE5D72"/>
    <w:rsid w:val="00DF019F"/>
    <w:rsid w:val="00DF3274"/>
    <w:rsid w:val="00E00371"/>
    <w:rsid w:val="00E221CF"/>
    <w:rsid w:val="00E239A8"/>
    <w:rsid w:val="00E4307B"/>
    <w:rsid w:val="00E43805"/>
    <w:rsid w:val="00E46632"/>
    <w:rsid w:val="00E54B65"/>
    <w:rsid w:val="00E56DBE"/>
    <w:rsid w:val="00E61995"/>
    <w:rsid w:val="00E649E3"/>
    <w:rsid w:val="00E94F95"/>
    <w:rsid w:val="00EB3399"/>
    <w:rsid w:val="00EB4E26"/>
    <w:rsid w:val="00EC6AD2"/>
    <w:rsid w:val="00F0785A"/>
    <w:rsid w:val="00F128BC"/>
    <w:rsid w:val="00F151B1"/>
    <w:rsid w:val="00F1736E"/>
    <w:rsid w:val="00F203A6"/>
    <w:rsid w:val="00F25461"/>
    <w:rsid w:val="00F326DD"/>
    <w:rsid w:val="00F33FB1"/>
    <w:rsid w:val="00F44391"/>
    <w:rsid w:val="00F62C0C"/>
    <w:rsid w:val="00F72F64"/>
    <w:rsid w:val="00FC2053"/>
    <w:rsid w:val="00FC6602"/>
    <w:rsid w:val="00FC7E7C"/>
    <w:rsid w:val="00FD17D0"/>
    <w:rsid w:val="00FF1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5D"/>
  </w:style>
  <w:style w:type="paragraph" w:styleId="10">
    <w:name w:val="heading 1"/>
    <w:basedOn w:val="a"/>
    <w:link w:val="11"/>
    <w:uiPriority w:val="9"/>
    <w:qFormat/>
    <w:rsid w:val="002326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2326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3267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326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32677"/>
    <w:rPr>
      <w:rFonts w:asciiTheme="majorHAnsi" w:eastAsiaTheme="majorEastAsia" w:hAnsiTheme="majorHAnsi" w:cstheme="majorBidi"/>
      <w:b/>
      <w:bCs/>
      <w:color w:val="4F81BD" w:themeColor="accent1"/>
    </w:rPr>
  </w:style>
  <w:style w:type="character" w:customStyle="1" w:styleId="mediatitle">
    <w:name w:val="media__title"/>
    <w:basedOn w:val="a0"/>
    <w:rsid w:val="00232677"/>
  </w:style>
  <w:style w:type="character" w:styleId="a4">
    <w:name w:val="Hyperlink"/>
    <w:basedOn w:val="a0"/>
    <w:uiPriority w:val="99"/>
    <w:unhideWhenUsed/>
    <w:rsid w:val="00232677"/>
    <w:rPr>
      <w:color w:val="0000FF"/>
      <w:u w:val="single"/>
    </w:rPr>
  </w:style>
  <w:style w:type="paragraph" w:styleId="a5">
    <w:name w:val="Balloon Text"/>
    <w:basedOn w:val="a"/>
    <w:link w:val="a6"/>
    <w:uiPriority w:val="99"/>
    <w:semiHidden/>
    <w:unhideWhenUsed/>
    <w:rsid w:val="002326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2677"/>
    <w:rPr>
      <w:rFonts w:ascii="Tahoma" w:hAnsi="Tahoma" w:cs="Tahoma"/>
      <w:sz w:val="16"/>
      <w:szCs w:val="16"/>
    </w:rPr>
  </w:style>
  <w:style w:type="paragraph" w:styleId="a7">
    <w:name w:val="List Paragraph"/>
    <w:basedOn w:val="a"/>
    <w:uiPriority w:val="34"/>
    <w:qFormat/>
    <w:rsid w:val="009A6F67"/>
    <w:pPr>
      <w:ind w:left="720"/>
      <w:contextualSpacing/>
    </w:pPr>
  </w:style>
  <w:style w:type="paragraph" w:styleId="a8">
    <w:name w:val="header"/>
    <w:basedOn w:val="a"/>
    <w:link w:val="a9"/>
    <w:uiPriority w:val="99"/>
    <w:unhideWhenUsed/>
    <w:rsid w:val="005E52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E5241"/>
  </w:style>
  <w:style w:type="paragraph" w:styleId="aa">
    <w:name w:val="footer"/>
    <w:basedOn w:val="a"/>
    <w:link w:val="ab"/>
    <w:uiPriority w:val="99"/>
    <w:unhideWhenUsed/>
    <w:rsid w:val="005E52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E5241"/>
  </w:style>
  <w:style w:type="paragraph" w:customStyle="1" w:styleId="ConsPlusNormal">
    <w:name w:val="ConsPlusNormal"/>
    <w:rsid w:val="007B74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745D"/>
    <w:pPr>
      <w:widowControl w:val="0"/>
      <w:pBdr>
        <w:top w:val="nil"/>
        <w:left w:val="nil"/>
        <w:bottom w:val="nil"/>
        <w:right w:val="nil"/>
        <w:between w:val="nil"/>
        <w:bar w:val="nil"/>
      </w:pBdr>
      <w:spacing w:after="0" w:line="240" w:lineRule="auto"/>
    </w:pPr>
    <w:rPr>
      <w:rFonts w:ascii="Calibri" w:eastAsia="Arial Unicode MS" w:hAnsi="Calibri" w:cs="Arial Unicode MS"/>
      <w:b/>
      <w:bCs/>
      <w:color w:val="000000"/>
      <w:u w:color="000000"/>
      <w:bdr w:val="nil"/>
      <w:lang w:eastAsia="ru-RU"/>
    </w:rPr>
  </w:style>
  <w:style w:type="table" w:styleId="ac">
    <w:name w:val="Table Grid"/>
    <w:basedOn w:val="a1"/>
    <w:uiPriority w:val="39"/>
    <w:rsid w:val="00BD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Импортированный стиль 1"/>
    <w:rsid w:val="00760E93"/>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5D"/>
  </w:style>
  <w:style w:type="paragraph" w:styleId="10">
    <w:name w:val="heading 1"/>
    <w:basedOn w:val="a"/>
    <w:link w:val="11"/>
    <w:uiPriority w:val="9"/>
    <w:qFormat/>
    <w:rsid w:val="002326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2326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3267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326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32677"/>
    <w:rPr>
      <w:rFonts w:asciiTheme="majorHAnsi" w:eastAsiaTheme="majorEastAsia" w:hAnsiTheme="majorHAnsi" w:cstheme="majorBidi"/>
      <w:b/>
      <w:bCs/>
      <w:color w:val="4F81BD" w:themeColor="accent1"/>
    </w:rPr>
  </w:style>
  <w:style w:type="character" w:customStyle="1" w:styleId="mediatitle">
    <w:name w:val="media__title"/>
    <w:basedOn w:val="a0"/>
    <w:rsid w:val="00232677"/>
  </w:style>
  <w:style w:type="character" w:styleId="a4">
    <w:name w:val="Hyperlink"/>
    <w:basedOn w:val="a0"/>
    <w:uiPriority w:val="99"/>
    <w:unhideWhenUsed/>
    <w:rsid w:val="00232677"/>
    <w:rPr>
      <w:color w:val="0000FF"/>
      <w:u w:val="single"/>
    </w:rPr>
  </w:style>
  <w:style w:type="paragraph" w:styleId="a5">
    <w:name w:val="Balloon Text"/>
    <w:basedOn w:val="a"/>
    <w:link w:val="a6"/>
    <w:uiPriority w:val="99"/>
    <w:semiHidden/>
    <w:unhideWhenUsed/>
    <w:rsid w:val="002326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2677"/>
    <w:rPr>
      <w:rFonts w:ascii="Tahoma" w:hAnsi="Tahoma" w:cs="Tahoma"/>
      <w:sz w:val="16"/>
      <w:szCs w:val="16"/>
    </w:rPr>
  </w:style>
  <w:style w:type="paragraph" w:styleId="a7">
    <w:name w:val="List Paragraph"/>
    <w:basedOn w:val="a"/>
    <w:uiPriority w:val="34"/>
    <w:qFormat/>
    <w:rsid w:val="009A6F67"/>
    <w:pPr>
      <w:ind w:left="720"/>
      <w:contextualSpacing/>
    </w:pPr>
  </w:style>
  <w:style w:type="paragraph" w:styleId="a8">
    <w:name w:val="header"/>
    <w:basedOn w:val="a"/>
    <w:link w:val="a9"/>
    <w:uiPriority w:val="99"/>
    <w:unhideWhenUsed/>
    <w:rsid w:val="005E52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E5241"/>
  </w:style>
  <w:style w:type="paragraph" w:styleId="aa">
    <w:name w:val="footer"/>
    <w:basedOn w:val="a"/>
    <w:link w:val="ab"/>
    <w:uiPriority w:val="99"/>
    <w:unhideWhenUsed/>
    <w:rsid w:val="005E52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E5241"/>
  </w:style>
  <w:style w:type="paragraph" w:customStyle="1" w:styleId="ConsPlusNormal">
    <w:name w:val="ConsPlusNormal"/>
    <w:rsid w:val="007B74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745D"/>
    <w:pPr>
      <w:widowControl w:val="0"/>
      <w:pBdr>
        <w:top w:val="nil"/>
        <w:left w:val="nil"/>
        <w:bottom w:val="nil"/>
        <w:right w:val="nil"/>
        <w:between w:val="nil"/>
        <w:bar w:val="nil"/>
      </w:pBdr>
      <w:spacing w:after="0" w:line="240" w:lineRule="auto"/>
    </w:pPr>
    <w:rPr>
      <w:rFonts w:ascii="Calibri" w:eastAsia="Arial Unicode MS" w:hAnsi="Calibri" w:cs="Arial Unicode MS"/>
      <w:b/>
      <w:bCs/>
      <w:color w:val="000000"/>
      <w:u w:color="000000"/>
      <w:bdr w:val="nil"/>
      <w:lang w:eastAsia="ru-RU"/>
    </w:rPr>
  </w:style>
  <w:style w:type="table" w:styleId="ac">
    <w:name w:val="Table Grid"/>
    <w:basedOn w:val="a1"/>
    <w:uiPriority w:val="39"/>
    <w:rsid w:val="00BD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Импортированный стиль 1"/>
    <w:rsid w:val="00760E9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682725">
      <w:bodyDiv w:val="1"/>
      <w:marLeft w:val="0"/>
      <w:marRight w:val="0"/>
      <w:marTop w:val="0"/>
      <w:marBottom w:val="0"/>
      <w:divBdr>
        <w:top w:val="none" w:sz="0" w:space="0" w:color="auto"/>
        <w:left w:val="none" w:sz="0" w:space="0" w:color="auto"/>
        <w:bottom w:val="none" w:sz="0" w:space="0" w:color="auto"/>
        <w:right w:val="none" w:sz="0" w:space="0" w:color="auto"/>
      </w:divBdr>
      <w:divsChild>
        <w:div w:id="1678538579">
          <w:marLeft w:val="150"/>
          <w:marRight w:val="150"/>
          <w:marTop w:val="0"/>
          <w:marBottom w:val="360"/>
          <w:divBdr>
            <w:top w:val="none" w:sz="0" w:space="0" w:color="auto"/>
            <w:left w:val="none" w:sz="0" w:space="0" w:color="auto"/>
            <w:bottom w:val="none" w:sz="0" w:space="0" w:color="auto"/>
            <w:right w:val="none" w:sz="0" w:space="0" w:color="auto"/>
          </w:divBdr>
        </w:div>
        <w:div w:id="1514806527">
          <w:marLeft w:val="0"/>
          <w:marRight w:val="0"/>
          <w:marTop w:val="1410"/>
          <w:marBottom w:val="0"/>
          <w:divBdr>
            <w:top w:val="none" w:sz="0" w:space="0" w:color="auto"/>
            <w:left w:val="none" w:sz="0" w:space="0" w:color="auto"/>
            <w:bottom w:val="none" w:sz="0" w:space="0" w:color="auto"/>
            <w:right w:val="none" w:sz="0" w:space="0" w:color="auto"/>
          </w:divBdr>
          <w:divsChild>
            <w:div w:id="66266567">
              <w:marLeft w:val="0"/>
              <w:marRight w:val="0"/>
              <w:marTop w:val="0"/>
              <w:marBottom w:val="435"/>
              <w:divBdr>
                <w:top w:val="none" w:sz="0" w:space="0" w:color="auto"/>
                <w:left w:val="none" w:sz="0" w:space="0" w:color="auto"/>
                <w:bottom w:val="none" w:sz="0" w:space="0" w:color="auto"/>
                <w:right w:val="none" w:sz="0" w:space="0" w:color="auto"/>
              </w:divBdr>
              <w:divsChild>
                <w:div w:id="1574971648">
                  <w:marLeft w:val="0"/>
                  <w:marRight w:val="0"/>
                  <w:marTop w:val="0"/>
                  <w:marBottom w:val="870"/>
                  <w:divBdr>
                    <w:top w:val="single" w:sz="6" w:space="31" w:color="EEEEEE"/>
                    <w:left w:val="none" w:sz="0" w:space="0" w:color="auto"/>
                    <w:bottom w:val="none" w:sz="0" w:space="0" w:color="auto"/>
                    <w:right w:val="none" w:sz="0" w:space="0" w:color="auto"/>
                  </w:divBdr>
                  <w:divsChild>
                    <w:div w:id="2116169090">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2000961254">
      <w:bodyDiv w:val="1"/>
      <w:marLeft w:val="0"/>
      <w:marRight w:val="0"/>
      <w:marTop w:val="0"/>
      <w:marBottom w:val="0"/>
      <w:divBdr>
        <w:top w:val="none" w:sz="0" w:space="0" w:color="auto"/>
        <w:left w:val="none" w:sz="0" w:space="0" w:color="auto"/>
        <w:bottom w:val="none" w:sz="0" w:space="0" w:color="auto"/>
        <w:right w:val="none" w:sz="0" w:space="0" w:color="auto"/>
      </w:divBdr>
      <w:divsChild>
        <w:div w:id="820386307">
          <w:marLeft w:val="0"/>
          <w:marRight w:val="0"/>
          <w:marTop w:val="0"/>
          <w:marBottom w:val="720"/>
          <w:divBdr>
            <w:top w:val="none" w:sz="0" w:space="0" w:color="auto"/>
            <w:left w:val="none" w:sz="0" w:space="0" w:color="auto"/>
            <w:bottom w:val="none" w:sz="0" w:space="0" w:color="auto"/>
            <w:right w:val="none" w:sz="0" w:space="0" w:color="auto"/>
          </w:divBdr>
          <w:divsChild>
            <w:div w:id="450784431">
              <w:marLeft w:val="0"/>
              <w:marRight w:val="0"/>
              <w:marTop w:val="0"/>
              <w:marBottom w:val="0"/>
              <w:divBdr>
                <w:top w:val="none" w:sz="0" w:space="0" w:color="auto"/>
                <w:left w:val="none" w:sz="0" w:space="0" w:color="auto"/>
                <w:bottom w:val="none" w:sz="0" w:space="0" w:color="auto"/>
                <w:right w:val="none" w:sz="0" w:space="0" w:color="auto"/>
              </w:divBdr>
            </w:div>
          </w:divsChild>
        </w:div>
        <w:div w:id="941954419">
          <w:marLeft w:val="0"/>
          <w:marRight w:val="0"/>
          <w:marTop w:val="0"/>
          <w:marBottom w:val="450"/>
          <w:divBdr>
            <w:top w:val="none" w:sz="0" w:space="0" w:color="auto"/>
            <w:left w:val="none" w:sz="0" w:space="0" w:color="auto"/>
            <w:bottom w:val="none" w:sz="0" w:space="0" w:color="auto"/>
            <w:right w:val="none" w:sz="0" w:space="0" w:color="auto"/>
          </w:divBdr>
          <w:divsChild>
            <w:div w:id="90395590">
              <w:marLeft w:val="0"/>
              <w:marRight w:val="450"/>
              <w:marTop w:val="0"/>
              <w:marBottom w:val="0"/>
              <w:divBdr>
                <w:top w:val="none" w:sz="0" w:space="0" w:color="auto"/>
                <w:left w:val="none" w:sz="0" w:space="0" w:color="auto"/>
                <w:bottom w:val="none" w:sz="0" w:space="0" w:color="auto"/>
                <w:right w:val="none" w:sz="0" w:space="0" w:color="auto"/>
              </w:divBdr>
            </w:div>
            <w:div w:id="163744259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1DDEE3B5EB279EA906FFEA75304EA6F92598E969EDE4C98227103A2A7E8530AD262E9AEF4DE52707DC30689CFB0CF2AD1307DFF29CCF3FDDD7644z2ME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D56B555AF5DC1839CECA12A09D9E547FD78885C0F74046D5584A2E89E89B4FF633C9D3B8763FA0CB9B1196925994044EBB9A291z0xF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AAF06F07D2851EDB141855D3AD5A368A2B470D9AB4DDE92FB02826647BFE9B7F4D5DB92787088BC6753C47A0D5243787754FCC60CF98E248E6737AS7z1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2CAAF06F07D2851EDB141855D3AD5A368A2B470D9AB4DDE92FB02826647BFE9B7F4D5DB92787088BC6753443A5D5243787754FCC60CF98E248E6737AS7z1D" TargetMode="External"/><Relationship Id="rId4" Type="http://schemas.microsoft.com/office/2007/relationships/stylesWithEffects" Target="stylesWithEffects.xml"/><Relationship Id="rId9" Type="http://schemas.openxmlformats.org/officeDocument/2006/relationships/hyperlink" Target="consultantplus://offline/ref=2CAAF06F07D2851EDB140658C5C1003A88281A049CB6D5BA75E12E713B2BF8CE3F0D5BEC64C3058CCF7E6815E68B7D67C33E43CC7ED399E1S5z7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69F82-0A9C-4639-8E13-1C2EE2D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7281</Words>
  <Characters>41508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 Ольга Владимировна</dc:creator>
  <cp:lastModifiedBy>Миронова Александра Сергеевна</cp:lastModifiedBy>
  <cp:revision>2</cp:revision>
  <cp:lastPrinted>2021-11-15T01:26:00Z</cp:lastPrinted>
  <dcterms:created xsi:type="dcterms:W3CDTF">2021-11-15T03:38:00Z</dcterms:created>
  <dcterms:modified xsi:type="dcterms:W3CDTF">2021-11-15T03:38:00Z</dcterms:modified>
</cp:coreProperties>
</file>