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105CDA" w:rsidRPr="00417D62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85B">
        <w:rPr>
          <w:rFonts w:ascii="Times New Roman" w:hAnsi="Times New Roman" w:cs="Times New Roman"/>
          <w:bCs/>
          <w:sz w:val="28"/>
          <w:szCs w:val="28"/>
        </w:rPr>
        <w:t xml:space="preserve">ЗАКОНОДАТЕЛЬНОЕ СОБРАНИЕ </w:t>
      </w: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85B">
        <w:rPr>
          <w:rFonts w:ascii="Times New Roman" w:hAnsi="Times New Roman" w:cs="Times New Roman"/>
          <w:bCs/>
          <w:sz w:val="28"/>
          <w:szCs w:val="28"/>
        </w:rPr>
        <w:t>ИРКУТСКОЙ ОБЛАСТИ</w:t>
      </w: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285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softHyphen/>
        <w:t>22 декабря</w:t>
      </w:r>
      <w:r w:rsidRPr="006F285B">
        <w:rPr>
          <w:rFonts w:ascii="Times New Roman" w:hAnsi="Times New Roman" w:cs="Times New Roman"/>
          <w:bCs/>
          <w:sz w:val="28"/>
          <w:szCs w:val="28"/>
        </w:rPr>
        <w:t xml:space="preserve">  2021 г.                                                                      №____ЗС</w:t>
      </w: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105CDA" w:rsidRPr="006F285B" w:rsidTr="004F776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05CDA" w:rsidRPr="006F285B" w:rsidRDefault="00105CDA" w:rsidP="004F77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8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6F285B">
              <w:rPr>
                <w:rFonts w:ascii="Times New Roman" w:hAnsi="Times New Roman" w:cs="Times New Roman"/>
                <w:bCs/>
                <w:sz w:val="28"/>
                <w:szCs w:val="28"/>
              </w:rPr>
              <w:t>Регламент Законодательного Собрания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F285B">
              <w:rPr>
                <w:rFonts w:ascii="Times New Roman" w:hAnsi="Times New Roman" w:cs="Times New Roman"/>
                <w:bCs/>
                <w:sz w:val="28"/>
                <w:szCs w:val="28"/>
              </w:rPr>
              <w:t>Иркутской области</w:t>
            </w:r>
          </w:p>
          <w:p w:rsidR="00105CDA" w:rsidRPr="006F285B" w:rsidRDefault="00105CDA" w:rsidP="004F776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05CDA" w:rsidRPr="006F285B" w:rsidRDefault="00105CDA" w:rsidP="004F7769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8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6F285B">
          <w:rPr>
            <w:rFonts w:ascii="Times New Roman" w:hAnsi="Times New Roman" w:cs="Times New Roman"/>
            <w:sz w:val="28"/>
            <w:szCs w:val="28"/>
          </w:rPr>
          <w:t>пунктом 3 статьи 5</w:t>
        </w:r>
      </w:hyperlink>
      <w:r w:rsidRPr="006F285B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6 октября 1999 года № 184-ФЗ «</w:t>
      </w:r>
      <w:r w:rsidRPr="006F285B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Федерации»</w:t>
      </w:r>
      <w:r w:rsidRPr="006F285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F285B">
          <w:rPr>
            <w:rFonts w:ascii="Times New Roman" w:hAnsi="Times New Roman" w:cs="Times New Roman"/>
            <w:sz w:val="28"/>
            <w:szCs w:val="28"/>
          </w:rPr>
          <w:t>статьей 86</w:t>
        </w:r>
      </w:hyperlink>
      <w:r w:rsidRPr="006F285B">
        <w:rPr>
          <w:rFonts w:ascii="Times New Roman" w:hAnsi="Times New Roman" w:cs="Times New Roman"/>
          <w:sz w:val="28"/>
          <w:szCs w:val="28"/>
        </w:rPr>
        <w:t xml:space="preserve"> Регламента Законодательного Собрания Иркутской области Законодательное Собрание Иркутской области </w:t>
      </w:r>
      <w:proofErr w:type="gramEnd"/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285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05CDA" w:rsidRPr="006F285B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5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6F285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F285B">
        <w:rPr>
          <w:rFonts w:ascii="Times New Roman" w:hAnsi="Times New Roman" w:cs="Times New Roman"/>
          <w:sz w:val="28"/>
          <w:szCs w:val="28"/>
        </w:rPr>
        <w:t xml:space="preserve"> Законодательного Собрания Иркутской </w:t>
      </w:r>
      <w:proofErr w:type="gramStart"/>
      <w:r w:rsidRPr="006F285B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6F285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1) в части 9 статьи 4: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после слов «систем </w:t>
      </w:r>
      <w:proofErr w:type="spellStart"/>
      <w:r w:rsidRPr="00AA6BF5"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 w:rsidRPr="00AA6BF5">
        <w:rPr>
          <w:rFonts w:ascii="Times New Roman" w:hAnsi="Times New Roman" w:cs="Times New Roman"/>
          <w:sz w:val="28"/>
          <w:szCs w:val="28"/>
        </w:rPr>
        <w:t xml:space="preserve">-связи, используемых Законодательным Собранием Иркутской области (далее - системы </w:t>
      </w:r>
      <w:proofErr w:type="spellStart"/>
      <w:r w:rsidRPr="00AA6BF5"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 w:rsidRPr="00AA6BF5">
        <w:rPr>
          <w:rFonts w:ascii="Times New Roman" w:hAnsi="Times New Roman" w:cs="Times New Roman"/>
          <w:sz w:val="28"/>
          <w:szCs w:val="28"/>
        </w:rPr>
        <w:t xml:space="preserve">-связи)» дополнить словами «или программно-технического комплекса «Власть XXI-Иркутск» (далее – программно-технический комплекс)»; 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после слов «в режиме удаленного доступа» дополнить словами «или посредством программного модуля «Удаленный участник» программно-технического комплекса (далее – программный модуль «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6BF5">
        <w:rPr>
          <w:rFonts w:ascii="Times New Roman" w:hAnsi="Times New Roman" w:cs="Times New Roman"/>
          <w:sz w:val="28"/>
          <w:szCs w:val="28"/>
        </w:rPr>
        <w:t>даленный участник»)»;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B4620"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>
        <w:rPr>
          <w:rFonts w:ascii="Times New Roman" w:hAnsi="Times New Roman" w:cs="Times New Roman"/>
          <w:b w:val="0"/>
          <w:sz w:val="28"/>
          <w:szCs w:val="28"/>
        </w:rPr>
        <w:t>часть 1 статьи 5 дополнить новым абзацем седьмым следующего содержания: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«- комитет по строительству и дорожному хозяйству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6A7533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3) в </w:t>
      </w:r>
      <w:r w:rsidRPr="006A7533">
        <w:rPr>
          <w:rFonts w:ascii="Times New Roman" w:hAnsi="Times New Roman" w:cs="Times New Roman"/>
          <w:b w:val="0"/>
          <w:sz w:val="28"/>
          <w:szCs w:val="28"/>
        </w:rPr>
        <w:t>статье 6: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A7533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143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пункте 5</w:t>
      </w:r>
      <w:r w:rsidRPr="006A7533">
        <w:rPr>
          <w:rFonts w:ascii="Times New Roman" w:hAnsi="Times New Roman" w:cs="Times New Roman"/>
          <w:b w:val="0"/>
          <w:sz w:val="28"/>
          <w:szCs w:val="28"/>
        </w:rPr>
        <w:t xml:space="preserve"> части 3:</w:t>
      </w:r>
    </w:p>
    <w:p w:rsidR="00105CDA" w:rsidRPr="006A7533" w:rsidRDefault="00105CDA" w:rsidP="00105C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7533">
        <w:rPr>
          <w:rFonts w:ascii="Times New Roman" w:hAnsi="Times New Roman" w:cs="Times New Roman"/>
          <w:sz w:val="28"/>
          <w:szCs w:val="28"/>
        </w:rPr>
        <w:t>в абзаце четвертом слово «программ» заменить словом «стратегии»;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двенадцатый, пятнадцатый, шестнадцатый, девятнадцатый, двадцатый, двадцать второй, двадцать третий признать утратившими силу;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двадцать седьмой изложить в следующей редакции: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A24BC">
        <w:rPr>
          <w:rFonts w:ascii="Times New Roman" w:hAnsi="Times New Roman" w:cs="Times New Roman"/>
          <w:b w:val="0"/>
          <w:sz w:val="28"/>
          <w:szCs w:val="28"/>
        </w:rPr>
        <w:t xml:space="preserve">«-цены (тарифы) на товары (услуги) (за исключением сфер </w:t>
      </w:r>
      <w:r w:rsidRPr="00FA24BC">
        <w:rPr>
          <w:rFonts w:ascii="Times New Roman" w:hAnsi="Times New Roman" w:cs="Times New Roman"/>
          <w:b w:val="0"/>
          <w:sz w:val="28"/>
          <w:szCs w:val="28"/>
        </w:rPr>
        <w:lastRenderedPageBreak/>
        <w:t>строительства, дорожной деятельности)</w:t>
      </w:r>
      <w:proofErr w:type="gramStart"/>
      <w:r w:rsidRPr="00FA24BC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Pr="00FA24B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часть 3 дополнить пунктом 7 следующего содержания: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«7) комитет по строительству и дорожному хозяйству:</w:t>
      </w:r>
    </w:p>
    <w:p w:rsidR="00105CDA" w:rsidRPr="008607DD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строительство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8607DD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транспорт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8607DD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связь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8607DD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жилищно-строительные кооперативы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8607DD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дорожная деятельность и обеспечение безопасности дорожного движения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8607DD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архитектура, градостроительство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8607DD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благоустройство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цены в строительстве, дорожной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32601F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01F">
        <w:rPr>
          <w:rFonts w:ascii="Times New Roman" w:hAnsi="Times New Roman" w:cs="Times New Roman"/>
          <w:bCs/>
          <w:sz w:val="28"/>
          <w:szCs w:val="28"/>
        </w:rPr>
        <w:t>- рассмотрение вопросов, связанных с противодействием коррупции по направлениям деятельности комитета;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 xml:space="preserve">- осуществление мониторинга </w:t>
      </w:r>
      <w:proofErr w:type="spellStart"/>
      <w:r w:rsidRPr="008607DD">
        <w:rPr>
          <w:rFonts w:ascii="Times New Roman" w:hAnsi="Times New Roman" w:cs="Times New Roman"/>
          <w:b w:val="0"/>
          <w:sz w:val="28"/>
          <w:szCs w:val="28"/>
        </w:rPr>
        <w:t>правоприменения</w:t>
      </w:r>
      <w:proofErr w:type="spellEnd"/>
      <w:r w:rsidRPr="008607DD">
        <w:rPr>
          <w:rFonts w:ascii="Times New Roman" w:hAnsi="Times New Roman" w:cs="Times New Roman"/>
          <w:b w:val="0"/>
          <w:sz w:val="28"/>
          <w:szCs w:val="28"/>
        </w:rPr>
        <w:t xml:space="preserve"> законов Иркутской области по направлениям деятельности комитета;</w:t>
      </w: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607DD">
        <w:rPr>
          <w:rFonts w:ascii="Times New Roman" w:hAnsi="Times New Roman" w:cs="Times New Roman"/>
          <w:b w:val="0"/>
          <w:sz w:val="28"/>
          <w:szCs w:val="28"/>
        </w:rPr>
        <w:t>- рассмотрение актов Контрольно-счетной палаты Иркутской области (совместно с комиссией по контрольной деятельности)</w:t>
      </w:r>
      <w:proofErr w:type="gramStart"/>
      <w:r w:rsidRPr="008607DD">
        <w:rPr>
          <w:rFonts w:ascii="Times New Roman" w:hAnsi="Times New Roman" w:cs="Times New Roman"/>
          <w:b w:val="0"/>
          <w:sz w:val="28"/>
          <w:szCs w:val="28"/>
        </w:rPr>
        <w:t>;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05CDA" w:rsidRPr="00AA6BF5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A6BF5">
        <w:rPr>
          <w:rFonts w:ascii="Times New Roman" w:hAnsi="Times New Roman" w:cs="Times New Roman"/>
          <w:b w:val="0"/>
          <w:sz w:val="28"/>
          <w:szCs w:val="28"/>
        </w:rPr>
        <w:t>) в пункте «г» части 4 слова «зала заседаний Законодательного Собрания (далее - программно-технический комплекс)» исключить;</w:t>
      </w:r>
    </w:p>
    <w:p w:rsidR="00105CDA" w:rsidRPr="00AA6BF5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6BF5">
        <w:rPr>
          <w:rFonts w:ascii="Times New Roman" w:hAnsi="Times New Roman" w:cs="Times New Roman"/>
          <w:b w:val="0"/>
          <w:sz w:val="28"/>
          <w:szCs w:val="28"/>
        </w:rPr>
        <w:t>) в</w:t>
      </w:r>
      <w:r w:rsidRPr="00AA6BF5">
        <w:rPr>
          <w:b w:val="0"/>
        </w:rPr>
        <w:t xml:space="preserve"> </w:t>
      </w:r>
      <w:r w:rsidRPr="00AA6BF5">
        <w:rPr>
          <w:rFonts w:ascii="Times New Roman" w:hAnsi="Times New Roman" w:cs="Times New Roman"/>
          <w:b w:val="0"/>
          <w:sz w:val="28"/>
          <w:szCs w:val="28"/>
        </w:rPr>
        <w:t>статье 12:</w:t>
      </w:r>
    </w:p>
    <w:p w:rsidR="00105CDA" w:rsidRPr="00AA6BF5" w:rsidRDefault="00105CDA" w:rsidP="00105CDA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а) часть 1 изложить в следующей редакции: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«1. </w:t>
      </w:r>
      <w:r w:rsidRPr="00AA6BF5">
        <w:rPr>
          <w:rFonts w:ascii="Times New Roman" w:hAnsi="Times New Roman" w:cs="Times New Roman"/>
          <w:bCs/>
          <w:iCs/>
          <w:sz w:val="28"/>
          <w:szCs w:val="28"/>
        </w:rPr>
        <w:t>Основной формой работы постоянных комитетов, постоянных комиссий являются заседания.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6BF5">
        <w:rPr>
          <w:rFonts w:ascii="Times New Roman" w:hAnsi="Times New Roman" w:cs="Times New Roman"/>
          <w:bCs/>
          <w:iCs/>
          <w:sz w:val="28"/>
          <w:szCs w:val="28"/>
        </w:rPr>
        <w:t>Заседания постоянных комитетов, постоянных комиссий проводятся по мере необходимости, но не реже одного раза в месяц</w:t>
      </w:r>
      <w:proofErr w:type="gramStart"/>
      <w:r w:rsidRPr="00AA6BF5">
        <w:rPr>
          <w:rFonts w:ascii="Times New Roman" w:hAnsi="Times New Roman" w:cs="Times New Roman"/>
          <w:bCs/>
          <w:iCs/>
          <w:sz w:val="28"/>
          <w:szCs w:val="28"/>
        </w:rPr>
        <w:t>.»;</w:t>
      </w:r>
      <w:proofErr w:type="gramEnd"/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б) в части 5 слова «</w:t>
      </w:r>
      <w:r>
        <w:rPr>
          <w:rFonts w:ascii="Times New Roman" w:hAnsi="Times New Roman" w:cs="Times New Roman"/>
          <w:sz w:val="28"/>
          <w:szCs w:val="28"/>
        </w:rPr>
        <w:t>Следственное управление Следственного комитета Российской Федерации по Иркутской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BF5">
        <w:rPr>
          <w:rFonts w:ascii="Times New Roman" w:hAnsi="Times New Roman" w:cs="Times New Roman"/>
          <w:sz w:val="28"/>
          <w:szCs w:val="28"/>
        </w:rPr>
        <w:t>) дополнить частью 11 следующего содержания: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«</w:t>
      </w:r>
      <w:r w:rsidRPr="00AA6BF5">
        <w:rPr>
          <w:rFonts w:ascii="Times New Roman" w:hAnsi="Times New Roman" w:cs="Times New Roman"/>
          <w:bCs/>
          <w:iCs/>
          <w:sz w:val="28"/>
          <w:szCs w:val="28"/>
        </w:rPr>
        <w:t>11. Заседание постоянного комитета, постоянной комиссии по решению председателя постоянного комитета, постоянной комиссии может проводиться с использованием программно-технического комплекса.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Решение председателя постоянного комитета, постоянной комиссии о проведении заседания с использованием программно-технического комплекса отражается в повестке заседания постоянного комитета, постоянной комиссии.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bCs/>
          <w:iCs/>
          <w:sz w:val="28"/>
          <w:szCs w:val="28"/>
        </w:rPr>
        <w:t>При проведении заседания постоянного комитета, постоянной комиссии с использованием программно-технического комплекса голосование   проводится с использованием программно-технического комплекса</w:t>
      </w:r>
      <w:r w:rsidRPr="00AA6BF5">
        <w:rPr>
          <w:rFonts w:ascii="Times New Roman" w:hAnsi="Times New Roman" w:cs="Times New Roman"/>
          <w:sz w:val="28"/>
          <w:szCs w:val="28"/>
        </w:rPr>
        <w:t>, а для  членов постоянного комитета, постоянной комиссии у которых отсутствует возможность участия в заседании постоянного комитета, постоянной комиссии вызванного уважительной причиной, посредство</w:t>
      </w:r>
      <w:r>
        <w:rPr>
          <w:rFonts w:ascii="Times New Roman" w:hAnsi="Times New Roman" w:cs="Times New Roman"/>
          <w:sz w:val="28"/>
          <w:szCs w:val="28"/>
        </w:rPr>
        <w:t>м  программного модуля «У</w:t>
      </w:r>
      <w:r w:rsidRPr="00AA6BF5">
        <w:rPr>
          <w:rFonts w:ascii="Times New Roman" w:hAnsi="Times New Roman" w:cs="Times New Roman"/>
          <w:sz w:val="28"/>
          <w:szCs w:val="28"/>
        </w:rPr>
        <w:t>даленный участник».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Организационная подготовка заседания постоянного комитета, постоянной комиссии с использованием программно-технического </w:t>
      </w:r>
      <w:r w:rsidRPr="00AA6BF5">
        <w:rPr>
          <w:rFonts w:ascii="Times New Roman" w:hAnsi="Times New Roman" w:cs="Times New Roman"/>
          <w:sz w:val="28"/>
          <w:szCs w:val="28"/>
        </w:rPr>
        <w:lastRenderedPageBreak/>
        <w:t>комплекса осуществляется помощником постоянного комитета, постоянной комиссии совместно с отделом информационных технологий и связи аппарата Законодательного Собрания не позднее дня, предшествующего дню заседания постоянного комитета, постоянной комиссии</w:t>
      </w:r>
      <w:proofErr w:type="gramStart"/>
      <w:r w:rsidRPr="00AA6BF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A6BF5">
        <w:rPr>
          <w:rFonts w:ascii="Times New Roman" w:hAnsi="Times New Roman" w:cs="Times New Roman"/>
          <w:sz w:val="28"/>
          <w:szCs w:val="28"/>
        </w:rPr>
        <w:t>) абзац пятый части 11</w:t>
      </w:r>
      <w:r w:rsidRPr="00AA6BF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A6BF5">
        <w:rPr>
          <w:rFonts w:ascii="Times New Roman" w:hAnsi="Times New Roman" w:cs="Times New Roman"/>
          <w:sz w:val="28"/>
          <w:szCs w:val="28"/>
        </w:rPr>
        <w:t xml:space="preserve"> дополнить словами «не позднее дня, предшествующего дню заседания постоянного комитета, постоянной комиссии»;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A6BF5">
        <w:rPr>
          <w:rFonts w:ascii="Times New Roman" w:hAnsi="Times New Roman" w:cs="Times New Roman"/>
          <w:sz w:val="28"/>
          <w:szCs w:val="28"/>
        </w:rPr>
        <w:t>) части 11</w:t>
      </w:r>
      <w:r w:rsidRPr="00AA6BF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A6BF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11</w:t>
      </w:r>
      <w:r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2</w:t>
      </w:r>
      <w:r w:rsidRPr="00AA6BF5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Pr="00AA6BF5">
        <w:rPr>
          <w:rFonts w:ascii="Times New Roman" w:hAnsi="Times New Roman" w:cs="Times New Roman"/>
          <w:bCs/>
          <w:iCs/>
          <w:sz w:val="28"/>
          <w:szCs w:val="28"/>
        </w:rPr>
        <w:t xml:space="preserve">В случае проведения заседания постоянного комитета, постоянной комиссии с использованием систем </w:t>
      </w:r>
      <w:proofErr w:type="spellStart"/>
      <w:r w:rsidRPr="00AA6BF5">
        <w:rPr>
          <w:rFonts w:ascii="Times New Roman" w:hAnsi="Times New Roman" w:cs="Times New Roman"/>
          <w:bCs/>
          <w:iCs/>
          <w:sz w:val="28"/>
          <w:szCs w:val="28"/>
        </w:rPr>
        <w:t>видеоконференц</w:t>
      </w:r>
      <w:proofErr w:type="spellEnd"/>
      <w:r w:rsidRPr="00AA6BF5">
        <w:rPr>
          <w:rFonts w:ascii="Times New Roman" w:hAnsi="Times New Roman" w:cs="Times New Roman"/>
          <w:bCs/>
          <w:iCs/>
          <w:sz w:val="28"/>
          <w:szCs w:val="28"/>
        </w:rPr>
        <w:t xml:space="preserve">-связи  </w:t>
      </w:r>
      <w:r w:rsidRPr="00AA6BF5">
        <w:rPr>
          <w:rFonts w:ascii="Times New Roman" w:hAnsi="Times New Roman" w:cs="Times New Roman"/>
          <w:sz w:val="28"/>
          <w:szCs w:val="28"/>
        </w:rPr>
        <w:t xml:space="preserve">или  программно-технического комплекса </w:t>
      </w:r>
      <w:r w:rsidRPr="00AA6BF5">
        <w:rPr>
          <w:rFonts w:ascii="Times New Roman" w:hAnsi="Times New Roman" w:cs="Times New Roman"/>
          <w:bCs/>
          <w:iCs/>
          <w:sz w:val="28"/>
          <w:szCs w:val="28"/>
        </w:rPr>
        <w:t>документационное обеспечение участников заседания, принимающих участие в работе постоянного комитета, постоянной комиссии в режиме удаленного доступа</w:t>
      </w:r>
      <w:r w:rsidRPr="00AA6BF5">
        <w:rPr>
          <w:rFonts w:ascii="Times New Roman" w:hAnsi="Times New Roman" w:cs="Times New Roman"/>
          <w:sz w:val="28"/>
          <w:szCs w:val="28"/>
        </w:rPr>
        <w:t xml:space="preserve"> или по</w:t>
      </w:r>
      <w:r>
        <w:rPr>
          <w:rFonts w:ascii="Times New Roman" w:hAnsi="Times New Roman" w:cs="Times New Roman"/>
          <w:sz w:val="28"/>
          <w:szCs w:val="28"/>
        </w:rPr>
        <w:t>средствам программного модуля «У</w:t>
      </w:r>
      <w:r w:rsidRPr="00AA6BF5">
        <w:rPr>
          <w:rFonts w:ascii="Times New Roman" w:hAnsi="Times New Roman" w:cs="Times New Roman"/>
          <w:sz w:val="28"/>
          <w:szCs w:val="28"/>
        </w:rPr>
        <w:t>даленный участник»</w:t>
      </w:r>
      <w:r w:rsidRPr="00AA6BF5">
        <w:rPr>
          <w:rFonts w:ascii="Times New Roman" w:hAnsi="Times New Roman" w:cs="Times New Roman"/>
          <w:bCs/>
          <w:iCs/>
          <w:sz w:val="28"/>
          <w:szCs w:val="28"/>
        </w:rPr>
        <w:t>, обеспечивается соответственно при помощи САЗД «Электронный парламент» на официальном сайте Законодательного Собрания либо с использованием программно-технического комплекса.»;</w:t>
      </w:r>
      <w:proofErr w:type="gramEnd"/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A6BF5">
        <w:rPr>
          <w:rFonts w:ascii="Times New Roman" w:hAnsi="Times New Roman" w:cs="Times New Roman"/>
          <w:sz w:val="28"/>
          <w:szCs w:val="28"/>
        </w:rPr>
        <w:t>) в части 11</w:t>
      </w:r>
      <w:r w:rsidRPr="00AA6BF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A6BF5">
        <w:rPr>
          <w:rFonts w:ascii="Times New Roman" w:hAnsi="Times New Roman" w:cs="Times New Roman"/>
          <w:sz w:val="28"/>
          <w:szCs w:val="28"/>
        </w:rPr>
        <w:t xml:space="preserve"> после слов «систем </w:t>
      </w:r>
      <w:proofErr w:type="spellStart"/>
      <w:r w:rsidRPr="00AA6BF5"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 w:rsidRPr="00AA6BF5">
        <w:rPr>
          <w:rFonts w:ascii="Times New Roman" w:hAnsi="Times New Roman" w:cs="Times New Roman"/>
          <w:sz w:val="28"/>
          <w:szCs w:val="28"/>
        </w:rPr>
        <w:t>-связи» дополнить словами «и программно-технического комплекса»;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AA6BF5">
        <w:rPr>
          <w:rFonts w:ascii="Times New Roman" w:hAnsi="Times New Roman" w:cs="Times New Roman"/>
          <w:sz w:val="28"/>
          <w:szCs w:val="28"/>
        </w:rPr>
        <w:t>) в части 11</w:t>
      </w:r>
      <w:r w:rsidRPr="00AA6BF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AA6BF5">
        <w:rPr>
          <w:rFonts w:ascii="Times New Roman" w:hAnsi="Times New Roman" w:cs="Times New Roman"/>
          <w:sz w:val="28"/>
          <w:szCs w:val="28"/>
        </w:rPr>
        <w:t>:</w:t>
      </w:r>
    </w:p>
    <w:p w:rsidR="00105CDA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A6BF5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 первом:</w:t>
      </w:r>
    </w:p>
    <w:p w:rsidR="00105CDA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после слов «систем </w:t>
      </w:r>
      <w:proofErr w:type="spellStart"/>
      <w:r w:rsidRPr="00AA6BF5"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 w:rsidRPr="00AA6BF5">
        <w:rPr>
          <w:rFonts w:ascii="Times New Roman" w:hAnsi="Times New Roman" w:cs="Times New Roman"/>
          <w:sz w:val="28"/>
          <w:szCs w:val="28"/>
        </w:rPr>
        <w:t xml:space="preserve">-связи» дополнить словами «или программно-технического комплекса»; 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после слов «в режиме удаленного доступа» дополнить словами «или по</w:t>
      </w:r>
      <w:r>
        <w:rPr>
          <w:rFonts w:ascii="Times New Roman" w:hAnsi="Times New Roman" w:cs="Times New Roman"/>
          <w:sz w:val="28"/>
          <w:szCs w:val="28"/>
        </w:rPr>
        <w:t>средствам программного модуля «У</w:t>
      </w:r>
      <w:r w:rsidRPr="00AA6BF5">
        <w:rPr>
          <w:rFonts w:ascii="Times New Roman" w:hAnsi="Times New Roman" w:cs="Times New Roman"/>
          <w:sz w:val="28"/>
          <w:szCs w:val="28"/>
        </w:rPr>
        <w:t>даленный участник»»;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абзац второй дополнить словами «или  программно-технического комплекса»;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в абзаце третьем: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после слов «системы </w:t>
      </w:r>
      <w:proofErr w:type="spellStart"/>
      <w:r w:rsidRPr="00AA6BF5">
        <w:rPr>
          <w:rFonts w:ascii="Times New Roman" w:hAnsi="Times New Roman" w:cs="Times New Roman"/>
          <w:sz w:val="28"/>
          <w:szCs w:val="28"/>
        </w:rPr>
        <w:t>видеокоференц</w:t>
      </w:r>
      <w:proofErr w:type="spellEnd"/>
      <w:r w:rsidRPr="00AA6BF5">
        <w:rPr>
          <w:rFonts w:ascii="Times New Roman" w:hAnsi="Times New Roman" w:cs="Times New Roman"/>
          <w:sz w:val="28"/>
          <w:szCs w:val="28"/>
        </w:rPr>
        <w:t xml:space="preserve">-связи» дополнить словами «или программно-технического комплекса»; 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после слов «установить соединение</w:t>
      </w:r>
      <w:proofErr w:type="gramStart"/>
      <w:r w:rsidRPr="00AA6BF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AA6BF5">
        <w:rPr>
          <w:rFonts w:ascii="Times New Roman" w:hAnsi="Times New Roman" w:cs="Times New Roman"/>
          <w:sz w:val="28"/>
          <w:szCs w:val="28"/>
        </w:rPr>
        <w:t xml:space="preserve"> дополнить словами «в том числе соединение программного модуля «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6BF5">
        <w:rPr>
          <w:rFonts w:ascii="Times New Roman" w:hAnsi="Times New Roman" w:cs="Times New Roman"/>
          <w:sz w:val="28"/>
          <w:szCs w:val="28"/>
        </w:rPr>
        <w:t xml:space="preserve">даленный участник»,»; 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после слов «систем </w:t>
      </w:r>
      <w:proofErr w:type="spellStart"/>
      <w:r w:rsidRPr="00AA6BF5"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 w:rsidRPr="00AA6BF5">
        <w:rPr>
          <w:rFonts w:ascii="Times New Roman" w:hAnsi="Times New Roman" w:cs="Times New Roman"/>
          <w:sz w:val="28"/>
          <w:szCs w:val="28"/>
        </w:rPr>
        <w:t>-связи» дополнить словами «или программно-технического комплекса»;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абзац четвертый после слов «систем </w:t>
      </w:r>
      <w:proofErr w:type="spellStart"/>
      <w:r w:rsidRPr="00AA6BF5"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 w:rsidRPr="00AA6BF5">
        <w:rPr>
          <w:rFonts w:ascii="Times New Roman" w:hAnsi="Times New Roman" w:cs="Times New Roman"/>
          <w:sz w:val="28"/>
          <w:szCs w:val="28"/>
        </w:rPr>
        <w:t xml:space="preserve">-связи» дополнить словами «или программно-технического комплекса»;  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A6BF5">
        <w:rPr>
          <w:rFonts w:ascii="Times New Roman" w:hAnsi="Times New Roman" w:cs="Times New Roman"/>
          <w:sz w:val="28"/>
          <w:szCs w:val="28"/>
        </w:rPr>
        <w:t>) в части 11</w:t>
      </w:r>
      <w:r w:rsidRPr="00AA6BF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AA6BF5">
        <w:rPr>
          <w:rFonts w:ascii="Times New Roman" w:hAnsi="Times New Roman" w:cs="Times New Roman"/>
          <w:sz w:val="28"/>
          <w:szCs w:val="28"/>
        </w:rPr>
        <w:t>: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абзац первый  после слов «постоянной комиссии» дополнить словами «с использованием систем </w:t>
      </w:r>
      <w:proofErr w:type="spellStart"/>
      <w:r w:rsidRPr="00AA6BF5">
        <w:rPr>
          <w:rFonts w:ascii="Times New Roman" w:hAnsi="Times New Roman" w:cs="Times New Roman"/>
          <w:sz w:val="28"/>
          <w:szCs w:val="28"/>
        </w:rPr>
        <w:t>видеоконференц</w:t>
      </w:r>
      <w:proofErr w:type="spellEnd"/>
      <w:r w:rsidRPr="00AA6BF5">
        <w:rPr>
          <w:rFonts w:ascii="Times New Roman" w:hAnsi="Times New Roman" w:cs="Times New Roman"/>
          <w:sz w:val="28"/>
          <w:szCs w:val="28"/>
        </w:rPr>
        <w:t>-связи»;</w:t>
      </w:r>
    </w:p>
    <w:p w:rsidR="00105CDA" w:rsidRPr="00AA6BF5" w:rsidRDefault="00105CDA" w:rsidP="00105CD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>абзац второй  изложить в следующей редакции:</w:t>
      </w:r>
    </w:p>
    <w:p w:rsidR="00105CDA" w:rsidRPr="00AA6BF5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BF5">
        <w:rPr>
          <w:rFonts w:ascii="Times New Roman" w:hAnsi="Times New Roman" w:cs="Times New Roman"/>
          <w:sz w:val="28"/>
          <w:szCs w:val="28"/>
        </w:rPr>
        <w:t xml:space="preserve">«Голосование с использованием программно-технического комплекса проводится с помощью именных электронных карт, а для членов постоянного комитета, постоянной комиссии у которых отсутствует возможность  участия  в заседании постоянного комитета, постоянной </w:t>
      </w:r>
      <w:r w:rsidRPr="00AA6BF5">
        <w:rPr>
          <w:rFonts w:ascii="Times New Roman" w:hAnsi="Times New Roman" w:cs="Times New Roman"/>
          <w:sz w:val="28"/>
          <w:szCs w:val="28"/>
        </w:rPr>
        <w:lastRenderedPageBreak/>
        <w:t>комиссии вызванного уважительной причиной, посредство</w:t>
      </w:r>
      <w:r>
        <w:rPr>
          <w:rFonts w:ascii="Times New Roman" w:hAnsi="Times New Roman" w:cs="Times New Roman"/>
          <w:sz w:val="28"/>
          <w:szCs w:val="28"/>
        </w:rPr>
        <w:t>м  программного модуля «У</w:t>
      </w:r>
      <w:r w:rsidRPr="00AA6BF5">
        <w:rPr>
          <w:rFonts w:ascii="Times New Roman" w:hAnsi="Times New Roman" w:cs="Times New Roman"/>
          <w:sz w:val="28"/>
          <w:szCs w:val="28"/>
        </w:rPr>
        <w:t>даленный участник»</w:t>
      </w:r>
      <w:proofErr w:type="gramStart"/>
      <w:r w:rsidRPr="00AA6BF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AA6BF5">
        <w:rPr>
          <w:rFonts w:ascii="Times New Roman" w:hAnsi="Times New Roman" w:cs="Times New Roman"/>
          <w:sz w:val="28"/>
          <w:szCs w:val="28"/>
        </w:rPr>
        <w:t>;</w:t>
      </w:r>
    </w:p>
    <w:p w:rsidR="00105CDA" w:rsidRPr="00205D1F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05D1F">
        <w:rPr>
          <w:rFonts w:ascii="Times New Roman" w:hAnsi="Times New Roman" w:cs="Times New Roman"/>
          <w:sz w:val="28"/>
          <w:szCs w:val="28"/>
        </w:rPr>
        <w:t>в части 3 статьи 18: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5786">
        <w:rPr>
          <w:rFonts w:ascii="Times New Roman" w:hAnsi="Times New Roman" w:cs="Times New Roman"/>
          <w:sz w:val="28"/>
          <w:szCs w:val="28"/>
        </w:rPr>
        <w:t xml:space="preserve"> абзаце первом слова «, депутаты Законодательного Собрания, избранные в составе списков кандидатов, которым переданы депутатские мандаты в соответствии с законом Иркутской области о выборах депутатов Законодательного Собрания Иркутской области, предусмотренным </w:t>
      </w:r>
      <w:hyperlink r:id="rId8" w:history="1">
        <w:r w:rsidRPr="00A25786">
          <w:rPr>
            <w:rFonts w:ascii="Times New Roman" w:hAnsi="Times New Roman" w:cs="Times New Roman"/>
            <w:sz w:val="28"/>
            <w:szCs w:val="28"/>
          </w:rPr>
          <w:t>пунктом 17 статьи 35</w:t>
        </w:r>
      </w:hyperlink>
      <w:r w:rsidRPr="00A25786">
        <w:rPr>
          <w:rFonts w:ascii="Times New Roman" w:hAnsi="Times New Roman" w:cs="Times New Roman"/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статье 22 слово «образовываться» заменить словом «создаваться»;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 пункте 2 части 3 статьи 37 слово «депутатские» заменить словом «парламентские»; 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 абзаце девятом части 1 статьи 40 слово «депутатского» заменить словом «парламентского»; </w:t>
      </w:r>
    </w:p>
    <w:p w:rsidR="00105CDA" w:rsidRPr="00473AD6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AD6">
        <w:rPr>
          <w:rFonts w:ascii="Times New Roman" w:hAnsi="Times New Roman" w:cs="Times New Roman"/>
          <w:sz w:val="28"/>
          <w:szCs w:val="28"/>
        </w:rPr>
        <w:t xml:space="preserve">9) часть 1 статьи 43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05CDA" w:rsidRPr="00473AD6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AD6">
        <w:rPr>
          <w:rFonts w:ascii="Times New Roman" w:hAnsi="Times New Roman" w:cs="Times New Roman"/>
          <w:sz w:val="28"/>
          <w:szCs w:val="28"/>
        </w:rPr>
        <w:t>«1. В ходе заседания Законодательного Собрания в зале заседания распространяются только документы и материалы по вопросам, включенным в повестку дня сессии, а также парламентские запросы, депутатские запросы, депутатские обращения</w:t>
      </w:r>
      <w:proofErr w:type="gramStart"/>
      <w:r w:rsidRPr="00473AD6">
        <w:rPr>
          <w:rFonts w:ascii="Times New Roman" w:hAnsi="Times New Roman" w:cs="Times New Roman"/>
          <w:sz w:val="28"/>
          <w:szCs w:val="28"/>
        </w:rPr>
        <w:t xml:space="preserve">.»;  </w:t>
      </w:r>
    </w:p>
    <w:p w:rsidR="00105CDA" w:rsidRPr="002E717C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>10</w:t>
      </w:r>
      <w:r w:rsidRPr="002E717C">
        <w:rPr>
          <w:rFonts w:ascii="Times New Roman" w:hAnsi="Times New Roman" w:cs="Times New Roman"/>
          <w:sz w:val="28"/>
          <w:szCs w:val="28"/>
        </w:rPr>
        <w:t xml:space="preserve">) в части 6 статьи 44 слова «организационный отдел» заменить словами «отдел </w:t>
      </w:r>
      <w:r w:rsidRPr="002E71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организационного обеспечения законодательного процесса</w:t>
      </w:r>
      <w:r w:rsidRPr="002E717C">
        <w:rPr>
          <w:rFonts w:ascii="Times New Roman" w:hAnsi="Times New Roman" w:cs="Times New Roman"/>
          <w:sz w:val="28"/>
          <w:szCs w:val="28"/>
        </w:rPr>
        <w:t xml:space="preserve"> </w:t>
      </w:r>
      <w:r w:rsidRPr="002E71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организационного управления</w:t>
      </w:r>
      <w:r w:rsidRPr="002E717C">
        <w:rPr>
          <w:rFonts w:ascii="Times New Roman" w:hAnsi="Times New Roman" w:cs="Times New Roman"/>
          <w:sz w:val="28"/>
          <w:szCs w:val="28"/>
        </w:rPr>
        <w:t>»;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в абзаце четвертом части 10 статьи 49 слова «отдел протокольного обеспечения» заменить словами «</w:t>
      </w:r>
      <w:r w:rsidRPr="002E717C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2E71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организационного обеспечения законодательного процесса</w:t>
      </w:r>
      <w:r w:rsidRPr="002E717C">
        <w:rPr>
          <w:rFonts w:ascii="Times New Roman" w:hAnsi="Times New Roman" w:cs="Times New Roman"/>
          <w:sz w:val="28"/>
          <w:szCs w:val="28"/>
        </w:rPr>
        <w:t xml:space="preserve"> </w:t>
      </w:r>
      <w:r w:rsidRPr="002E71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организационного управления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5CDA" w:rsidRDefault="00105CDA" w:rsidP="00105C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Pr="008978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3 статьи 58 слова «, программы социально-экономического развития области» исключить;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пункт 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части 4 статьи 60 дополнить новым абзацем вторым следующего содержания: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указанном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 закона области возвращается субъекту права законодательной инициативы с приложением копии соответствующего решения комитета.»;</w:t>
      </w:r>
    </w:p>
    <w:p w:rsidR="00105CDA" w:rsidRPr="00B776A4" w:rsidRDefault="00105CDA" w:rsidP="00105C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дополнить статьей 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05CDA" w:rsidRPr="002225F0" w:rsidRDefault="00105CDA" w:rsidP="00105C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Pr="00B776A4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776A4">
        <w:rPr>
          <w:rFonts w:ascii="Times New Roman" w:hAnsi="Times New Roman" w:cs="Times New Roman"/>
          <w:sz w:val="28"/>
          <w:szCs w:val="28"/>
        </w:rPr>
        <w:t>Статья 60</w:t>
      </w:r>
      <w:r w:rsidRPr="00B776A4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105CDA" w:rsidRPr="00E924D5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Pr="00BA6122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4 статьи 4</w:t>
      </w:r>
      <w:r w:rsidRPr="00E92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Иркутской области от 5 декабря 2014 года № 145-ОЗ «Об </w:t>
      </w:r>
      <w:r w:rsidRPr="007459C9">
        <w:rPr>
          <w:rFonts w:ascii="Times New Roman" w:hAnsi="Times New Roman" w:cs="Times New Roman"/>
          <w:sz w:val="28"/>
          <w:szCs w:val="28"/>
        </w:rPr>
        <w:t>отдельных вопросах осуществления стратегического планирования в Иркутской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24D5">
        <w:rPr>
          <w:rFonts w:ascii="Times New Roman" w:hAnsi="Times New Roman" w:cs="Times New Roman"/>
          <w:sz w:val="28"/>
          <w:szCs w:val="28"/>
        </w:rPr>
        <w:t xml:space="preserve"> Губернатор Иркутской области </w:t>
      </w:r>
      <w:r>
        <w:rPr>
          <w:rFonts w:ascii="Times New Roman" w:hAnsi="Times New Roman" w:cs="Times New Roman"/>
          <w:sz w:val="28"/>
          <w:szCs w:val="28"/>
        </w:rPr>
        <w:t>вносит</w:t>
      </w:r>
      <w:r w:rsidRPr="00E924D5">
        <w:rPr>
          <w:rFonts w:ascii="Times New Roman" w:hAnsi="Times New Roman" w:cs="Times New Roman"/>
          <w:sz w:val="28"/>
          <w:szCs w:val="28"/>
        </w:rPr>
        <w:t xml:space="preserve"> в Законодательное Собрание проект</w:t>
      </w:r>
      <w:r>
        <w:rPr>
          <w:rFonts w:ascii="Times New Roman" w:hAnsi="Times New Roman" w:cs="Times New Roman"/>
          <w:sz w:val="28"/>
          <w:szCs w:val="28"/>
        </w:rPr>
        <w:t xml:space="preserve"> закона Иркутской области об утверждении (о корректировке) стратегии</w:t>
      </w:r>
      <w:r w:rsidRPr="00E924D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Иркутской области</w:t>
      </w:r>
      <w:r w:rsidRPr="00BA61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5CDA" w:rsidRPr="00EA153C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A153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A153C">
        <w:rPr>
          <w:rFonts w:ascii="Times New Roman" w:hAnsi="Times New Roman" w:cs="Times New Roman"/>
          <w:sz w:val="28"/>
          <w:szCs w:val="28"/>
        </w:rPr>
        <w:t>Внесенный Губернатором Иркутской области в Законодательное Собрание проект закона Иркутской области 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(о корректировке) </w:t>
      </w:r>
      <w:r w:rsidRPr="00EA153C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Иркутской области направляется председателем Законодательного Собрания Иркутской области в постоянные комитеты, постоянные комиссии,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Стратегический совет Иркутской области, </w:t>
      </w:r>
      <w:r w:rsidRPr="00EA153C">
        <w:rPr>
          <w:rFonts w:ascii="Times New Roman" w:hAnsi="Times New Roman" w:cs="Times New Roman"/>
          <w:sz w:val="28"/>
          <w:szCs w:val="28"/>
        </w:rPr>
        <w:t>иные органы и организации в случаях, предусмотренных федеральными конституционными законами, федеральными законами, а также принятыми в соответствии с ними нормативными правовыми актами Президента Российской Федерации</w:t>
      </w:r>
      <w:proofErr w:type="gramEnd"/>
      <w:r w:rsidRPr="00EA153C">
        <w:rPr>
          <w:rFonts w:ascii="Times New Roman" w:hAnsi="Times New Roman" w:cs="Times New Roman"/>
          <w:sz w:val="28"/>
          <w:szCs w:val="28"/>
        </w:rPr>
        <w:t>, Правительства Российской Федерации, федеральных органов исполнительной власти, законами и другими нормативными правовыми актами Иркутской области, для рассмотрения.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A153C">
        <w:rPr>
          <w:rFonts w:ascii="Times New Roman" w:hAnsi="Times New Roman" w:cs="Times New Roman"/>
          <w:sz w:val="28"/>
          <w:szCs w:val="28"/>
        </w:rPr>
        <w:t>. Постоянные</w:t>
      </w:r>
      <w:r>
        <w:rPr>
          <w:rFonts w:ascii="Times New Roman" w:hAnsi="Times New Roman" w:cs="Times New Roman"/>
          <w:sz w:val="28"/>
          <w:szCs w:val="28"/>
        </w:rPr>
        <w:t xml:space="preserve"> комитеты, постоянные комиссии </w:t>
      </w:r>
      <w:r w:rsidRPr="00EA153C">
        <w:rPr>
          <w:rFonts w:ascii="Times New Roman" w:hAnsi="Times New Roman" w:cs="Times New Roman"/>
          <w:sz w:val="28"/>
          <w:szCs w:val="28"/>
        </w:rPr>
        <w:t>после рассмотрения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153C">
        <w:rPr>
          <w:rFonts w:ascii="Times New Roman" w:hAnsi="Times New Roman" w:cs="Times New Roman"/>
          <w:sz w:val="28"/>
          <w:szCs w:val="28"/>
        </w:rPr>
        <w:t xml:space="preserve"> закона Иркутской области об утверждении стратегии социально-экономического развития Иркутской области на своих заседаниях вносят свои предложения в комитет по собственности и экономической политике.</w:t>
      </w:r>
    </w:p>
    <w:p w:rsidR="00105CDA" w:rsidRPr="0001318E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Поступившие в Законодательное Собрание от иных органов и организаций, указанных в части 1 настоящей статьи, заключения на проект закона Иркутской области об утверждении (о корректировке) стратегии социально-экономического развития </w:t>
      </w:r>
      <w:r w:rsidRPr="0001318E">
        <w:rPr>
          <w:rFonts w:ascii="Times New Roman" w:hAnsi="Times New Roman" w:cs="Times New Roman"/>
          <w:sz w:val="28"/>
          <w:szCs w:val="28"/>
        </w:rPr>
        <w:t>Иркутской области направляются в комитет по собственности и экономической политике.</w:t>
      </w:r>
    </w:p>
    <w:p w:rsidR="00105CDA" w:rsidRPr="007F2E6D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F7C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F7CCE">
        <w:rPr>
          <w:rFonts w:ascii="Times New Roman" w:hAnsi="Times New Roman" w:cs="Times New Roman"/>
          <w:sz w:val="28"/>
          <w:szCs w:val="28"/>
        </w:rPr>
        <w:t>На рассмотрение проекта закона Иркутской области о</w:t>
      </w:r>
      <w:r>
        <w:rPr>
          <w:rFonts w:ascii="Times New Roman" w:hAnsi="Times New Roman" w:cs="Times New Roman"/>
          <w:sz w:val="28"/>
          <w:szCs w:val="28"/>
        </w:rPr>
        <w:t>б утверждении (о корректировке)</w:t>
      </w:r>
      <w:r w:rsidRPr="009F7CCE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Иркутской области приглашаются Губернатор Иркутской области, первый заместитель Губернатора Иркутской области – Председатель Правительства Иркутской области, первые заместители Председателя Правительства Иркутской области, заместители Председателя Правительства Иркутской области, министры Иркутской области, руководители иных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9F7CCE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, представители иных органов и </w:t>
      </w:r>
      <w:r w:rsidRPr="007F2E6D">
        <w:rPr>
          <w:rFonts w:ascii="Times New Roman" w:hAnsi="Times New Roman" w:cs="Times New Roman"/>
          <w:sz w:val="28"/>
          <w:szCs w:val="28"/>
        </w:rPr>
        <w:t>организаций, указанных в части 2 настоящей</w:t>
      </w:r>
      <w:proofErr w:type="gramEnd"/>
      <w:r w:rsidRPr="007F2E6D">
        <w:rPr>
          <w:rFonts w:ascii="Times New Roman" w:hAnsi="Times New Roman" w:cs="Times New Roman"/>
          <w:sz w:val="28"/>
          <w:szCs w:val="28"/>
        </w:rPr>
        <w:t xml:space="preserve"> статьи</w:t>
      </w:r>
      <w:proofErr w:type="gramStart"/>
      <w:r w:rsidRPr="007F2E6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05CDA" w:rsidRPr="007F2E6D" w:rsidRDefault="00105CDA" w:rsidP="00105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6D">
        <w:rPr>
          <w:rFonts w:ascii="Times New Roman" w:hAnsi="Times New Roman" w:cs="Times New Roman"/>
          <w:sz w:val="28"/>
          <w:szCs w:val="28"/>
        </w:rPr>
        <w:t xml:space="preserve">15) в абзаце третьем части 3 статьи 66 слова «отдел протокольного обеспечения аппарата Законодательного Собрания Иркутской области» заменить словами «отдел организационного </w:t>
      </w:r>
      <w:proofErr w:type="gramStart"/>
      <w:r w:rsidRPr="007F2E6D">
        <w:rPr>
          <w:rFonts w:ascii="Times New Roman" w:hAnsi="Times New Roman" w:cs="Times New Roman"/>
          <w:sz w:val="28"/>
          <w:szCs w:val="28"/>
        </w:rPr>
        <w:t>обеспечения законодательного процесса</w:t>
      </w:r>
      <w:r w:rsidRPr="007F2E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организационного управления</w:t>
      </w:r>
      <w:r w:rsidRPr="007F2E6D">
        <w:rPr>
          <w:rFonts w:ascii="Times New Roman" w:hAnsi="Times New Roman" w:cs="Times New Roman"/>
          <w:sz w:val="28"/>
          <w:szCs w:val="28"/>
        </w:rPr>
        <w:t xml:space="preserve"> аппарата Законодательного Собрания</w:t>
      </w:r>
      <w:proofErr w:type="gramEnd"/>
      <w:r w:rsidRPr="007F2E6D">
        <w:rPr>
          <w:rFonts w:ascii="Times New Roman" w:hAnsi="Times New Roman" w:cs="Times New Roman"/>
          <w:sz w:val="28"/>
          <w:szCs w:val="28"/>
        </w:rPr>
        <w:t>»;</w:t>
      </w:r>
    </w:p>
    <w:p w:rsidR="00105CDA" w:rsidRPr="007F2E6D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6D">
        <w:rPr>
          <w:rFonts w:ascii="Times New Roman" w:hAnsi="Times New Roman" w:cs="Times New Roman"/>
          <w:sz w:val="28"/>
          <w:szCs w:val="28"/>
        </w:rPr>
        <w:t>16) в части 3 статьи 68 слова «отделом протокольного обеспечения аппарата Законодател</w:t>
      </w:r>
      <w:r>
        <w:rPr>
          <w:rFonts w:ascii="Times New Roman" w:hAnsi="Times New Roman" w:cs="Times New Roman"/>
          <w:sz w:val="28"/>
          <w:szCs w:val="28"/>
        </w:rPr>
        <w:t>ьного Собрания</w:t>
      </w:r>
      <w:r w:rsidRPr="007F2E6D">
        <w:rPr>
          <w:rFonts w:ascii="Times New Roman" w:hAnsi="Times New Roman" w:cs="Times New Roman"/>
          <w:sz w:val="28"/>
          <w:szCs w:val="28"/>
        </w:rPr>
        <w:t xml:space="preserve">» заменить словами «отделом организационного </w:t>
      </w:r>
      <w:proofErr w:type="gramStart"/>
      <w:r w:rsidRPr="007F2E6D">
        <w:rPr>
          <w:rFonts w:ascii="Times New Roman" w:hAnsi="Times New Roman" w:cs="Times New Roman"/>
          <w:sz w:val="28"/>
          <w:szCs w:val="28"/>
        </w:rPr>
        <w:t>обеспечения законодательного процесса</w:t>
      </w:r>
      <w:r w:rsidRPr="007F2E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организационного управления</w:t>
      </w:r>
      <w:r w:rsidRPr="007F2E6D">
        <w:rPr>
          <w:rFonts w:ascii="Times New Roman" w:hAnsi="Times New Roman" w:cs="Times New Roman"/>
          <w:sz w:val="28"/>
          <w:szCs w:val="28"/>
        </w:rPr>
        <w:t xml:space="preserve"> аппарата Законодательного Собрания</w:t>
      </w:r>
      <w:proofErr w:type="gramEnd"/>
      <w:r w:rsidRPr="007F2E6D">
        <w:rPr>
          <w:rFonts w:ascii="Times New Roman" w:hAnsi="Times New Roman" w:cs="Times New Roman"/>
          <w:sz w:val="28"/>
          <w:szCs w:val="28"/>
        </w:rPr>
        <w:t>»;</w:t>
      </w:r>
    </w:p>
    <w:p w:rsidR="00105CDA" w:rsidRPr="007F2E6D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6D">
        <w:rPr>
          <w:rFonts w:ascii="Times New Roman" w:hAnsi="Times New Roman" w:cs="Times New Roman"/>
          <w:sz w:val="28"/>
          <w:szCs w:val="28"/>
        </w:rPr>
        <w:t>17) в статье 76:</w:t>
      </w:r>
    </w:p>
    <w:p w:rsidR="00105CDA" w:rsidRPr="007F2E6D" w:rsidRDefault="00105CDA" w:rsidP="00105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F2E6D">
        <w:rPr>
          <w:rFonts w:ascii="Times New Roman" w:hAnsi="Times New Roman" w:cs="Times New Roman"/>
          <w:sz w:val="28"/>
          <w:szCs w:val="28"/>
        </w:rPr>
        <w:t xml:space="preserve">) в части 1 слова «отделом протокольного обеспечения аппарата Законодательного Собрания Иркутской области» заменить словами «отделом организационного </w:t>
      </w:r>
      <w:proofErr w:type="gramStart"/>
      <w:r w:rsidRPr="007F2E6D">
        <w:rPr>
          <w:rFonts w:ascii="Times New Roman" w:hAnsi="Times New Roman" w:cs="Times New Roman"/>
          <w:sz w:val="28"/>
          <w:szCs w:val="28"/>
        </w:rPr>
        <w:t xml:space="preserve">обеспечения законодательного процесса </w:t>
      </w:r>
      <w:r w:rsidRPr="007F2E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организационного управления</w:t>
      </w:r>
      <w:r w:rsidRPr="007F2E6D">
        <w:rPr>
          <w:rFonts w:ascii="Times New Roman" w:hAnsi="Times New Roman" w:cs="Times New Roman"/>
          <w:sz w:val="28"/>
          <w:szCs w:val="28"/>
        </w:rPr>
        <w:t xml:space="preserve"> аппарата Законодательного Собрания</w:t>
      </w:r>
      <w:proofErr w:type="gramEnd"/>
      <w:r w:rsidRPr="007F2E6D">
        <w:rPr>
          <w:rFonts w:ascii="Times New Roman" w:hAnsi="Times New Roman" w:cs="Times New Roman"/>
          <w:sz w:val="28"/>
          <w:szCs w:val="28"/>
        </w:rPr>
        <w:t>»;</w:t>
      </w:r>
    </w:p>
    <w:p w:rsidR="00105CDA" w:rsidRPr="007F2E6D" w:rsidRDefault="00105CDA" w:rsidP="00105C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E6D">
        <w:rPr>
          <w:rFonts w:ascii="Times New Roman" w:hAnsi="Times New Roman" w:cs="Times New Roman"/>
          <w:sz w:val="28"/>
          <w:szCs w:val="28"/>
        </w:rPr>
        <w:lastRenderedPageBreak/>
        <w:t xml:space="preserve">б) в части 2 слова «протокольного обеспечения аппарата Законодательного Собрания Иркутской области» заменить словами «организационного обеспечения законодательного процесса </w:t>
      </w:r>
      <w:r w:rsidRPr="007F2E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организационного управления </w:t>
      </w:r>
      <w:r w:rsidRPr="007F2E6D">
        <w:rPr>
          <w:rFonts w:ascii="Times New Roman" w:hAnsi="Times New Roman" w:cs="Times New Roman"/>
          <w:sz w:val="28"/>
          <w:szCs w:val="28"/>
        </w:rPr>
        <w:t>аппарата Законодательного Собрания»;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E6D">
        <w:rPr>
          <w:rFonts w:ascii="Times New Roman" w:hAnsi="Times New Roman" w:cs="Times New Roman"/>
          <w:sz w:val="28"/>
          <w:szCs w:val="28"/>
        </w:rPr>
        <w:t>в) в части 4 слова «Отдел протокольного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7F2E6D">
        <w:rPr>
          <w:rFonts w:ascii="Times New Roman" w:hAnsi="Times New Roman" w:cs="Times New Roman"/>
          <w:sz w:val="28"/>
          <w:szCs w:val="28"/>
        </w:rPr>
        <w:t xml:space="preserve"> аппарата Законодательного 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«Отдел организационного обеспечения законодательного процесса</w:t>
      </w:r>
      <w:r w:rsidRPr="001C36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E71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организационного управления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F2E6D">
        <w:rPr>
          <w:rFonts w:ascii="Times New Roman" w:hAnsi="Times New Roman" w:cs="Times New Roman"/>
          <w:sz w:val="28"/>
          <w:szCs w:val="28"/>
        </w:rPr>
        <w:t>аппарата Законодательного Собрания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в части 3 статьи 85 слова «отделом протокольного обеспечения</w:t>
      </w:r>
      <w:r w:rsidRPr="007F2E6D">
        <w:rPr>
          <w:rFonts w:ascii="Times New Roman" w:hAnsi="Times New Roman" w:cs="Times New Roman"/>
          <w:sz w:val="28"/>
          <w:szCs w:val="28"/>
        </w:rPr>
        <w:t xml:space="preserve"> аппарата Законодательного 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 «отделом организационного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законодательного процесса</w:t>
      </w:r>
      <w:r w:rsidRPr="001C367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E71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организационного управления</w:t>
      </w:r>
      <w:r w:rsidRPr="007F2E6D">
        <w:rPr>
          <w:rFonts w:ascii="Times New Roman" w:hAnsi="Times New Roman" w:cs="Times New Roman"/>
          <w:sz w:val="28"/>
          <w:szCs w:val="28"/>
        </w:rPr>
        <w:t xml:space="preserve"> аппарата Законодательного Собрания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индивидуализированный заголовок главы 18 изложить в следующей редакции: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E1819">
        <w:rPr>
          <w:rFonts w:ascii="Times New Roman" w:hAnsi="Times New Roman" w:cs="Times New Roman"/>
          <w:sz w:val="28"/>
          <w:szCs w:val="28"/>
        </w:rPr>
        <w:t xml:space="preserve">Глава 18.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E1819">
        <w:rPr>
          <w:rFonts w:ascii="Times New Roman" w:hAnsi="Times New Roman" w:cs="Times New Roman"/>
          <w:sz w:val="28"/>
          <w:szCs w:val="28"/>
        </w:rPr>
        <w:t xml:space="preserve">орядок заслушивания (рассмотрения)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Законодательным Собранием </w:t>
      </w:r>
      <w:r w:rsidRPr="00EE1819">
        <w:rPr>
          <w:rFonts w:ascii="Times New Roman" w:hAnsi="Times New Roman" w:cs="Times New Roman"/>
          <w:sz w:val="28"/>
          <w:szCs w:val="28"/>
        </w:rPr>
        <w:t>отчетов</w:t>
      </w:r>
      <w:r>
        <w:rPr>
          <w:rFonts w:ascii="Times New Roman" w:hAnsi="Times New Roman" w:cs="Times New Roman"/>
          <w:sz w:val="28"/>
          <w:szCs w:val="28"/>
        </w:rPr>
        <w:t>, докладов и</w:t>
      </w:r>
      <w:r w:rsidRPr="00EE1819">
        <w:rPr>
          <w:rFonts w:ascii="Times New Roman" w:hAnsi="Times New Roman" w:cs="Times New Roman"/>
          <w:sz w:val="28"/>
          <w:szCs w:val="28"/>
        </w:rPr>
        <w:t xml:space="preserve"> формирования списка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819">
        <w:rPr>
          <w:rFonts w:ascii="Times New Roman" w:hAnsi="Times New Roman" w:cs="Times New Roman"/>
          <w:sz w:val="28"/>
          <w:szCs w:val="28"/>
        </w:rPr>
        <w:t>по кандидатурам представителей области в органах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819">
        <w:rPr>
          <w:rFonts w:ascii="Times New Roman" w:hAnsi="Times New Roman" w:cs="Times New Roman"/>
          <w:sz w:val="28"/>
          <w:szCs w:val="28"/>
        </w:rPr>
        <w:t>и контроля акционерных обществ,</w:t>
      </w:r>
      <w:r>
        <w:rPr>
          <w:rFonts w:ascii="Times New Roman" w:hAnsi="Times New Roman" w:cs="Times New Roman"/>
          <w:sz w:val="28"/>
          <w:szCs w:val="28"/>
        </w:rPr>
        <w:t xml:space="preserve"> обществ с ограниченной ответственностью,</w:t>
      </w:r>
      <w:r w:rsidRPr="00EE1819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уставном капитале которых </w:t>
      </w:r>
      <w:r w:rsidRPr="00EE1819">
        <w:rPr>
          <w:rFonts w:ascii="Times New Roman" w:hAnsi="Times New Roman" w:cs="Times New Roman"/>
          <w:sz w:val="28"/>
          <w:szCs w:val="28"/>
        </w:rPr>
        <w:t xml:space="preserve">находятся в </w:t>
      </w:r>
      <w:r>
        <w:rPr>
          <w:rFonts w:ascii="Times New Roman" w:hAnsi="Times New Roman" w:cs="Times New Roman"/>
          <w:sz w:val="28"/>
          <w:szCs w:val="28"/>
        </w:rPr>
        <w:t>областной государственной собственности»;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20) статьи 91, 92 изложить в следующей редакции: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Pr="0009195F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195F">
        <w:rPr>
          <w:rFonts w:ascii="Times New Roman" w:hAnsi="Times New Roman" w:cs="Times New Roman"/>
          <w:sz w:val="28"/>
          <w:szCs w:val="28"/>
        </w:rPr>
        <w:t>«Статья 91</w:t>
      </w:r>
    </w:p>
    <w:p w:rsidR="00105CDA" w:rsidRPr="00D00160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Pr="00D00160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D0016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00160">
        <w:rPr>
          <w:rFonts w:ascii="Times New Roman" w:hAnsi="Times New Roman" w:cs="Times New Roman"/>
          <w:sz w:val="28"/>
          <w:szCs w:val="28"/>
        </w:rPr>
        <w:t xml:space="preserve"> со статьей 29 Закона Иркутской области от 8 июня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0160">
        <w:rPr>
          <w:rFonts w:ascii="Times New Roman" w:hAnsi="Times New Roman" w:cs="Times New Roman"/>
          <w:sz w:val="28"/>
          <w:szCs w:val="28"/>
        </w:rPr>
        <w:t xml:space="preserve"> 30-оз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0160">
        <w:rPr>
          <w:rFonts w:ascii="Times New Roman" w:hAnsi="Times New Roman" w:cs="Times New Roman"/>
          <w:sz w:val="28"/>
          <w:szCs w:val="28"/>
        </w:rPr>
        <w:t>О Законодател</w:t>
      </w:r>
      <w:r>
        <w:rPr>
          <w:rFonts w:ascii="Times New Roman" w:hAnsi="Times New Roman" w:cs="Times New Roman"/>
          <w:sz w:val="28"/>
          <w:szCs w:val="28"/>
        </w:rPr>
        <w:t>ьном Собрании Иркутской области»</w:t>
      </w:r>
      <w:r w:rsidRPr="00D00160">
        <w:rPr>
          <w:rFonts w:ascii="Times New Roman" w:hAnsi="Times New Roman" w:cs="Times New Roman"/>
          <w:sz w:val="28"/>
          <w:szCs w:val="28"/>
        </w:rPr>
        <w:t xml:space="preserve"> Законодательное Собрание заслушивает</w:t>
      </w:r>
      <w:r>
        <w:rPr>
          <w:rFonts w:ascii="Times New Roman" w:hAnsi="Times New Roman" w:cs="Times New Roman"/>
          <w:sz w:val="28"/>
          <w:szCs w:val="28"/>
        </w:rPr>
        <w:t xml:space="preserve"> (рассматривает)</w:t>
      </w:r>
      <w:r w:rsidRPr="00D00160">
        <w:rPr>
          <w:rFonts w:ascii="Times New Roman" w:hAnsi="Times New Roman" w:cs="Times New Roman"/>
          <w:sz w:val="28"/>
          <w:szCs w:val="28"/>
        </w:rPr>
        <w:t xml:space="preserve"> следующие отчеты</w:t>
      </w:r>
      <w:r>
        <w:rPr>
          <w:rFonts w:ascii="Times New Roman" w:hAnsi="Times New Roman" w:cs="Times New Roman"/>
          <w:sz w:val="28"/>
          <w:szCs w:val="28"/>
        </w:rPr>
        <w:t>, доклады</w:t>
      </w:r>
      <w:r w:rsidRPr="00D00160">
        <w:rPr>
          <w:rFonts w:ascii="Times New Roman" w:hAnsi="Times New Roman" w:cs="Times New Roman"/>
          <w:sz w:val="28"/>
          <w:szCs w:val="28"/>
        </w:rPr>
        <w:t>:</w:t>
      </w:r>
    </w:p>
    <w:p w:rsidR="00105CDA" w:rsidRPr="00D00160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D00160">
        <w:rPr>
          <w:rFonts w:ascii="Times New Roman" w:hAnsi="Times New Roman" w:cs="Times New Roman"/>
          <w:sz w:val="28"/>
          <w:szCs w:val="28"/>
        </w:rPr>
        <w:t>об исполнении областного бюджета за соответствующий год;</w:t>
      </w:r>
    </w:p>
    <w:p w:rsidR="00105CDA" w:rsidRPr="00D00160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D00160">
        <w:rPr>
          <w:rFonts w:ascii="Times New Roman" w:hAnsi="Times New Roman" w:cs="Times New Roman"/>
          <w:sz w:val="28"/>
          <w:szCs w:val="28"/>
        </w:rPr>
        <w:t>об исполнении бюджета территориального государственного внебюджетного фонда;</w:t>
      </w:r>
    </w:p>
    <w:p w:rsidR="00105CDA" w:rsidRPr="00D00160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D00160">
        <w:rPr>
          <w:rFonts w:ascii="Times New Roman" w:hAnsi="Times New Roman" w:cs="Times New Roman"/>
          <w:sz w:val="28"/>
          <w:szCs w:val="28"/>
        </w:rPr>
        <w:t xml:space="preserve">о ходе исполнения плана мероприятий по реализации стратегии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D00160">
        <w:rPr>
          <w:rFonts w:ascii="Times New Roman" w:hAnsi="Times New Roman" w:cs="Times New Roman"/>
          <w:sz w:val="28"/>
          <w:szCs w:val="28"/>
        </w:rPr>
        <w:t>области;</w:t>
      </w:r>
    </w:p>
    <w:p w:rsidR="00105CDA" w:rsidRPr="00D00160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D00160">
        <w:rPr>
          <w:rFonts w:ascii="Times New Roman" w:hAnsi="Times New Roman" w:cs="Times New Roman"/>
          <w:sz w:val="28"/>
          <w:szCs w:val="28"/>
        </w:rPr>
        <w:t xml:space="preserve">о распоряжении государственной собственностью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D00160">
        <w:rPr>
          <w:rFonts w:ascii="Times New Roman" w:hAnsi="Times New Roman" w:cs="Times New Roman"/>
          <w:sz w:val="28"/>
          <w:szCs w:val="28"/>
        </w:rPr>
        <w:t>области;</w:t>
      </w:r>
    </w:p>
    <w:p w:rsidR="00105CDA" w:rsidRPr="00D00160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D00160">
        <w:rPr>
          <w:rFonts w:ascii="Times New Roman" w:hAnsi="Times New Roman" w:cs="Times New Roman"/>
          <w:sz w:val="28"/>
          <w:szCs w:val="28"/>
        </w:rPr>
        <w:t>о деятельности Контрольно-счетной палаты Иркутской области за прошедший год;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Pr="00D00160">
        <w:rPr>
          <w:rFonts w:ascii="Times New Roman" w:hAnsi="Times New Roman" w:cs="Times New Roman"/>
          <w:sz w:val="28"/>
          <w:szCs w:val="28"/>
        </w:rPr>
        <w:t xml:space="preserve">о результатах деятельности </w:t>
      </w:r>
      <w:r>
        <w:rPr>
          <w:rFonts w:ascii="Times New Roman" w:hAnsi="Times New Roman" w:cs="Times New Roman"/>
          <w:sz w:val="28"/>
          <w:szCs w:val="28"/>
        </w:rPr>
        <w:t>Правительства Иркутской области;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отчет </w:t>
      </w:r>
      <w:r w:rsidRPr="00D00160">
        <w:rPr>
          <w:rFonts w:ascii="Times New Roman" w:hAnsi="Times New Roman" w:cs="Times New Roman"/>
          <w:sz w:val="28"/>
          <w:szCs w:val="28"/>
        </w:rPr>
        <w:t xml:space="preserve">о результатах независимой </w:t>
      </w:r>
      <w:proofErr w:type="gramStart"/>
      <w:r w:rsidRPr="00D00160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D00160"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охраны здоровья, образования, социального обслуживания, которые расположены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D00160">
        <w:rPr>
          <w:rFonts w:ascii="Times New Roman" w:hAnsi="Times New Roman" w:cs="Times New Roman"/>
          <w:sz w:val="28"/>
          <w:szCs w:val="28"/>
        </w:rPr>
        <w:t xml:space="preserve">области и учредителем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Иркутская </w:t>
      </w:r>
      <w:r w:rsidRPr="00D00160">
        <w:rPr>
          <w:rFonts w:ascii="Times New Roman" w:hAnsi="Times New Roman" w:cs="Times New Roman"/>
          <w:sz w:val="28"/>
          <w:szCs w:val="28"/>
        </w:rPr>
        <w:t>область, и принимаемых мерах по совершенствованию дея</w:t>
      </w:r>
      <w:r>
        <w:rPr>
          <w:rFonts w:ascii="Times New Roman" w:hAnsi="Times New Roman" w:cs="Times New Roman"/>
          <w:sz w:val="28"/>
          <w:szCs w:val="28"/>
        </w:rPr>
        <w:t>тельности указанных организаций;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D00160">
        <w:rPr>
          <w:rFonts w:ascii="Times New Roman" w:hAnsi="Times New Roman" w:cs="Times New Roman"/>
          <w:sz w:val="28"/>
          <w:szCs w:val="28"/>
        </w:rPr>
        <w:t xml:space="preserve">доклад о ходе реализации </w:t>
      </w:r>
      <w:proofErr w:type="gramStart"/>
      <w:r w:rsidRPr="00D001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0160">
        <w:rPr>
          <w:rFonts w:ascii="Times New Roman" w:hAnsi="Times New Roman" w:cs="Times New Roman"/>
          <w:sz w:val="28"/>
          <w:szCs w:val="28"/>
        </w:rPr>
        <w:t xml:space="preserve"> об оценке эффективности го</w:t>
      </w:r>
      <w:r>
        <w:rPr>
          <w:rFonts w:ascii="Times New Roman" w:hAnsi="Times New Roman" w:cs="Times New Roman"/>
          <w:sz w:val="28"/>
          <w:szCs w:val="28"/>
        </w:rPr>
        <w:t>сударственных программ Иркутской области.</w:t>
      </w:r>
    </w:p>
    <w:p w:rsidR="00105CDA" w:rsidRPr="00D00160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lastRenderedPageBreak/>
        <w:t>2. Отчеты об исполнении областного бюджета за соответствующий год, исполнении бюджета территориального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рственного внебюджетного фонда </w:t>
      </w:r>
      <w:r w:rsidRPr="00D00160">
        <w:rPr>
          <w:rFonts w:ascii="Times New Roman" w:hAnsi="Times New Roman" w:cs="Times New Roman"/>
          <w:sz w:val="28"/>
          <w:szCs w:val="28"/>
        </w:rPr>
        <w:t>утверждаются законами Иркутской области.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160">
        <w:rPr>
          <w:rFonts w:ascii="Times New Roman" w:hAnsi="Times New Roman" w:cs="Times New Roman"/>
          <w:sz w:val="28"/>
          <w:szCs w:val="28"/>
        </w:rPr>
        <w:t xml:space="preserve">Проекты законов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D00160">
        <w:rPr>
          <w:rFonts w:ascii="Times New Roman" w:hAnsi="Times New Roman" w:cs="Times New Roman"/>
          <w:sz w:val="28"/>
          <w:szCs w:val="28"/>
        </w:rPr>
        <w:t xml:space="preserve">области по указанным вопросам </w:t>
      </w:r>
      <w:proofErr w:type="gramStart"/>
      <w:r w:rsidRPr="00D00160">
        <w:rPr>
          <w:rFonts w:ascii="Times New Roman" w:hAnsi="Times New Roman" w:cs="Times New Roman"/>
          <w:sz w:val="28"/>
          <w:szCs w:val="28"/>
        </w:rPr>
        <w:t>вносятся и рассматриваются</w:t>
      </w:r>
      <w:proofErr w:type="gramEnd"/>
      <w:r w:rsidRPr="00D00160">
        <w:rPr>
          <w:rFonts w:ascii="Times New Roman" w:hAnsi="Times New Roman" w:cs="Times New Roman"/>
          <w:sz w:val="28"/>
          <w:szCs w:val="28"/>
        </w:rPr>
        <w:t xml:space="preserve"> в порядке законодательной процедуры, предусмотренной соответствующими законами Иркутской области и настоящим Регламентом.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0016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обязательного публичного отчета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D00160">
        <w:rPr>
          <w:rFonts w:ascii="Times New Roman" w:hAnsi="Times New Roman" w:cs="Times New Roman"/>
          <w:sz w:val="28"/>
          <w:szCs w:val="28"/>
        </w:rPr>
        <w:t xml:space="preserve">области и учредителем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Иркутская </w:t>
      </w:r>
      <w:r w:rsidRPr="00D00160">
        <w:rPr>
          <w:rFonts w:ascii="Times New Roman" w:hAnsi="Times New Roman" w:cs="Times New Roman"/>
          <w:sz w:val="28"/>
          <w:szCs w:val="28"/>
        </w:rPr>
        <w:t>область, и принимаемых мерах по совершенствованию деятельности указанных организаций Законодательное Собрание принимает постановление, содержащее рекомендации Губернатору Иркутской области по улучшению работы организаций в сфере культуры, охраны</w:t>
      </w:r>
      <w:proofErr w:type="gramEnd"/>
      <w:r w:rsidRPr="00D00160">
        <w:rPr>
          <w:rFonts w:ascii="Times New Roman" w:hAnsi="Times New Roman" w:cs="Times New Roman"/>
          <w:sz w:val="28"/>
          <w:szCs w:val="28"/>
        </w:rPr>
        <w:t xml:space="preserve"> здоровья, образования, социального обслуживания, которые </w:t>
      </w:r>
      <w:proofErr w:type="gramStart"/>
      <w:r w:rsidRPr="00D00160">
        <w:rPr>
          <w:rFonts w:ascii="Times New Roman" w:hAnsi="Times New Roman" w:cs="Times New Roman"/>
          <w:sz w:val="28"/>
          <w:szCs w:val="28"/>
        </w:rPr>
        <w:t xml:space="preserve">расположены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D00160">
        <w:rPr>
          <w:rFonts w:ascii="Times New Roman" w:hAnsi="Times New Roman" w:cs="Times New Roman"/>
          <w:sz w:val="28"/>
          <w:szCs w:val="28"/>
        </w:rPr>
        <w:t>области и учредителями которых являются</w:t>
      </w:r>
      <w:proofErr w:type="gramEnd"/>
      <w:r w:rsidRPr="00D001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Иркутская </w:t>
      </w:r>
      <w:r w:rsidRPr="00D00160">
        <w:rPr>
          <w:rFonts w:ascii="Times New Roman" w:hAnsi="Times New Roman" w:cs="Times New Roman"/>
          <w:sz w:val="28"/>
          <w:szCs w:val="28"/>
        </w:rPr>
        <w:t xml:space="preserve">область и муниципальные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D00160">
        <w:rPr>
          <w:rFonts w:ascii="Times New Roman" w:hAnsi="Times New Roman" w:cs="Times New Roman"/>
          <w:sz w:val="28"/>
          <w:szCs w:val="28"/>
        </w:rPr>
        <w:t>области.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00160">
        <w:rPr>
          <w:rFonts w:ascii="Times New Roman" w:hAnsi="Times New Roman" w:cs="Times New Roman"/>
          <w:sz w:val="28"/>
          <w:szCs w:val="28"/>
        </w:rPr>
        <w:t>. По результатам рассмотрения и обсуждения иных отчетов Законодательное Собрание принимает постановление Законодательного Собрания, которое направляется органу или должностному лицу, представившему соответствующий отчет в Законодательное Собрание.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Рассмотрение</w:t>
      </w:r>
      <w:r w:rsidRPr="0071604E">
        <w:rPr>
          <w:rFonts w:ascii="Times New Roman" w:hAnsi="Times New Roman" w:cs="Times New Roman"/>
          <w:sz w:val="28"/>
          <w:szCs w:val="28"/>
        </w:rPr>
        <w:t xml:space="preserve"> </w:t>
      </w:r>
      <w:r w:rsidRPr="00D73677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3677">
        <w:rPr>
          <w:rFonts w:ascii="Times New Roman" w:hAnsi="Times New Roman" w:cs="Times New Roman"/>
          <w:sz w:val="28"/>
          <w:szCs w:val="28"/>
        </w:rPr>
        <w:t xml:space="preserve"> о ходе исполнения плана мероприятий по реализации стратегии социально-экономического развития Иркутской </w:t>
      </w:r>
      <w:r w:rsidRPr="000932A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, в части, неурегулированной настоящей статьей осуществляется в порядке, установленном статьей 92 настоящего Регламента.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сводного</w:t>
      </w:r>
      <w:r w:rsidRPr="00D00160">
        <w:rPr>
          <w:rFonts w:ascii="Times New Roman" w:hAnsi="Times New Roman" w:cs="Times New Roman"/>
          <w:sz w:val="28"/>
          <w:szCs w:val="28"/>
        </w:rPr>
        <w:t xml:space="preserve"> годово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00160">
        <w:rPr>
          <w:rFonts w:ascii="Times New Roman" w:hAnsi="Times New Roman" w:cs="Times New Roman"/>
          <w:sz w:val="28"/>
          <w:szCs w:val="28"/>
        </w:rPr>
        <w:t xml:space="preserve"> доклад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0160">
        <w:rPr>
          <w:rFonts w:ascii="Times New Roman" w:hAnsi="Times New Roman" w:cs="Times New Roman"/>
          <w:sz w:val="28"/>
          <w:szCs w:val="28"/>
        </w:rPr>
        <w:t xml:space="preserve"> о ходе реализации </w:t>
      </w:r>
      <w:proofErr w:type="gramStart"/>
      <w:r w:rsidRPr="00D001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0160">
        <w:rPr>
          <w:rFonts w:ascii="Times New Roman" w:hAnsi="Times New Roman" w:cs="Times New Roman"/>
          <w:sz w:val="28"/>
          <w:szCs w:val="28"/>
        </w:rPr>
        <w:t xml:space="preserve"> об оценке эффективности го</w:t>
      </w:r>
      <w:r>
        <w:rPr>
          <w:rFonts w:ascii="Times New Roman" w:hAnsi="Times New Roman" w:cs="Times New Roman"/>
          <w:sz w:val="28"/>
          <w:szCs w:val="28"/>
        </w:rPr>
        <w:t>сударственных программ области осуществляется в порядке, установленном статьей 92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Pr="00F90AE8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AE8">
        <w:rPr>
          <w:rFonts w:ascii="Times New Roman" w:hAnsi="Times New Roman" w:cs="Times New Roman"/>
          <w:sz w:val="28"/>
          <w:szCs w:val="28"/>
        </w:rPr>
        <w:t>Статья 92</w:t>
      </w:r>
    </w:p>
    <w:p w:rsidR="00105CDA" w:rsidRPr="00D73677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Pr="000932A6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36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3677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Закона Иркутской области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D73677">
        <w:rPr>
          <w:rFonts w:ascii="Times New Roman" w:hAnsi="Times New Roman" w:cs="Times New Roman"/>
          <w:sz w:val="28"/>
          <w:szCs w:val="28"/>
        </w:rPr>
        <w:t xml:space="preserve">5 декабря 2014 года № 145-ОЗ «Об отдельных вопросах осуществления стратегического планирования в Иркутской области» Губернатор Иркутской области ежегодно представляет </w:t>
      </w:r>
      <w:r w:rsidRPr="000932A6">
        <w:rPr>
          <w:rFonts w:ascii="Times New Roman" w:hAnsi="Times New Roman" w:cs="Times New Roman"/>
          <w:sz w:val="28"/>
          <w:szCs w:val="28"/>
        </w:rPr>
        <w:t>в Законодательное Собрание</w:t>
      </w:r>
      <w:r w:rsidRPr="00D73677">
        <w:rPr>
          <w:rFonts w:ascii="Times New Roman" w:hAnsi="Times New Roman" w:cs="Times New Roman"/>
          <w:sz w:val="28"/>
          <w:szCs w:val="28"/>
        </w:rPr>
        <w:t xml:space="preserve"> отчет о ходе исполнения плана мероприятий по реализации стратегии социально-экономического развития Иркутской </w:t>
      </w:r>
      <w:r w:rsidRPr="000932A6">
        <w:rPr>
          <w:rFonts w:ascii="Times New Roman" w:hAnsi="Times New Roman" w:cs="Times New Roman"/>
          <w:sz w:val="28"/>
          <w:szCs w:val="28"/>
        </w:rPr>
        <w:t>области.</w:t>
      </w:r>
      <w:proofErr w:type="gramEnd"/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32A6">
        <w:rPr>
          <w:rFonts w:ascii="Times New Roman" w:hAnsi="Times New Roman" w:cs="Times New Roman"/>
          <w:sz w:val="28"/>
          <w:szCs w:val="28"/>
        </w:rPr>
        <w:t xml:space="preserve">2. </w:t>
      </w:r>
      <w:r w:rsidRPr="002D5986">
        <w:rPr>
          <w:rFonts w:ascii="Times New Roman" w:hAnsi="Times New Roman" w:cs="Times New Roman"/>
          <w:sz w:val="28"/>
          <w:szCs w:val="28"/>
        </w:rPr>
        <w:t>Председатель Законодательного Собрания Иркутской области направляет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677">
        <w:rPr>
          <w:rFonts w:ascii="Times New Roman" w:hAnsi="Times New Roman" w:cs="Times New Roman"/>
          <w:sz w:val="28"/>
          <w:szCs w:val="28"/>
        </w:rPr>
        <w:t xml:space="preserve">о ходе исполнения плана мероприятий по реализации стратегии социально-экономического развития Иркутской </w:t>
      </w:r>
      <w:r w:rsidRPr="000932A6">
        <w:rPr>
          <w:rFonts w:ascii="Times New Roman" w:hAnsi="Times New Roman" w:cs="Times New Roman"/>
          <w:sz w:val="28"/>
          <w:szCs w:val="28"/>
        </w:rPr>
        <w:t>области</w:t>
      </w:r>
      <w:r w:rsidRPr="002D5986">
        <w:rPr>
          <w:rFonts w:ascii="Times New Roman" w:hAnsi="Times New Roman" w:cs="Times New Roman"/>
          <w:sz w:val="28"/>
          <w:szCs w:val="28"/>
        </w:rPr>
        <w:t>, представленный Губернатором Иркутской области, в постоянные комитеты, постоянные комиссии для рассмотрения.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4317">
        <w:rPr>
          <w:rFonts w:ascii="Times New Roman" w:hAnsi="Times New Roman" w:cs="Times New Roman"/>
          <w:sz w:val="28"/>
          <w:szCs w:val="28"/>
        </w:rPr>
        <w:t xml:space="preserve">Постоянные комитеты, постоянные комиссии после рассмотрения отчета </w:t>
      </w:r>
      <w:r w:rsidRPr="00D73677">
        <w:rPr>
          <w:rFonts w:ascii="Times New Roman" w:hAnsi="Times New Roman" w:cs="Times New Roman"/>
          <w:sz w:val="28"/>
          <w:szCs w:val="28"/>
        </w:rPr>
        <w:t xml:space="preserve">о ходе исполнения плана мероприятий по реализации стратегии </w:t>
      </w:r>
      <w:r w:rsidRPr="00D73677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социально-экономического развития Иркутской </w:t>
      </w:r>
      <w:r w:rsidRPr="000932A6">
        <w:rPr>
          <w:rFonts w:ascii="Times New Roman" w:hAnsi="Times New Roman" w:cs="Times New Roman"/>
          <w:sz w:val="28"/>
          <w:szCs w:val="28"/>
        </w:rPr>
        <w:t>области</w:t>
      </w:r>
      <w:r w:rsidRPr="008F4317">
        <w:rPr>
          <w:rFonts w:ascii="Times New Roman" w:hAnsi="Times New Roman" w:cs="Times New Roman"/>
          <w:sz w:val="28"/>
          <w:szCs w:val="28"/>
        </w:rPr>
        <w:t xml:space="preserve"> на своих заседаниях вносят свои предложения в комитет по собственности и экономической политике, который </w:t>
      </w:r>
      <w:r>
        <w:rPr>
          <w:rFonts w:ascii="Times New Roman" w:hAnsi="Times New Roman" w:cs="Times New Roman"/>
          <w:sz w:val="28"/>
          <w:szCs w:val="28"/>
        </w:rPr>
        <w:t xml:space="preserve">с учетом поступивших предложений </w:t>
      </w:r>
      <w:r w:rsidRPr="008F4317">
        <w:rPr>
          <w:rFonts w:ascii="Times New Roman" w:hAnsi="Times New Roman" w:cs="Times New Roman"/>
          <w:sz w:val="28"/>
          <w:szCs w:val="28"/>
        </w:rPr>
        <w:t>готовит проект постановления Законодательного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</w:t>
      </w:r>
      <w:r w:rsidRPr="008F4317">
        <w:rPr>
          <w:rFonts w:ascii="Times New Roman" w:hAnsi="Times New Roman" w:cs="Times New Roman"/>
          <w:sz w:val="28"/>
          <w:szCs w:val="28"/>
        </w:rPr>
        <w:t>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D73677">
        <w:rPr>
          <w:rFonts w:ascii="Times New Roman" w:hAnsi="Times New Roman" w:cs="Times New Roman"/>
          <w:sz w:val="28"/>
          <w:szCs w:val="28"/>
        </w:rPr>
        <w:t xml:space="preserve">тчет о ходе исполнения плана мероприятий по реализации стратегии социально-экономического развития Иркутской </w:t>
      </w:r>
      <w:r w:rsidRPr="000932A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заслушивается на заседании Законодательного Собрания.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 рассмотрение вопроса об </w:t>
      </w:r>
      <w:proofErr w:type="gramStart"/>
      <w:r w:rsidRPr="002D598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677">
        <w:rPr>
          <w:rFonts w:ascii="Times New Roman" w:hAnsi="Times New Roman" w:cs="Times New Roman"/>
          <w:sz w:val="28"/>
          <w:szCs w:val="28"/>
        </w:rPr>
        <w:t xml:space="preserve">о ходе исполнения плана мероприятий по реализации стратегии социально-экономического развития Иркутской </w:t>
      </w:r>
      <w:r w:rsidRPr="000932A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Губернатор Иркутской области, первый заместитель Губернатора Иркутской области – Председатель Правительства Иркутской области, </w:t>
      </w:r>
      <w:r w:rsidRPr="001C1A50">
        <w:rPr>
          <w:rFonts w:ascii="Times New Roman" w:hAnsi="Times New Roman" w:cs="Times New Roman"/>
          <w:sz w:val="28"/>
          <w:szCs w:val="28"/>
        </w:rPr>
        <w:t xml:space="preserve">первые заместители Председателя Правительства Иркутской области, заместители Председателя Правительства Иркутской области, министры Иркутской области, руководители иных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1C1A5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 обсуждении </w:t>
      </w:r>
      <w:r w:rsidRPr="002D598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73677">
        <w:rPr>
          <w:rFonts w:ascii="Times New Roman" w:hAnsi="Times New Roman" w:cs="Times New Roman"/>
          <w:sz w:val="28"/>
          <w:szCs w:val="28"/>
        </w:rPr>
        <w:t xml:space="preserve">о ходе исполнения плана мероприятий по реализации стратегии социально-экономического развития Иркутской </w:t>
      </w:r>
      <w:r w:rsidRPr="000932A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депутаты Законодательного Собрания вправе задавать вопросы, высказывать свое мнение.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обсуждения </w:t>
      </w:r>
      <w:r w:rsidRPr="002D5986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73677">
        <w:rPr>
          <w:rFonts w:ascii="Times New Roman" w:hAnsi="Times New Roman" w:cs="Times New Roman"/>
          <w:sz w:val="28"/>
          <w:szCs w:val="28"/>
        </w:rPr>
        <w:t xml:space="preserve">о ходе исполнения плана мероприятий по реализации стратегии социально-экономического развития Иркутской </w:t>
      </w:r>
      <w:r w:rsidRPr="000932A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комитета по собственности и экономической политике оглашает проект постановления Законодательного Собрания по данному вопросу.»;</w:t>
      </w:r>
      <w:proofErr w:type="gramEnd"/>
    </w:p>
    <w:p w:rsidR="00105CDA" w:rsidRPr="00297DA8" w:rsidRDefault="00105CDA" w:rsidP="00105C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 дополнить статьей 92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05CDA" w:rsidRPr="00F07863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7DA8">
        <w:rPr>
          <w:rFonts w:ascii="Times New Roman" w:hAnsi="Times New Roman" w:cs="Times New Roman"/>
          <w:sz w:val="28"/>
          <w:szCs w:val="28"/>
        </w:rPr>
        <w:t>Статья 92</w:t>
      </w:r>
      <w:r w:rsidRPr="00297DA8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105CDA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Pr="001C1A50" w:rsidRDefault="00105CDA" w:rsidP="00105C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1A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статьей 58 Устава Иркутской области Губернатор Иркутской области представляет в Законодательное Собрание </w:t>
      </w:r>
      <w:r w:rsidRPr="001C1A50">
        <w:rPr>
          <w:rFonts w:ascii="Times New Roman" w:hAnsi="Times New Roman" w:cs="Times New Roman"/>
          <w:sz w:val="28"/>
          <w:szCs w:val="28"/>
        </w:rPr>
        <w:t xml:space="preserve">сводный годовой доклад о ходе реализации </w:t>
      </w:r>
      <w:proofErr w:type="gramStart"/>
      <w:r w:rsidRPr="001C1A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C1A50">
        <w:rPr>
          <w:rFonts w:ascii="Times New Roman" w:hAnsi="Times New Roman" w:cs="Times New Roman"/>
          <w:sz w:val="28"/>
          <w:szCs w:val="28"/>
        </w:rPr>
        <w:t xml:space="preserve"> об оценке эффективности государственных программ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4B1">
        <w:rPr>
          <w:rFonts w:ascii="Times New Roman" w:hAnsi="Times New Roman" w:cs="Times New Roman"/>
          <w:sz w:val="28"/>
          <w:szCs w:val="28"/>
        </w:rPr>
        <w:t>(далее – сводный годовой доклад)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14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4B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214B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214B1">
        <w:rPr>
          <w:rFonts w:ascii="Times New Roman" w:hAnsi="Times New Roman" w:cs="Times New Roman"/>
          <w:sz w:val="28"/>
          <w:szCs w:val="28"/>
        </w:rPr>
        <w:t xml:space="preserve"> с частью 2</w:t>
      </w:r>
      <w:r w:rsidRPr="002214B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214B1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 xml:space="preserve">ьи 29 Закона Иркутской области </w:t>
      </w:r>
      <w:r w:rsidRPr="002214B1">
        <w:rPr>
          <w:rFonts w:ascii="Times New Roman" w:hAnsi="Times New Roman" w:cs="Times New Roman"/>
          <w:sz w:val="28"/>
          <w:szCs w:val="28"/>
        </w:rPr>
        <w:t>от 8 июня 2009 года № 30-оз «О Законодательном Собрании Иркутской области» Законодательное Собрание заслушивает сводный годовой доклад.</w:t>
      </w:r>
    </w:p>
    <w:p w:rsidR="00105CDA" w:rsidRPr="00297DA8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Поступивший в Законодательное Собрание сводный годовой доклад направляется председателем Законодательного Собрания Иркутской области в постоянные комитеты, постоянные комиссии и Контрольно-счетную палату Иркутской области для рассмотрения.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Постоянные комитеты, постоянные комиссии, депутатские фракции, депутатские группы после рассмотрения сводного годового доклада</w:t>
      </w:r>
      <w:r w:rsidRPr="009E11C5">
        <w:t xml:space="preserve"> </w:t>
      </w:r>
      <w:r w:rsidRPr="009E11C5">
        <w:rPr>
          <w:rFonts w:ascii="Times New Roman" w:hAnsi="Times New Roman" w:cs="Times New Roman"/>
          <w:sz w:val="28"/>
          <w:szCs w:val="28"/>
        </w:rPr>
        <w:t>на своих заседаниях вносят свои предложения в комитет по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и экономической политике.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по собственности и экономической политике с учетом заключения Контрольно-счетной палаты Иркутской области и поступивших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предложений от постоянных комитетов, постоянных комиссий, депутатских фракций, депутатских групп готовит проект постановления Законодательного Собрания по данному вопросу.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D0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Сводный годовой доклад заслушивается на заседании Законодательного Собрания.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 рассмотрение вопроса о заслушивании сводного годового доклада приглашаются Губернатор Иркутской области, первый заместитель Губернатора Иркутской области – Председатель Правительства Иркутской области, </w:t>
      </w:r>
      <w:r w:rsidRPr="001C1A50">
        <w:rPr>
          <w:rFonts w:ascii="Times New Roman" w:hAnsi="Times New Roman" w:cs="Times New Roman"/>
          <w:sz w:val="28"/>
          <w:szCs w:val="28"/>
        </w:rPr>
        <w:t xml:space="preserve">первые заместители Председателя Правительства Иркутской области, заместители Председателя Правительства Иркутской области, министры Иркутской области, руководители иных исполнительных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 xml:space="preserve">Иркутской </w:t>
      </w:r>
      <w:r w:rsidRPr="001C1A50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обсуждении сводного годового доклада депутаты Законодательного Собрания вправе задавать вопросы, высказывать свое мнение.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После обсуждения сводного годового доклада председатель комитета по собственности и экономической политике оглашает проект постановления Законодательного Собрания по данному вопросу.</w:t>
      </w:r>
    </w:p>
    <w:p w:rsidR="00105CDA" w:rsidRPr="002214B1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214B1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>принятия постановления Законодательного Собрания по данному вопросу оно</w:t>
      </w:r>
      <w:r w:rsidRPr="002214B1">
        <w:rPr>
          <w:rFonts w:ascii="Times New Roman" w:hAnsi="Times New Roman" w:cs="Times New Roman"/>
          <w:sz w:val="28"/>
          <w:szCs w:val="28"/>
        </w:rPr>
        <w:t xml:space="preserve"> направляется Губернатору Иркутской области.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22) в части 1 статьи 93 слова «в срок до 1 сентября года, следующего за отчетным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«одновременно с </w:t>
      </w:r>
      <w:r w:rsidRPr="00CE7852">
        <w:rPr>
          <w:rFonts w:ascii="Times New Roman" w:hAnsi="Times New Roman" w:cs="Times New Roman"/>
          <w:sz w:val="28"/>
          <w:szCs w:val="28"/>
        </w:rPr>
        <w:t>годовым отчетом об исполнении областного бюджета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05CDA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23) абзац первый части 1 статьи 94 изложить в следующей редакции:</w:t>
      </w:r>
    </w:p>
    <w:p w:rsidR="00105CDA" w:rsidRPr="00E41D4E" w:rsidRDefault="00105CDA" w:rsidP="00105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2E3E28">
        <w:rPr>
          <w:rFonts w:ascii="Times New Roman" w:hAnsi="Times New Roman" w:cs="Times New Roman"/>
          <w:sz w:val="28"/>
          <w:szCs w:val="28"/>
        </w:rPr>
        <w:t xml:space="preserve">В соответствии со статьей 9 Закона Иркутской области от 6 декабря 2011 года </w:t>
      </w:r>
      <w:r>
        <w:rPr>
          <w:rFonts w:ascii="Times New Roman" w:hAnsi="Times New Roman" w:cs="Times New Roman"/>
          <w:sz w:val="28"/>
          <w:szCs w:val="28"/>
        </w:rPr>
        <w:t>№ 123-ОЗ «</w:t>
      </w:r>
      <w:r w:rsidRPr="002E3E28">
        <w:rPr>
          <w:rFonts w:ascii="Times New Roman" w:hAnsi="Times New Roman" w:cs="Times New Roman"/>
          <w:sz w:val="28"/>
          <w:szCs w:val="28"/>
        </w:rPr>
        <w:t>О порядке управления и распоряжения государственной с</w:t>
      </w:r>
      <w:r>
        <w:rPr>
          <w:rFonts w:ascii="Times New Roman" w:hAnsi="Times New Roman" w:cs="Times New Roman"/>
          <w:sz w:val="28"/>
          <w:szCs w:val="28"/>
        </w:rPr>
        <w:t>обственностью Иркутской области»</w:t>
      </w:r>
      <w:r w:rsidRPr="002E3E28">
        <w:rPr>
          <w:rFonts w:ascii="Times New Roman" w:hAnsi="Times New Roman" w:cs="Times New Roman"/>
          <w:sz w:val="28"/>
          <w:szCs w:val="28"/>
        </w:rPr>
        <w:t xml:space="preserve"> Законодательное Собрание может выдвигать предложения по кандидатурам представителей интересов области (далее по тексту статьи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E3E28">
        <w:rPr>
          <w:rFonts w:ascii="Times New Roman" w:hAnsi="Times New Roman" w:cs="Times New Roman"/>
          <w:sz w:val="28"/>
          <w:szCs w:val="28"/>
        </w:rPr>
        <w:t xml:space="preserve"> кандидатуры) в органах управления и контроля </w:t>
      </w:r>
      <w:r>
        <w:rPr>
          <w:rFonts w:ascii="Times New Roman" w:hAnsi="Times New Roman" w:cs="Times New Roman"/>
          <w:sz w:val="28"/>
          <w:szCs w:val="28"/>
        </w:rPr>
        <w:t xml:space="preserve">акционерных обществ, обществ с ограниченной ответственностью, 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уставном капитале которых находятся в областной государственной собственности (далее по тексту статьи –</w:t>
      </w:r>
      <w:r w:rsidRPr="002E3E28">
        <w:rPr>
          <w:rFonts w:ascii="Times New Roman" w:hAnsi="Times New Roman" w:cs="Times New Roman"/>
          <w:sz w:val="28"/>
          <w:szCs w:val="28"/>
        </w:rPr>
        <w:t xml:space="preserve"> хозяйственные общества)</w:t>
      </w:r>
      <w:proofErr w:type="gramStart"/>
      <w:r w:rsidRPr="002E3E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абзац третий части 4 статьи 107 признать утратившим силу;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25) в части 1 статьи 108 после слов «Российской Федерации» дополнить словами «по поручению председателя Законодательного Собрания Иркутской области»;</w:t>
      </w:r>
    </w:p>
    <w:p w:rsidR="00105CDA" w:rsidRPr="002C25E0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26) в статье</w:t>
      </w:r>
      <w:r w:rsidRPr="002C25E0">
        <w:rPr>
          <w:rFonts w:ascii="Times New Roman" w:hAnsi="Times New Roman" w:cs="Times New Roman"/>
          <w:sz w:val="28"/>
          <w:szCs w:val="28"/>
        </w:rPr>
        <w:t xml:space="preserve"> 134:</w:t>
      </w:r>
    </w:p>
    <w:p w:rsidR="00105CDA" w:rsidRPr="002C25E0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2  слова «</w:t>
      </w:r>
      <w:r w:rsidRPr="002C25E0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Pr="002C25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25E0">
        <w:rPr>
          <w:rFonts w:ascii="Times New Roman" w:hAnsi="Times New Roman" w:cs="Times New Roman"/>
          <w:sz w:val="28"/>
          <w:szCs w:val="28"/>
        </w:rPr>
        <w:t xml:space="preserve"> Иркутской области от 7 октября 2009 года </w:t>
      </w:r>
      <w:r>
        <w:rPr>
          <w:rFonts w:ascii="Times New Roman" w:hAnsi="Times New Roman" w:cs="Times New Roman"/>
          <w:sz w:val="28"/>
          <w:szCs w:val="28"/>
        </w:rPr>
        <w:t>№ 69/35-оз «</w:t>
      </w:r>
      <w:r w:rsidRPr="002C25E0">
        <w:rPr>
          <w:rFonts w:ascii="Times New Roman" w:hAnsi="Times New Roman" w:cs="Times New Roman"/>
          <w:sz w:val="28"/>
          <w:szCs w:val="28"/>
        </w:rPr>
        <w:t>Об Уполномоченном по правам человека в Иркутской области» заменить словами «законом Иркутской области, определяющим правовой статус, порядок организации и осуществления деятельности Уполномоченного по правам человека в Иркутской области</w:t>
      </w:r>
      <w:proofErr w:type="gramStart"/>
      <w:r w:rsidRPr="002C25E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2C25E0">
        <w:rPr>
          <w:rFonts w:ascii="Times New Roman" w:hAnsi="Times New Roman" w:cs="Times New Roman"/>
          <w:sz w:val="28"/>
          <w:szCs w:val="28"/>
        </w:rPr>
        <w:t>;</w:t>
      </w:r>
    </w:p>
    <w:p w:rsidR="00105CDA" w:rsidRPr="002C25E0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25E0">
        <w:rPr>
          <w:rFonts w:ascii="Times New Roman" w:hAnsi="Times New Roman" w:cs="Times New Roman"/>
          <w:sz w:val="28"/>
          <w:szCs w:val="28"/>
        </w:rPr>
        <w:t>часть 3 изложить в следующей редакции: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E0">
        <w:rPr>
          <w:rFonts w:ascii="Times New Roman" w:hAnsi="Times New Roman" w:cs="Times New Roman"/>
          <w:sz w:val="28"/>
          <w:szCs w:val="28"/>
        </w:rPr>
        <w:lastRenderedPageBreak/>
        <w:t xml:space="preserve">«3. </w:t>
      </w:r>
      <w:proofErr w:type="gramStart"/>
      <w:r w:rsidRPr="002C25E0">
        <w:rPr>
          <w:rFonts w:ascii="Times New Roman" w:hAnsi="Times New Roman" w:cs="Times New Roman"/>
          <w:sz w:val="28"/>
          <w:szCs w:val="28"/>
        </w:rPr>
        <w:t>К предложению о кандидатуре на должность Уполномоченного по правам человека в Иркутской области прилагаются документы (материалы), указанные в законе Иркутской области, определяющем правовой статус, порядок организации и осуществления деятельности Уполномоченного по правам человека в Иркутской области.»;</w:t>
      </w:r>
      <w:proofErr w:type="gramEnd"/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27) в статье 161: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части 4 слова «отдел по работе с представительными органами муниципальных образований» заменить словами </w:t>
      </w:r>
      <w:r w:rsidRPr="002E717C">
        <w:rPr>
          <w:rFonts w:ascii="Times New Roman" w:hAnsi="Times New Roman" w:cs="Times New Roman"/>
          <w:sz w:val="28"/>
          <w:szCs w:val="28"/>
        </w:rPr>
        <w:t>«</w:t>
      </w:r>
      <w:r w:rsidRPr="002E717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отдел по взаимодействию с органами местного самоуправления</w:t>
      </w:r>
      <w:r w:rsidRPr="002E717C">
        <w:rPr>
          <w:rFonts w:ascii="Times New Roman" w:hAnsi="Times New Roman" w:cs="Times New Roman"/>
          <w:sz w:val="28"/>
          <w:szCs w:val="28"/>
        </w:rPr>
        <w:t>»;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5 после слов «муниципальных районов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«муниципальных округов,»;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абзаце втором части 6 после слов «муниципального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«муниципального округа,».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его принятия.  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общественно-политической газете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Областная</w:t>
      </w:r>
      <w:proofErr w:type="gramEnd"/>
      <w:r>
        <w:rPr>
          <w:rFonts w:ascii="Times New Roman" w:hAnsi="Times New Roman" w:cs="Times New Roman"/>
          <w:sz w:val="28"/>
          <w:szCs w:val="28"/>
        </w:rPr>
        <w:t>», в сетевом издании «Официальный интернет-портал правовой информации Иркутской области» (www.ogirk.ru), а также на «Официальном интернет-портале правовой информации» (</w:t>
      </w:r>
      <w:hyperlink r:id="rId10" w:history="1">
        <w:r w:rsidRPr="009D5638">
          <w:rPr>
            <w:rStyle w:val="a4"/>
            <w:rFonts w:ascii="Times New Roman" w:hAnsi="Times New Roman" w:cs="Times New Roman"/>
            <w:sz w:val="28"/>
            <w:szCs w:val="28"/>
          </w:rPr>
          <w:t>www.pravo.gov.ru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Законодательного Собрания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                                                            А.В. Ведерников</w:t>
      </w:r>
    </w:p>
    <w:p w:rsidR="00105CDA" w:rsidRDefault="00105CDA" w:rsidP="00105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CDA" w:rsidRDefault="00105CDA" w:rsidP="00105CDA">
      <w:pPr>
        <w:pStyle w:val="ConsPlusTitle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4CB1" w:rsidRDefault="008E4CB1"/>
    <w:sectPr w:rsidR="008E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B3"/>
    <w:rsid w:val="00105CDA"/>
    <w:rsid w:val="008357B3"/>
    <w:rsid w:val="008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DA"/>
    <w:pPr>
      <w:spacing w:after="200" w:line="276" w:lineRule="auto"/>
      <w:ind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05CDA"/>
    <w:pPr>
      <w:widowControl w:val="0"/>
      <w:autoSpaceDE w:val="0"/>
      <w:autoSpaceDN w:val="0"/>
      <w:ind w:right="0" w:firstLine="0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105CDA"/>
    <w:pPr>
      <w:ind w:righ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5C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5CDA"/>
    <w:pPr>
      <w:spacing w:after="160" w:line="259" w:lineRule="auto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DA"/>
    <w:pPr>
      <w:spacing w:after="200" w:line="276" w:lineRule="auto"/>
      <w:ind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05CDA"/>
    <w:pPr>
      <w:widowControl w:val="0"/>
      <w:autoSpaceDE w:val="0"/>
      <w:autoSpaceDN w:val="0"/>
      <w:ind w:right="0" w:firstLine="0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105CDA"/>
    <w:pPr>
      <w:ind w:righ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5CD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5CDA"/>
    <w:pPr>
      <w:spacing w:after="160" w:line="259" w:lineRule="auto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8F863B5E163BB9ED8BBB9C05BC8E31C9C7B0A8A2F51B5559241871C1675890E4ED6EDAB7D5D65BBE6AF70B6EEFB9D801580560l3h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9F3D0B19FFCA0AB37C9A340B5106D920441C87C1655DB27923B993198F517B9DB9AC821C790F98BFF8D59C8B0BA6614B125B8F2E0F217FD0C5A0B1UDk7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9F3D0B19FFCA0AB37C9A340B5106D920441C87C1655DB27923B993198F517B9DB9AC821C790F98BFF8DD988E0BA6614B125B8F2E0F217FD0C5A0B1UDk7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A9F3D0B19FFCA0AB37C84391D3D5CD52247418EC76755E12372BFC446DF572EDDF9AAD75F3D029FB6F381CECD55FF320859578D3713207DUCkFH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D3BF0E137AB00895F58BEADB7521F06D4FF1BDA0AC8CB05F0825A339F103075CAB8073E08E00774E8CA950E7D25C400Dw1a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3492</Words>
  <Characters>19911</Characters>
  <Application>Microsoft Office Word</Application>
  <DocSecurity>0</DocSecurity>
  <Lines>165</Lines>
  <Paragraphs>46</Paragraphs>
  <ScaleCrop>false</ScaleCrop>
  <Company/>
  <LinksUpToDate>false</LinksUpToDate>
  <CharactersWithSpaces>23357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ЛаншаковаТатьяна Евгеньевна</dc:creator>
  <cp:keywords/>
  <dc:description/>
  <cp:lastModifiedBy>ЛаншаковаТатьяна Евгеньевна</cp:lastModifiedBy>
  <cp:revision>2</cp:revision>
  <dcterms:created xsi:type="dcterms:W3CDTF">2021-12-20T06:35:00Z</dcterms:created>
  <dcterms:modified xsi:type="dcterms:W3CDTF">2021-12-20T06:36:00Z</dcterms:modified>
</cp:coreProperties>
</file>