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68E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968E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A654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968E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A654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AA6541" w:rsidRDefault="00F968EC">
      <w:pPr>
        <w:jc w:val="center"/>
        <w:rPr>
          <w:b/>
          <w:sz w:val="26"/>
        </w:rPr>
      </w:pPr>
    </w:p>
    <w:p w:rsidR="00000000" w:rsidRDefault="00F968E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F968E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AA6541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11 февраля 2022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F968E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AA6541">
        <w:tc>
          <w:tcPr>
            <w:tcW w:w="4678" w:type="dxa"/>
            <w:shd w:val="clear" w:color="auto" w:fill="auto"/>
          </w:tcPr>
          <w:p w:rsidR="00000000" w:rsidRPr="00AA6541" w:rsidRDefault="00AA6541">
            <w:pPr>
              <w:rPr>
                <w:sz w:val="26"/>
              </w:rPr>
            </w:pPr>
            <w:r w:rsidRPr="00AA6541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AA6541" w:rsidRDefault="00F968EC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AA6541" w:rsidRDefault="00F968EC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AA65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968E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AA6541" w:rsidRDefault="00AA6541" w:rsidP="00AA654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AA6541" w:rsidTr="00AA65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11.45</w:t>
            </w:r>
          </w:p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ПВ-3212</w:t>
            </w:r>
          </w:p>
        </w:tc>
        <w:tc>
          <w:tcPr>
            <w:tcW w:w="7372" w:type="dxa"/>
            <w:tcMar>
              <w:top w:w="283" w:type="dxa"/>
            </w:tcMar>
          </w:tcPr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парламентском запросе Законодательного Собрания Иркутской области первому заместителю Губернатора Иркутской области – Председателю Правительства Иркутской области Зайцеву К.Б., руководителю Управления Роспотребнадзора по Иркутской области Савиных Д.Ф., руководителю Межрегионального управления Росприроднадзора по Иркутской области и Байкальской природной территории Курек О.П. «О проведении проверки деятельности ООО «Чистый город»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Зайцев Константин Борисович – первый заместитель Губернатора Иркутской области - Председатель Правительства Иркутской области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Савиных Дмитрий Федорович – руководитель Управления Роспотребнадзора по Иркутской области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 xml:space="preserve">Курек Оксана Петровна – руководитель Межрегионального управления </w:t>
            </w:r>
            <w:bookmarkStart w:id="0" w:name="_GoBack"/>
            <w:r w:rsidRPr="00AA6541">
              <w:rPr>
                <w:i/>
                <w:color w:val="000000"/>
                <w:sz w:val="26"/>
                <w:szCs w:val="26"/>
              </w:rPr>
              <w:t xml:space="preserve">Росприроднадзора по Иркутской области </w:t>
            </w:r>
            <w:bookmarkEnd w:id="0"/>
            <w:r w:rsidRPr="00AA6541">
              <w:rPr>
                <w:i/>
                <w:color w:val="000000"/>
                <w:sz w:val="26"/>
                <w:szCs w:val="26"/>
              </w:rPr>
              <w:t>и Байкальской природной территории</w:t>
            </w:r>
          </w:p>
        </w:tc>
      </w:tr>
      <w:tr w:rsidR="00AA6541" w:rsidTr="00AA65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12.15</w:t>
            </w:r>
          </w:p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ПВ-3201</w:t>
            </w:r>
          </w:p>
        </w:tc>
        <w:tc>
          <w:tcPr>
            <w:tcW w:w="7372" w:type="dxa"/>
            <w:tcMar>
              <w:top w:w="283" w:type="dxa"/>
            </w:tcMar>
          </w:tcPr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текущей ситуации в сфере проведения мероприятий в Иркутской области по отлову и содержанию собак и кошек без владельцев. Информация о результатах проведенной работы в 2021 году»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Шевченко Сергей Сергеевич – руководитель службы ветеринарии Иркутской области – главный государственный инспектор Иркутской области в области обращения с животными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Сумароков Илья Павлович – министр сельского хозяйства Иркутской области</w:t>
            </w:r>
          </w:p>
        </w:tc>
      </w:tr>
      <w:tr w:rsidR="00AA6541" w:rsidTr="00AA65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12.35</w:t>
            </w:r>
          </w:p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ПВ-3226</w:t>
            </w:r>
          </w:p>
        </w:tc>
        <w:tc>
          <w:tcPr>
            <w:tcW w:w="7372" w:type="dxa"/>
            <w:tcMar>
              <w:top w:w="283" w:type="dxa"/>
            </w:tcMar>
          </w:tcPr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«Об отзыве на проект федерального закона № 47435-8 «О продуктах жизнедеятельности </w:t>
            </w:r>
            <w:r>
              <w:rPr>
                <w:sz w:val="26"/>
                <w:szCs w:val="26"/>
              </w:rPr>
              <w:lastRenderedPageBreak/>
              <w:t>сельскохозяйственных животных и внесении изменений в отдельные законодательные акты Российской Федерации»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AA6541" w:rsidTr="00AA65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12.35 – 12.45</w:t>
            </w:r>
          </w:p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ПВ-3213</w:t>
            </w:r>
          </w:p>
        </w:tc>
        <w:tc>
          <w:tcPr>
            <w:tcW w:w="7372" w:type="dxa"/>
            <w:tcMar>
              <w:top w:w="283" w:type="dxa"/>
            </w:tcMar>
          </w:tcPr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информационно-аналитической записке о состоянии правопорядка на территории Иркутской области в 2021 году» (без доклада)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AA6541" w:rsidTr="00AA65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12.45 – 12.55</w:t>
            </w:r>
          </w:p>
          <w:p w:rsidR="00AA6541" w:rsidRDefault="00AA654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ПВ-3218</w:t>
            </w:r>
          </w:p>
        </w:tc>
        <w:tc>
          <w:tcPr>
            <w:tcW w:w="7372" w:type="dxa"/>
            <w:tcMar>
              <w:top w:w="283" w:type="dxa"/>
            </w:tcMar>
          </w:tcPr>
          <w:p w:rsidR="00AA6541" w:rsidRPr="00AA6541" w:rsidRDefault="00AA6541" w:rsidP="00AA654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сенатора Российской Федерации - представителя от Законодательного Собрания Иркутской области Брилки С.Ф. за 2021 год» (без доклада)</w:t>
            </w:r>
          </w:p>
          <w:p w:rsidR="00AA6541" w:rsidRPr="00AA6541" w:rsidRDefault="00AA6541" w:rsidP="00AA654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A6541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AA6541" w:rsidRDefault="00F968EC">
      <w:pPr>
        <w:rPr>
          <w:sz w:val="2"/>
          <w:szCs w:val="2"/>
        </w:rPr>
      </w:pPr>
    </w:p>
    <w:p w:rsidR="00000000" w:rsidRPr="00AA6541" w:rsidRDefault="00F968EC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AA6541" w:rsidRDefault="00AA6541">
            <w:pPr>
              <w:rPr>
                <w:sz w:val="28"/>
                <w:szCs w:val="28"/>
              </w:rPr>
            </w:pPr>
            <w:r w:rsidRPr="00AA6541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AA6541" w:rsidRPr="00AA6541" w:rsidRDefault="00AA654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AA6541" w:rsidRPr="00AA6541" w:rsidRDefault="00AA654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AA6541" w:rsidRPr="00AA6541" w:rsidRDefault="00AA654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AA6541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AA6541" w:rsidRDefault="00AA6541">
      <w:pPr>
        <w:rPr>
          <w:sz w:val="28"/>
          <w:szCs w:val="28"/>
          <w:lang w:val="en-US"/>
        </w:rPr>
      </w:pPr>
    </w:p>
    <w:sectPr w:rsidR="00AA6541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EC" w:rsidRDefault="00F968EC">
      <w:r>
        <w:separator/>
      </w:r>
    </w:p>
  </w:endnote>
  <w:endnote w:type="continuationSeparator" w:id="0">
    <w:p w:rsidR="00F968EC" w:rsidRDefault="00F9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8E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968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EC" w:rsidRDefault="00F968EC">
      <w:r>
        <w:separator/>
      </w:r>
    </w:p>
  </w:footnote>
  <w:footnote w:type="continuationSeparator" w:id="0">
    <w:p w:rsidR="00F968EC" w:rsidRDefault="00F9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8E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968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8E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A6541">
      <w:rPr>
        <w:noProof/>
      </w:rPr>
      <w:t>2</w:t>
    </w:r>
    <w:r>
      <w:fldChar w:fldCharType="end"/>
    </w:r>
  </w:p>
  <w:p w:rsidR="00000000" w:rsidRDefault="00F968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AA6541"/>
    <w:rsid w:val="00AA6541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65F0C"/>
  <w15:chartTrackingRefBased/>
  <w15:docId w15:val="{8A6A8196-DC17-4F9C-9783-DEAEBC88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860E-6E82-407E-A2E5-4B2D098C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2022-02-08T02:52:00Z</dcterms:created>
  <dcterms:modified xsi:type="dcterms:W3CDTF">2022-02-08T02:54:00Z</dcterms:modified>
</cp:coreProperties>
</file>