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D88" w:rsidRPr="008F359D" w:rsidRDefault="00812D88" w:rsidP="00812D88">
      <w:pPr>
        <w:autoSpaceDE w:val="0"/>
        <w:autoSpaceDN w:val="0"/>
        <w:adjustRightInd w:val="0"/>
        <w:spacing w:after="0" w:line="240" w:lineRule="auto"/>
        <w:ind w:left="4395" w:hanging="142"/>
        <w:outlineLvl w:val="0"/>
        <w:rPr>
          <w:rFonts w:ascii="Times New Roman" w:hAnsi="Times New Roman" w:cs="Times New Roman"/>
          <w:sz w:val="28"/>
          <w:szCs w:val="28"/>
        </w:rPr>
      </w:pPr>
      <w:r w:rsidRPr="008F359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43A3E">
        <w:rPr>
          <w:rFonts w:ascii="Times New Roman" w:hAnsi="Times New Roman" w:cs="Times New Roman"/>
          <w:sz w:val="28"/>
          <w:szCs w:val="28"/>
        </w:rPr>
        <w:t>7</w:t>
      </w:r>
    </w:p>
    <w:p w:rsidR="00812D88" w:rsidRPr="008F359D" w:rsidRDefault="00812D88" w:rsidP="00812D88">
      <w:pPr>
        <w:autoSpaceDE w:val="0"/>
        <w:autoSpaceDN w:val="0"/>
        <w:adjustRightInd w:val="0"/>
        <w:spacing w:after="0" w:line="240" w:lineRule="auto"/>
        <w:ind w:left="4395" w:hanging="142"/>
        <w:rPr>
          <w:rFonts w:ascii="Times New Roman" w:hAnsi="Times New Roman" w:cs="Times New Roman"/>
          <w:sz w:val="28"/>
          <w:szCs w:val="28"/>
        </w:rPr>
      </w:pPr>
      <w:r w:rsidRPr="008F359D">
        <w:rPr>
          <w:rFonts w:ascii="Times New Roman" w:hAnsi="Times New Roman" w:cs="Times New Roman"/>
          <w:sz w:val="28"/>
          <w:szCs w:val="28"/>
        </w:rPr>
        <w:t>к Закону Иркутской области</w:t>
      </w:r>
    </w:p>
    <w:p w:rsidR="00812D88" w:rsidRPr="008F359D" w:rsidRDefault="00812D88" w:rsidP="00812D88">
      <w:pPr>
        <w:autoSpaceDE w:val="0"/>
        <w:autoSpaceDN w:val="0"/>
        <w:adjustRightInd w:val="0"/>
        <w:spacing w:after="0" w:line="240" w:lineRule="auto"/>
        <w:ind w:left="4395" w:hanging="142"/>
        <w:rPr>
          <w:rFonts w:ascii="Times New Roman" w:hAnsi="Times New Roman" w:cs="Times New Roman"/>
          <w:sz w:val="28"/>
          <w:szCs w:val="28"/>
        </w:rPr>
      </w:pPr>
      <w:r w:rsidRPr="008F359D">
        <w:rPr>
          <w:rFonts w:ascii="Times New Roman" w:hAnsi="Times New Roman" w:cs="Times New Roman"/>
          <w:sz w:val="28"/>
          <w:szCs w:val="28"/>
        </w:rPr>
        <w:t>«Об областном бюджете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F359D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812D88" w:rsidRPr="008F359D" w:rsidRDefault="00812D88" w:rsidP="00812D88">
      <w:pPr>
        <w:autoSpaceDE w:val="0"/>
        <w:autoSpaceDN w:val="0"/>
        <w:adjustRightInd w:val="0"/>
        <w:spacing w:after="0" w:line="240" w:lineRule="auto"/>
        <w:ind w:left="4395" w:hanging="142"/>
        <w:rPr>
          <w:rFonts w:ascii="Times New Roman" w:hAnsi="Times New Roman" w:cs="Times New Roman"/>
          <w:sz w:val="28"/>
          <w:szCs w:val="28"/>
        </w:rPr>
      </w:pPr>
      <w:r w:rsidRPr="008F359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8F359D">
        <w:rPr>
          <w:rFonts w:ascii="Times New Roman" w:hAnsi="Times New Roman" w:cs="Times New Roman"/>
          <w:sz w:val="28"/>
          <w:szCs w:val="28"/>
        </w:rPr>
        <w:t>плановый период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F359D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F35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F359D">
        <w:rPr>
          <w:rFonts w:ascii="Times New Roman" w:hAnsi="Times New Roman" w:cs="Times New Roman"/>
          <w:sz w:val="28"/>
          <w:szCs w:val="28"/>
        </w:rPr>
        <w:t>одов»</w:t>
      </w:r>
    </w:p>
    <w:p w:rsidR="00812D88" w:rsidRPr="008F359D" w:rsidRDefault="00812D88" w:rsidP="00812D88">
      <w:pPr>
        <w:autoSpaceDE w:val="0"/>
        <w:autoSpaceDN w:val="0"/>
        <w:adjustRightInd w:val="0"/>
        <w:spacing w:after="0" w:line="240" w:lineRule="auto"/>
        <w:ind w:left="4395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</w:t>
      </w:r>
    </w:p>
    <w:p w:rsidR="00812D88" w:rsidRDefault="00812D88" w:rsidP="00812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308" w:rsidRPr="008F359D" w:rsidRDefault="00720308" w:rsidP="00812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D88" w:rsidRPr="000872CF" w:rsidRDefault="00812D88" w:rsidP="00812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2CF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812D88" w:rsidRPr="000872CF" w:rsidRDefault="00812D88" w:rsidP="00812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2CF">
        <w:rPr>
          <w:rFonts w:ascii="Times New Roman" w:hAnsi="Times New Roman" w:cs="Times New Roman"/>
          <w:b/>
          <w:sz w:val="28"/>
          <w:szCs w:val="28"/>
        </w:rPr>
        <w:t>ПРЕДОСТАВЛЕНИЯ И РАСХОДОВАНИЯ, КРИТЕРИИ ОТБОРА МУНИЦИПАЛЬНЫХ ОБРАЗОВАНИЙ ИРКУТСКОЙ ОБЛАСТИ</w:t>
      </w:r>
    </w:p>
    <w:p w:rsidR="00812D88" w:rsidRPr="000872CF" w:rsidRDefault="00812D88" w:rsidP="00812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2CF">
        <w:rPr>
          <w:rFonts w:ascii="Times New Roman" w:hAnsi="Times New Roman" w:cs="Times New Roman"/>
          <w:b/>
          <w:sz w:val="28"/>
          <w:szCs w:val="28"/>
        </w:rPr>
        <w:t>ДЛЯ ПРЕДОСТАВЛЕНИЯ СУБСИДИЙ, УКАЗАННЫХ</w:t>
      </w:r>
    </w:p>
    <w:p w:rsidR="00812D88" w:rsidRDefault="00812D88" w:rsidP="00812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2CF">
        <w:rPr>
          <w:rFonts w:ascii="Times New Roman" w:hAnsi="Times New Roman" w:cs="Times New Roman"/>
          <w:b/>
          <w:sz w:val="28"/>
          <w:szCs w:val="28"/>
        </w:rPr>
        <w:t>В ЧАСТИ 1 СТАТЬИ 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872CF">
        <w:rPr>
          <w:rFonts w:ascii="Times New Roman" w:hAnsi="Times New Roman" w:cs="Times New Roman"/>
          <w:b/>
          <w:sz w:val="28"/>
          <w:szCs w:val="28"/>
        </w:rPr>
        <w:t xml:space="preserve"> НАСТОЯЩЕГО ЗАКОНА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812D88" w:rsidRPr="000872CF" w:rsidRDefault="00812D88" w:rsidP="00812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2018 ГОД И </w:t>
      </w:r>
      <w:r w:rsidR="0037399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ПЛАНОВЫЙ ПЕРИОД 2019 И 2020 ГОДОВ</w:t>
      </w:r>
    </w:p>
    <w:p w:rsidR="00812D88" w:rsidRPr="008F359D" w:rsidRDefault="00812D88" w:rsidP="00812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995" w:rsidRPr="005E67B2" w:rsidRDefault="00373995" w:rsidP="00812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995">
        <w:rPr>
          <w:rFonts w:ascii="Times New Roman" w:hAnsi="Times New Roman" w:cs="Times New Roman"/>
          <w:sz w:val="28"/>
          <w:szCs w:val="28"/>
        </w:rPr>
        <w:t xml:space="preserve">1. Установить, что условием предоставления и расходования муниципальным образованиям Иркутской области субсидий, указанных в части 1 статьи 14 настоящего Закона, является направление средств местных бюджетов на софинансирование расходов, </w:t>
      </w:r>
      <w:r w:rsidRPr="005E67B2">
        <w:rPr>
          <w:rFonts w:ascii="Times New Roman" w:hAnsi="Times New Roman" w:cs="Times New Roman"/>
          <w:sz w:val="28"/>
          <w:szCs w:val="28"/>
        </w:rPr>
        <w:t xml:space="preserve">предусмотренных частью 1 </w:t>
      </w:r>
      <w:r w:rsidR="00720308" w:rsidRPr="005E67B2">
        <w:rPr>
          <w:rFonts w:ascii="Times New Roman" w:hAnsi="Times New Roman" w:cs="Times New Roman"/>
          <w:sz w:val="28"/>
          <w:szCs w:val="28"/>
        </w:rPr>
        <w:br/>
      </w:r>
      <w:r w:rsidRPr="005E67B2">
        <w:rPr>
          <w:rFonts w:ascii="Times New Roman" w:hAnsi="Times New Roman" w:cs="Times New Roman"/>
          <w:sz w:val="28"/>
          <w:szCs w:val="28"/>
        </w:rPr>
        <w:t>статьи 14 настоящего Закона.</w:t>
      </w:r>
    </w:p>
    <w:p w:rsidR="00812D88" w:rsidRPr="008F359D" w:rsidRDefault="00812D88" w:rsidP="00812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7B2">
        <w:rPr>
          <w:rFonts w:ascii="Times New Roman" w:hAnsi="Times New Roman" w:cs="Times New Roman"/>
          <w:sz w:val="28"/>
          <w:szCs w:val="28"/>
        </w:rPr>
        <w:t>2. Установить, что критериями отбора муниципальных образований Иркутской области для предоставления субсидий являются след</w:t>
      </w:r>
      <w:r w:rsidRPr="008F359D">
        <w:rPr>
          <w:rFonts w:ascii="Times New Roman" w:hAnsi="Times New Roman" w:cs="Times New Roman"/>
          <w:sz w:val="28"/>
          <w:szCs w:val="28"/>
        </w:rPr>
        <w:t>ующие:</w:t>
      </w:r>
    </w:p>
    <w:p w:rsidR="00812D88" w:rsidRPr="008F359D" w:rsidRDefault="00812D88" w:rsidP="00812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59D">
        <w:rPr>
          <w:rFonts w:ascii="Times New Roman" w:hAnsi="Times New Roman" w:cs="Times New Roman"/>
          <w:sz w:val="28"/>
          <w:szCs w:val="28"/>
        </w:rPr>
        <w:t>1) для субсидий, указанных в пункте 1 части 1 статьи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F359D">
        <w:rPr>
          <w:rFonts w:ascii="Times New Roman" w:hAnsi="Times New Roman" w:cs="Times New Roman"/>
          <w:sz w:val="28"/>
          <w:szCs w:val="28"/>
        </w:rPr>
        <w:t xml:space="preserve"> настоящего Закона, – нахождение муниципальных образований Иркутской области на территориях, отнесенных к районам Крайнего Севера и приравненным к ним местностям с ограниченными сроками завоза грузов (продукции), и их нуждаемость в топливе и горюче-смазочных материалах, необходимых для обеспечения деятельности муниципальных учреждений, находящихся в их ведении, и органов местного самоуправления муниципальных образований Иркутской области;</w:t>
      </w:r>
    </w:p>
    <w:p w:rsidR="00812D88" w:rsidRPr="008F359D" w:rsidRDefault="00812D88" w:rsidP="00812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59D">
        <w:rPr>
          <w:rFonts w:ascii="Times New Roman" w:hAnsi="Times New Roman" w:cs="Times New Roman"/>
          <w:sz w:val="28"/>
          <w:szCs w:val="28"/>
        </w:rPr>
        <w:t>2) для субсидий, указанных в пункте 2 части 1 статьи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F359D">
        <w:rPr>
          <w:rFonts w:ascii="Times New Roman" w:hAnsi="Times New Roman" w:cs="Times New Roman"/>
          <w:sz w:val="28"/>
          <w:szCs w:val="28"/>
        </w:rPr>
        <w:t xml:space="preserve"> настоящего Закона:</w:t>
      </w:r>
    </w:p>
    <w:p w:rsidR="00812D88" w:rsidRPr="008F359D" w:rsidRDefault="00812D88" w:rsidP="00812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59D">
        <w:rPr>
          <w:rFonts w:ascii="Times New Roman" w:hAnsi="Times New Roman" w:cs="Times New Roman"/>
          <w:sz w:val="28"/>
          <w:szCs w:val="28"/>
        </w:rPr>
        <w:t xml:space="preserve">нахождение муниципальных районов Иркутской области на территориях, отнесенных к районам Крайнего Севера и приравненным к ним местностям с ограниченными сроками </w:t>
      </w:r>
      <w:r w:rsidRPr="008F359D">
        <w:rPr>
          <w:rFonts w:ascii="Times New Roman" w:hAnsi="Times New Roman" w:cs="Times New Roman"/>
          <w:sz w:val="28"/>
          <w:szCs w:val="28"/>
        </w:rPr>
        <w:lastRenderedPageBreak/>
        <w:t>завоза грузов (продукции), либо наличие в составе муниципальных районов Иркутской области поселений Иркутской области, расположенных на территориях, отнесенных к районам Крайнего Севера и приравненным к ним местностям с ограниченными сроками завоза грузов (продукции), и (или) на территории островов;</w:t>
      </w:r>
    </w:p>
    <w:p w:rsidR="00812D88" w:rsidRPr="008F359D" w:rsidRDefault="00812D88" w:rsidP="00812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59D">
        <w:rPr>
          <w:rFonts w:ascii="Times New Roman" w:hAnsi="Times New Roman" w:cs="Times New Roman"/>
          <w:sz w:val="28"/>
          <w:szCs w:val="28"/>
        </w:rPr>
        <w:t>отсутствие в областном бюджете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F359D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373995">
        <w:rPr>
          <w:rFonts w:ascii="Times New Roman" w:hAnsi="Times New Roman" w:cs="Times New Roman"/>
          <w:sz w:val="28"/>
          <w:szCs w:val="28"/>
        </w:rPr>
        <w:t xml:space="preserve">на </w:t>
      </w:r>
      <w:r w:rsidRPr="008F359D">
        <w:rPr>
          <w:rFonts w:ascii="Times New Roman" w:hAnsi="Times New Roman" w:cs="Times New Roman"/>
          <w:sz w:val="28"/>
          <w:szCs w:val="28"/>
        </w:rPr>
        <w:t>плановый период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F359D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F359D">
        <w:rPr>
          <w:rFonts w:ascii="Times New Roman" w:hAnsi="Times New Roman" w:cs="Times New Roman"/>
          <w:sz w:val="28"/>
          <w:szCs w:val="28"/>
        </w:rPr>
        <w:t xml:space="preserve"> годов межбюджетных трансфертов, предоставляемых на оказание транспортных услуг по доставке продовольственных товаров автотранспортом и догрузки пассажирских рейсов скоропортящимися продовольственными товарами;</w:t>
      </w:r>
    </w:p>
    <w:p w:rsidR="00812D88" w:rsidRDefault="00812D88" w:rsidP="00812D8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8F359D">
        <w:rPr>
          <w:rFonts w:ascii="Times New Roman" w:hAnsi="Times New Roman" w:cs="Times New Roman"/>
          <w:sz w:val="28"/>
          <w:szCs w:val="28"/>
        </w:rPr>
        <w:t xml:space="preserve">3) для </w:t>
      </w:r>
      <w:bookmarkStart w:id="0" w:name="_GoBack"/>
      <w:bookmarkEnd w:id="0"/>
      <w:r w:rsidRPr="005E67B2">
        <w:rPr>
          <w:rFonts w:ascii="Times New Roman" w:hAnsi="Times New Roman" w:cs="Times New Roman"/>
          <w:sz w:val="28"/>
          <w:szCs w:val="28"/>
        </w:rPr>
        <w:t xml:space="preserve">субсидий, указанных в пункте 3 части 1 статьи 14 настоящего Закона, – </w:t>
      </w:r>
      <w:r w:rsidR="00901A89" w:rsidRPr="005E67B2">
        <w:rPr>
          <w:rFonts w:ascii="Times New Roman" w:hAnsi="Times New Roman" w:cs="Times New Roman"/>
          <w:sz w:val="28"/>
          <w:szCs w:val="28"/>
        </w:rPr>
        <w:t>несбалансированность бюджетов поселений Иркутской области, входящих в состав муниципального района Иркутской области</w:t>
      </w:r>
      <w:r w:rsidRPr="005E67B2">
        <w:rPr>
          <w:rFonts w:ascii="Times New Roman" w:hAnsi="Times New Roman" w:cs="Times New Roman"/>
          <w:sz w:val="28"/>
          <w:szCs w:val="28"/>
        </w:rPr>
        <w:t>.</w:t>
      </w:r>
    </w:p>
    <w:p w:rsidR="001E6D2A" w:rsidRDefault="005E67B2"/>
    <w:sectPr w:rsidR="001E6D2A" w:rsidSect="00456F95">
      <w:headerReference w:type="default" r:id="rId6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C1B" w:rsidRDefault="00AD1C1B" w:rsidP="00456F95">
      <w:pPr>
        <w:spacing w:after="0" w:line="240" w:lineRule="auto"/>
      </w:pPr>
      <w:r>
        <w:separator/>
      </w:r>
    </w:p>
  </w:endnote>
  <w:endnote w:type="continuationSeparator" w:id="0">
    <w:p w:rsidR="00AD1C1B" w:rsidRDefault="00AD1C1B" w:rsidP="0045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C1B" w:rsidRDefault="00AD1C1B" w:rsidP="00456F95">
      <w:pPr>
        <w:spacing w:after="0" w:line="240" w:lineRule="auto"/>
      </w:pPr>
      <w:r>
        <w:separator/>
      </w:r>
    </w:p>
  </w:footnote>
  <w:footnote w:type="continuationSeparator" w:id="0">
    <w:p w:rsidR="00AD1C1B" w:rsidRDefault="00AD1C1B" w:rsidP="00456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28251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56F95" w:rsidRDefault="00456F95">
        <w:pPr>
          <w:pStyle w:val="a3"/>
          <w:jc w:val="center"/>
        </w:pPr>
      </w:p>
      <w:p w:rsidR="00456F95" w:rsidRDefault="00456F95">
        <w:pPr>
          <w:pStyle w:val="a3"/>
          <w:jc w:val="center"/>
        </w:pPr>
      </w:p>
      <w:p w:rsidR="00456F95" w:rsidRPr="0001050F" w:rsidRDefault="00456F9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1050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1050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1050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E67B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1050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56F95" w:rsidRDefault="00456F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88"/>
    <w:rsid w:val="0001050F"/>
    <w:rsid w:val="002C1A46"/>
    <w:rsid w:val="00343A3E"/>
    <w:rsid w:val="00373995"/>
    <w:rsid w:val="003F6099"/>
    <w:rsid w:val="00456F95"/>
    <w:rsid w:val="005E67B2"/>
    <w:rsid w:val="00720308"/>
    <w:rsid w:val="00812D88"/>
    <w:rsid w:val="00901A89"/>
    <w:rsid w:val="00AD1C1B"/>
    <w:rsid w:val="00AE282D"/>
    <w:rsid w:val="00FA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6DAF277-9BB2-4573-960B-D9524FC2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6F95"/>
  </w:style>
  <w:style w:type="paragraph" w:styleId="a5">
    <w:name w:val="footer"/>
    <w:basedOn w:val="a"/>
    <w:link w:val="a6"/>
    <w:uiPriority w:val="99"/>
    <w:unhideWhenUsed/>
    <w:rsid w:val="00456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6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Иркутской области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Байбурова И.Н.</dc:creator>
  <cp:keywords/>
  <dc:description/>
  <cp:lastModifiedBy>k224@fin.gfu.ru</cp:lastModifiedBy>
  <cp:revision>3</cp:revision>
  <dcterms:created xsi:type="dcterms:W3CDTF">2017-10-24T10:28:00Z</dcterms:created>
  <dcterms:modified xsi:type="dcterms:W3CDTF">2017-10-24T10:28:00Z</dcterms:modified>
</cp:coreProperties>
</file>