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E4D" w:rsidRPr="00EC4E4D" w:rsidRDefault="00EC4E4D" w:rsidP="00EC4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E4D">
        <w:rPr>
          <w:rFonts w:ascii="Times New Roman" w:hAnsi="Times New Roman" w:cs="Times New Roman"/>
          <w:b/>
          <w:sz w:val="28"/>
          <w:szCs w:val="28"/>
        </w:rPr>
        <w:t xml:space="preserve">Методика </w:t>
      </w:r>
      <w:r w:rsidR="005D113E">
        <w:rPr>
          <w:rFonts w:ascii="Times New Roman" w:hAnsi="Times New Roman" w:cs="Times New Roman"/>
          <w:b/>
          <w:sz w:val="28"/>
          <w:szCs w:val="28"/>
        </w:rPr>
        <w:t xml:space="preserve">расчета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объема субвенций </w:t>
      </w:r>
      <w:r w:rsidR="00440999">
        <w:rPr>
          <w:rFonts w:ascii="Times New Roman" w:hAnsi="Times New Roman" w:cs="Times New Roman"/>
          <w:b/>
          <w:bCs/>
          <w:sz w:val="28"/>
          <w:szCs w:val="28"/>
        </w:rPr>
        <w:t>на осуществление органами местного самоуправления муниципальных образований Иркутской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C4E4D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C4E4D">
        <w:rPr>
          <w:rFonts w:ascii="Times New Roman" w:hAnsi="Times New Roman" w:cs="Times New Roman"/>
          <w:b/>
          <w:sz w:val="28"/>
          <w:szCs w:val="28"/>
        </w:rPr>
        <w:t>тдельны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EC4E4D">
        <w:rPr>
          <w:rFonts w:ascii="Times New Roman" w:hAnsi="Times New Roman" w:cs="Times New Roman"/>
          <w:b/>
          <w:sz w:val="28"/>
          <w:szCs w:val="28"/>
        </w:rPr>
        <w:t xml:space="preserve"> государственны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EC4E4D">
        <w:rPr>
          <w:rFonts w:ascii="Times New Roman" w:hAnsi="Times New Roman" w:cs="Times New Roman"/>
          <w:b/>
          <w:sz w:val="28"/>
          <w:szCs w:val="28"/>
        </w:rPr>
        <w:t xml:space="preserve"> полномочи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EC4E4D">
        <w:rPr>
          <w:rFonts w:ascii="Times New Roman" w:hAnsi="Times New Roman" w:cs="Times New Roman"/>
          <w:b/>
          <w:sz w:val="28"/>
          <w:szCs w:val="28"/>
        </w:rPr>
        <w:t xml:space="preserve"> в области производства и оборота этилового спирта, алкогольной и спиртосодержащей продукции </w:t>
      </w:r>
      <w:r w:rsidR="005D113E" w:rsidRPr="005D113E">
        <w:rPr>
          <w:rFonts w:ascii="Times New Roman" w:hAnsi="Times New Roman" w:cs="Times New Roman"/>
          <w:b/>
          <w:sz w:val="28"/>
          <w:szCs w:val="28"/>
        </w:rPr>
        <w:t>на 2018 год и плановый период 2019 и 2020 годов</w:t>
      </w:r>
    </w:p>
    <w:p w:rsidR="00EC4E4D" w:rsidRPr="00EC4E4D" w:rsidRDefault="00EC4E4D" w:rsidP="00EC4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E4D" w:rsidRPr="00522C1E" w:rsidRDefault="00EC4E4D" w:rsidP="00522C1E">
      <w:pPr>
        <w:pStyle w:val="a7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0"/>
      <w:bookmarkEnd w:id="0"/>
      <w:r w:rsidRPr="00522C1E">
        <w:rPr>
          <w:rFonts w:ascii="Times New Roman" w:hAnsi="Times New Roman" w:cs="Times New Roman"/>
          <w:sz w:val="28"/>
          <w:szCs w:val="28"/>
        </w:rPr>
        <w:t>Расчет субвенции на осуществление органами местного самоуправления муниципальных образований Иркутской области (далее - органы местного самоуправления) о</w:t>
      </w:r>
      <w:bookmarkStart w:id="1" w:name="_GoBack"/>
      <w:bookmarkEnd w:id="1"/>
      <w:r w:rsidRPr="00522C1E">
        <w:rPr>
          <w:rFonts w:ascii="Times New Roman" w:hAnsi="Times New Roman" w:cs="Times New Roman"/>
          <w:sz w:val="28"/>
          <w:szCs w:val="28"/>
        </w:rPr>
        <w:t>тдельных государственных полномочий в области производства и оборота этилового спирта, алкогольной и спиртосодержащей продукции (далее - государственные полномочия) производится по следующей формуле:</w:t>
      </w:r>
    </w:p>
    <w:p w:rsidR="00EC4E4D" w:rsidRPr="00EC4E4D" w:rsidRDefault="00EC4E4D" w:rsidP="00522C1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4E4D" w:rsidRPr="00EC4E4D" w:rsidRDefault="00EC4E4D" w:rsidP="00EC4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C4E4D">
        <w:rPr>
          <w:rFonts w:ascii="Times New Roman" w:hAnsi="Times New Roman" w:cs="Times New Roman"/>
          <w:sz w:val="28"/>
          <w:szCs w:val="28"/>
          <w:lang w:val="en-US"/>
        </w:rPr>
        <w:t>S = Ng x Og x Fg + D + Mz,</w:t>
      </w:r>
    </w:p>
    <w:p w:rsidR="00EC4E4D" w:rsidRPr="00EC4E4D" w:rsidRDefault="00EC4E4D" w:rsidP="00EC4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C4E4D" w:rsidRPr="00EC4E4D" w:rsidRDefault="00EC4E4D" w:rsidP="00EC4E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E4D">
        <w:rPr>
          <w:rFonts w:ascii="Times New Roman" w:hAnsi="Times New Roman" w:cs="Times New Roman"/>
          <w:sz w:val="28"/>
          <w:szCs w:val="28"/>
        </w:rPr>
        <w:t>где S - субвенция на осуществление органами местного самоуправления государственных полномочий;</w:t>
      </w:r>
    </w:p>
    <w:p w:rsidR="00EC4E4D" w:rsidRPr="00EC4E4D" w:rsidRDefault="00EC4E4D" w:rsidP="00EC4E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E4D">
        <w:rPr>
          <w:rFonts w:ascii="Times New Roman" w:hAnsi="Times New Roman" w:cs="Times New Roman"/>
          <w:sz w:val="28"/>
          <w:szCs w:val="28"/>
        </w:rPr>
        <w:t>Ng - нормативная численность муниципальных служащих, исполняющих государственные полномочия;</w:t>
      </w:r>
    </w:p>
    <w:p w:rsidR="00EC4E4D" w:rsidRPr="00EC4E4D" w:rsidRDefault="00EC4E4D" w:rsidP="00EC4E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E4D">
        <w:rPr>
          <w:rFonts w:ascii="Times New Roman" w:hAnsi="Times New Roman" w:cs="Times New Roman"/>
          <w:sz w:val="28"/>
          <w:szCs w:val="28"/>
        </w:rPr>
        <w:t>Og - средний должностной оклад муниципального служащего, исполняющего государственные полномочия;</w:t>
      </w:r>
    </w:p>
    <w:p w:rsidR="00EC4E4D" w:rsidRPr="00EC4E4D" w:rsidRDefault="00EC4E4D" w:rsidP="00EC4E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E4D">
        <w:rPr>
          <w:rFonts w:ascii="Times New Roman" w:hAnsi="Times New Roman" w:cs="Times New Roman"/>
          <w:sz w:val="28"/>
          <w:szCs w:val="28"/>
        </w:rPr>
        <w:t>Fg - количество должностных окладов, учитываемых при формировании расходов областного бюджета на очередной финансовый год на оплату труда муниципальных служащих, исполняющих государственные полномочия;</w:t>
      </w:r>
    </w:p>
    <w:p w:rsidR="00EC4E4D" w:rsidRPr="00EC4E4D" w:rsidRDefault="00EC4E4D" w:rsidP="00EC4E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E4D">
        <w:rPr>
          <w:rFonts w:ascii="Times New Roman" w:hAnsi="Times New Roman" w:cs="Times New Roman"/>
          <w:sz w:val="28"/>
          <w:szCs w:val="28"/>
        </w:rPr>
        <w:t>D - начисления на оплату труда муниципальных служащих, исполняющих государственные полномочия;</w:t>
      </w:r>
    </w:p>
    <w:p w:rsidR="00EC4E4D" w:rsidRPr="00EC4E4D" w:rsidRDefault="00EC4E4D" w:rsidP="00EC4E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E4D">
        <w:rPr>
          <w:rFonts w:ascii="Times New Roman" w:hAnsi="Times New Roman" w:cs="Times New Roman"/>
          <w:sz w:val="28"/>
          <w:szCs w:val="28"/>
        </w:rPr>
        <w:t>Mz - материальные затраты, необходимые для осуществления государственных полномочий. Объем материальных затрат определяется из расчета 15% нормативного годового фонда оплаты труда муниципальных служащих, исполняющих государственные полномочия, с учетом районного коэффициента и процентной надбавки за непрерывный стаж работы в организациях, расположенных в районах Крайнего Севера и приравненных к ним местностях, в южных районах Иркутской области (далее - область), а также начислений на оплату труда указанных лиц.</w:t>
      </w:r>
    </w:p>
    <w:p w:rsidR="00EC4E4D" w:rsidRPr="00EC4E4D" w:rsidRDefault="00EC4E4D" w:rsidP="00522C1E">
      <w:pPr>
        <w:pStyle w:val="a7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E4D">
        <w:rPr>
          <w:rFonts w:ascii="Times New Roman" w:hAnsi="Times New Roman" w:cs="Times New Roman"/>
          <w:sz w:val="28"/>
          <w:szCs w:val="28"/>
        </w:rPr>
        <w:t xml:space="preserve">Показатели, предусмотренные в </w:t>
      </w:r>
      <w:r w:rsidR="00522C1E">
        <w:rPr>
          <w:rFonts w:ascii="Times New Roman" w:hAnsi="Times New Roman" w:cs="Times New Roman"/>
          <w:sz w:val="28"/>
          <w:szCs w:val="28"/>
        </w:rPr>
        <w:t xml:space="preserve">пункте 1 </w:t>
      </w:r>
      <w:r w:rsidRPr="00EC4E4D">
        <w:rPr>
          <w:rFonts w:ascii="Times New Roman" w:hAnsi="Times New Roman" w:cs="Times New Roman"/>
          <w:sz w:val="28"/>
          <w:szCs w:val="28"/>
        </w:rPr>
        <w:t>настояще</w:t>
      </w:r>
      <w:r w:rsidR="00522C1E">
        <w:rPr>
          <w:rFonts w:ascii="Times New Roman" w:hAnsi="Times New Roman" w:cs="Times New Roman"/>
          <w:sz w:val="28"/>
          <w:szCs w:val="28"/>
        </w:rPr>
        <w:t>й методики</w:t>
      </w:r>
      <w:r w:rsidRPr="00EC4E4D">
        <w:rPr>
          <w:rFonts w:ascii="Times New Roman" w:hAnsi="Times New Roman" w:cs="Times New Roman"/>
          <w:sz w:val="28"/>
          <w:szCs w:val="28"/>
        </w:rPr>
        <w:t>, определяются уполномоченным исполнительным органом государственной власти области.</w:t>
      </w:r>
    </w:p>
    <w:p w:rsidR="00EC4E4D" w:rsidRPr="00EC4E4D" w:rsidRDefault="00EC4E4D" w:rsidP="00522C1E">
      <w:pPr>
        <w:pStyle w:val="a7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E4D">
        <w:rPr>
          <w:rFonts w:ascii="Times New Roman" w:hAnsi="Times New Roman" w:cs="Times New Roman"/>
          <w:sz w:val="28"/>
          <w:szCs w:val="28"/>
        </w:rPr>
        <w:t>Показатель D устанавливается в соответствии с законодательством Российской Федерации.</w:t>
      </w:r>
    </w:p>
    <w:p w:rsidR="00EC4E4D" w:rsidRPr="00EC4E4D" w:rsidRDefault="00EC4E4D" w:rsidP="00522C1E">
      <w:pPr>
        <w:pStyle w:val="a7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E4D">
        <w:rPr>
          <w:rFonts w:ascii="Times New Roman" w:hAnsi="Times New Roman" w:cs="Times New Roman"/>
          <w:sz w:val="28"/>
          <w:szCs w:val="28"/>
        </w:rPr>
        <w:t>Нормативная численность муниципальных служащих, исполняющих государственные полномочия, определяется из расчета:</w:t>
      </w:r>
    </w:p>
    <w:p w:rsidR="00EC4E4D" w:rsidRPr="005D113E" w:rsidRDefault="00EC4E4D" w:rsidP="005D113E">
      <w:pPr>
        <w:pStyle w:val="a7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13E">
        <w:rPr>
          <w:rFonts w:ascii="Times New Roman" w:hAnsi="Times New Roman" w:cs="Times New Roman"/>
          <w:sz w:val="28"/>
          <w:szCs w:val="28"/>
        </w:rPr>
        <w:t>не более чем 1 штатная единица на 250 объектов лицензирования в городских округах;</w:t>
      </w:r>
    </w:p>
    <w:p w:rsidR="00EC4E4D" w:rsidRPr="005D113E" w:rsidRDefault="00EC4E4D" w:rsidP="005D113E">
      <w:pPr>
        <w:pStyle w:val="a7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13E">
        <w:rPr>
          <w:rFonts w:ascii="Times New Roman" w:hAnsi="Times New Roman" w:cs="Times New Roman"/>
          <w:sz w:val="28"/>
          <w:szCs w:val="28"/>
        </w:rPr>
        <w:t>не более чем 1 штатная единица на 150 объектов лицензирования в муниципальных районах.</w:t>
      </w:r>
    </w:p>
    <w:p w:rsidR="00EC4E4D" w:rsidRPr="00EC4E4D" w:rsidRDefault="00EC4E4D" w:rsidP="00522C1E">
      <w:pPr>
        <w:pStyle w:val="a7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E4D">
        <w:rPr>
          <w:rFonts w:ascii="Times New Roman" w:hAnsi="Times New Roman" w:cs="Times New Roman"/>
          <w:sz w:val="28"/>
          <w:szCs w:val="28"/>
        </w:rPr>
        <w:lastRenderedPageBreak/>
        <w:t>Количество объектов лицензирования в муниципальном образовании области определяется на основе данных об объектах лицензирования соответствующего муниципального образования области предшествующего года.</w:t>
      </w:r>
    </w:p>
    <w:p w:rsidR="00EC4E4D" w:rsidRPr="00EC4E4D" w:rsidRDefault="00EC4E4D" w:rsidP="00522C1E">
      <w:pPr>
        <w:pStyle w:val="a7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E4D">
        <w:rPr>
          <w:rFonts w:ascii="Times New Roman" w:hAnsi="Times New Roman" w:cs="Times New Roman"/>
          <w:sz w:val="28"/>
          <w:szCs w:val="28"/>
        </w:rPr>
        <w:t>Расчет среднего должностного оклада муниципального служащего, исполняющего государственные полномочия, определяется суммированием долей должностных окладов согласно следующей схеме:</w:t>
      </w:r>
    </w:p>
    <w:p w:rsidR="00EC4E4D" w:rsidRPr="00EC4E4D" w:rsidRDefault="00EC4E4D" w:rsidP="00EC4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1"/>
        <w:gridCol w:w="1560"/>
      </w:tblGrid>
      <w:tr w:rsidR="00EC4E4D" w:rsidRPr="00EC4E4D" w:rsidTr="00522C1E">
        <w:trPr>
          <w:trHeight w:hRule="exact" w:val="39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4D" w:rsidRPr="00EC4E4D" w:rsidRDefault="00EC4E4D" w:rsidP="00522C1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4D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муниципальной службы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4D" w:rsidRPr="00EC4E4D" w:rsidRDefault="00EC4E4D" w:rsidP="00EC4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4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C4E4D" w:rsidRPr="00EC4E4D" w:rsidTr="00522C1E">
        <w:trPr>
          <w:trHeight w:hRule="exact" w:val="39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4D" w:rsidRPr="00EC4E4D" w:rsidRDefault="00EC4E4D" w:rsidP="00522C1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C4E4D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4D" w:rsidRPr="00EC4E4D" w:rsidRDefault="00EC4E4D" w:rsidP="00EC4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4E4D" w:rsidRPr="00EC4E4D" w:rsidTr="00522C1E">
        <w:trPr>
          <w:trHeight w:hRule="exact" w:val="39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4D" w:rsidRPr="00EC4E4D" w:rsidRDefault="00EC4E4D" w:rsidP="00522C1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C4E4D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4D" w:rsidRPr="00EC4E4D" w:rsidRDefault="00EC4E4D" w:rsidP="00EC4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4E4D" w:rsidRPr="00EC4E4D" w:rsidTr="00522C1E">
        <w:trPr>
          <w:trHeight w:hRule="exact" w:val="39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4D" w:rsidRPr="00EC4E4D" w:rsidRDefault="00EC4E4D" w:rsidP="00522C1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C4E4D"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4D" w:rsidRPr="00EC4E4D" w:rsidRDefault="00EC4E4D" w:rsidP="00EC4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4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EC4E4D" w:rsidRPr="00EC4E4D" w:rsidTr="00522C1E">
        <w:trPr>
          <w:trHeight w:hRule="exact" w:val="39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4D" w:rsidRPr="00EC4E4D" w:rsidRDefault="00EC4E4D" w:rsidP="00522C1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C4E4D">
              <w:rPr>
                <w:rFonts w:ascii="Times New Roman" w:hAnsi="Times New Roman" w:cs="Times New Roman"/>
                <w:sz w:val="28"/>
                <w:szCs w:val="28"/>
              </w:rPr>
              <w:t>Специалист 2 категории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4D" w:rsidRPr="00EC4E4D" w:rsidRDefault="00EC4E4D" w:rsidP="00EC4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4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EC4E4D" w:rsidRPr="00EC4E4D" w:rsidTr="00522C1E">
        <w:trPr>
          <w:trHeight w:hRule="exact" w:val="39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4D" w:rsidRPr="00EC4E4D" w:rsidRDefault="00EC4E4D" w:rsidP="00522C1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C4E4D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4D" w:rsidRPr="00EC4E4D" w:rsidRDefault="00EC4E4D" w:rsidP="00EC4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4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C4E4D" w:rsidRPr="00EC4E4D" w:rsidTr="00522C1E">
        <w:trPr>
          <w:trHeight w:hRule="exact" w:val="39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4D" w:rsidRPr="00EC4E4D" w:rsidRDefault="00EC4E4D" w:rsidP="00522C1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C4E4D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4D" w:rsidRPr="00EC4E4D" w:rsidRDefault="00EC4E4D" w:rsidP="00EC4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E4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EC4E4D" w:rsidRPr="00EC4E4D" w:rsidRDefault="00EC4E4D" w:rsidP="00EC4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4E4D" w:rsidRPr="00EC4E4D" w:rsidRDefault="00EC4E4D" w:rsidP="00522C1E">
      <w:pPr>
        <w:pStyle w:val="a7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E4D">
        <w:rPr>
          <w:rFonts w:ascii="Times New Roman" w:hAnsi="Times New Roman" w:cs="Times New Roman"/>
          <w:sz w:val="28"/>
          <w:szCs w:val="28"/>
        </w:rPr>
        <w:t>Норматив формирования годового фонда оплаты труда муниципальных служащих, исполняющих государственные полномочия, применяется в соответствии с нормативными правовыми актами области, определяющими формирование фонда оплаты труда.</w:t>
      </w:r>
    </w:p>
    <w:p w:rsidR="00EC4E4D" w:rsidRPr="00EC4E4D" w:rsidRDefault="00EC4E4D" w:rsidP="00522C1E">
      <w:pPr>
        <w:pStyle w:val="a7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E4D">
        <w:rPr>
          <w:rFonts w:ascii="Times New Roman" w:hAnsi="Times New Roman" w:cs="Times New Roman"/>
          <w:sz w:val="28"/>
          <w:szCs w:val="28"/>
        </w:rPr>
        <w:t>Нормативный годовой фонд оплаты труда муниципальных служащих, исполняющих государственные полномочия, формируется с учетом районного коэффициента и процентной надбавки за непрерывный стаж работы в организациях, расположенных в районах Крайнего Севера и приравненных к ним местностях, в южных районах области, установленных федеральными и областными нормативными правовыми актами.</w:t>
      </w:r>
    </w:p>
    <w:p w:rsidR="00EC4E4D" w:rsidRDefault="00EC4E4D" w:rsidP="00522C1E">
      <w:pPr>
        <w:pStyle w:val="a7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E4D">
        <w:rPr>
          <w:rFonts w:ascii="Times New Roman" w:hAnsi="Times New Roman" w:cs="Times New Roman"/>
          <w:sz w:val="28"/>
          <w:szCs w:val="28"/>
        </w:rPr>
        <w:t>Показатели, касающиеся формирования фонда оплаты труда муниципальных служащих, исполняющих государственные полномочия, согласовываются с исполнительным органом государственной власти области, уполномоченным Правительством Иркутской области.</w:t>
      </w:r>
    </w:p>
    <w:p w:rsidR="005D113E" w:rsidRDefault="005D113E" w:rsidP="005D113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13E" w:rsidRDefault="005D113E" w:rsidP="005D113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702" w:type="dxa"/>
        <w:tblLook w:val="04A0" w:firstRow="1" w:lastRow="0" w:firstColumn="1" w:lastColumn="0" w:noHBand="0" w:noVBand="1"/>
      </w:tblPr>
      <w:tblGrid>
        <w:gridCol w:w="4764"/>
        <w:gridCol w:w="4938"/>
      </w:tblGrid>
      <w:tr w:rsidR="005D113E" w:rsidTr="005D113E">
        <w:trPr>
          <w:trHeight w:val="547"/>
        </w:trPr>
        <w:tc>
          <w:tcPr>
            <w:tcW w:w="4764" w:type="dxa"/>
          </w:tcPr>
          <w:p w:rsidR="005D113E" w:rsidRPr="005D113E" w:rsidRDefault="005D113E" w:rsidP="005D113E">
            <w:pPr>
              <w:tabs>
                <w:tab w:val="center" w:pos="4677"/>
                <w:tab w:val="right" w:pos="9355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13E">
              <w:rPr>
                <w:rFonts w:ascii="Times New Roman" w:hAnsi="Times New Roman" w:cs="Times New Roman"/>
                <w:sz w:val="28"/>
                <w:szCs w:val="28"/>
              </w:rPr>
              <w:t>Министр экономического развития Иркутской области</w:t>
            </w:r>
          </w:p>
        </w:tc>
        <w:tc>
          <w:tcPr>
            <w:tcW w:w="4938" w:type="dxa"/>
          </w:tcPr>
          <w:p w:rsidR="005D113E" w:rsidRDefault="005D113E" w:rsidP="005D113E">
            <w:pPr>
              <w:tabs>
                <w:tab w:val="center" w:pos="4677"/>
                <w:tab w:val="right" w:pos="9355"/>
              </w:tabs>
              <w:spacing w:after="0"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13E" w:rsidRPr="005D113E" w:rsidRDefault="005D113E" w:rsidP="005D113E">
            <w:pPr>
              <w:tabs>
                <w:tab w:val="center" w:pos="4677"/>
                <w:tab w:val="right" w:pos="9355"/>
              </w:tabs>
              <w:spacing w:after="0"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D113E">
              <w:rPr>
                <w:rFonts w:ascii="Times New Roman" w:hAnsi="Times New Roman" w:cs="Times New Roman"/>
                <w:sz w:val="28"/>
                <w:szCs w:val="28"/>
              </w:rPr>
              <w:t>Е.А. Орачевский</w:t>
            </w:r>
          </w:p>
        </w:tc>
      </w:tr>
    </w:tbl>
    <w:p w:rsidR="005D113E" w:rsidRDefault="005D113E" w:rsidP="005D113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13E" w:rsidRDefault="005D113E" w:rsidP="005D113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13E" w:rsidRDefault="005D113E" w:rsidP="005D113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13E" w:rsidRDefault="005D113E" w:rsidP="005D113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13E" w:rsidRDefault="005D113E" w:rsidP="005D113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13E" w:rsidRDefault="005D113E" w:rsidP="005D113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13E" w:rsidRPr="005D113E" w:rsidRDefault="005D113E" w:rsidP="005D113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13E">
        <w:rPr>
          <w:rFonts w:ascii="Times New Roman" w:hAnsi="Times New Roman" w:cs="Times New Roman"/>
          <w:sz w:val="24"/>
          <w:szCs w:val="24"/>
        </w:rPr>
        <w:t xml:space="preserve">Н.В. Дроздова </w:t>
      </w:r>
    </w:p>
    <w:p w:rsidR="005D113E" w:rsidRPr="005D113E" w:rsidRDefault="005D113E" w:rsidP="005D113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13E">
        <w:rPr>
          <w:rFonts w:ascii="Times New Roman" w:hAnsi="Times New Roman" w:cs="Times New Roman"/>
          <w:sz w:val="24"/>
          <w:szCs w:val="24"/>
        </w:rPr>
        <w:t>24-18-27</w:t>
      </w:r>
    </w:p>
    <w:sectPr w:rsidR="005D113E" w:rsidRPr="005D113E" w:rsidSect="005D113E">
      <w:headerReference w:type="default" r:id="rId8"/>
      <w:pgSz w:w="11906" w:h="16838"/>
      <w:pgMar w:top="1134" w:right="566" w:bottom="851" w:left="1843" w:header="96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18B" w:rsidRDefault="008F218B" w:rsidP="00EC4E4D">
      <w:pPr>
        <w:spacing w:after="0" w:line="240" w:lineRule="auto"/>
      </w:pPr>
      <w:r>
        <w:separator/>
      </w:r>
    </w:p>
  </w:endnote>
  <w:endnote w:type="continuationSeparator" w:id="0">
    <w:p w:rsidR="008F218B" w:rsidRDefault="008F218B" w:rsidP="00EC4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18B" w:rsidRDefault="008F218B" w:rsidP="00EC4E4D">
      <w:pPr>
        <w:spacing w:after="0" w:line="240" w:lineRule="auto"/>
      </w:pPr>
      <w:r>
        <w:separator/>
      </w:r>
    </w:p>
  </w:footnote>
  <w:footnote w:type="continuationSeparator" w:id="0">
    <w:p w:rsidR="008F218B" w:rsidRDefault="008F218B" w:rsidP="00EC4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0766"/>
      <w:docPartObj>
        <w:docPartGallery w:val="Page Numbers (Top of Page)"/>
        <w:docPartUnique/>
      </w:docPartObj>
    </w:sdtPr>
    <w:sdtEndPr/>
    <w:sdtContent>
      <w:p w:rsidR="00EC4E4D" w:rsidRDefault="0044099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4E4D" w:rsidRDefault="00EC4E4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C6767"/>
    <w:multiLevelType w:val="hybridMultilevel"/>
    <w:tmpl w:val="64A8F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72216"/>
    <w:multiLevelType w:val="hybridMultilevel"/>
    <w:tmpl w:val="CEB6DB44"/>
    <w:lvl w:ilvl="0" w:tplc="DC702DFE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C316750"/>
    <w:multiLevelType w:val="hybridMultilevel"/>
    <w:tmpl w:val="659A445C"/>
    <w:lvl w:ilvl="0" w:tplc="9A2E6236">
      <w:start w:val="1"/>
      <w:numFmt w:val="decimal"/>
      <w:lvlText w:val="%1."/>
      <w:lvlJc w:val="left"/>
      <w:pPr>
        <w:ind w:left="168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4D"/>
    <w:rsid w:val="000739CB"/>
    <w:rsid w:val="000E15F8"/>
    <w:rsid w:val="00187EE6"/>
    <w:rsid w:val="002741CA"/>
    <w:rsid w:val="003A6EDE"/>
    <w:rsid w:val="00440999"/>
    <w:rsid w:val="004C27E8"/>
    <w:rsid w:val="00522C1E"/>
    <w:rsid w:val="00584AC4"/>
    <w:rsid w:val="005D113E"/>
    <w:rsid w:val="006859D5"/>
    <w:rsid w:val="006B3FA9"/>
    <w:rsid w:val="00720350"/>
    <w:rsid w:val="008D1460"/>
    <w:rsid w:val="008F218B"/>
    <w:rsid w:val="00933734"/>
    <w:rsid w:val="00937422"/>
    <w:rsid w:val="009D7EB7"/>
    <w:rsid w:val="00C52983"/>
    <w:rsid w:val="00D357DF"/>
    <w:rsid w:val="00EC4E4D"/>
    <w:rsid w:val="00EE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952D1"/>
  <w15:docId w15:val="{B5884243-FDAE-4BCA-8F46-C65BE7BD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4E4D"/>
  </w:style>
  <w:style w:type="paragraph" w:styleId="a5">
    <w:name w:val="footer"/>
    <w:basedOn w:val="a"/>
    <w:link w:val="a6"/>
    <w:uiPriority w:val="99"/>
    <w:semiHidden/>
    <w:unhideWhenUsed/>
    <w:rsid w:val="00EC4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C4E4D"/>
  </w:style>
  <w:style w:type="paragraph" w:styleId="a7">
    <w:name w:val="List Paragraph"/>
    <w:basedOn w:val="a"/>
    <w:uiPriority w:val="34"/>
    <w:qFormat/>
    <w:rsid w:val="00522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A8710-AD76-4F12-87D6-3A8CBE470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3240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 of Irkutsk region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n.drozdova</dc:creator>
  <cp:keywords/>
  <dc:description/>
  <cp:lastModifiedBy>Бадмаева Е.Ц.</cp:lastModifiedBy>
  <cp:revision>2</cp:revision>
  <cp:lastPrinted>2017-10-13T04:01:00Z</cp:lastPrinted>
  <dcterms:created xsi:type="dcterms:W3CDTF">2017-10-13T04:03:00Z</dcterms:created>
  <dcterms:modified xsi:type="dcterms:W3CDTF">2017-10-13T04:03:00Z</dcterms:modified>
</cp:coreProperties>
</file>