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5D" w:rsidRDefault="0070765D" w:rsidP="007076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:rsidR="0070765D" w:rsidRDefault="0070765D" w:rsidP="0010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68D4" w:rsidRDefault="001068D4" w:rsidP="00106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17CA">
        <w:rPr>
          <w:rFonts w:ascii="Times New Roman" w:hAnsi="Times New Roman" w:cs="Times New Roman"/>
          <w:b/>
          <w:bCs/>
          <w:sz w:val="28"/>
          <w:szCs w:val="28"/>
        </w:rPr>
        <w:t>МЕТОДИКА</w:t>
      </w:r>
    </w:p>
    <w:p w:rsidR="001068D4" w:rsidRPr="00ED19C9" w:rsidRDefault="001068D4" w:rsidP="00ED19C9">
      <w:pPr>
        <w:autoSpaceDE w:val="0"/>
        <w:autoSpaceDN w:val="0"/>
        <w:adjustRightInd w:val="0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A2B9E"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распределения субсидий </w:t>
      </w:r>
      <w:r w:rsidR="00DA2B9E" w:rsidRPr="00DA2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в сфере охраны окружающей среды</w:t>
      </w:r>
    </w:p>
    <w:p w:rsidR="001068D4" w:rsidRPr="00E82582" w:rsidRDefault="001068D4" w:rsidP="00106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8D4" w:rsidRPr="002717CA" w:rsidRDefault="001068D4" w:rsidP="00106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9E">
        <w:rPr>
          <w:rFonts w:ascii="Times New Roman" w:hAnsi="Times New Roman" w:cs="Times New Roman"/>
          <w:sz w:val="28"/>
          <w:szCs w:val="28"/>
        </w:rPr>
        <w:t xml:space="preserve">Размер субсидии в целях софинансирования расходного обязательства муниципального образования Иркутской области </w:t>
      </w:r>
      <w:r w:rsidRPr="00DA2B9E">
        <w:rPr>
          <w:rFonts w:ascii="Times New Roman" w:hAnsi="Times New Roman" w:cs="Times New Roman"/>
          <w:bCs/>
          <w:sz w:val="28"/>
          <w:szCs w:val="28"/>
        </w:rPr>
        <w:t xml:space="preserve">на софинансирование </w:t>
      </w:r>
      <w:r w:rsidR="00DA2B9E" w:rsidRPr="00DA2B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капитальных вложений в объекты муниципальной собственности, которые осуществляются из местных бюджетов, в целях реализации мероприятий в сфере охраны окружающей среды</w:t>
      </w:r>
      <w:r w:rsidRPr="00DA2B9E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BA159C">
        <w:rPr>
          <w:rFonts w:ascii="Times New Roman" w:hAnsi="Times New Roman" w:cs="Times New Roman"/>
          <w:sz w:val="28"/>
          <w:szCs w:val="28"/>
        </w:rPr>
        <w:t>предоставления муниципальн</w:t>
      </w:r>
      <w:r>
        <w:rPr>
          <w:rFonts w:ascii="Times New Roman" w:hAnsi="Times New Roman" w:cs="Times New Roman"/>
          <w:sz w:val="28"/>
          <w:szCs w:val="28"/>
        </w:rPr>
        <w:t>ому образованию</w:t>
      </w:r>
      <w:r w:rsidRPr="00BA159C">
        <w:rPr>
          <w:rFonts w:ascii="Times New Roman" w:hAnsi="Times New Roman" w:cs="Times New Roman"/>
          <w:sz w:val="28"/>
          <w:szCs w:val="28"/>
        </w:rPr>
        <w:t xml:space="preserve"> Иркутской области рассчитывается по следующей формуле:</w:t>
      </w:r>
    </w:p>
    <w:p w:rsidR="001068D4" w:rsidRPr="004E3E75" w:rsidRDefault="001068D4" w:rsidP="001068D4">
      <w:pPr>
        <w:pStyle w:val="ConsPlusNormal"/>
        <w:ind w:firstLine="709"/>
        <w:jc w:val="both"/>
        <w:rPr>
          <w:sz w:val="16"/>
          <w:szCs w:val="28"/>
        </w:rPr>
      </w:pPr>
    </w:p>
    <w:p w:rsidR="001068D4" w:rsidRPr="008D721D" w:rsidRDefault="0002086A" w:rsidP="001068D4">
      <w:pPr>
        <w:pStyle w:val="ConsPlusNormal"/>
        <w:ind w:firstLine="709"/>
        <w:jc w:val="center"/>
        <w:rPr>
          <w:sz w:val="28"/>
          <w:szCs w:val="28"/>
        </w:rPr>
      </w:pPr>
      <w:r w:rsidRPr="0002086A">
        <w:rPr>
          <w:sz w:val="28"/>
          <w:szCs w:val="28"/>
        </w:rPr>
        <w:t>Q(i) = (P-V)*(1- k / 100),</w:t>
      </w:r>
      <w:bookmarkStart w:id="0" w:name="_GoBack"/>
      <w:bookmarkEnd w:id="0"/>
    </w:p>
    <w:p w:rsidR="001068D4" w:rsidRPr="008E66D9" w:rsidRDefault="001068D4" w:rsidP="001068D4">
      <w:pPr>
        <w:pStyle w:val="ConsPlusNormal"/>
        <w:ind w:firstLine="709"/>
        <w:jc w:val="both"/>
        <w:rPr>
          <w:sz w:val="6"/>
          <w:szCs w:val="16"/>
        </w:rPr>
      </w:pPr>
    </w:p>
    <w:p w:rsidR="001068D4" w:rsidRPr="008D721D" w:rsidRDefault="001068D4" w:rsidP="00DA2B9E">
      <w:pPr>
        <w:pStyle w:val="ConsPlusNormal"/>
        <w:ind w:firstLine="567"/>
        <w:jc w:val="both"/>
        <w:rPr>
          <w:sz w:val="28"/>
          <w:szCs w:val="28"/>
        </w:rPr>
      </w:pPr>
      <w:r w:rsidRPr="008D721D">
        <w:rPr>
          <w:sz w:val="28"/>
          <w:szCs w:val="28"/>
        </w:rPr>
        <w:t>где:</w:t>
      </w:r>
    </w:p>
    <w:p w:rsidR="001068D4" w:rsidRPr="00DA2B9E" w:rsidRDefault="001068D4" w:rsidP="00DA2B9E">
      <w:pPr>
        <w:pStyle w:val="ConsPlusNormal"/>
        <w:ind w:firstLine="567"/>
        <w:jc w:val="both"/>
        <w:rPr>
          <w:sz w:val="28"/>
          <w:szCs w:val="28"/>
        </w:rPr>
      </w:pPr>
      <w:r w:rsidRPr="00DA2B9E">
        <w:rPr>
          <w:sz w:val="28"/>
          <w:szCs w:val="28"/>
        </w:rPr>
        <w:t xml:space="preserve">P – стоимость реализации мероприятия, приведенная в текущие цены, в соответствии со сводным сметным расчетом стоимости реализации мероприятия, на </w:t>
      </w:r>
      <w:proofErr w:type="gramStart"/>
      <w:r w:rsidRPr="00DA2B9E">
        <w:rPr>
          <w:sz w:val="28"/>
          <w:szCs w:val="28"/>
        </w:rPr>
        <w:t>который</w:t>
      </w:r>
      <w:proofErr w:type="gramEnd"/>
      <w:r w:rsidRPr="00DA2B9E">
        <w:rPr>
          <w:sz w:val="28"/>
          <w:szCs w:val="28"/>
        </w:rPr>
        <w:t xml:space="preserve"> получено положительное заключение о достоверности определения сметной стоимости реализации мероприятия, руб.;</w:t>
      </w:r>
    </w:p>
    <w:p w:rsidR="001068D4" w:rsidRPr="00DA2B9E" w:rsidRDefault="001068D4" w:rsidP="00DA2B9E">
      <w:pPr>
        <w:pStyle w:val="ConsPlusNormal"/>
        <w:ind w:firstLine="567"/>
        <w:jc w:val="both"/>
        <w:rPr>
          <w:sz w:val="28"/>
          <w:szCs w:val="28"/>
        </w:rPr>
      </w:pPr>
      <w:r w:rsidRPr="00DA2B9E">
        <w:rPr>
          <w:sz w:val="28"/>
          <w:szCs w:val="28"/>
        </w:rPr>
        <w:t>V - суммарный объем финансовых средств, направленный на реализацию мероприятия в предыдущие финансовые годы за счет всех источников финансирования, руб.;</w:t>
      </w:r>
    </w:p>
    <w:p w:rsidR="001068D4" w:rsidRPr="00DA2B9E" w:rsidRDefault="001068D4" w:rsidP="00DA2B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2B9E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A2B9E">
        <w:rPr>
          <w:rFonts w:ascii="Times New Roman" w:hAnsi="Times New Roman" w:cs="Times New Roman"/>
          <w:sz w:val="28"/>
          <w:szCs w:val="28"/>
        </w:rPr>
        <w:t xml:space="preserve"> – процент финансирования мероприятия за счет средств местного бюджета, определяется в соответствии с </w:t>
      </w:r>
      <w:r w:rsidR="00DA2B9E" w:rsidRPr="00DA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предоставлении и расходовании субсидий из областного бюджета местным бюджетам на софинансирование капитальных вложений в объекты муниципальной собственности, которые осуществляются из местных бюджетов, в целях реализации мероприятий в сфере охраны окружающей среды, </w:t>
      </w:r>
      <w:r w:rsidR="00DA2B9E" w:rsidRPr="00DA2B9E">
        <w:rPr>
          <w:rFonts w:ascii="Times New Roman" w:hAnsi="Times New Roman" w:cs="Times New Roman"/>
          <w:bCs/>
          <w:sz w:val="28"/>
          <w:szCs w:val="28"/>
        </w:rPr>
        <w:t>утвержденным</w:t>
      </w:r>
      <w:r w:rsidRPr="00DA2B9E">
        <w:rPr>
          <w:rFonts w:ascii="Times New Roman" w:hAnsi="Times New Roman" w:cs="Times New Roman"/>
          <w:bCs/>
          <w:sz w:val="28"/>
          <w:szCs w:val="28"/>
        </w:rPr>
        <w:t xml:space="preserve"> Постановлением Правительства Иркутской области </w:t>
      </w:r>
      <w:r w:rsidR="00DA2B9E" w:rsidRPr="00DA2B9E">
        <w:rPr>
          <w:rFonts w:ascii="Times New Roman" w:hAnsi="Times New Roman" w:cs="Times New Roman"/>
          <w:sz w:val="28"/>
          <w:szCs w:val="28"/>
        </w:rPr>
        <w:t xml:space="preserve">от </w:t>
      </w:r>
      <w:r w:rsidR="00CD7FC0">
        <w:rPr>
          <w:rFonts w:ascii="Times New Roman" w:hAnsi="Times New Roman" w:cs="Times New Roman"/>
          <w:sz w:val="28"/>
          <w:szCs w:val="28"/>
        </w:rPr>
        <w:t>2 августа</w:t>
      </w:r>
      <w:r w:rsidR="00DA2B9E" w:rsidRPr="00DA2B9E">
        <w:rPr>
          <w:rFonts w:ascii="Times New Roman" w:hAnsi="Times New Roman" w:cs="Times New Roman"/>
          <w:sz w:val="28"/>
          <w:szCs w:val="28"/>
        </w:rPr>
        <w:t xml:space="preserve"> 2016 года № </w:t>
      </w:r>
      <w:r w:rsidR="00CD7FC0">
        <w:rPr>
          <w:rFonts w:ascii="Times New Roman" w:hAnsi="Times New Roman" w:cs="Times New Roman"/>
          <w:sz w:val="28"/>
          <w:szCs w:val="28"/>
        </w:rPr>
        <w:t>460</w:t>
      </w:r>
      <w:r w:rsidR="00DA2B9E" w:rsidRPr="00DA2B9E">
        <w:rPr>
          <w:rFonts w:ascii="Times New Roman" w:hAnsi="Times New Roman" w:cs="Times New Roman"/>
          <w:sz w:val="28"/>
          <w:szCs w:val="28"/>
        </w:rPr>
        <w:t>-пп</w:t>
      </w:r>
      <w:r w:rsidR="00DA2B9E" w:rsidRPr="00DA2B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A2B9E">
        <w:rPr>
          <w:rFonts w:ascii="Times New Roman" w:hAnsi="Times New Roman" w:cs="Times New Roman"/>
          <w:bCs/>
          <w:sz w:val="28"/>
          <w:szCs w:val="28"/>
        </w:rPr>
        <w:t>(далее - Положение).</w:t>
      </w:r>
    </w:p>
    <w:p w:rsidR="001068D4" w:rsidRPr="00DA2B9E" w:rsidRDefault="001068D4" w:rsidP="00DA2B9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2B9E">
        <w:rPr>
          <w:rFonts w:ascii="Times New Roman" w:hAnsi="Times New Roman" w:cs="Times New Roman"/>
          <w:sz w:val="28"/>
          <w:szCs w:val="28"/>
        </w:rPr>
        <w:t>Распределение субсидий между муниципальными образованиями Иркутской области осуществляется на основании принятого министерством</w:t>
      </w:r>
      <w:r w:rsidR="00DA2B9E" w:rsidRPr="00DA2B9E"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Иркутской области решения о предоставлении субсидий</w:t>
      </w:r>
      <w:r w:rsidR="00DA2B9E" w:rsidRPr="00DA2B9E">
        <w:rPr>
          <w:rFonts w:ascii="Times New Roman" w:hAnsi="Times New Roman" w:cs="Times New Roman"/>
          <w:bCs/>
          <w:sz w:val="28"/>
          <w:szCs w:val="28"/>
        </w:rPr>
        <w:t xml:space="preserve"> утвержденного правовым актом</w:t>
      </w:r>
      <w:r w:rsidRPr="00DA2B9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A2B9E" w:rsidRPr="00DA2B9E">
        <w:rPr>
          <w:rFonts w:ascii="Times New Roman" w:hAnsi="Times New Roman" w:cs="Times New Roman"/>
          <w:bCs/>
          <w:sz w:val="28"/>
          <w:szCs w:val="28"/>
        </w:rPr>
        <w:t xml:space="preserve">подготовленного </w:t>
      </w:r>
      <w:r w:rsidRPr="00DA2B9E">
        <w:rPr>
          <w:rFonts w:ascii="Times New Roman" w:hAnsi="Times New Roman" w:cs="Times New Roman"/>
          <w:bCs/>
          <w:sz w:val="28"/>
          <w:szCs w:val="28"/>
        </w:rPr>
        <w:t>в соответствии с Положением.</w:t>
      </w:r>
    </w:p>
    <w:p w:rsidR="001068D4" w:rsidRPr="00DA2B9E" w:rsidRDefault="001068D4" w:rsidP="00DA2B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B9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DA2B9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DA2B9E">
        <w:rPr>
          <w:rFonts w:ascii="Times New Roman" w:hAnsi="Times New Roman" w:cs="Times New Roman"/>
          <w:sz w:val="28"/>
          <w:szCs w:val="28"/>
        </w:rPr>
        <w:t>, если размер субсидии муниципальному образованию, объект которого занял первое место в Рейтинге, меньше объема средств, предусмотренных на эти цели в областном бюджете, субсидии в объеме оставшихся средств предоставляются муниципальному образованию, объект которого занял последующее место в Рейтинге.</w:t>
      </w:r>
    </w:p>
    <w:p w:rsidR="001068D4" w:rsidRPr="008E66D9" w:rsidRDefault="001068D4" w:rsidP="00DA2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D4A" w:rsidRDefault="00127D4A" w:rsidP="0012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заместитель м</w:t>
      </w:r>
      <w:r w:rsidRPr="002717CA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7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строительс</w:t>
      </w:r>
      <w:r w:rsidRPr="002717CA">
        <w:rPr>
          <w:rFonts w:ascii="Times New Roman" w:hAnsi="Times New Roman" w:cs="Times New Roman"/>
          <w:sz w:val="28"/>
          <w:szCs w:val="28"/>
        </w:rPr>
        <w:t>тва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27D4A" w:rsidRPr="002717CA" w:rsidRDefault="00127D4A" w:rsidP="00127D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дорожного хозяйства </w:t>
      </w:r>
      <w:r w:rsidRPr="002717CA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В.А. Бровко</w:t>
      </w:r>
    </w:p>
    <w:p w:rsidR="001068D4" w:rsidRPr="001068D4" w:rsidRDefault="001068D4" w:rsidP="001068D4"/>
    <w:sectPr w:rsidR="001068D4" w:rsidRPr="001068D4" w:rsidSect="001068D4">
      <w:pgSz w:w="11906" w:h="16838"/>
      <w:pgMar w:top="568" w:right="566" w:bottom="709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B9D" w:rsidRDefault="00507B9D" w:rsidP="001F33BD">
      <w:pPr>
        <w:spacing w:after="0" w:line="240" w:lineRule="auto"/>
      </w:pPr>
      <w:r>
        <w:separator/>
      </w:r>
    </w:p>
  </w:endnote>
  <w:endnote w:type="continuationSeparator" w:id="0">
    <w:p w:rsidR="00507B9D" w:rsidRDefault="00507B9D" w:rsidP="001F3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B9D" w:rsidRDefault="00507B9D" w:rsidP="001F33BD">
      <w:pPr>
        <w:spacing w:after="0" w:line="240" w:lineRule="auto"/>
      </w:pPr>
      <w:r>
        <w:separator/>
      </w:r>
    </w:p>
  </w:footnote>
  <w:footnote w:type="continuationSeparator" w:id="0">
    <w:p w:rsidR="00507B9D" w:rsidRDefault="00507B9D" w:rsidP="001F33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7CA"/>
    <w:rsid w:val="00013711"/>
    <w:rsid w:val="00013BE2"/>
    <w:rsid w:val="00015B36"/>
    <w:rsid w:val="0002086A"/>
    <w:rsid w:val="0002102A"/>
    <w:rsid w:val="000231E7"/>
    <w:rsid w:val="00024A28"/>
    <w:rsid w:val="0003226A"/>
    <w:rsid w:val="000333ED"/>
    <w:rsid w:val="00042AB9"/>
    <w:rsid w:val="000A0918"/>
    <w:rsid w:val="000A11B3"/>
    <w:rsid w:val="000A796E"/>
    <w:rsid w:val="000B2B7D"/>
    <w:rsid w:val="000C186A"/>
    <w:rsid w:val="000D4354"/>
    <w:rsid w:val="001068D4"/>
    <w:rsid w:val="0011416B"/>
    <w:rsid w:val="00124D1F"/>
    <w:rsid w:val="00127D4A"/>
    <w:rsid w:val="00132006"/>
    <w:rsid w:val="001333CC"/>
    <w:rsid w:val="001370E5"/>
    <w:rsid w:val="00170E33"/>
    <w:rsid w:val="00176C38"/>
    <w:rsid w:val="001847B2"/>
    <w:rsid w:val="001A10CC"/>
    <w:rsid w:val="001B45E7"/>
    <w:rsid w:val="001D0786"/>
    <w:rsid w:val="001F33BD"/>
    <w:rsid w:val="00207D95"/>
    <w:rsid w:val="00210F24"/>
    <w:rsid w:val="00213E13"/>
    <w:rsid w:val="00231199"/>
    <w:rsid w:val="002428BF"/>
    <w:rsid w:val="002566DB"/>
    <w:rsid w:val="00261FE6"/>
    <w:rsid w:val="002717CA"/>
    <w:rsid w:val="0027746D"/>
    <w:rsid w:val="002B4048"/>
    <w:rsid w:val="002D7DD5"/>
    <w:rsid w:val="002F07C5"/>
    <w:rsid w:val="002F3EA8"/>
    <w:rsid w:val="00303FEC"/>
    <w:rsid w:val="003117F2"/>
    <w:rsid w:val="00315C7D"/>
    <w:rsid w:val="00331907"/>
    <w:rsid w:val="00352D4C"/>
    <w:rsid w:val="003B4B66"/>
    <w:rsid w:val="003C3F83"/>
    <w:rsid w:val="003C6276"/>
    <w:rsid w:val="00405982"/>
    <w:rsid w:val="00411A6D"/>
    <w:rsid w:val="00427BE2"/>
    <w:rsid w:val="004303C1"/>
    <w:rsid w:val="004366C8"/>
    <w:rsid w:val="00453394"/>
    <w:rsid w:val="00464198"/>
    <w:rsid w:val="0046669A"/>
    <w:rsid w:val="00467987"/>
    <w:rsid w:val="00471BE0"/>
    <w:rsid w:val="004724B2"/>
    <w:rsid w:val="004772E1"/>
    <w:rsid w:val="00482B28"/>
    <w:rsid w:val="004840F7"/>
    <w:rsid w:val="004A0347"/>
    <w:rsid w:val="004B3595"/>
    <w:rsid w:val="004C337A"/>
    <w:rsid w:val="004E3E75"/>
    <w:rsid w:val="00507B9D"/>
    <w:rsid w:val="00524558"/>
    <w:rsid w:val="00535CEA"/>
    <w:rsid w:val="00564D18"/>
    <w:rsid w:val="00570F7C"/>
    <w:rsid w:val="005A0E12"/>
    <w:rsid w:val="005B59E9"/>
    <w:rsid w:val="005F61B8"/>
    <w:rsid w:val="006068D0"/>
    <w:rsid w:val="0062386E"/>
    <w:rsid w:val="006273DA"/>
    <w:rsid w:val="00640528"/>
    <w:rsid w:val="00655436"/>
    <w:rsid w:val="00690061"/>
    <w:rsid w:val="006D12D6"/>
    <w:rsid w:val="006E46F1"/>
    <w:rsid w:val="00706CDF"/>
    <w:rsid w:val="0070765D"/>
    <w:rsid w:val="00722C1F"/>
    <w:rsid w:val="00723351"/>
    <w:rsid w:val="00733A52"/>
    <w:rsid w:val="00741EF6"/>
    <w:rsid w:val="00747764"/>
    <w:rsid w:val="00751F7C"/>
    <w:rsid w:val="007602FF"/>
    <w:rsid w:val="007606E8"/>
    <w:rsid w:val="00764986"/>
    <w:rsid w:val="00775E02"/>
    <w:rsid w:val="00797DE2"/>
    <w:rsid w:val="007B4AD4"/>
    <w:rsid w:val="007C0314"/>
    <w:rsid w:val="007D2040"/>
    <w:rsid w:val="007D4922"/>
    <w:rsid w:val="007D52AC"/>
    <w:rsid w:val="007F0BCD"/>
    <w:rsid w:val="007F1F38"/>
    <w:rsid w:val="00803A20"/>
    <w:rsid w:val="00803E66"/>
    <w:rsid w:val="00807B6D"/>
    <w:rsid w:val="008277D8"/>
    <w:rsid w:val="0083707E"/>
    <w:rsid w:val="00862B67"/>
    <w:rsid w:val="00873E8B"/>
    <w:rsid w:val="00877D0F"/>
    <w:rsid w:val="00877D78"/>
    <w:rsid w:val="008A7300"/>
    <w:rsid w:val="008C3138"/>
    <w:rsid w:val="008E2D56"/>
    <w:rsid w:val="008E7A37"/>
    <w:rsid w:val="008F516E"/>
    <w:rsid w:val="0090188D"/>
    <w:rsid w:val="009047A7"/>
    <w:rsid w:val="009422FF"/>
    <w:rsid w:val="009530C9"/>
    <w:rsid w:val="00965353"/>
    <w:rsid w:val="009728D7"/>
    <w:rsid w:val="00990E74"/>
    <w:rsid w:val="009A309B"/>
    <w:rsid w:val="00A07B75"/>
    <w:rsid w:val="00A14831"/>
    <w:rsid w:val="00A45BCF"/>
    <w:rsid w:val="00A52DDB"/>
    <w:rsid w:val="00A657AB"/>
    <w:rsid w:val="00A81395"/>
    <w:rsid w:val="00A81727"/>
    <w:rsid w:val="00A856C0"/>
    <w:rsid w:val="00AA1FA9"/>
    <w:rsid w:val="00AB5F97"/>
    <w:rsid w:val="00AC3025"/>
    <w:rsid w:val="00AC43BD"/>
    <w:rsid w:val="00AC4ACF"/>
    <w:rsid w:val="00AD61FE"/>
    <w:rsid w:val="00AE2A47"/>
    <w:rsid w:val="00AF2CA2"/>
    <w:rsid w:val="00AF3A40"/>
    <w:rsid w:val="00AF3EA8"/>
    <w:rsid w:val="00B158E1"/>
    <w:rsid w:val="00B21812"/>
    <w:rsid w:val="00B611FC"/>
    <w:rsid w:val="00B64D3F"/>
    <w:rsid w:val="00B67D39"/>
    <w:rsid w:val="00B76BD5"/>
    <w:rsid w:val="00B83150"/>
    <w:rsid w:val="00BA159C"/>
    <w:rsid w:val="00BE26A9"/>
    <w:rsid w:val="00BF1401"/>
    <w:rsid w:val="00C20E63"/>
    <w:rsid w:val="00C23704"/>
    <w:rsid w:val="00C446DD"/>
    <w:rsid w:val="00C5097C"/>
    <w:rsid w:val="00C603AB"/>
    <w:rsid w:val="00C9095F"/>
    <w:rsid w:val="00CA19A6"/>
    <w:rsid w:val="00CA7D86"/>
    <w:rsid w:val="00CA7F63"/>
    <w:rsid w:val="00CD361E"/>
    <w:rsid w:val="00CD7FC0"/>
    <w:rsid w:val="00CF402D"/>
    <w:rsid w:val="00D507A6"/>
    <w:rsid w:val="00D869C6"/>
    <w:rsid w:val="00D91C8D"/>
    <w:rsid w:val="00D96E70"/>
    <w:rsid w:val="00DA2B9E"/>
    <w:rsid w:val="00DA60F4"/>
    <w:rsid w:val="00DB1321"/>
    <w:rsid w:val="00DB73CF"/>
    <w:rsid w:val="00DC4ED7"/>
    <w:rsid w:val="00DD7012"/>
    <w:rsid w:val="00DD7C2A"/>
    <w:rsid w:val="00E05369"/>
    <w:rsid w:val="00E155E2"/>
    <w:rsid w:val="00E25361"/>
    <w:rsid w:val="00E3624E"/>
    <w:rsid w:val="00E3733B"/>
    <w:rsid w:val="00E45C21"/>
    <w:rsid w:val="00E71965"/>
    <w:rsid w:val="00E763E0"/>
    <w:rsid w:val="00E82582"/>
    <w:rsid w:val="00EA14D4"/>
    <w:rsid w:val="00EA284A"/>
    <w:rsid w:val="00EB5CBD"/>
    <w:rsid w:val="00EC5724"/>
    <w:rsid w:val="00ED12D3"/>
    <w:rsid w:val="00ED19C9"/>
    <w:rsid w:val="00F00BE6"/>
    <w:rsid w:val="00F539C3"/>
    <w:rsid w:val="00F71008"/>
    <w:rsid w:val="00F92C23"/>
    <w:rsid w:val="00FA1D36"/>
    <w:rsid w:val="00FC0BA0"/>
    <w:rsid w:val="00FC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3BD"/>
  </w:style>
  <w:style w:type="paragraph" w:styleId="a7">
    <w:name w:val="footer"/>
    <w:basedOn w:val="a"/>
    <w:link w:val="a8"/>
    <w:uiPriority w:val="99"/>
    <w:unhideWhenUsed/>
    <w:rsid w:val="001F3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3BD"/>
  </w:style>
  <w:style w:type="character" w:styleId="a9">
    <w:name w:val="Hyperlink"/>
    <w:basedOn w:val="a0"/>
    <w:uiPriority w:val="99"/>
    <w:unhideWhenUsed/>
    <w:rsid w:val="0040598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43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4366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k226_3</dc:creator>
  <cp:lastModifiedBy>Смолянинова М.В.</cp:lastModifiedBy>
  <cp:revision>7</cp:revision>
  <cp:lastPrinted>2017-10-23T09:20:00Z</cp:lastPrinted>
  <dcterms:created xsi:type="dcterms:W3CDTF">2017-10-24T07:49:00Z</dcterms:created>
  <dcterms:modified xsi:type="dcterms:W3CDTF">2017-10-25T04:29:00Z</dcterms:modified>
</cp:coreProperties>
</file>