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25" w:rsidRDefault="00476325" w:rsidP="00476325">
      <w:pPr>
        <w:tabs>
          <w:tab w:val="left" w:pos="137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A59A9" w:rsidRDefault="008A59A9" w:rsidP="008A59A9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C0F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8A59A9" w:rsidRPr="00E46C0F" w:rsidRDefault="008A59A9" w:rsidP="008A59A9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9A9" w:rsidRPr="00C32A52" w:rsidRDefault="008A59A9" w:rsidP="008A59A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C0F">
        <w:rPr>
          <w:rFonts w:ascii="Times New Roman" w:eastAsia="Times New Roman" w:hAnsi="Times New Roman" w:cs="Times New Roman"/>
          <w:b/>
          <w:sz w:val="28"/>
          <w:szCs w:val="28"/>
        </w:rPr>
        <w:t>распределения субсидий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6C0F">
        <w:rPr>
          <w:rFonts w:ascii="Times New Roman" w:eastAsia="Times New Roman" w:hAnsi="Times New Roman" w:cs="Times New Roman"/>
          <w:b/>
          <w:sz w:val="28"/>
          <w:szCs w:val="28"/>
        </w:rPr>
        <w:t>из областного бюджета местным бюджетам в целях софинансирования расходных обязательств муниципальных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бразований Иркутской области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приобретение объектов недвижимости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</w:t>
      </w:r>
    </w:p>
    <w:p w:rsidR="00013BE2" w:rsidRPr="00D96E70" w:rsidRDefault="00013BE2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D4" w:rsidRPr="00E82582" w:rsidRDefault="007B4AD4" w:rsidP="00A0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CA" w:rsidRPr="002717CA" w:rsidRDefault="002717CA" w:rsidP="00BA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Размер субсиди</w:t>
      </w:r>
      <w:r w:rsidR="000C69A7">
        <w:rPr>
          <w:rFonts w:ascii="Times New Roman" w:hAnsi="Times New Roman" w:cs="Times New Roman"/>
          <w:sz w:val="28"/>
          <w:szCs w:val="28"/>
        </w:rPr>
        <w:t>й</w:t>
      </w:r>
      <w:r w:rsidRPr="002717CA">
        <w:rPr>
          <w:rFonts w:ascii="Times New Roman" w:hAnsi="Times New Roman" w:cs="Times New Roman"/>
          <w:sz w:val="28"/>
          <w:szCs w:val="28"/>
        </w:rPr>
        <w:t xml:space="preserve"> в целях софинансирования </w:t>
      </w:r>
      <w:r w:rsidRPr="00BA159C">
        <w:rPr>
          <w:rFonts w:ascii="Times New Roman" w:hAnsi="Times New Roman" w:cs="Times New Roman"/>
          <w:sz w:val="28"/>
          <w:szCs w:val="28"/>
        </w:rPr>
        <w:t>расходн</w:t>
      </w:r>
      <w:r w:rsidR="00767B9F">
        <w:rPr>
          <w:rFonts w:ascii="Times New Roman" w:hAnsi="Times New Roman" w:cs="Times New Roman"/>
          <w:sz w:val="28"/>
          <w:szCs w:val="28"/>
        </w:rPr>
        <w:t>ого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767B9F">
        <w:rPr>
          <w:rFonts w:ascii="Times New Roman" w:hAnsi="Times New Roman" w:cs="Times New Roman"/>
          <w:sz w:val="28"/>
          <w:szCs w:val="28"/>
        </w:rPr>
        <w:t>а</w:t>
      </w:r>
      <w:r w:rsidRPr="00BA15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7B9F">
        <w:rPr>
          <w:rFonts w:ascii="Times New Roman" w:hAnsi="Times New Roman" w:cs="Times New Roman"/>
          <w:sz w:val="28"/>
          <w:szCs w:val="28"/>
        </w:rPr>
        <w:t>ого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7B9F">
        <w:rPr>
          <w:rFonts w:ascii="Times New Roman" w:hAnsi="Times New Roman" w:cs="Times New Roman"/>
          <w:sz w:val="28"/>
          <w:szCs w:val="28"/>
        </w:rPr>
        <w:t>я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8A59A9" w:rsidRPr="00E46C0F">
        <w:rPr>
          <w:rFonts w:ascii="Times New Roman" w:hAnsi="Times New Roman" w:cs="Times New Roman"/>
          <w:sz w:val="28"/>
          <w:szCs w:val="28"/>
        </w:rPr>
        <w:t xml:space="preserve">на </w:t>
      </w:r>
      <w:r w:rsidR="008A59A9" w:rsidRPr="00C32A52">
        <w:rPr>
          <w:rFonts w:ascii="Times New Roman" w:hAnsi="Times New Roman" w:cs="Times New Roman"/>
          <w:bCs/>
          <w:sz w:val="28"/>
          <w:szCs w:val="28"/>
        </w:rPr>
        <w:t>приобретение объектов недвижимости для реализации образовательных программ дошкольного образования, в том числе с возможностью использования для реализа</w:t>
      </w:r>
      <w:r w:rsidR="008A59A9">
        <w:rPr>
          <w:rFonts w:ascii="Times New Roman" w:hAnsi="Times New Roman" w:cs="Times New Roman"/>
          <w:bCs/>
          <w:sz w:val="28"/>
          <w:szCs w:val="28"/>
        </w:rPr>
        <w:t>ции программ общего образования</w:t>
      </w:r>
      <w:r w:rsidRPr="00BA159C">
        <w:rPr>
          <w:rFonts w:ascii="Times New Roman" w:hAnsi="Times New Roman" w:cs="Times New Roman"/>
          <w:sz w:val="28"/>
          <w:szCs w:val="28"/>
        </w:rPr>
        <w:t>, для предоставления муниципальн</w:t>
      </w:r>
      <w:r w:rsidR="00075720">
        <w:rPr>
          <w:rFonts w:ascii="Times New Roman" w:hAnsi="Times New Roman" w:cs="Times New Roman"/>
          <w:sz w:val="28"/>
          <w:szCs w:val="28"/>
        </w:rPr>
        <w:t>ому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75720">
        <w:rPr>
          <w:rFonts w:ascii="Times New Roman" w:hAnsi="Times New Roman" w:cs="Times New Roman"/>
          <w:sz w:val="28"/>
          <w:szCs w:val="28"/>
        </w:rPr>
        <w:t>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4366C8" w:rsidRPr="004E3E75" w:rsidRDefault="004366C8" w:rsidP="004366C8">
      <w:pPr>
        <w:pStyle w:val="ConsPlusNormal"/>
        <w:ind w:firstLine="709"/>
        <w:jc w:val="both"/>
        <w:rPr>
          <w:sz w:val="16"/>
          <w:szCs w:val="28"/>
        </w:rPr>
      </w:pPr>
    </w:p>
    <w:p w:rsidR="008A59A9" w:rsidRPr="00476325" w:rsidRDefault="008A59A9" w:rsidP="008A59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5F35D8">
        <w:rPr>
          <w:rFonts w:ascii="Times New Roman" w:hAnsi="Times New Roman" w:cs="Times New Roman"/>
          <w:sz w:val="28"/>
          <w:szCs w:val="24"/>
          <w:lang w:val="en-US"/>
        </w:rPr>
        <w:t>Q</w:t>
      </w:r>
      <w:r w:rsidRPr="00476325">
        <w:rPr>
          <w:rFonts w:ascii="Times New Roman" w:hAnsi="Times New Roman" w:cs="Times New Roman"/>
          <w:sz w:val="20"/>
          <w:szCs w:val="24"/>
        </w:rPr>
        <w:t>(</w:t>
      </w:r>
      <w:r w:rsidRPr="005F35D8">
        <w:rPr>
          <w:rFonts w:ascii="Times New Roman" w:hAnsi="Times New Roman" w:cs="Times New Roman"/>
          <w:sz w:val="20"/>
          <w:szCs w:val="24"/>
          <w:lang w:val="en-US"/>
        </w:rPr>
        <w:t>i</w:t>
      </w:r>
      <w:r w:rsidRPr="00476325">
        <w:rPr>
          <w:rFonts w:ascii="Times New Roman" w:hAnsi="Times New Roman" w:cs="Times New Roman"/>
          <w:sz w:val="20"/>
          <w:szCs w:val="24"/>
        </w:rPr>
        <w:t xml:space="preserve">) </w:t>
      </w:r>
      <w:r w:rsidRPr="00476325">
        <w:rPr>
          <w:rFonts w:ascii="Times New Roman" w:hAnsi="Times New Roman" w:cs="Times New Roman"/>
          <w:sz w:val="28"/>
          <w:szCs w:val="24"/>
        </w:rPr>
        <w:t xml:space="preserve">= </w:t>
      </w:r>
      <w:r w:rsidRPr="005F35D8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476325">
        <w:rPr>
          <w:rFonts w:ascii="Times New Roman" w:hAnsi="Times New Roman" w:cs="Times New Roman"/>
          <w:sz w:val="28"/>
          <w:szCs w:val="24"/>
        </w:rPr>
        <w:t>*</w:t>
      </w:r>
      <w:r w:rsidRPr="005F35D8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476325">
        <w:rPr>
          <w:rFonts w:ascii="Times New Roman" w:hAnsi="Times New Roman" w:cs="Times New Roman"/>
          <w:sz w:val="28"/>
          <w:szCs w:val="24"/>
        </w:rPr>
        <w:t xml:space="preserve"> – </w:t>
      </w:r>
      <w:r w:rsidRPr="005F35D8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476325">
        <w:rPr>
          <w:rFonts w:ascii="Times New Roman" w:hAnsi="Times New Roman" w:cs="Times New Roman"/>
          <w:sz w:val="28"/>
          <w:szCs w:val="24"/>
        </w:rPr>
        <w:t>(</w:t>
      </w:r>
      <w:r w:rsidRPr="005F35D8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476325">
        <w:rPr>
          <w:rFonts w:ascii="Times New Roman" w:hAnsi="Times New Roman" w:cs="Times New Roman"/>
          <w:sz w:val="28"/>
          <w:szCs w:val="24"/>
        </w:rPr>
        <w:t>*</w:t>
      </w:r>
      <w:r w:rsidRPr="005F35D8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476325">
        <w:rPr>
          <w:rFonts w:ascii="Times New Roman" w:hAnsi="Times New Roman" w:cs="Times New Roman"/>
          <w:sz w:val="28"/>
          <w:szCs w:val="24"/>
        </w:rPr>
        <w:t xml:space="preserve">) </w:t>
      </w:r>
      <w:r w:rsidRPr="00476325">
        <w:rPr>
          <w:rFonts w:ascii="Times New Roman" w:hAnsi="Times New Roman" w:cs="Times New Roman"/>
          <w:sz w:val="28"/>
          <w:szCs w:val="28"/>
        </w:rPr>
        <w:t>/ 100,</w:t>
      </w:r>
    </w:p>
    <w:p w:rsidR="004366C8" w:rsidRPr="00476325" w:rsidRDefault="004366C8" w:rsidP="004366C8">
      <w:pPr>
        <w:pStyle w:val="ConsPlusNormal"/>
        <w:ind w:firstLine="709"/>
        <w:jc w:val="both"/>
        <w:rPr>
          <w:sz w:val="16"/>
          <w:szCs w:val="16"/>
        </w:rPr>
      </w:pPr>
    </w:p>
    <w:p w:rsidR="004366C8" w:rsidRPr="00476325" w:rsidRDefault="004366C8" w:rsidP="008A59A9">
      <w:pPr>
        <w:pStyle w:val="ConsPlusNormal"/>
        <w:ind w:firstLine="540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</w:t>
      </w:r>
      <w:r w:rsidRPr="00476325">
        <w:rPr>
          <w:sz w:val="28"/>
          <w:szCs w:val="28"/>
        </w:rPr>
        <w:t>:</w:t>
      </w:r>
    </w:p>
    <w:p w:rsidR="008A59A9" w:rsidRPr="00BA1F71" w:rsidRDefault="008A59A9" w:rsidP="008A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строительства одного места в дошкольной образовательной организации, установленная Министерством строительства и жилищно-коммунального хозяйства Российской Федерации в текущем финансовом году на территории Иркутской области</w:t>
      </w:r>
      <w:r w:rsidRPr="00BA1F71">
        <w:rPr>
          <w:rFonts w:ascii="Times New Roman" w:hAnsi="Times New Roman" w:cs="Times New Roman"/>
          <w:sz w:val="28"/>
          <w:szCs w:val="28"/>
        </w:rPr>
        <w:t>;</w:t>
      </w:r>
    </w:p>
    <w:p w:rsidR="008A59A9" w:rsidRPr="00F06D9A" w:rsidRDefault="008A59A9" w:rsidP="008A5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6D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мест в приобретаемом объекте недвижимости;</w:t>
      </w:r>
    </w:p>
    <w:p w:rsidR="004366C8" w:rsidRPr="005F35D8" w:rsidRDefault="001D0786" w:rsidP="008A59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4366C8" w:rsidRPr="008D721D">
        <w:rPr>
          <w:sz w:val="28"/>
          <w:szCs w:val="28"/>
        </w:rPr>
        <w:t xml:space="preserve"> – </w:t>
      </w:r>
      <w:r w:rsidR="002428BF" w:rsidRPr="00A01BC3">
        <w:rPr>
          <w:sz w:val="28"/>
          <w:szCs w:val="28"/>
        </w:rPr>
        <w:t>процент</w:t>
      </w:r>
      <w:r w:rsidR="004366C8" w:rsidRPr="00A01BC3">
        <w:rPr>
          <w:sz w:val="28"/>
          <w:szCs w:val="28"/>
        </w:rPr>
        <w:t xml:space="preserve"> финансирования мероприятия за счет средст</w:t>
      </w:r>
      <w:r w:rsidRPr="00A01BC3">
        <w:rPr>
          <w:sz w:val="28"/>
          <w:szCs w:val="28"/>
        </w:rPr>
        <w:t>в местного бюджета</w:t>
      </w:r>
      <w:r w:rsidR="00A01BC3">
        <w:rPr>
          <w:sz w:val="28"/>
          <w:szCs w:val="28"/>
        </w:rPr>
        <w:t xml:space="preserve"> </w:t>
      </w:r>
      <w:r w:rsidRPr="00A01BC3">
        <w:rPr>
          <w:sz w:val="28"/>
          <w:szCs w:val="28"/>
        </w:rPr>
        <w:t xml:space="preserve">определяется </w:t>
      </w:r>
      <w:r w:rsidR="004366C8" w:rsidRPr="00A01BC3">
        <w:rPr>
          <w:sz w:val="28"/>
          <w:szCs w:val="28"/>
        </w:rPr>
        <w:t xml:space="preserve">в соответствии с </w:t>
      </w:r>
      <w:r w:rsidR="008A59A9">
        <w:rPr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на приобретение объектов недвижимости для реализации образовательных программ дошкольного образования, в том </w:t>
      </w:r>
      <w:r w:rsidR="005F35D8">
        <w:rPr>
          <w:sz w:val="28"/>
          <w:szCs w:val="28"/>
        </w:rPr>
        <w:br/>
      </w:r>
      <w:r w:rsidR="008A59A9">
        <w:rPr>
          <w:sz w:val="28"/>
          <w:szCs w:val="28"/>
        </w:rPr>
        <w:t xml:space="preserve">числе с возможностью использования для реализации программ общего образования, утвержденным постановлением Правительства Иркутской области </w:t>
      </w:r>
      <w:r w:rsidR="005F35D8">
        <w:rPr>
          <w:sz w:val="28"/>
          <w:szCs w:val="28"/>
        </w:rPr>
        <w:br/>
      </w:r>
      <w:r w:rsidR="008A59A9">
        <w:rPr>
          <w:sz w:val="28"/>
          <w:szCs w:val="28"/>
        </w:rPr>
        <w:t>от 13 апреля 2016 года № 216-пп (далее – Положение</w:t>
      </w:r>
      <w:r w:rsidR="005F35D8">
        <w:rPr>
          <w:bCs/>
          <w:sz w:val="28"/>
          <w:szCs w:val="28"/>
        </w:rPr>
        <w:t>).</w:t>
      </w:r>
    </w:p>
    <w:p w:rsidR="00564D18" w:rsidRPr="007D6CF7" w:rsidRDefault="00564D18" w:rsidP="00564D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F7">
        <w:rPr>
          <w:rFonts w:ascii="Times New Roman" w:hAnsi="Times New Roman" w:cs="Times New Roman"/>
          <w:sz w:val="28"/>
          <w:szCs w:val="28"/>
        </w:rPr>
        <w:t xml:space="preserve">Распределение субсидии между муниципальными образованиями 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D6CF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принятого министерством строительства, дорожного хозяйства Иркутской области решения о предоставлении субсидии в </w:t>
      </w:r>
      <w:r w:rsidR="00297702" w:rsidRPr="00297702">
        <w:rPr>
          <w:rFonts w:ascii="Times New Roman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="006E628D" w:rsidRPr="007D6CF7">
        <w:rPr>
          <w:rFonts w:ascii="Times New Roman" w:hAnsi="Times New Roman" w:cs="Times New Roman"/>
          <w:sz w:val="28"/>
          <w:szCs w:val="28"/>
        </w:rPr>
        <w:t xml:space="preserve"> с </w:t>
      </w:r>
      <w:r w:rsidRPr="007D6CF7">
        <w:rPr>
          <w:rFonts w:ascii="Times New Roman" w:hAnsi="Times New Roman" w:cs="Times New Roman"/>
          <w:sz w:val="28"/>
          <w:szCs w:val="28"/>
        </w:rPr>
        <w:t>Рейтинг</w:t>
      </w:r>
      <w:r w:rsidR="006E628D" w:rsidRPr="007D6CF7">
        <w:rPr>
          <w:rFonts w:ascii="Times New Roman" w:hAnsi="Times New Roman" w:cs="Times New Roman"/>
          <w:sz w:val="28"/>
          <w:szCs w:val="28"/>
        </w:rPr>
        <w:t>ом</w:t>
      </w:r>
      <w:r w:rsidRPr="007D6CF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области, на территории которых в соответствующем году планируется</w:t>
      </w:r>
      <w:r w:rsidR="005F35D8" w:rsidRPr="005F35D8">
        <w:rPr>
          <w:rFonts w:ascii="Times New Roman" w:hAnsi="Times New Roman" w:cs="Times New Roman"/>
          <w:sz w:val="28"/>
          <w:szCs w:val="28"/>
        </w:rPr>
        <w:t xml:space="preserve"> </w:t>
      </w:r>
      <w:r w:rsidR="005F35D8">
        <w:rPr>
          <w:rFonts w:ascii="Times New Roman" w:hAnsi="Times New Roman" w:cs="Times New Roman"/>
          <w:sz w:val="28"/>
          <w:szCs w:val="28"/>
        </w:rPr>
        <w:t>приобретение объектов недвижимости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</w:t>
      </w:r>
      <w:r w:rsidR="004772E1" w:rsidRPr="007D6C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6CF7" w:rsidRPr="007D6CF7">
        <w:rPr>
          <w:rFonts w:ascii="Times New Roman" w:hAnsi="Times New Roman" w:cs="Times New Roman"/>
          <w:bCs/>
          <w:sz w:val="28"/>
          <w:szCs w:val="28"/>
        </w:rPr>
        <w:t>сформированного</w:t>
      </w:r>
      <w:r w:rsidR="007D6CF7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F7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CF7">
        <w:rPr>
          <w:rFonts w:ascii="Times New Roman" w:hAnsi="Times New Roman" w:cs="Times New Roman"/>
          <w:bCs/>
          <w:sz w:val="28"/>
          <w:szCs w:val="28"/>
        </w:rPr>
        <w:t>Положением и утвержденного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 правовым актом министерства </w:t>
      </w:r>
      <w:r w:rsidR="00206E8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</w:t>
      </w:r>
      <w:r w:rsidR="004772E1" w:rsidRPr="007D6CF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5D8" w:rsidRDefault="005F35D8" w:rsidP="00B37D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размер субсидии муниципальному образованию, объект которого занял первое место в Рейтинге, меньше объема средств,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210F24" w:rsidRPr="007D6CF7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24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A7" w:rsidRDefault="00BA159C" w:rsidP="001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="002717CA"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C69A7" w:rsidRDefault="00BA159C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</w:t>
      </w:r>
      <w:r w:rsidR="002717CA"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,дорожного хозяйства</w:t>
      </w:r>
    </w:p>
    <w:p w:rsidR="000D4354" w:rsidRDefault="002717CA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 w:rsidR="000C69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="00BA159C">
        <w:rPr>
          <w:rFonts w:ascii="Times New Roman" w:hAnsi="Times New Roman" w:cs="Times New Roman"/>
          <w:sz w:val="28"/>
          <w:szCs w:val="28"/>
        </w:rPr>
        <w:t>Бровко</w:t>
      </w:r>
    </w:p>
    <w:p w:rsidR="008B133C" w:rsidRDefault="008B133C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3C" w:rsidRDefault="008B133C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3C" w:rsidRDefault="008B133C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33C" w:rsidSect="00D96E70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64" w:rsidRDefault="002B7C64" w:rsidP="001F33BD">
      <w:pPr>
        <w:spacing w:after="0" w:line="240" w:lineRule="auto"/>
      </w:pPr>
      <w:r>
        <w:separator/>
      </w:r>
    </w:p>
  </w:endnote>
  <w:endnote w:type="continuationSeparator" w:id="0">
    <w:p w:rsidR="002B7C64" w:rsidRDefault="002B7C64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64" w:rsidRDefault="002B7C64" w:rsidP="001F33BD">
      <w:pPr>
        <w:spacing w:after="0" w:line="240" w:lineRule="auto"/>
      </w:pPr>
      <w:r>
        <w:separator/>
      </w:r>
    </w:p>
  </w:footnote>
  <w:footnote w:type="continuationSeparator" w:id="0">
    <w:p w:rsidR="002B7C64" w:rsidRDefault="002B7C64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CA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45C91"/>
    <w:rsid w:val="00075720"/>
    <w:rsid w:val="000A0918"/>
    <w:rsid w:val="000A11B3"/>
    <w:rsid w:val="000A796E"/>
    <w:rsid w:val="000B2B7D"/>
    <w:rsid w:val="000C186A"/>
    <w:rsid w:val="000C69A7"/>
    <w:rsid w:val="000D4354"/>
    <w:rsid w:val="000E0012"/>
    <w:rsid w:val="00105EB7"/>
    <w:rsid w:val="0011416B"/>
    <w:rsid w:val="00124D1F"/>
    <w:rsid w:val="00132006"/>
    <w:rsid w:val="001333CC"/>
    <w:rsid w:val="001370E5"/>
    <w:rsid w:val="00170E33"/>
    <w:rsid w:val="00176C38"/>
    <w:rsid w:val="001847B2"/>
    <w:rsid w:val="001A10CC"/>
    <w:rsid w:val="001B45E7"/>
    <w:rsid w:val="001D0786"/>
    <w:rsid w:val="001F33BD"/>
    <w:rsid w:val="00206E82"/>
    <w:rsid w:val="00207D95"/>
    <w:rsid w:val="00210F24"/>
    <w:rsid w:val="00213E13"/>
    <w:rsid w:val="00231199"/>
    <w:rsid w:val="002428BF"/>
    <w:rsid w:val="002566DB"/>
    <w:rsid w:val="00261FE6"/>
    <w:rsid w:val="002717CA"/>
    <w:rsid w:val="0027746D"/>
    <w:rsid w:val="00297702"/>
    <w:rsid w:val="002B4048"/>
    <w:rsid w:val="002B7C64"/>
    <w:rsid w:val="002D7DD5"/>
    <w:rsid w:val="002F07C5"/>
    <w:rsid w:val="002F3EA8"/>
    <w:rsid w:val="00303FEC"/>
    <w:rsid w:val="003117F2"/>
    <w:rsid w:val="00315C7D"/>
    <w:rsid w:val="0031666A"/>
    <w:rsid w:val="00327703"/>
    <w:rsid w:val="00331907"/>
    <w:rsid w:val="00352D4C"/>
    <w:rsid w:val="003540D1"/>
    <w:rsid w:val="003B1C27"/>
    <w:rsid w:val="003B4B66"/>
    <w:rsid w:val="003C3F83"/>
    <w:rsid w:val="003C6276"/>
    <w:rsid w:val="00405825"/>
    <w:rsid w:val="00405982"/>
    <w:rsid w:val="00406BD7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6325"/>
    <w:rsid w:val="00477223"/>
    <w:rsid w:val="004772E1"/>
    <w:rsid w:val="00482B28"/>
    <w:rsid w:val="004831BA"/>
    <w:rsid w:val="004840F7"/>
    <w:rsid w:val="004A0347"/>
    <w:rsid w:val="004B3595"/>
    <w:rsid w:val="004C337A"/>
    <w:rsid w:val="004E3E75"/>
    <w:rsid w:val="00524558"/>
    <w:rsid w:val="0052712F"/>
    <w:rsid w:val="00535CEA"/>
    <w:rsid w:val="005441B7"/>
    <w:rsid w:val="00556F38"/>
    <w:rsid w:val="00564D18"/>
    <w:rsid w:val="00570F7C"/>
    <w:rsid w:val="005A0E12"/>
    <w:rsid w:val="005B59E9"/>
    <w:rsid w:val="005F35D8"/>
    <w:rsid w:val="005F61B8"/>
    <w:rsid w:val="006068D0"/>
    <w:rsid w:val="006166FA"/>
    <w:rsid w:val="0062386E"/>
    <w:rsid w:val="006273DA"/>
    <w:rsid w:val="00640528"/>
    <w:rsid w:val="00654791"/>
    <w:rsid w:val="00655436"/>
    <w:rsid w:val="00690061"/>
    <w:rsid w:val="006D12D6"/>
    <w:rsid w:val="006E46F1"/>
    <w:rsid w:val="006E628D"/>
    <w:rsid w:val="006F4D34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67B9F"/>
    <w:rsid w:val="00767DCB"/>
    <w:rsid w:val="00775E02"/>
    <w:rsid w:val="00797DE2"/>
    <w:rsid w:val="007B4AD4"/>
    <w:rsid w:val="007C0314"/>
    <w:rsid w:val="007D2040"/>
    <w:rsid w:val="007D4922"/>
    <w:rsid w:val="007D52AC"/>
    <w:rsid w:val="007D6CF7"/>
    <w:rsid w:val="007F0BCD"/>
    <w:rsid w:val="007F1F38"/>
    <w:rsid w:val="00803A20"/>
    <w:rsid w:val="00803E66"/>
    <w:rsid w:val="00807B6D"/>
    <w:rsid w:val="008277D8"/>
    <w:rsid w:val="0083707E"/>
    <w:rsid w:val="00862B67"/>
    <w:rsid w:val="00873E8B"/>
    <w:rsid w:val="00877D0F"/>
    <w:rsid w:val="00877D78"/>
    <w:rsid w:val="008935C3"/>
    <w:rsid w:val="008A59A9"/>
    <w:rsid w:val="008A7300"/>
    <w:rsid w:val="008B133C"/>
    <w:rsid w:val="008C3138"/>
    <w:rsid w:val="008E2D56"/>
    <w:rsid w:val="008E4CE4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9F21C1"/>
    <w:rsid w:val="009F738A"/>
    <w:rsid w:val="00A01BC3"/>
    <w:rsid w:val="00A07B75"/>
    <w:rsid w:val="00A14831"/>
    <w:rsid w:val="00A45BCF"/>
    <w:rsid w:val="00A52DDB"/>
    <w:rsid w:val="00A657AB"/>
    <w:rsid w:val="00A81395"/>
    <w:rsid w:val="00A81727"/>
    <w:rsid w:val="00A856C0"/>
    <w:rsid w:val="00A95BD0"/>
    <w:rsid w:val="00AA1FA9"/>
    <w:rsid w:val="00AB5F97"/>
    <w:rsid w:val="00AC3025"/>
    <w:rsid w:val="00AC43BD"/>
    <w:rsid w:val="00AC4ACF"/>
    <w:rsid w:val="00AD61FE"/>
    <w:rsid w:val="00AE2A47"/>
    <w:rsid w:val="00AF2CA2"/>
    <w:rsid w:val="00AF3A40"/>
    <w:rsid w:val="00AF3EA8"/>
    <w:rsid w:val="00B158E1"/>
    <w:rsid w:val="00B21812"/>
    <w:rsid w:val="00B37D5C"/>
    <w:rsid w:val="00B611FC"/>
    <w:rsid w:val="00B64D3F"/>
    <w:rsid w:val="00B67D39"/>
    <w:rsid w:val="00B76BD5"/>
    <w:rsid w:val="00B83150"/>
    <w:rsid w:val="00B93A48"/>
    <w:rsid w:val="00BA159C"/>
    <w:rsid w:val="00BF1401"/>
    <w:rsid w:val="00C20E63"/>
    <w:rsid w:val="00C23704"/>
    <w:rsid w:val="00C446DD"/>
    <w:rsid w:val="00C5097C"/>
    <w:rsid w:val="00C603AB"/>
    <w:rsid w:val="00C9095F"/>
    <w:rsid w:val="00CA19A6"/>
    <w:rsid w:val="00CA7D86"/>
    <w:rsid w:val="00CA7F63"/>
    <w:rsid w:val="00CB5AA1"/>
    <w:rsid w:val="00CD361E"/>
    <w:rsid w:val="00CF402D"/>
    <w:rsid w:val="00D222A9"/>
    <w:rsid w:val="00D507A6"/>
    <w:rsid w:val="00D7333E"/>
    <w:rsid w:val="00D733CE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0711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16223"/>
    <w:rsid w:val="00F539C3"/>
    <w:rsid w:val="00F71008"/>
    <w:rsid w:val="00F71701"/>
    <w:rsid w:val="00F92C23"/>
    <w:rsid w:val="00FA1D36"/>
    <w:rsid w:val="00FC6437"/>
    <w:rsid w:val="00FD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5A94BAA1-EBC7-4989-BBAB-EEE5917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40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1A37-6CD8-4E2D-8EBB-38E3C0D9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Морозова А.А.</cp:lastModifiedBy>
  <cp:revision>18</cp:revision>
  <cp:lastPrinted>2017-10-23T09:20:00Z</cp:lastPrinted>
  <dcterms:created xsi:type="dcterms:W3CDTF">2017-10-24T04:04:00Z</dcterms:created>
  <dcterms:modified xsi:type="dcterms:W3CDTF">2017-10-25T03:39:00Z</dcterms:modified>
</cp:coreProperties>
</file>