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309" w:rsidRDefault="00FC2309" w:rsidP="00FC23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2717CA" w:rsidRDefault="002717CA" w:rsidP="00271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17CA">
        <w:rPr>
          <w:rFonts w:ascii="Times New Roman" w:hAnsi="Times New Roman" w:cs="Times New Roman"/>
          <w:b/>
          <w:bCs/>
          <w:sz w:val="28"/>
          <w:szCs w:val="28"/>
        </w:rPr>
        <w:t>МЕТОДИКА</w:t>
      </w:r>
    </w:p>
    <w:p w:rsidR="00013BE2" w:rsidRPr="00D96E70" w:rsidRDefault="00D96E70" w:rsidP="00271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распределения</w:t>
      </w:r>
      <w:r w:rsidRPr="00D96E70">
        <w:rPr>
          <w:rFonts w:ascii="Times New Roman" w:hAnsi="Times New Roman" w:cs="Times New Roman"/>
          <w:b/>
          <w:bCs/>
          <w:sz w:val="28"/>
          <w:szCs w:val="28"/>
        </w:rPr>
        <w:t xml:space="preserve"> субсидий из областного бюджета местным бюджетам на софинансирование капитальных вложений в объекты муниципальной собственности социальной инфраструктуры, которые осуществляются из местных бюджетов, в целях реализации мероприятий по развитию сети </w:t>
      </w:r>
      <w:r w:rsidR="008E7889">
        <w:rPr>
          <w:rFonts w:ascii="Times New Roman" w:hAnsi="Times New Roman" w:cs="Times New Roman"/>
          <w:b/>
          <w:bCs/>
          <w:sz w:val="28"/>
          <w:szCs w:val="28"/>
        </w:rPr>
        <w:t>общеобразовательных организаций</w:t>
      </w:r>
      <w:r w:rsidRPr="00D96E70">
        <w:rPr>
          <w:rFonts w:ascii="Times New Roman" w:hAnsi="Times New Roman" w:cs="Times New Roman"/>
          <w:b/>
          <w:bCs/>
          <w:sz w:val="28"/>
          <w:szCs w:val="28"/>
        </w:rPr>
        <w:t xml:space="preserve"> в сельской местности</w:t>
      </w:r>
      <w:r w:rsidR="00FC23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B4AD4" w:rsidRPr="008E7889" w:rsidRDefault="007B4AD4" w:rsidP="002717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17CA" w:rsidRPr="002717CA" w:rsidRDefault="002717CA" w:rsidP="00BA1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889">
        <w:rPr>
          <w:rFonts w:ascii="Times New Roman" w:hAnsi="Times New Roman" w:cs="Times New Roman"/>
          <w:sz w:val="28"/>
          <w:szCs w:val="28"/>
        </w:rPr>
        <w:t>Размер субсидии в целях софинансирования расходн</w:t>
      </w:r>
      <w:r w:rsidR="003A4EB7" w:rsidRPr="008E7889">
        <w:rPr>
          <w:rFonts w:ascii="Times New Roman" w:hAnsi="Times New Roman" w:cs="Times New Roman"/>
          <w:sz w:val="28"/>
          <w:szCs w:val="28"/>
        </w:rPr>
        <w:t>ого</w:t>
      </w:r>
      <w:r w:rsidRPr="008E7889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="003A4EB7" w:rsidRPr="008E7889">
        <w:rPr>
          <w:rFonts w:ascii="Times New Roman" w:hAnsi="Times New Roman" w:cs="Times New Roman"/>
          <w:sz w:val="28"/>
          <w:szCs w:val="28"/>
        </w:rPr>
        <w:t>а</w:t>
      </w:r>
      <w:r w:rsidRPr="008E7889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A4EB7" w:rsidRPr="008E7889">
        <w:rPr>
          <w:rFonts w:ascii="Times New Roman" w:hAnsi="Times New Roman" w:cs="Times New Roman"/>
          <w:sz w:val="28"/>
          <w:szCs w:val="28"/>
        </w:rPr>
        <w:t>ого</w:t>
      </w:r>
      <w:r w:rsidRPr="008E7889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3A4EB7" w:rsidRPr="008E7889">
        <w:rPr>
          <w:rFonts w:ascii="Times New Roman" w:hAnsi="Times New Roman" w:cs="Times New Roman"/>
          <w:sz w:val="28"/>
          <w:szCs w:val="28"/>
        </w:rPr>
        <w:t>я</w:t>
      </w:r>
      <w:r w:rsidRPr="008E7889">
        <w:rPr>
          <w:rFonts w:ascii="Times New Roman" w:hAnsi="Times New Roman" w:cs="Times New Roman"/>
          <w:sz w:val="28"/>
          <w:szCs w:val="28"/>
        </w:rPr>
        <w:t xml:space="preserve"> Иркутской области </w:t>
      </w:r>
      <w:r w:rsidR="00D96E70" w:rsidRPr="008E7889">
        <w:rPr>
          <w:rFonts w:ascii="Times New Roman" w:hAnsi="Times New Roman" w:cs="Times New Roman"/>
          <w:bCs/>
          <w:sz w:val="28"/>
          <w:szCs w:val="28"/>
        </w:rPr>
        <w:t xml:space="preserve">на софинансирование капитальных вложений в объекты муниципальной собственности социальной инфраструктуры, которые осуществляются </w:t>
      </w:r>
      <w:r w:rsidR="00D96E70" w:rsidRPr="00BA159C">
        <w:rPr>
          <w:rFonts w:ascii="Times New Roman" w:hAnsi="Times New Roman" w:cs="Times New Roman"/>
          <w:bCs/>
          <w:sz w:val="28"/>
          <w:szCs w:val="28"/>
        </w:rPr>
        <w:t xml:space="preserve">из местных бюджетов, в целях реализации мероприятий по развитию сети </w:t>
      </w:r>
      <w:r w:rsidR="008E7889" w:rsidRPr="008E7889">
        <w:rPr>
          <w:rFonts w:ascii="Times New Roman" w:hAnsi="Times New Roman" w:cs="Times New Roman"/>
          <w:bCs/>
          <w:sz w:val="28"/>
          <w:szCs w:val="28"/>
        </w:rPr>
        <w:t>общеобразовательных организаций</w:t>
      </w:r>
      <w:r w:rsidR="00D96E70" w:rsidRPr="00BA159C">
        <w:rPr>
          <w:rFonts w:ascii="Times New Roman" w:hAnsi="Times New Roman" w:cs="Times New Roman"/>
          <w:bCs/>
          <w:sz w:val="28"/>
          <w:szCs w:val="28"/>
        </w:rPr>
        <w:t xml:space="preserve"> в сельской местности</w:t>
      </w:r>
      <w:r w:rsidRPr="00BA159C">
        <w:rPr>
          <w:rFonts w:ascii="Times New Roman" w:hAnsi="Times New Roman" w:cs="Times New Roman"/>
          <w:sz w:val="28"/>
          <w:szCs w:val="28"/>
        </w:rPr>
        <w:t>, для предоставления муниципальн</w:t>
      </w:r>
      <w:r w:rsidR="0089586F">
        <w:rPr>
          <w:rFonts w:ascii="Times New Roman" w:hAnsi="Times New Roman" w:cs="Times New Roman"/>
          <w:sz w:val="28"/>
          <w:szCs w:val="28"/>
        </w:rPr>
        <w:t>ому образованию</w:t>
      </w:r>
      <w:r w:rsidRPr="00BA159C">
        <w:rPr>
          <w:rFonts w:ascii="Times New Roman" w:hAnsi="Times New Roman" w:cs="Times New Roman"/>
          <w:sz w:val="28"/>
          <w:szCs w:val="28"/>
        </w:rPr>
        <w:t xml:space="preserve"> Иркутской области рассчитывается по следующей формуле:</w:t>
      </w:r>
    </w:p>
    <w:p w:rsidR="004366C8" w:rsidRPr="004E3E75" w:rsidRDefault="004366C8" w:rsidP="004366C8">
      <w:pPr>
        <w:pStyle w:val="ConsPlusNormal"/>
        <w:ind w:firstLine="709"/>
        <w:jc w:val="both"/>
        <w:rPr>
          <w:sz w:val="16"/>
          <w:szCs w:val="28"/>
        </w:rPr>
      </w:pPr>
      <w:bookmarkStart w:id="0" w:name="_GoBack"/>
      <w:bookmarkEnd w:id="0"/>
    </w:p>
    <w:p w:rsidR="004366C8" w:rsidRPr="008D721D" w:rsidRDefault="001D0786" w:rsidP="004366C8">
      <w:pPr>
        <w:pStyle w:val="ConsPlus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Q</w:t>
      </w:r>
      <w:r w:rsidR="0089586F" w:rsidRPr="0089586F">
        <w:rPr>
          <w:sz w:val="20"/>
          <w:szCs w:val="28"/>
        </w:rPr>
        <w:t>(</w:t>
      </w:r>
      <w:r w:rsidR="0089586F" w:rsidRPr="0089586F">
        <w:rPr>
          <w:sz w:val="20"/>
          <w:szCs w:val="28"/>
          <w:lang w:val="en-US"/>
        </w:rPr>
        <w:t>i</w:t>
      </w:r>
      <w:r w:rsidR="0089586F" w:rsidRPr="0089586F">
        <w:rPr>
          <w:sz w:val="20"/>
          <w:szCs w:val="28"/>
        </w:rPr>
        <w:t>)</w:t>
      </w:r>
      <w:r w:rsidRPr="0089586F">
        <w:rPr>
          <w:sz w:val="20"/>
          <w:szCs w:val="28"/>
        </w:rPr>
        <w:t xml:space="preserve"> </w:t>
      </w:r>
      <w:r>
        <w:rPr>
          <w:sz w:val="28"/>
          <w:szCs w:val="28"/>
        </w:rPr>
        <w:t xml:space="preserve">= </w:t>
      </w:r>
      <w:r w:rsidR="003A4EB7" w:rsidRPr="00AB42F1">
        <w:rPr>
          <w:sz w:val="28"/>
          <w:szCs w:val="28"/>
        </w:rPr>
        <w:t>(</w:t>
      </w:r>
      <w:r>
        <w:rPr>
          <w:sz w:val="28"/>
          <w:szCs w:val="28"/>
        </w:rPr>
        <w:t>P</w:t>
      </w:r>
      <w:r w:rsidR="003A4EB7">
        <w:rPr>
          <w:sz w:val="28"/>
          <w:szCs w:val="28"/>
        </w:rPr>
        <w:t>-</w:t>
      </w:r>
      <w:r w:rsidR="003A4EB7">
        <w:rPr>
          <w:sz w:val="28"/>
          <w:szCs w:val="28"/>
          <w:lang w:val="en-US"/>
        </w:rPr>
        <w:t>V</w:t>
      </w:r>
      <w:r w:rsidR="003A4EB7" w:rsidRPr="00AB42F1">
        <w:rPr>
          <w:sz w:val="28"/>
          <w:szCs w:val="28"/>
        </w:rPr>
        <w:t>)</w:t>
      </w:r>
      <w:r>
        <w:rPr>
          <w:sz w:val="28"/>
          <w:szCs w:val="28"/>
        </w:rPr>
        <w:t xml:space="preserve">* </w:t>
      </w:r>
      <w:r w:rsidR="006D79A9" w:rsidRPr="006D79A9">
        <w:rPr>
          <w:sz w:val="28"/>
          <w:szCs w:val="28"/>
        </w:rPr>
        <w:t>(1-</w:t>
      </w:r>
      <w:r>
        <w:rPr>
          <w:sz w:val="28"/>
          <w:szCs w:val="28"/>
          <w:lang w:val="en-US"/>
        </w:rPr>
        <w:t>k</w:t>
      </w:r>
      <w:r w:rsidR="002428BF">
        <w:rPr>
          <w:sz w:val="28"/>
          <w:szCs w:val="28"/>
        </w:rPr>
        <w:t xml:space="preserve"> / 100</w:t>
      </w:r>
      <w:r w:rsidR="006D79A9">
        <w:rPr>
          <w:sz w:val="28"/>
          <w:szCs w:val="28"/>
          <w:lang w:val="en-US"/>
        </w:rPr>
        <w:t>)</w:t>
      </w:r>
      <w:r w:rsidR="004366C8" w:rsidRPr="008D721D">
        <w:rPr>
          <w:sz w:val="28"/>
          <w:szCs w:val="28"/>
        </w:rPr>
        <w:t>,</w:t>
      </w:r>
    </w:p>
    <w:p w:rsidR="004366C8" w:rsidRPr="008E66D9" w:rsidRDefault="004366C8" w:rsidP="004366C8">
      <w:pPr>
        <w:pStyle w:val="ConsPlusNormal"/>
        <w:ind w:firstLine="709"/>
        <w:jc w:val="both"/>
        <w:rPr>
          <w:sz w:val="6"/>
          <w:szCs w:val="16"/>
        </w:rPr>
      </w:pPr>
    </w:p>
    <w:p w:rsidR="004366C8" w:rsidRPr="008D721D" w:rsidRDefault="004366C8" w:rsidP="004366C8">
      <w:pPr>
        <w:pStyle w:val="ConsPlusNormal"/>
        <w:ind w:firstLine="709"/>
        <w:jc w:val="both"/>
        <w:rPr>
          <w:sz w:val="28"/>
          <w:szCs w:val="28"/>
        </w:rPr>
      </w:pPr>
      <w:r w:rsidRPr="008D721D">
        <w:rPr>
          <w:sz w:val="28"/>
          <w:szCs w:val="28"/>
        </w:rPr>
        <w:t>где:</w:t>
      </w:r>
    </w:p>
    <w:p w:rsidR="004366C8" w:rsidRDefault="004366C8" w:rsidP="004366C8">
      <w:pPr>
        <w:pStyle w:val="ConsPlusNormal"/>
        <w:ind w:firstLine="709"/>
        <w:jc w:val="both"/>
        <w:rPr>
          <w:sz w:val="28"/>
          <w:szCs w:val="28"/>
        </w:rPr>
      </w:pPr>
      <w:r w:rsidRPr="008D721D">
        <w:rPr>
          <w:sz w:val="28"/>
          <w:szCs w:val="28"/>
        </w:rPr>
        <w:t xml:space="preserve">P – </w:t>
      </w:r>
      <w:r w:rsidRPr="008D721D">
        <w:rPr>
          <w:color w:val="000000"/>
          <w:sz w:val="28"/>
          <w:szCs w:val="28"/>
        </w:rPr>
        <w:t>стоимость реализации мероприятия, приведенная в текущие цены, в соответствии со сводным сметным расчетом стоимости реализации мероприятия, на который получено положительное заключение о достоверности определения сметной стоимости реализации мероприятия</w:t>
      </w:r>
      <w:r w:rsidRPr="008D721D">
        <w:rPr>
          <w:sz w:val="28"/>
          <w:szCs w:val="28"/>
        </w:rPr>
        <w:t>, руб.;</w:t>
      </w:r>
    </w:p>
    <w:p w:rsidR="00AD43AD" w:rsidRDefault="00AD43AD" w:rsidP="00AD43A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V - суммарный объем финансовых средств, направленный на реализацию мероприятия в предыдущие финансовые годы за счет всех источников финансирования, руб.;</w:t>
      </w:r>
    </w:p>
    <w:p w:rsidR="004366C8" w:rsidRPr="00E71965" w:rsidRDefault="001D0786" w:rsidP="004366C8">
      <w:pPr>
        <w:pStyle w:val="ConsPlusNormal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  <w:lang w:val="en-US"/>
        </w:rPr>
        <w:t>k</w:t>
      </w:r>
      <w:r w:rsidR="004366C8" w:rsidRPr="008D721D">
        <w:rPr>
          <w:sz w:val="28"/>
          <w:szCs w:val="28"/>
        </w:rPr>
        <w:t xml:space="preserve"> – </w:t>
      </w:r>
      <w:r w:rsidR="002428BF">
        <w:rPr>
          <w:sz w:val="28"/>
          <w:szCs w:val="28"/>
        </w:rPr>
        <w:t>процент</w:t>
      </w:r>
      <w:r w:rsidR="004366C8" w:rsidRPr="008D721D">
        <w:rPr>
          <w:sz w:val="28"/>
          <w:szCs w:val="28"/>
        </w:rPr>
        <w:t xml:space="preserve"> финансирования мероприятия за счет средст</w:t>
      </w:r>
      <w:r>
        <w:rPr>
          <w:sz w:val="28"/>
          <w:szCs w:val="28"/>
        </w:rPr>
        <w:t xml:space="preserve">в местного бюджета, </w:t>
      </w:r>
      <w:r w:rsidRPr="002428BF">
        <w:rPr>
          <w:sz w:val="28"/>
          <w:szCs w:val="28"/>
        </w:rPr>
        <w:t xml:space="preserve">определяется </w:t>
      </w:r>
      <w:r w:rsidR="004366C8" w:rsidRPr="002428BF">
        <w:rPr>
          <w:sz w:val="28"/>
          <w:szCs w:val="28"/>
        </w:rPr>
        <w:t xml:space="preserve">в соответствии с </w:t>
      </w:r>
      <w:r w:rsidR="0009062E">
        <w:rPr>
          <w:sz w:val="28"/>
          <w:szCs w:val="28"/>
        </w:rPr>
        <w:t>Положением</w:t>
      </w:r>
      <w:r w:rsidR="002428BF" w:rsidRPr="002428BF">
        <w:rPr>
          <w:sz w:val="28"/>
          <w:szCs w:val="28"/>
        </w:rPr>
        <w:t xml:space="preserve"> </w:t>
      </w:r>
      <w:r w:rsidR="002428BF" w:rsidRPr="002428BF">
        <w:rPr>
          <w:bCs/>
          <w:sz w:val="28"/>
          <w:szCs w:val="28"/>
        </w:rPr>
        <w:t xml:space="preserve">о предоставлении и расходовании субсидий из областного бюджета местным бюджетам на софинансирование капитальных вложений в объекты муниципальной собственности социальной инфраструктуры, которые осуществляются из местных бюджетов, в целях реализации мероприятий по развитию сети </w:t>
      </w:r>
      <w:r w:rsidR="008E7889" w:rsidRPr="008E7889">
        <w:rPr>
          <w:bCs/>
          <w:sz w:val="28"/>
          <w:szCs w:val="28"/>
        </w:rPr>
        <w:t>общеобразовательных организаций</w:t>
      </w:r>
      <w:r w:rsidR="002428BF" w:rsidRPr="002428BF">
        <w:rPr>
          <w:bCs/>
          <w:sz w:val="28"/>
          <w:szCs w:val="28"/>
        </w:rPr>
        <w:t xml:space="preserve"> в сельской местности, утвержденн</w:t>
      </w:r>
      <w:r w:rsidR="00377836">
        <w:rPr>
          <w:bCs/>
          <w:sz w:val="28"/>
          <w:szCs w:val="28"/>
        </w:rPr>
        <w:t>ым</w:t>
      </w:r>
      <w:r w:rsidR="002428BF" w:rsidRPr="002428BF">
        <w:rPr>
          <w:bCs/>
          <w:sz w:val="28"/>
          <w:szCs w:val="28"/>
        </w:rPr>
        <w:t xml:space="preserve"> </w:t>
      </w:r>
      <w:r w:rsidR="004E3E75">
        <w:rPr>
          <w:bCs/>
          <w:sz w:val="28"/>
          <w:szCs w:val="28"/>
        </w:rPr>
        <w:t>П</w:t>
      </w:r>
      <w:r w:rsidR="002428BF" w:rsidRPr="002428BF">
        <w:rPr>
          <w:bCs/>
          <w:sz w:val="28"/>
          <w:szCs w:val="28"/>
        </w:rPr>
        <w:t xml:space="preserve">остановлением </w:t>
      </w:r>
      <w:r w:rsidR="00BA159C">
        <w:rPr>
          <w:bCs/>
          <w:sz w:val="28"/>
          <w:szCs w:val="28"/>
        </w:rPr>
        <w:t>П</w:t>
      </w:r>
      <w:r w:rsidR="002428BF" w:rsidRPr="002428BF">
        <w:rPr>
          <w:bCs/>
          <w:sz w:val="28"/>
          <w:szCs w:val="28"/>
        </w:rPr>
        <w:t>равительства Иркутской области от 24</w:t>
      </w:r>
      <w:r w:rsidR="00AD43AD">
        <w:rPr>
          <w:bCs/>
          <w:sz w:val="28"/>
          <w:szCs w:val="28"/>
        </w:rPr>
        <w:t> </w:t>
      </w:r>
      <w:r w:rsidR="002428BF" w:rsidRPr="002428BF">
        <w:rPr>
          <w:bCs/>
          <w:sz w:val="28"/>
          <w:szCs w:val="28"/>
        </w:rPr>
        <w:t>мая</w:t>
      </w:r>
      <w:r w:rsidR="00AD43AD">
        <w:rPr>
          <w:bCs/>
          <w:sz w:val="28"/>
          <w:szCs w:val="28"/>
        </w:rPr>
        <w:t> </w:t>
      </w:r>
      <w:r w:rsidR="002428BF" w:rsidRPr="002428BF">
        <w:rPr>
          <w:bCs/>
          <w:sz w:val="28"/>
          <w:szCs w:val="28"/>
        </w:rPr>
        <w:t>2016</w:t>
      </w:r>
      <w:r w:rsidR="00AD43AD">
        <w:rPr>
          <w:bCs/>
          <w:sz w:val="28"/>
          <w:szCs w:val="28"/>
        </w:rPr>
        <w:t> </w:t>
      </w:r>
      <w:r w:rsidR="002428BF" w:rsidRPr="002428BF">
        <w:rPr>
          <w:bCs/>
          <w:sz w:val="28"/>
          <w:szCs w:val="28"/>
        </w:rPr>
        <w:t>года № 30</w:t>
      </w:r>
      <w:r w:rsidR="008E7889">
        <w:rPr>
          <w:bCs/>
          <w:sz w:val="28"/>
          <w:szCs w:val="28"/>
        </w:rPr>
        <w:t>0</w:t>
      </w:r>
      <w:r w:rsidR="002428BF" w:rsidRPr="002428BF">
        <w:rPr>
          <w:bCs/>
          <w:sz w:val="28"/>
          <w:szCs w:val="28"/>
        </w:rPr>
        <w:t>-</w:t>
      </w:r>
      <w:r w:rsidR="002428BF" w:rsidRPr="008E7889">
        <w:rPr>
          <w:bCs/>
          <w:sz w:val="28"/>
          <w:szCs w:val="28"/>
        </w:rPr>
        <w:t>пп</w:t>
      </w:r>
      <w:r w:rsidR="00564D18" w:rsidRPr="008E7889">
        <w:rPr>
          <w:bCs/>
          <w:sz w:val="28"/>
          <w:szCs w:val="28"/>
        </w:rPr>
        <w:t xml:space="preserve"> (далее - Положение)</w:t>
      </w:r>
      <w:r w:rsidR="004E3E75" w:rsidRPr="008E7889">
        <w:rPr>
          <w:bCs/>
          <w:sz w:val="28"/>
          <w:szCs w:val="28"/>
        </w:rPr>
        <w:t>.</w:t>
      </w:r>
    </w:p>
    <w:p w:rsidR="00B0059E" w:rsidRPr="008E66D9" w:rsidRDefault="00B0059E" w:rsidP="00B005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субсиди</w:t>
      </w:r>
      <w:r w:rsidR="0089586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между муниципальными образованиями Иркутской области осуществляется на основании принятого министерством строительства, дорожного хозяйства Иркутской области решения о предоставлении субсидии в соотве</w:t>
      </w:r>
      <w:r w:rsidR="009D282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ствии с Рейтингом муниципальных образований Иркутской области, на территории которых в соответствующем году планируется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реализация мероприятий по развитию </w:t>
      </w:r>
      <w:r w:rsidRPr="008E7889">
        <w:rPr>
          <w:rFonts w:ascii="Times New Roman" w:hAnsi="Times New Roman" w:cs="Times New Roman"/>
          <w:bCs/>
          <w:sz w:val="28"/>
          <w:szCs w:val="28"/>
        </w:rPr>
        <w:t xml:space="preserve">сети </w:t>
      </w:r>
      <w:r w:rsidR="008E7889" w:rsidRPr="008E7889">
        <w:rPr>
          <w:rFonts w:ascii="Times New Roman" w:hAnsi="Times New Roman" w:cs="Times New Roman"/>
          <w:bCs/>
          <w:sz w:val="28"/>
          <w:szCs w:val="28"/>
        </w:rPr>
        <w:t xml:space="preserve">общеобразовательных организаций </w:t>
      </w:r>
      <w:r w:rsidRPr="008E7889">
        <w:rPr>
          <w:rFonts w:ascii="Times New Roman" w:hAnsi="Times New Roman" w:cs="Times New Roman"/>
          <w:bCs/>
          <w:sz w:val="28"/>
          <w:szCs w:val="28"/>
        </w:rPr>
        <w:t>в сельской местности, сформированного в соответствии с Положением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утвержденного правовым актом </w:t>
      </w:r>
      <w:r w:rsidRPr="008E66D9">
        <w:rPr>
          <w:rFonts w:ascii="Times New Roman" w:hAnsi="Times New Roman" w:cs="Times New Roman"/>
          <w:bCs/>
          <w:sz w:val="28"/>
          <w:szCs w:val="28"/>
        </w:rPr>
        <w:t xml:space="preserve">министерства </w:t>
      </w:r>
      <w:r w:rsidR="008E7889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Pr="008E66D9">
        <w:rPr>
          <w:rFonts w:ascii="Times New Roman" w:hAnsi="Times New Roman" w:cs="Times New Roman"/>
          <w:bCs/>
          <w:sz w:val="28"/>
          <w:szCs w:val="28"/>
        </w:rPr>
        <w:t xml:space="preserve"> Иркутской области.</w:t>
      </w:r>
    </w:p>
    <w:p w:rsidR="008E66D9" w:rsidRDefault="0089586F" w:rsidP="008E6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размер субсидии</w:t>
      </w:r>
      <w:r w:rsidR="008E66D9" w:rsidRPr="008E66D9">
        <w:rPr>
          <w:rFonts w:ascii="Times New Roman" w:hAnsi="Times New Roman" w:cs="Times New Roman"/>
          <w:sz w:val="28"/>
          <w:szCs w:val="28"/>
        </w:rPr>
        <w:t xml:space="preserve"> муниципальному образованию, объект которого занял первое место в Рейтинге, меньше объема средств, предусмотренных на эти цели в областном бюджете, субсидии в объеме оставшихся средств предоставляются муниципальному образованию, объект которого занял последующее место в Рейтинге.</w:t>
      </w:r>
    </w:p>
    <w:p w:rsidR="00FC2309" w:rsidRDefault="00FC2309" w:rsidP="008E6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309" w:rsidRPr="00F76681" w:rsidRDefault="00FC2309" w:rsidP="00FC2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681">
        <w:rPr>
          <w:rFonts w:ascii="Times New Roman" w:hAnsi="Times New Roman" w:cs="Times New Roman"/>
          <w:sz w:val="28"/>
          <w:szCs w:val="28"/>
        </w:rPr>
        <w:t>Первый заместитель министра строительства,</w:t>
      </w:r>
    </w:p>
    <w:p w:rsidR="004B260D" w:rsidRPr="00FC2309" w:rsidRDefault="00FC2309" w:rsidP="005F4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681">
        <w:rPr>
          <w:rFonts w:ascii="Times New Roman" w:hAnsi="Times New Roman" w:cs="Times New Roman"/>
          <w:sz w:val="28"/>
          <w:szCs w:val="28"/>
        </w:rPr>
        <w:t>дорожного хозяйства Иркутской области                                                     В.А. Бровко</w:t>
      </w:r>
    </w:p>
    <w:sectPr w:rsidR="004B260D" w:rsidRPr="00FC2309" w:rsidSect="005F4F37">
      <w:pgSz w:w="11906" w:h="16838"/>
      <w:pgMar w:top="709" w:right="567" w:bottom="28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C8F" w:rsidRDefault="00104C8F" w:rsidP="001F33BD">
      <w:pPr>
        <w:spacing w:after="0" w:line="240" w:lineRule="auto"/>
      </w:pPr>
      <w:r>
        <w:separator/>
      </w:r>
    </w:p>
  </w:endnote>
  <w:endnote w:type="continuationSeparator" w:id="0">
    <w:p w:rsidR="00104C8F" w:rsidRDefault="00104C8F" w:rsidP="001F3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C8F" w:rsidRDefault="00104C8F" w:rsidP="001F33BD">
      <w:pPr>
        <w:spacing w:after="0" w:line="240" w:lineRule="auto"/>
      </w:pPr>
      <w:r>
        <w:separator/>
      </w:r>
    </w:p>
  </w:footnote>
  <w:footnote w:type="continuationSeparator" w:id="0">
    <w:p w:rsidR="00104C8F" w:rsidRDefault="00104C8F" w:rsidP="001F33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7CA"/>
    <w:rsid w:val="00000E06"/>
    <w:rsid w:val="00013711"/>
    <w:rsid w:val="00013BE2"/>
    <w:rsid w:val="00015B36"/>
    <w:rsid w:val="0002102A"/>
    <w:rsid w:val="000231E7"/>
    <w:rsid w:val="00024A28"/>
    <w:rsid w:val="0003226A"/>
    <w:rsid w:val="000333ED"/>
    <w:rsid w:val="00042AB9"/>
    <w:rsid w:val="0009062E"/>
    <w:rsid w:val="000A0918"/>
    <w:rsid w:val="000A11B3"/>
    <w:rsid w:val="000A796E"/>
    <w:rsid w:val="000B2B7D"/>
    <w:rsid w:val="000C186A"/>
    <w:rsid w:val="000C4C32"/>
    <w:rsid w:val="000D4354"/>
    <w:rsid w:val="00104C8F"/>
    <w:rsid w:val="0011416B"/>
    <w:rsid w:val="00124D1F"/>
    <w:rsid w:val="00132006"/>
    <w:rsid w:val="001333CC"/>
    <w:rsid w:val="001370E5"/>
    <w:rsid w:val="00170E33"/>
    <w:rsid w:val="00176C38"/>
    <w:rsid w:val="001847B2"/>
    <w:rsid w:val="00194439"/>
    <w:rsid w:val="001A10CC"/>
    <w:rsid w:val="001B45E7"/>
    <w:rsid w:val="001D0786"/>
    <w:rsid w:val="001F33BD"/>
    <w:rsid w:val="00207D95"/>
    <w:rsid w:val="00210F24"/>
    <w:rsid w:val="00213E13"/>
    <w:rsid w:val="002257A1"/>
    <w:rsid w:val="00231199"/>
    <w:rsid w:val="002428BF"/>
    <w:rsid w:val="002566DB"/>
    <w:rsid w:val="00261FE6"/>
    <w:rsid w:val="002717CA"/>
    <w:rsid w:val="0027746D"/>
    <w:rsid w:val="002B4048"/>
    <w:rsid w:val="002D7DD5"/>
    <w:rsid w:val="002F07C5"/>
    <w:rsid w:val="002F3EA8"/>
    <w:rsid w:val="00303FEC"/>
    <w:rsid w:val="003117F2"/>
    <w:rsid w:val="00315C7D"/>
    <w:rsid w:val="00331907"/>
    <w:rsid w:val="00352D4C"/>
    <w:rsid w:val="00377836"/>
    <w:rsid w:val="003A0153"/>
    <w:rsid w:val="003A4EB7"/>
    <w:rsid w:val="003A5B42"/>
    <w:rsid w:val="003B4B66"/>
    <w:rsid w:val="003C2C5D"/>
    <w:rsid w:val="003C3F83"/>
    <w:rsid w:val="003C6276"/>
    <w:rsid w:val="00405982"/>
    <w:rsid w:val="00411A6D"/>
    <w:rsid w:val="00427BE2"/>
    <w:rsid w:val="004303C1"/>
    <w:rsid w:val="004366C8"/>
    <w:rsid w:val="00453394"/>
    <w:rsid w:val="00464198"/>
    <w:rsid w:val="0046669A"/>
    <w:rsid w:val="00467987"/>
    <w:rsid w:val="00471BE0"/>
    <w:rsid w:val="004724B2"/>
    <w:rsid w:val="004772E1"/>
    <w:rsid w:val="00482B28"/>
    <w:rsid w:val="004840F7"/>
    <w:rsid w:val="004A0347"/>
    <w:rsid w:val="004B260D"/>
    <w:rsid w:val="004B3595"/>
    <w:rsid w:val="004C337A"/>
    <w:rsid w:val="004E3E75"/>
    <w:rsid w:val="00524558"/>
    <w:rsid w:val="00535CEA"/>
    <w:rsid w:val="00564D18"/>
    <w:rsid w:val="00570F7C"/>
    <w:rsid w:val="00582484"/>
    <w:rsid w:val="005A0E12"/>
    <w:rsid w:val="005B59E9"/>
    <w:rsid w:val="005F4F37"/>
    <w:rsid w:val="005F61B8"/>
    <w:rsid w:val="006068D0"/>
    <w:rsid w:val="0062386E"/>
    <w:rsid w:val="006273DA"/>
    <w:rsid w:val="00640528"/>
    <w:rsid w:val="00655436"/>
    <w:rsid w:val="00690061"/>
    <w:rsid w:val="006D12D6"/>
    <w:rsid w:val="006D79A9"/>
    <w:rsid w:val="006E46F1"/>
    <w:rsid w:val="00706CDF"/>
    <w:rsid w:val="00722C1F"/>
    <w:rsid w:val="00723351"/>
    <w:rsid w:val="00733A52"/>
    <w:rsid w:val="00741EF6"/>
    <w:rsid w:val="00747764"/>
    <w:rsid w:val="00751F7C"/>
    <w:rsid w:val="007602FF"/>
    <w:rsid w:val="007606E8"/>
    <w:rsid w:val="00764731"/>
    <w:rsid w:val="00764986"/>
    <w:rsid w:val="00775E02"/>
    <w:rsid w:val="00797DE2"/>
    <w:rsid w:val="007B4AD4"/>
    <w:rsid w:val="007C0314"/>
    <w:rsid w:val="007D2040"/>
    <w:rsid w:val="007D52AC"/>
    <w:rsid w:val="007F0BCD"/>
    <w:rsid w:val="007F1F38"/>
    <w:rsid w:val="00803A20"/>
    <w:rsid w:val="00803E66"/>
    <w:rsid w:val="00807B6D"/>
    <w:rsid w:val="00817F51"/>
    <w:rsid w:val="008277D8"/>
    <w:rsid w:val="0083707E"/>
    <w:rsid w:val="00862B67"/>
    <w:rsid w:val="00873E8B"/>
    <w:rsid w:val="00875DA2"/>
    <w:rsid w:val="00877D0F"/>
    <w:rsid w:val="00877D78"/>
    <w:rsid w:val="0089586F"/>
    <w:rsid w:val="008A7300"/>
    <w:rsid w:val="008C3138"/>
    <w:rsid w:val="008E2D56"/>
    <w:rsid w:val="008E66D9"/>
    <w:rsid w:val="008E7889"/>
    <w:rsid w:val="008E7A37"/>
    <w:rsid w:val="008F516E"/>
    <w:rsid w:val="0090188D"/>
    <w:rsid w:val="009047A7"/>
    <w:rsid w:val="009422FF"/>
    <w:rsid w:val="009509CE"/>
    <w:rsid w:val="009530C9"/>
    <w:rsid w:val="00965353"/>
    <w:rsid w:val="009728D7"/>
    <w:rsid w:val="00990E74"/>
    <w:rsid w:val="009A309B"/>
    <w:rsid w:val="009C2F70"/>
    <w:rsid w:val="009D282A"/>
    <w:rsid w:val="009D73E4"/>
    <w:rsid w:val="00A07B75"/>
    <w:rsid w:val="00A14831"/>
    <w:rsid w:val="00A45BCF"/>
    <w:rsid w:val="00A52DDB"/>
    <w:rsid w:val="00A5657D"/>
    <w:rsid w:val="00A657AB"/>
    <w:rsid w:val="00A81395"/>
    <w:rsid w:val="00A81727"/>
    <w:rsid w:val="00A856C0"/>
    <w:rsid w:val="00AA1FA9"/>
    <w:rsid w:val="00AB42F1"/>
    <w:rsid w:val="00AB5F97"/>
    <w:rsid w:val="00AC3025"/>
    <w:rsid w:val="00AC43BD"/>
    <w:rsid w:val="00AC4ACF"/>
    <w:rsid w:val="00AD43AD"/>
    <w:rsid w:val="00AD61FE"/>
    <w:rsid w:val="00AE171F"/>
    <w:rsid w:val="00AE2A47"/>
    <w:rsid w:val="00AF2CA2"/>
    <w:rsid w:val="00AF3A40"/>
    <w:rsid w:val="00AF3EA8"/>
    <w:rsid w:val="00B0059E"/>
    <w:rsid w:val="00B158E1"/>
    <w:rsid w:val="00B21812"/>
    <w:rsid w:val="00B26690"/>
    <w:rsid w:val="00B40186"/>
    <w:rsid w:val="00B611FC"/>
    <w:rsid w:val="00B64D3F"/>
    <w:rsid w:val="00B67D39"/>
    <w:rsid w:val="00B76BD5"/>
    <w:rsid w:val="00B83150"/>
    <w:rsid w:val="00BA159C"/>
    <w:rsid w:val="00BA3951"/>
    <w:rsid w:val="00BF1401"/>
    <w:rsid w:val="00C20E63"/>
    <w:rsid w:val="00C23704"/>
    <w:rsid w:val="00C406FB"/>
    <w:rsid w:val="00C446DD"/>
    <w:rsid w:val="00C501CD"/>
    <w:rsid w:val="00C5097C"/>
    <w:rsid w:val="00C603AB"/>
    <w:rsid w:val="00C9095F"/>
    <w:rsid w:val="00CA19A6"/>
    <w:rsid w:val="00CA7D86"/>
    <w:rsid w:val="00CA7F63"/>
    <w:rsid w:val="00CD361E"/>
    <w:rsid w:val="00CF402D"/>
    <w:rsid w:val="00D16954"/>
    <w:rsid w:val="00D507A6"/>
    <w:rsid w:val="00D869C6"/>
    <w:rsid w:val="00D91C8D"/>
    <w:rsid w:val="00D96E70"/>
    <w:rsid w:val="00DA60F4"/>
    <w:rsid w:val="00DB1321"/>
    <w:rsid w:val="00DB73CF"/>
    <w:rsid w:val="00DC4ED7"/>
    <w:rsid w:val="00DD7012"/>
    <w:rsid w:val="00DD7C2A"/>
    <w:rsid w:val="00E05369"/>
    <w:rsid w:val="00E155E2"/>
    <w:rsid w:val="00E25361"/>
    <w:rsid w:val="00E3624E"/>
    <w:rsid w:val="00E3733B"/>
    <w:rsid w:val="00E45C21"/>
    <w:rsid w:val="00E71965"/>
    <w:rsid w:val="00E763E0"/>
    <w:rsid w:val="00E82582"/>
    <w:rsid w:val="00EA14D4"/>
    <w:rsid w:val="00EA284A"/>
    <w:rsid w:val="00EB5CBD"/>
    <w:rsid w:val="00EC5724"/>
    <w:rsid w:val="00ED12D3"/>
    <w:rsid w:val="00F00BE6"/>
    <w:rsid w:val="00F71008"/>
    <w:rsid w:val="00F82FAD"/>
    <w:rsid w:val="00F92C23"/>
    <w:rsid w:val="00F92CD5"/>
    <w:rsid w:val="00FA1D36"/>
    <w:rsid w:val="00FB36A2"/>
    <w:rsid w:val="00FC2309"/>
    <w:rsid w:val="00FC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E39315"/>
  <w15:docId w15:val="{CE61178F-B8E9-40ED-86E4-64AFBDD0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2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3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3BD"/>
  </w:style>
  <w:style w:type="paragraph" w:styleId="a7">
    <w:name w:val="footer"/>
    <w:basedOn w:val="a"/>
    <w:link w:val="a8"/>
    <w:uiPriority w:val="99"/>
    <w:unhideWhenUsed/>
    <w:rsid w:val="001F3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3BD"/>
  </w:style>
  <w:style w:type="character" w:styleId="a9">
    <w:name w:val="Hyperlink"/>
    <w:basedOn w:val="a0"/>
    <w:uiPriority w:val="99"/>
    <w:unhideWhenUsed/>
    <w:rsid w:val="00405982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uiPriority w:val="99"/>
    <w:rsid w:val="004366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4366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8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B9939-70D1-4E04-BED2-E1156DEF1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k226_3</dc:creator>
  <cp:lastModifiedBy>Морозова А.А.</cp:lastModifiedBy>
  <cp:revision>6</cp:revision>
  <cp:lastPrinted>2017-10-25T03:31:00Z</cp:lastPrinted>
  <dcterms:created xsi:type="dcterms:W3CDTF">2017-10-25T02:09:00Z</dcterms:created>
  <dcterms:modified xsi:type="dcterms:W3CDTF">2017-10-25T04:29:00Z</dcterms:modified>
</cp:coreProperties>
</file>