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235" w:rsidRDefault="00966235" w:rsidP="00966235">
      <w:pPr>
        <w:tabs>
          <w:tab w:val="left" w:pos="709"/>
          <w:tab w:val="left" w:pos="2410"/>
          <w:tab w:val="left" w:pos="5670"/>
        </w:tabs>
        <w:spacing w:after="0" w:line="22" w:lineRule="atLeast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966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966235" w:rsidRDefault="00966235" w:rsidP="00966235">
      <w:pPr>
        <w:tabs>
          <w:tab w:val="left" w:pos="709"/>
          <w:tab w:val="left" w:pos="2410"/>
          <w:tab w:val="left" w:pos="5670"/>
        </w:tabs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6FCD59">
            <wp:extent cx="5352415" cy="2190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2415" cy="2190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6235" w:rsidRPr="00966235" w:rsidRDefault="00966235" w:rsidP="00966235">
      <w:pPr>
        <w:tabs>
          <w:tab w:val="left" w:pos="709"/>
          <w:tab w:val="left" w:pos="2410"/>
          <w:tab w:val="left" w:pos="5670"/>
        </w:tabs>
        <w:spacing w:after="0" w:line="22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62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государственную программу Иркутской области «Развитие культуры» на 2014 - 2020 годы</w:t>
      </w:r>
    </w:p>
    <w:p w:rsidR="00966235" w:rsidRPr="00966235" w:rsidRDefault="00966235" w:rsidP="00966235">
      <w:pPr>
        <w:tabs>
          <w:tab w:val="left" w:pos="709"/>
          <w:tab w:val="left" w:pos="2410"/>
          <w:tab w:val="left" w:pos="5670"/>
        </w:tabs>
        <w:spacing w:after="0" w:line="22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пунктом 22 Положения о порядке принятия решений о разработке государственных программ Иркутской области и их формирования и реализации, утвержденного постановлением Правительства Иркутской области от 26 июля 2013 года № 282-пп, руководствуясь </w:t>
      </w: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частью 4 статьи 66, статьей 67 Устава Иркутской области, Правительство Иркутской области</w:t>
      </w: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>П О С Т А Н О В Л Я Е Т:</w:t>
      </w: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>1. Внести в государственную программу Иркутской области</w:t>
      </w: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«Развитие культуры» на 2014 - 2020 годы, утвержденную постановлением Правительства Иркутской области от 24 октября 2013 года № 438-пп (далее – Государственная программа), следующие изменения:</w:t>
      </w:r>
    </w:p>
    <w:p w:rsid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>1) строку «Прогнозная (справочная) оценка ресурсного обеспечения реализации Государственной программы» паспорта изложить в следующей редакции:</w:t>
      </w:r>
    </w:p>
    <w:tbl>
      <w:tblPr>
        <w:tblStyle w:val="a3"/>
        <w:tblW w:w="9927" w:type="dxa"/>
        <w:tblInd w:w="-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017"/>
        <w:gridCol w:w="5811"/>
        <w:gridCol w:w="571"/>
      </w:tblGrid>
      <w:tr w:rsidR="00CF7EE7" w:rsidRPr="00966235" w:rsidTr="000D4F9B">
        <w:tc>
          <w:tcPr>
            <w:tcW w:w="528" w:type="dxa"/>
            <w:tcBorders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CF7EE7" w:rsidRPr="00966235" w:rsidRDefault="00CF7EE7" w:rsidP="000D4F9B">
            <w:pPr>
              <w:tabs>
                <w:tab w:val="center" w:pos="459"/>
              </w:tabs>
              <w:autoSpaceDE w:val="0"/>
              <w:autoSpaceDN w:val="0"/>
              <w:adjustRightInd w:val="0"/>
              <w:ind w:left="-13" w:right="-2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CF7EE7" w:rsidRPr="00966235" w:rsidRDefault="00CF7EE7" w:rsidP="000D4F9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Государственной 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по годам </w:t>
            </w:r>
            <w:r w:rsidRPr="00CF7EE7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2014 год – 2 023 339,4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2015 год – 1 353 411,1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2016 год – 1 394 428,6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2017 год – 2 066 796,3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2018 год – 2 258 295,0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2019 год – 2 097 499,1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2020 год – 2 053 973,0 тыс. рублей.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2014 год – 1 947 695,8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2015 год – 1 273 625,0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2016 год – 1 365 659,9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lastRenderedPageBreak/>
              <w:t>2017 год – 1 991 564,1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2018 год – 2 204 231,2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2019 год – 2 048 122,5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2020 год – 2 034 478,9 тыс. рублей.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2014 год – 22 509,6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2015 год – 61 252,7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2016 год – 11 954,6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2017 год – 50 501,5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2018 год – 40 760,8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2019 год – 40 927,2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2020 год – 13 182,2 тыс. рублей.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2014 год – 53 134,0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2015 год – 18 533,4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2016 год – 16 814,1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2017 год – 24 730,7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2018 год – 13 303,0 тыс. рублей;</w:t>
            </w:r>
          </w:p>
          <w:p w:rsidR="00CF7EE7" w:rsidRPr="00CF7EE7" w:rsidRDefault="00CF7EE7" w:rsidP="00CF7EE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2019 год – 8 449,4 тыс. рублей;</w:t>
            </w:r>
          </w:p>
          <w:p w:rsidR="00CF7EE7" w:rsidRPr="00966235" w:rsidRDefault="00CF7EE7" w:rsidP="00CF7EE7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CF7EE7">
              <w:rPr>
                <w:rFonts w:ascii="Times New Roman" w:hAnsi="Times New Roman"/>
                <w:sz w:val="28"/>
                <w:szCs w:val="28"/>
              </w:rPr>
              <w:t>2020 год – 6 311,9 тыс. рублей.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Default="00CF7EE7" w:rsidP="000D4F9B">
            <w:pPr>
              <w:ind w:left="-6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Default="00CF7EE7" w:rsidP="000D4F9B">
            <w:pPr>
              <w:ind w:left="-6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ind w:left="-6"/>
              <w:rPr>
                <w:rFonts w:ascii="Times New Roman" w:hAnsi="Times New Roman"/>
                <w:sz w:val="28"/>
                <w:szCs w:val="28"/>
              </w:rPr>
            </w:pPr>
          </w:p>
          <w:p w:rsidR="00CF7EE7" w:rsidRPr="00966235" w:rsidRDefault="00CF7EE7" w:rsidP="000D4F9B">
            <w:pPr>
              <w:ind w:left="-6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966235" w:rsidRPr="00966235" w:rsidRDefault="00966235" w:rsidP="00CF7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>2) в подпрограмме «Оказание финансовой поддержки муниципальным образованиям Иркутской области в сфере культуры и архивного дела» на 2014 - 2020 годы, являющейся приложением 1 к</w:t>
      </w:r>
      <w:r w:rsidRPr="0096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программе:</w:t>
      </w: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>строку «Прогнозная (справочная) оценка ресурсного обеспечения реализации подпрограммы» изложить в следующей редакции:</w:t>
      </w:r>
    </w:p>
    <w:tbl>
      <w:tblPr>
        <w:tblStyle w:val="a3"/>
        <w:tblW w:w="9927" w:type="dxa"/>
        <w:tblInd w:w="-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017"/>
        <w:gridCol w:w="5811"/>
        <w:gridCol w:w="571"/>
      </w:tblGrid>
      <w:tr w:rsidR="00966235" w:rsidRPr="00966235" w:rsidTr="00717988">
        <w:tc>
          <w:tcPr>
            <w:tcW w:w="528" w:type="dxa"/>
            <w:tcBorders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tabs>
                <w:tab w:val="center" w:pos="459"/>
              </w:tabs>
              <w:autoSpaceDE w:val="0"/>
              <w:autoSpaceDN w:val="0"/>
              <w:adjustRightInd w:val="0"/>
              <w:ind w:left="-13" w:right="-2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Pr="00966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761 462,7 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2015 год – 223 202,8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2016 год – 170 745,4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375 985,8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2018 год – 408 663,6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2019 год – 311 591,6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2020 год – 229 023,0 тыс. рублей.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Pr="00966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695 391,5 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2015 год – 151 838,5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lastRenderedPageBreak/>
              <w:t>2016 год – 151 209,3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316 003,8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2018 год – 364 711,4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2019 год – 272 493,0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2020 год – 222 711,1 тыс. рублей.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Pr="00966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12 937,2 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66235" w:rsidRPr="00966235" w:rsidRDefault="00966235" w:rsidP="00966235">
            <w:pPr>
              <w:tabs>
                <w:tab w:val="left" w:pos="4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2015 год – 52 830,9 тыс. рублей;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2016 год – 2 722,0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35 660,2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2018 год – 30 649,2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2019 год – 30 649,2 тыс. рублей.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местных бюджетов по годам реализации составляет: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2014 год – 53 134,0 тыс. рублей;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2015 год – 18 533,4 тыс. рублей;</w:t>
            </w:r>
          </w:p>
          <w:p w:rsidR="00966235" w:rsidRPr="00966235" w:rsidRDefault="00966235" w:rsidP="00966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2016 год – 16 814,1 тыс. рублей;</w:t>
            </w:r>
          </w:p>
          <w:p w:rsidR="00966235" w:rsidRPr="00966235" w:rsidRDefault="00966235" w:rsidP="00966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24 321,8 тыс. рублей;</w:t>
            </w:r>
          </w:p>
          <w:p w:rsidR="00966235" w:rsidRPr="00966235" w:rsidRDefault="00966235" w:rsidP="00966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2018 год – 13 303,0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2019 год – 8 449,4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2020 год – 6 311,9 тыс. рублей.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ind w:left="-6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ind w:left="-6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3) в подпрограмме «Реализация единой государственной политики в сфере культуры» на 2014 - 2020 годы, являющейся приложением 2 к</w:t>
      </w:r>
      <w:r w:rsidRPr="0096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программе:</w:t>
      </w: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>строку «Прогнозная (справочная) оценка ресурсного обеспечения реализации подпрограммы» изложить в следующей редакции:</w:t>
      </w:r>
    </w:p>
    <w:tbl>
      <w:tblPr>
        <w:tblStyle w:val="a3"/>
        <w:tblW w:w="9927" w:type="dxa"/>
        <w:tblInd w:w="-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017"/>
        <w:gridCol w:w="5811"/>
        <w:gridCol w:w="571"/>
      </w:tblGrid>
      <w:tr w:rsidR="00966235" w:rsidRPr="00966235" w:rsidTr="00717988">
        <w:tc>
          <w:tcPr>
            <w:tcW w:w="528" w:type="dxa"/>
            <w:tcBorders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tabs>
                <w:tab w:val="center" w:pos="459"/>
              </w:tabs>
              <w:autoSpaceDE w:val="0"/>
              <w:autoSpaceDN w:val="0"/>
              <w:adjustRightInd w:val="0"/>
              <w:ind w:left="-13" w:right="-2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Pr="00966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1 060 794,9 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2015 год – 956 450,1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2016 год – 1 030 696,8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1 475 061,1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2018 год – 1 596 539,6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2019 год – 1 559 388,6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2020 год – 1 604 241,3 тыс. рублей.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Pr="00966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1 060 794,9 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2015 год – 956 450,1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2016 год – 1 029 866,9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lastRenderedPageBreak/>
              <w:t>2017 год – 1 470 890,2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2018 год – 1 596 539,6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2019 год – 1 559 388,6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2020 год – 1 604 241,3 тыс. рублей.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2016 год – 829,9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4 170,9 тыс. рублей.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ind w:left="-6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Arial"/>
          <w:sz w:val="28"/>
          <w:szCs w:val="28"/>
          <w:lang w:eastAsia="ru-RU"/>
        </w:rPr>
        <w:lastRenderedPageBreak/>
        <w:t>4)</w:t>
      </w: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подпрограмме «Государственное управление культурой, архивным делом и сохранение национальной самобытности» на 2014 - 2020 годы, являющейся приложением 3 к</w:t>
      </w:r>
      <w:r w:rsidRPr="00966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программе:</w:t>
      </w: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>строку «Прогнозная (справочная) оценка ресурсного обеспечения реализации подпрограммы» изложить в следующей редакции:</w:t>
      </w:r>
    </w:p>
    <w:tbl>
      <w:tblPr>
        <w:tblStyle w:val="a3"/>
        <w:tblW w:w="9927" w:type="dxa"/>
        <w:tblInd w:w="-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3017"/>
        <w:gridCol w:w="5811"/>
        <w:gridCol w:w="571"/>
      </w:tblGrid>
      <w:tr w:rsidR="00966235" w:rsidRPr="00966235" w:rsidTr="00717988">
        <w:tc>
          <w:tcPr>
            <w:tcW w:w="528" w:type="dxa"/>
            <w:tcBorders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tabs>
                <w:tab w:val="center" w:pos="459"/>
              </w:tabs>
              <w:autoSpaceDE w:val="0"/>
              <w:autoSpaceDN w:val="0"/>
              <w:adjustRightInd w:val="0"/>
              <w:ind w:left="-13" w:right="-2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Прогнозная (справочная) оценка ресурсного обеспечения реализации подпрограммы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Общий объем финансирования по годам реализации составляет: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Pr="00966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201 081,8 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2015 год – 173 758,2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2016 год – 192 986,4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215 749,4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Pr="00966235">
              <w:rPr>
                <w:rFonts w:ascii="Times New Roman" w:hAnsi="Times New Roman"/>
                <w:sz w:val="28"/>
                <w:szCs w:val="28"/>
                <w:highlight w:val="yellow"/>
              </w:rPr>
              <w:t>253 091,8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2019 год – 226 518,9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2020 год – 220 708,7 тыс. рублей.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областного бюджета по годам реализации составляет: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Pr="00966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191 509,4 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2015 год – 165 336,4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2016 год – 184 583,7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204 670,1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2018 год – </w:t>
            </w:r>
            <w:r w:rsidRPr="00966235">
              <w:rPr>
                <w:rFonts w:ascii="Times New Roman" w:hAnsi="Times New Roman"/>
                <w:sz w:val="28"/>
                <w:szCs w:val="28"/>
                <w:highlight w:val="yellow"/>
              </w:rPr>
              <w:t>242 980,2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2019 год – 216 240,9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2020 год – 207 526,5 тыс. рублей.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Объем финансирования за счет средств федерального бюджета по годам реализации составляет: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 xml:space="preserve">2014 год – </w:t>
            </w:r>
            <w:r w:rsidRPr="0096623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9 572,4 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966235" w:rsidRPr="00966235" w:rsidRDefault="00966235" w:rsidP="00966235">
            <w:pPr>
              <w:tabs>
                <w:tab w:val="left" w:pos="4709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2015 год – 8 421,8 тыс. рублей;</w:t>
            </w:r>
            <w:r w:rsidRPr="00966235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2016 год – 8 402,7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10 670,4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2018 год – 10 111,6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2019 год – 10 278,0 тыс. рублей;</w:t>
            </w:r>
          </w:p>
          <w:p w:rsidR="00966235" w:rsidRPr="00966235" w:rsidRDefault="00966235" w:rsidP="00966235">
            <w:pPr>
              <w:widowControl w:val="0"/>
              <w:jc w:val="both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2020 год – 13 182,2 тыс. рублей.</w:t>
            </w: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lastRenderedPageBreak/>
              <w:t>Объем финансирования за счет средств местных бюджетов по годам реализации составляет:</w:t>
            </w:r>
          </w:p>
          <w:p w:rsidR="00966235" w:rsidRPr="00966235" w:rsidRDefault="00966235" w:rsidP="009662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2017 год – 408,9 тыс. рублей.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</w:tcPr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66235" w:rsidRPr="00966235" w:rsidRDefault="00966235" w:rsidP="00966235">
            <w:pPr>
              <w:ind w:left="-6"/>
              <w:rPr>
                <w:rFonts w:ascii="Times New Roman" w:hAnsi="Times New Roman"/>
                <w:sz w:val="28"/>
                <w:szCs w:val="28"/>
              </w:rPr>
            </w:pPr>
            <w:r w:rsidRPr="00966235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966235" w:rsidRPr="00966235" w:rsidRDefault="00966235" w:rsidP="009662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5) приложения 4, 5 к Государственной программе изложить в новой редакции (прилагаются);</w:t>
      </w:r>
    </w:p>
    <w:p w:rsidR="00966235" w:rsidRPr="00966235" w:rsidRDefault="00966235" w:rsidP="0096623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>6) приложения 7, 8, 9 к Государственной программе изложить в новой редакции (прилагаются).</w:t>
      </w: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>2. Настоящее постановление подлежит официальному опубликованию</w:t>
      </w:r>
      <w:r w:rsidRPr="00966235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на «Официальном интернет-портале правовой информации» (</w:t>
      </w:r>
      <w:r w:rsidRPr="00966235">
        <w:rPr>
          <w:rFonts w:ascii="Times New Roman" w:eastAsia="Calibri" w:hAnsi="Times New Roman" w:cs="Arial"/>
          <w:sz w:val="28"/>
          <w:szCs w:val="28"/>
          <w:lang w:val="en-US" w:eastAsia="ru-RU"/>
        </w:rPr>
        <w:t>www</w:t>
      </w:r>
      <w:r w:rsidRPr="00966235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  <w:proofErr w:type="spellStart"/>
      <w:r w:rsidRPr="00966235">
        <w:rPr>
          <w:rFonts w:ascii="Times New Roman" w:eastAsia="Calibri" w:hAnsi="Times New Roman" w:cs="Arial"/>
          <w:sz w:val="28"/>
          <w:szCs w:val="28"/>
          <w:lang w:val="en-US" w:eastAsia="ru-RU"/>
        </w:rPr>
        <w:t>pravo</w:t>
      </w:r>
      <w:proofErr w:type="spellEnd"/>
      <w:r w:rsidRPr="00966235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  <w:proofErr w:type="spellStart"/>
      <w:r w:rsidRPr="00966235">
        <w:rPr>
          <w:rFonts w:ascii="Times New Roman" w:eastAsia="Calibri" w:hAnsi="Times New Roman" w:cs="Arial"/>
          <w:sz w:val="28"/>
          <w:szCs w:val="28"/>
          <w:lang w:val="en-US" w:eastAsia="ru-RU"/>
        </w:rPr>
        <w:t>gov</w:t>
      </w:r>
      <w:proofErr w:type="spellEnd"/>
      <w:r w:rsidRPr="00966235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  <w:proofErr w:type="spellStart"/>
      <w:r w:rsidRPr="00966235">
        <w:rPr>
          <w:rFonts w:ascii="Times New Roman" w:eastAsia="Calibri" w:hAnsi="Times New Roman" w:cs="Arial"/>
          <w:sz w:val="28"/>
          <w:szCs w:val="28"/>
          <w:lang w:val="en-US" w:eastAsia="ru-RU"/>
        </w:rPr>
        <w:t>ru</w:t>
      </w:r>
      <w:proofErr w:type="spellEnd"/>
      <w:r w:rsidRPr="00966235">
        <w:rPr>
          <w:rFonts w:ascii="Times New Roman" w:eastAsia="Calibri" w:hAnsi="Times New Roman" w:cs="Arial"/>
          <w:sz w:val="28"/>
          <w:szCs w:val="28"/>
          <w:lang w:eastAsia="ru-RU"/>
        </w:rPr>
        <w:t>).</w:t>
      </w: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6623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с 1 января 2018 года. </w:t>
      </w: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66235" w:rsidRPr="00966235" w:rsidRDefault="00966235" w:rsidP="009662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6"/>
        <w:gridCol w:w="5104"/>
      </w:tblGrid>
      <w:tr w:rsidR="00966235" w:rsidRPr="00966235" w:rsidTr="00717988">
        <w:trPr>
          <w:cantSplit/>
          <w:trHeight w:val="587"/>
        </w:trPr>
        <w:tc>
          <w:tcPr>
            <w:tcW w:w="4536" w:type="dxa"/>
            <w:vAlign w:val="center"/>
          </w:tcPr>
          <w:p w:rsidR="00966235" w:rsidRPr="00966235" w:rsidRDefault="00966235" w:rsidP="00966235">
            <w:pPr>
              <w:suppressAutoHyphens/>
              <w:spacing w:after="0" w:line="240" w:lineRule="exact"/>
              <w:ind w:left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заместитель Губернатора Иркутской области - Председателя Правительства Иркутской области </w:t>
            </w:r>
          </w:p>
        </w:tc>
        <w:tc>
          <w:tcPr>
            <w:tcW w:w="5104" w:type="dxa"/>
            <w:vAlign w:val="center"/>
          </w:tcPr>
          <w:p w:rsidR="00966235" w:rsidRPr="00966235" w:rsidRDefault="00966235" w:rsidP="00966235">
            <w:pPr>
              <w:spacing w:after="0" w:line="240" w:lineRule="exact"/>
              <w:ind w:left="28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235" w:rsidRPr="00966235" w:rsidRDefault="00966235" w:rsidP="00966235">
            <w:pPr>
              <w:spacing w:after="0" w:line="240" w:lineRule="exact"/>
              <w:ind w:left="2835" w:right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66235" w:rsidRPr="00966235" w:rsidRDefault="00966235" w:rsidP="00966235">
            <w:pPr>
              <w:spacing w:after="0" w:line="240" w:lineRule="exact"/>
              <w:ind w:left="2835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6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966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Болотов</w:t>
            </w:r>
            <w:proofErr w:type="spellEnd"/>
          </w:p>
        </w:tc>
      </w:tr>
    </w:tbl>
    <w:p w:rsidR="00C6454E" w:rsidRDefault="00C6454E"/>
    <w:sectPr w:rsidR="00C6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B5"/>
    <w:rsid w:val="005A141A"/>
    <w:rsid w:val="005C4B9C"/>
    <w:rsid w:val="00710FB5"/>
    <w:rsid w:val="00966235"/>
    <w:rsid w:val="00C6454E"/>
    <w:rsid w:val="00C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726105-E47D-4FD1-BD25-FCE2CC69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623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8CB3F-575A-4B23-968C-BA93529C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Иркутской области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Мурадян Н.В.</dc:creator>
  <cp:keywords/>
  <dc:description/>
  <cp:lastModifiedBy>Мурадян Н.В.</cp:lastModifiedBy>
  <cp:revision>2</cp:revision>
  <dcterms:created xsi:type="dcterms:W3CDTF">2017-10-24T01:48:00Z</dcterms:created>
  <dcterms:modified xsi:type="dcterms:W3CDTF">2017-10-24T01:48:00Z</dcterms:modified>
</cp:coreProperties>
</file>