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EC6" w:rsidRPr="00CA4862" w:rsidRDefault="00E03EC6" w:rsidP="00A914A1">
      <w:pPr>
        <w:pStyle w:val="afc"/>
        <w:rPr>
          <w:szCs w:val="28"/>
        </w:rPr>
      </w:pPr>
      <w:r w:rsidRPr="00CA4862">
        <w:rPr>
          <w:szCs w:val="28"/>
        </w:rPr>
        <w:t>ПОЯСНИТЕЛЬНАЯ ЗАПИСКА</w:t>
      </w:r>
    </w:p>
    <w:p w:rsidR="00E03EC6" w:rsidRPr="00CA4862" w:rsidRDefault="00E03EC6" w:rsidP="00A914A1">
      <w:pPr>
        <w:spacing w:after="0" w:line="240" w:lineRule="auto"/>
        <w:jc w:val="center"/>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к проекту закона Иркутской области</w:t>
      </w:r>
    </w:p>
    <w:p w:rsidR="00FE6341" w:rsidRPr="00CA4862" w:rsidRDefault="00E03EC6" w:rsidP="00A914A1">
      <w:pPr>
        <w:spacing w:after="0" w:line="240" w:lineRule="auto"/>
        <w:jc w:val="center"/>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w:t>
      </w:r>
      <w:r w:rsidR="00FE6341" w:rsidRPr="00CA4862">
        <w:rPr>
          <w:rFonts w:ascii="Times New Roman" w:eastAsia="Times New Roman" w:hAnsi="Times New Roman"/>
          <w:sz w:val="28"/>
          <w:szCs w:val="28"/>
          <w:lang w:eastAsia="ru-RU"/>
        </w:rPr>
        <w:t>О внесении изменений в Закон Иркутской области</w:t>
      </w:r>
    </w:p>
    <w:p w:rsidR="00E03EC6" w:rsidRPr="00CA4862" w:rsidRDefault="00FE6341" w:rsidP="00A914A1">
      <w:pPr>
        <w:spacing w:after="0" w:line="240" w:lineRule="auto"/>
        <w:jc w:val="center"/>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w:t>
      </w:r>
      <w:r w:rsidR="00E03EC6" w:rsidRPr="00CA4862">
        <w:rPr>
          <w:rFonts w:ascii="Times New Roman" w:eastAsia="Times New Roman" w:hAnsi="Times New Roman"/>
          <w:sz w:val="28"/>
          <w:szCs w:val="28"/>
          <w:lang w:eastAsia="ru-RU"/>
        </w:rPr>
        <w:t>Об областном бюджете на 201</w:t>
      </w:r>
      <w:r w:rsidR="00734718" w:rsidRPr="00CA4862">
        <w:rPr>
          <w:rFonts w:ascii="Times New Roman" w:eastAsia="Times New Roman" w:hAnsi="Times New Roman"/>
          <w:sz w:val="28"/>
          <w:szCs w:val="28"/>
          <w:lang w:eastAsia="ru-RU"/>
        </w:rPr>
        <w:t>7</w:t>
      </w:r>
      <w:r w:rsidR="00BC67AA" w:rsidRPr="00CA4862">
        <w:rPr>
          <w:rFonts w:ascii="Times New Roman" w:eastAsia="Times New Roman" w:hAnsi="Times New Roman"/>
          <w:sz w:val="28"/>
          <w:szCs w:val="28"/>
          <w:lang w:eastAsia="ru-RU"/>
        </w:rPr>
        <w:t xml:space="preserve"> год</w:t>
      </w:r>
      <w:r w:rsidR="00734718" w:rsidRPr="00CA4862">
        <w:rPr>
          <w:rFonts w:ascii="Times New Roman" w:eastAsia="Times New Roman" w:hAnsi="Times New Roman"/>
          <w:sz w:val="28"/>
          <w:szCs w:val="28"/>
          <w:lang w:eastAsia="ru-RU"/>
        </w:rPr>
        <w:t xml:space="preserve"> и на плановый период 2018 и 2019 годов</w:t>
      </w:r>
      <w:r w:rsidR="00E03EC6" w:rsidRPr="00CA4862">
        <w:rPr>
          <w:rFonts w:ascii="Times New Roman" w:eastAsia="Times New Roman" w:hAnsi="Times New Roman"/>
          <w:sz w:val="28"/>
          <w:szCs w:val="28"/>
          <w:lang w:eastAsia="ru-RU"/>
        </w:rPr>
        <w:t>»</w:t>
      </w:r>
    </w:p>
    <w:p w:rsidR="00B03956" w:rsidRPr="00CA4862" w:rsidRDefault="00B03956" w:rsidP="00A914A1">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p>
    <w:p w:rsidR="00AF7C4E" w:rsidRPr="00CA4862" w:rsidRDefault="00AF7C4E" w:rsidP="00D43805">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CA4862">
        <w:rPr>
          <w:rFonts w:ascii="Times New Roman" w:eastAsia="Times New Roman" w:hAnsi="Times New Roman"/>
          <w:bCs/>
          <w:sz w:val="28"/>
          <w:szCs w:val="28"/>
          <w:u w:val="single"/>
          <w:lang w:eastAsia="ru-RU"/>
        </w:rPr>
        <w:t xml:space="preserve">1. Субъект правотворческой инициативы: </w:t>
      </w:r>
    </w:p>
    <w:p w:rsidR="00AF7C4E" w:rsidRPr="00CA4862" w:rsidRDefault="00AF7C4E" w:rsidP="00D43805">
      <w:pPr>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Проект закона Иркутской области «О внесении изменений в Закон Иркутской области «</w:t>
      </w:r>
      <w:r w:rsidRPr="00CA4862">
        <w:rPr>
          <w:rFonts w:ascii="Times New Roman" w:eastAsia="Times New Roman" w:hAnsi="Times New Roman"/>
          <w:sz w:val="28"/>
          <w:szCs w:val="28"/>
          <w:lang w:eastAsia="ru-RU"/>
        </w:rPr>
        <w:t xml:space="preserve">Об областном бюджете </w:t>
      </w:r>
      <w:r w:rsidR="00734718" w:rsidRPr="00CA4862">
        <w:rPr>
          <w:rFonts w:ascii="Times New Roman" w:eastAsia="Times New Roman" w:hAnsi="Times New Roman"/>
          <w:sz w:val="28"/>
          <w:szCs w:val="28"/>
          <w:lang w:eastAsia="ru-RU"/>
        </w:rPr>
        <w:t xml:space="preserve">на 2017 год и на плановый период 2018 и </w:t>
      </w:r>
      <w:r w:rsidR="00F4360E" w:rsidRPr="00CA4862">
        <w:rPr>
          <w:rFonts w:ascii="Times New Roman" w:eastAsia="Times New Roman" w:hAnsi="Times New Roman"/>
          <w:sz w:val="28"/>
          <w:szCs w:val="28"/>
          <w:lang w:eastAsia="ru-RU"/>
        </w:rPr>
        <w:br/>
      </w:r>
      <w:r w:rsidR="00734718" w:rsidRPr="00CA4862">
        <w:rPr>
          <w:rFonts w:ascii="Times New Roman" w:eastAsia="Times New Roman" w:hAnsi="Times New Roman"/>
          <w:sz w:val="28"/>
          <w:szCs w:val="28"/>
          <w:lang w:eastAsia="ru-RU"/>
        </w:rPr>
        <w:t>2019 годов</w:t>
      </w:r>
      <w:r w:rsidRPr="00CA4862">
        <w:rPr>
          <w:rFonts w:ascii="Times New Roman" w:eastAsia="Times New Roman" w:hAnsi="Times New Roman"/>
          <w:bCs/>
          <w:sz w:val="28"/>
          <w:szCs w:val="28"/>
          <w:lang w:eastAsia="ru-RU"/>
        </w:rPr>
        <w:t xml:space="preserve">» (далее – проект </w:t>
      </w:r>
      <w:r w:rsidR="00622760" w:rsidRPr="00CA4862">
        <w:rPr>
          <w:rFonts w:ascii="Times New Roman" w:eastAsia="Times New Roman" w:hAnsi="Times New Roman"/>
          <w:bCs/>
          <w:sz w:val="28"/>
          <w:szCs w:val="28"/>
          <w:lang w:eastAsia="ru-RU"/>
        </w:rPr>
        <w:t>з</w:t>
      </w:r>
      <w:r w:rsidRPr="00CA4862">
        <w:rPr>
          <w:rFonts w:ascii="Times New Roman" w:eastAsia="Times New Roman" w:hAnsi="Times New Roman"/>
          <w:bCs/>
          <w:sz w:val="28"/>
          <w:szCs w:val="28"/>
          <w:lang w:eastAsia="ru-RU"/>
        </w:rPr>
        <w:t>акона) разработан министерством финансов Иркутской области и вносится в Законодательное Собрание Иркутской области Губернатором Иркутской области.</w:t>
      </w:r>
    </w:p>
    <w:p w:rsidR="00AF7C4E" w:rsidRPr="00CA4862" w:rsidRDefault="00AF7C4E" w:rsidP="00D4380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rsidR="00AF7C4E" w:rsidRPr="00CA4862" w:rsidRDefault="00AF7C4E" w:rsidP="00D43805">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CA4862">
        <w:rPr>
          <w:rFonts w:ascii="Times New Roman" w:eastAsia="Times New Roman" w:hAnsi="Times New Roman"/>
          <w:bCs/>
          <w:sz w:val="28"/>
          <w:szCs w:val="28"/>
          <w:u w:val="single"/>
          <w:lang w:eastAsia="ru-RU"/>
        </w:rPr>
        <w:t>2.</w:t>
      </w:r>
      <w:r w:rsidR="007D4161" w:rsidRPr="00CA4862">
        <w:rPr>
          <w:rFonts w:ascii="Times New Roman" w:eastAsia="Times New Roman" w:hAnsi="Times New Roman"/>
          <w:bCs/>
          <w:sz w:val="28"/>
          <w:szCs w:val="28"/>
          <w:u w:val="single"/>
          <w:lang w:eastAsia="ru-RU"/>
        </w:rPr>
        <w:t xml:space="preserve"> </w:t>
      </w:r>
      <w:r w:rsidRPr="00CA4862">
        <w:rPr>
          <w:rFonts w:ascii="Times New Roman" w:eastAsia="Times New Roman" w:hAnsi="Times New Roman"/>
          <w:bCs/>
          <w:sz w:val="28"/>
          <w:szCs w:val="28"/>
          <w:u w:val="single"/>
          <w:lang w:eastAsia="ru-RU"/>
        </w:rPr>
        <w:t xml:space="preserve">Правовое основание принятия проекта закона: </w:t>
      </w:r>
    </w:p>
    <w:p w:rsidR="00AF7C4E" w:rsidRPr="00CA4862" w:rsidRDefault="00AF7C4E" w:rsidP="00D4380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Статья 30 Устава Иркутской области, статья 27 Закона Ир</w:t>
      </w:r>
      <w:r w:rsidR="00391E99" w:rsidRPr="00CA4862">
        <w:rPr>
          <w:rFonts w:ascii="Times New Roman" w:eastAsia="Times New Roman" w:hAnsi="Times New Roman"/>
          <w:bCs/>
          <w:sz w:val="28"/>
          <w:szCs w:val="28"/>
          <w:lang w:eastAsia="ru-RU"/>
        </w:rPr>
        <w:t xml:space="preserve">кутской области </w:t>
      </w:r>
      <w:r w:rsidR="00245144" w:rsidRPr="00CA4862">
        <w:rPr>
          <w:rFonts w:ascii="Times New Roman" w:eastAsia="Times New Roman" w:hAnsi="Times New Roman"/>
          <w:bCs/>
          <w:sz w:val="28"/>
          <w:szCs w:val="28"/>
          <w:lang w:eastAsia="ru-RU"/>
        </w:rPr>
        <w:br/>
      </w:r>
      <w:r w:rsidR="00391E99" w:rsidRPr="00CA4862">
        <w:rPr>
          <w:rFonts w:ascii="Times New Roman" w:eastAsia="Times New Roman" w:hAnsi="Times New Roman"/>
          <w:bCs/>
          <w:sz w:val="28"/>
          <w:szCs w:val="28"/>
          <w:lang w:eastAsia="ru-RU"/>
        </w:rPr>
        <w:t>от 23.07.2008 № </w:t>
      </w:r>
      <w:r w:rsidRPr="00CA4862">
        <w:rPr>
          <w:rFonts w:ascii="Times New Roman" w:eastAsia="Times New Roman" w:hAnsi="Times New Roman"/>
          <w:bCs/>
          <w:sz w:val="28"/>
          <w:szCs w:val="28"/>
          <w:lang w:eastAsia="ru-RU"/>
        </w:rPr>
        <w:t>55-оз «О бюджетном процессе Иркутской области».</w:t>
      </w:r>
    </w:p>
    <w:p w:rsidR="00AF7C4E" w:rsidRPr="00CA4862" w:rsidRDefault="00AF7C4E" w:rsidP="00D43805">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p>
    <w:p w:rsidR="00AF7C4E" w:rsidRPr="00CA4862" w:rsidRDefault="00AF7C4E" w:rsidP="00D43805">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CA4862">
        <w:rPr>
          <w:rFonts w:ascii="Times New Roman" w:eastAsia="Times New Roman" w:hAnsi="Times New Roman"/>
          <w:bCs/>
          <w:sz w:val="28"/>
          <w:szCs w:val="28"/>
          <w:u w:val="single"/>
          <w:lang w:eastAsia="ru-RU"/>
        </w:rPr>
        <w:t>3.</w:t>
      </w:r>
      <w:r w:rsidR="007D4161" w:rsidRPr="00CA4862">
        <w:rPr>
          <w:rFonts w:ascii="Times New Roman" w:eastAsia="Times New Roman" w:hAnsi="Times New Roman"/>
          <w:bCs/>
          <w:sz w:val="28"/>
          <w:szCs w:val="28"/>
          <w:u w:val="single"/>
          <w:lang w:eastAsia="ru-RU"/>
        </w:rPr>
        <w:t> </w:t>
      </w:r>
      <w:r w:rsidRPr="00CA4862">
        <w:rPr>
          <w:rFonts w:ascii="Times New Roman" w:eastAsia="Times New Roman" w:hAnsi="Times New Roman"/>
          <w:bCs/>
          <w:sz w:val="28"/>
          <w:szCs w:val="28"/>
          <w:u w:val="single"/>
          <w:lang w:eastAsia="ru-RU"/>
        </w:rPr>
        <w:t>Состояние правового регулирования в данной сфере; обоснование целесообразности принятия:</w:t>
      </w:r>
    </w:p>
    <w:p w:rsidR="004914AA" w:rsidRPr="00CA4862" w:rsidRDefault="00A06724" w:rsidP="00D43805">
      <w:pPr>
        <w:pStyle w:val="ConsPlusNormal"/>
        <w:ind w:firstLine="709"/>
        <w:jc w:val="both"/>
        <w:outlineLvl w:val="0"/>
        <w:rPr>
          <w:rFonts w:ascii="Times New Roman" w:hAnsi="Times New Roman"/>
          <w:sz w:val="28"/>
          <w:szCs w:val="28"/>
        </w:rPr>
      </w:pPr>
      <w:r w:rsidRPr="00CA4862">
        <w:rPr>
          <w:rFonts w:ascii="Times New Roman" w:hAnsi="Times New Roman"/>
          <w:sz w:val="28"/>
          <w:szCs w:val="28"/>
        </w:rPr>
        <w:t>В соответствии со</w:t>
      </w:r>
      <w:r w:rsidR="00100B1B" w:rsidRPr="00CA4862">
        <w:rPr>
          <w:rFonts w:ascii="Times New Roman" w:hAnsi="Times New Roman"/>
          <w:sz w:val="28"/>
          <w:szCs w:val="28"/>
        </w:rPr>
        <w:t xml:space="preserve"> статьей </w:t>
      </w:r>
      <w:r w:rsidR="004914AA" w:rsidRPr="00CA4862">
        <w:rPr>
          <w:rFonts w:ascii="Times New Roman" w:hAnsi="Times New Roman"/>
          <w:sz w:val="28"/>
          <w:szCs w:val="28"/>
        </w:rPr>
        <w:t>11 Бюджетного кодекса Российской Федерации</w:t>
      </w:r>
      <w:r w:rsidRPr="00CA4862">
        <w:rPr>
          <w:rFonts w:ascii="Times New Roman" w:hAnsi="Times New Roman"/>
          <w:sz w:val="28"/>
          <w:szCs w:val="28"/>
        </w:rPr>
        <w:t xml:space="preserve"> </w:t>
      </w:r>
      <w:r w:rsidR="004914AA" w:rsidRPr="00CA4862">
        <w:rPr>
          <w:rFonts w:ascii="Times New Roman" w:hAnsi="Times New Roman"/>
          <w:sz w:val="28"/>
          <w:szCs w:val="28"/>
        </w:rPr>
        <w:t>бюджеты субъектов Российской Федерации утверждаются в форме законов субъектов Российской Федерации.</w:t>
      </w:r>
    </w:p>
    <w:p w:rsidR="004914AA" w:rsidRPr="00CA4862" w:rsidRDefault="00AF7C4E" w:rsidP="00D43805">
      <w:pPr>
        <w:pStyle w:val="ConsPlusNormal"/>
        <w:ind w:firstLine="709"/>
        <w:jc w:val="both"/>
        <w:rPr>
          <w:rFonts w:ascii="Times New Roman" w:eastAsia="Calibri" w:hAnsi="Times New Roman"/>
          <w:sz w:val="28"/>
          <w:szCs w:val="28"/>
        </w:rPr>
      </w:pPr>
      <w:r w:rsidRPr="00CA4862">
        <w:rPr>
          <w:rFonts w:ascii="Times New Roman" w:hAnsi="Times New Roman"/>
          <w:sz w:val="28"/>
          <w:szCs w:val="28"/>
        </w:rPr>
        <w:t>Областной бюджет на 201</w:t>
      </w:r>
      <w:r w:rsidR="00734718" w:rsidRPr="00CA4862">
        <w:rPr>
          <w:rFonts w:ascii="Times New Roman" w:hAnsi="Times New Roman"/>
          <w:sz w:val="28"/>
          <w:szCs w:val="28"/>
        </w:rPr>
        <w:t>7</w:t>
      </w:r>
      <w:r w:rsidRPr="00CA4862">
        <w:rPr>
          <w:rFonts w:ascii="Times New Roman" w:hAnsi="Times New Roman"/>
          <w:sz w:val="28"/>
          <w:szCs w:val="28"/>
        </w:rPr>
        <w:t xml:space="preserve"> год </w:t>
      </w:r>
      <w:r w:rsidR="00355468" w:rsidRPr="00CA4862">
        <w:rPr>
          <w:rFonts w:ascii="Times New Roman" w:hAnsi="Times New Roman"/>
          <w:sz w:val="28"/>
          <w:szCs w:val="28"/>
        </w:rPr>
        <w:t xml:space="preserve">и на плановый период 2018 и 2019 годов </w:t>
      </w:r>
      <w:r w:rsidRPr="00CA4862">
        <w:rPr>
          <w:rFonts w:ascii="Times New Roman" w:hAnsi="Times New Roman"/>
          <w:sz w:val="28"/>
          <w:szCs w:val="28"/>
        </w:rPr>
        <w:t xml:space="preserve">утвержден Законом Иркутской области от </w:t>
      </w:r>
      <w:r w:rsidR="00BC67AA" w:rsidRPr="00CA4862">
        <w:rPr>
          <w:rFonts w:ascii="Times New Roman" w:hAnsi="Times New Roman"/>
          <w:sz w:val="28"/>
          <w:szCs w:val="28"/>
        </w:rPr>
        <w:t>2</w:t>
      </w:r>
      <w:r w:rsidR="00734718" w:rsidRPr="00CA4862">
        <w:rPr>
          <w:rFonts w:ascii="Times New Roman" w:hAnsi="Times New Roman"/>
          <w:sz w:val="28"/>
          <w:szCs w:val="28"/>
        </w:rPr>
        <w:t>1</w:t>
      </w:r>
      <w:r w:rsidR="008F64E5" w:rsidRPr="00CA4862">
        <w:rPr>
          <w:rFonts w:ascii="Times New Roman" w:hAnsi="Times New Roman"/>
          <w:sz w:val="28"/>
          <w:szCs w:val="28"/>
        </w:rPr>
        <w:t>.12.</w:t>
      </w:r>
      <w:r w:rsidRPr="00CA4862">
        <w:rPr>
          <w:rFonts w:ascii="Times New Roman" w:hAnsi="Times New Roman"/>
          <w:sz w:val="28"/>
          <w:szCs w:val="28"/>
        </w:rPr>
        <w:t>201</w:t>
      </w:r>
      <w:r w:rsidR="00734718" w:rsidRPr="00CA4862">
        <w:rPr>
          <w:rFonts w:ascii="Times New Roman" w:hAnsi="Times New Roman"/>
          <w:sz w:val="28"/>
          <w:szCs w:val="28"/>
        </w:rPr>
        <w:t>6</w:t>
      </w:r>
      <w:r w:rsidRPr="00CA4862">
        <w:rPr>
          <w:rFonts w:ascii="Times New Roman" w:hAnsi="Times New Roman"/>
          <w:sz w:val="28"/>
          <w:szCs w:val="28"/>
        </w:rPr>
        <w:t xml:space="preserve"> №</w:t>
      </w:r>
      <w:r w:rsidR="00391E99" w:rsidRPr="00CA4862">
        <w:rPr>
          <w:rFonts w:ascii="Times New Roman" w:hAnsi="Times New Roman"/>
          <w:sz w:val="28"/>
          <w:szCs w:val="28"/>
        </w:rPr>
        <w:t> </w:t>
      </w:r>
      <w:r w:rsidR="00BC67AA" w:rsidRPr="00CA4862">
        <w:rPr>
          <w:rFonts w:ascii="Times New Roman" w:hAnsi="Times New Roman"/>
          <w:sz w:val="28"/>
          <w:szCs w:val="28"/>
        </w:rPr>
        <w:t>1</w:t>
      </w:r>
      <w:r w:rsidR="00734718" w:rsidRPr="00CA4862">
        <w:rPr>
          <w:rFonts w:ascii="Times New Roman" w:hAnsi="Times New Roman"/>
          <w:sz w:val="28"/>
          <w:szCs w:val="28"/>
        </w:rPr>
        <w:t>21</w:t>
      </w:r>
      <w:r w:rsidRPr="00CA4862">
        <w:rPr>
          <w:rFonts w:ascii="Times New Roman" w:hAnsi="Times New Roman"/>
          <w:sz w:val="28"/>
          <w:szCs w:val="28"/>
        </w:rPr>
        <w:t>-ОЗ (далее – закон о бюджете).</w:t>
      </w:r>
      <w:r w:rsidR="004914AA" w:rsidRPr="00CA4862">
        <w:rPr>
          <w:rFonts w:ascii="Times New Roman" w:hAnsi="Times New Roman"/>
          <w:sz w:val="28"/>
          <w:szCs w:val="28"/>
        </w:rPr>
        <w:t xml:space="preserve"> Согласно статье 27 </w:t>
      </w:r>
      <w:r w:rsidR="004914AA" w:rsidRPr="00CA4862">
        <w:rPr>
          <w:rFonts w:ascii="Times New Roman" w:hAnsi="Times New Roman"/>
          <w:bCs/>
          <w:sz w:val="28"/>
          <w:szCs w:val="28"/>
        </w:rPr>
        <w:t>Закона Иркутской области от 23.07.2008 №</w:t>
      </w:r>
      <w:r w:rsidR="00391E99" w:rsidRPr="00CA4862">
        <w:rPr>
          <w:rFonts w:ascii="Times New Roman" w:hAnsi="Times New Roman"/>
          <w:bCs/>
          <w:sz w:val="28"/>
          <w:szCs w:val="28"/>
        </w:rPr>
        <w:t> </w:t>
      </w:r>
      <w:r w:rsidR="004914AA" w:rsidRPr="00CA4862">
        <w:rPr>
          <w:rFonts w:ascii="Times New Roman" w:hAnsi="Times New Roman"/>
          <w:bCs/>
          <w:sz w:val="28"/>
          <w:szCs w:val="28"/>
        </w:rPr>
        <w:t xml:space="preserve">55-оз </w:t>
      </w:r>
      <w:r w:rsidR="00245144" w:rsidRPr="00CA4862">
        <w:rPr>
          <w:rFonts w:ascii="Times New Roman" w:hAnsi="Times New Roman"/>
          <w:bCs/>
          <w:sz w:val="28"/>
          <w:szCs w:val="28"/>
        </w:rPr>
        <w:br/>
      </w:r>
      <w:r w:rsidR="004914AA" w:rsidRPr="00CA4862">
        <w:rPr>
          <w:rFonts w:ascii="Times New Roman" w:hAnsi="Times New Roman"/>
          <w:bCs/>
          <w:sz w:val="28"/>
          <w:szCs w:val="28"/>
        </w:rPr>
        <w:t>«О бюдже</w:t>
      </w:r>
      <w:r w:rsidR="00734718" w:rsidRPr="00CA4862">
        <w:rPr>
          <w:rFonts w:ascii="Times New Roman" w:hAnsi="Times New Roman"/>
          <w:bCs/>
          <w:sz w:val="28"/>
          <w:szCs w:val="28"/>
        </w:rPr>
        <w:t>тном процессе Иркутской области</w:t>
      </w:r>
      <w:r w:rsidR="002A41E0" w:rsidRPr="00CA4862">
        <w:rPr>
          <w:rFonts w:ascii="Times New Roman" w:hAnsi="Times New Roman"/>
          <w:bCs/>
          <w:sz w:val="28"/>
          <w:szCs w:val="28"/>
        </w:rPr>
        <w:t>»</w:t>
      </w:r>
      <w:r w:rsidR="00C56A3E" w:rsidRPr="00CA4862">
        <w:rPr>
          <w:rFonts w:ascii="Times New Roman" w:hAnsi="Times New Roman"/>
          <w:bCs/>
          <w:sz w:val="28"/>
          <w:szCs w:val="28"/>
        </w:rPr>
        <w:t>,</w:t>
      </w:r>
      <w:r w:rsidR="004914AA" w:rsidRPr="00CA4862">
        <w:rPr>
          <w:rFonts w:ascii="Times New Roman" w:hAnsi="Times New Roman"/>
          <w:bCs/>
          <w:sz w:val="28"/>
          <w:szCs w:val="28"/>
        </w:rPr>
        <w:t xml:space="preserve"> </w:t>
      </w:r>
      <w:r w:rsidR="004914AA" w:rsidRPr="00CA4862">
        <w:rPr>
          <w:rFonts w:ascii="Times New Roman" w:eastAsia="Calibri" w:hAnsi="Times New Roman"/>
          <w:sz w:val="28"/>
          <w:szCs w:val="28"/>
        </w:rPr>
        <w:t>внесение изменений в зако</w:t>
      </w:r>
      <w:r w:rsidR="00670935" w:rsidRPr="00CA4862">
        <w:rPr>
          <w:rFonts w:ascii="Times New Roman" w:eastAsia="Calibri" w:hAnsi="Times New Roman"/>
          <w:sz w:val="28"/>
          <w:szCs w:val="28"/>
        </w:rPr>
        <w:t xml:space="preserve">н области об областном бюджете </w:t>
      </w:r>
      <w:r w:rsidR="004914AA" w:rsidRPr="00CA4862">
        <w:rPr>
          <w:rFonts w:ascii="Times New Roman" w:eastAsia="Calibri" w:hAnsi="Times New Roman"/>
          <w:sz w:val="28"/>
          <w:szCs w:val="28"/>
        </w:rPr>
        <w:t>может осуществляться по всем вопросам, являющимся предметом правового регулирования данного закона.</w:t>
      </w:r>
    </w:p>
    <w:p w:rsidR="00AF7C4E" w:rsidRPr="00CA4862" w:rsidRDefault="00AF7C4E" w:rsidP="00D4380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Целесообразность</w:t>
      </w:r>
      <w:r w:rsidR="004914AA" w:rsidRPr="00CA4862">
        <w:rPr>
          <w:rFonts w:ascii="Times New Roman" w:eastAsia="Times New Roman" w:hAnsi="Times New Roman"/>
          <w:sz w:val="28"/>
          <w:szCs w:val="28"/>
          <w:lang w:eastAsia="ru-RU"/>
        </w:rPr>
        <w:t xml:space="preserve"> разработки</w:t>
      </w:r>
      <w:r w:rsidR="006116DA" w:rsidRPr="00CA4862">
        <w:rPr>
          <w:rFonts w:ascii="Times New Roman" w:eastAsia="Times New Roman" w:hAnsi="Times New Roman"/>
          <w:sz w:val="28"/>
          <w:szCs w:val="28"/>
          <w:lang w:eastAsia="ru-RU"/>
        </w:rPr>
        <w:t xml:space="preserve"> и</w:t>
      </w:r>
      <w:r w:rsidRPr="00CA4862">
        <w:rPr>
          <w:rFonts w:ascii="Times New Roman" w:eastAsia="Times New Roman" w:hAnsi="Times New Roman"/>
          <w:sz w:val="28"/>
          <w:szCs w:val="28"/>
          <w:lang w:eastAsia="ru-RU"/>
        </w:rPr>
        <w:t xml:space="preserve"> принятия проекта закона обусловлена необходимостью</w:t>
      </w:r>
      <w:r w:rsidR="004D4418" w:rsidRPr="00CA4862">
        <w:rPr>
          <w:rFonts w:ascii="Times New Roman" w:eastAsia="Times New Roman" w:hAnsi="Times New Roman"/>
          <w:sz w:val="28"/>
          <w:szCs w:val="28"/>
          <w:lang w:eastAsia="ru-RU"/>
        </w:rPr>
        <w:t xml:space="preserve"> уточнения</w:t>
      </w:r>
      <w:r w:rsidRPr="00CA4862">
        <w:rPr>
          <w:rFonts w:ascii="Times New Roman" w:eastAsia="Times New Roman" w:hAnsi="Times New Roman"/>
          <w:sz w:val="28"/>
          <w:szCs w:val="28"/>
          <w:lang w:eastAsia="ru-RU"/>
        </w:rPr>
        <w:t>:</w:t>
      </w:r>
    </w:p>
    <w:p w:rsidR="009E17E0" w:rsidRPr="00CA4862" w:rsidRDefault="00BB1BAE" w:rsidP="00D43805">
      <w:pPr>
        <w:pStyle w:val="ac"/>
        <w:ind w:firstLine="709"/>
        <w:rPr>
          <w:rFonts w:ascii="Times New Roman" w:hAnsi="Times New Roman"/>
          <w:sz w:val="28"/>
          <w:szCs w:val="28"/>
        </w:rPr>
      </w:pPr>
      <w:r w:rsidRPr="00CA4862">
        <w:rPr>
          <w:rFonts w:ascii="Times New Roman" w:hAnsi="Times New Roman"/>
          <w:sz w:val="28"/>
          <w:szCs w:val="28"/>
        </w:rPr>
        <w:t>–</w:t>
      </w:r>
      <w:r w:rsidR="006116DA" w:rsidRPr="00CA4862">
        <w:rPr>
          <w:rFonts w:ascii="Times New Roman" w:hAnsi="Times New Roman"/>
          <w:sz w:val="28"/>
          <w:szCs w:val="28"/>
        </w:rPr>
        <w:t xml:space="preserve"> </w:t>
      </w:r>
      <w:r w:rsidR="009E17E0" w:rsidRPr="00CA4862">
        <w:rPr>
          <w:rFonts w:ascii="Times New Roman" w:hAnsi="Times New Roman"/>
          <w:sz w:val="28"/>
          <w:szCs w:val="28"/>
        </w:rPr>
        <w:t xml:space="preserve">налоговых и неналоговых доходов в связи с </w:t>
      </w:r>
      <w:r w:rsidR="00566203" w:rsidRPr="00CA4862">
        <w:rPr>
          <w:rFonts w:ascii="Times New Roman" w:hAnsi="Times New Roman"/>
          <w:sz w:val="28"/>
          <w:szCs w:val="28"/>
        </w:rPr>
        <w:t>прогнозируемым дополнительным поступлением доходов в областной бюджет</w:t>
      </w:r>
      <w:r w:rsidR="00135991" w:rsidRPr="00CA4862">
        <w:rPr>
          <w:rFonts w:ascii="Times New Roman" w:hAnsi="Times New Roman"/>
          <w:sz w:val="28"/>
          <w:szCs w:val="28"/>
        </w:rPr>
        <w:t>;</w:t>
      </w:r>
    </w:p>
    <w:p w:rsidR="006116DA" w:rsidRPr="00CA4862" w:rsidRDefault="00BB1BAE" w:rsidP="00D43805">
      <w:pPr>
        <w:pStyle w:val="ac"/>
        <w:ind w:firstLine="709"/>
        <w:rPr>
          <w:rFonts w:ascii="Times New Roman" w:hAnsi="Times New Roman"/>
          <w:sz w:val="28"/>
          <w:szCs w:val="28"/>
        </w:rPr>
      </w:pPr>
      <w:r w:rsidRPr="00CA4862">
        <w:rPr>
          <w:rFonts w:ascii="Times New Roman" w:hAnsi="Times New Roman"/>
          <w:sz w:val="28"/>
          <w:szCs w:val="28"/>
        </w:rPr>
        <w:t>–</w:t>
      </w:r>
      <w:r w:rsidR="009E17E0" w:rsidRPr="00CA4862">
        <w:rPr>
          <w:rFonts w:ascii="Times New Roman" w:hAnsi="Times New Roman"/>
          <w:sz w:val="28"/>
          <w:szCs w:val="28"/>
        </w:rPr>
        <w:t xml:space="preserve"> </w:t>
      </w:r>
      <w:r w:rsidR="006116DA" w:rsidRPr="00CA4862">
        <w:rPr>
          <w:rFonts w:ascii="Times New Roman" w:hAnsi="Times New Roman"/>
          <w:sz w:val="28"/>
          <w:szCs w:val="28"/>
        </w:rPr>
        <w:t>объема безвозмез</w:t>
      </w:r>
      <w:r w:rsidR="00535710" w:rsidRPr="00CA4862">
        <w:rPr>
          <w:rFonts w:ascii="Times New Roman" w:hAnsi="Times New Roman"/>
          <w:sz w:val="28"/>
          <w:szCs w:val="28"/>
        </w:rPr>
        <w:t>дных поступлений в соответствии с проектом Федерального закона «О внесении изменений в Федеральный закон «О федеральном бюджете на 2017 год и на плановый период 2018 и 2019 годов»</w:t>
      </w:r>
      <w:r w:rsidR="005459F3" w:rsidRPr="00CA4862">
        <w:rPr>
          <w:rFonts w:ascii="Times New Roman" w:hAnsi="Times New Roman"/>
          <w:sz w:val="28"/>
          <w:szCs w:val="28"/>
        </w:rPr>
        <w:t xml:space="preserve">, </w:t>
      </w:r>
      <w:r w:rsidR="006116DA" w:rsidRPr="00CA4862">
        <w:rPr>
          <w:rFonts w:ascii="Times New Roman" w:hAnsi="Times New Roman"/>
          <w:sz w:val="28"/>
          <w:szCs w:val="28"/>
        </w:rPr>
        <w:t>нормативными правовыми актами Российской Федерации и федеральных органов государственной власти, а также в связи с фактическим поступлением безвозмездных перечислений;</w:t>
      </w:r>
    </w:p>
    <w:p w:rsidR="00135991" w:rsidRPr="00CA4862" w:rsidRDefault="00BB1BAE" w:rsidP="00D43805">
      <w:pPr>
        <w:pStyle w:val="ac"/>
        <w:ind w:firstLine="709"/>
        <w:rPr>
          <w:rFonts w:ascii="Times New Roman" w:hAnsi="Times New Roman"/>
          <w:sz w:val="28"/>
          <w:szCs w:val="28"/>
        </w:rPr>
      </w:pPr>
      <w:r w:rsidRPr="00CA4862">
        <w:rPr>
          <w:rFonts w:ascii="Times New Roman" w:hAnsi="Times New Roman"/>
          <w:sz w:val="28"/>
          <w:szCs w:val="28"/>
        </w:rPr>
        <w:t>–</w:t>
      </w:r>
      <w:r w:rsidR="00135991" w:rsidRPr="00CA4862">
        <w:rPr>
          <w:rFonts w:ascii="Times New Roman" w:hAnsi="Times New Roman"/>
          <w:sz w:val="28"/>
          <w:szCs w:val="28"/>
        </w:rPr>
        <w:t xml:space="preserve"> объема дорожного фонда Иркутской области, публичных нормативных обязательств, межбюджетных трансфертов, предоставляемых бюджетам бюджетной системы Российской Федерации;</w:t>
      </w:r>
    </w:p>
    <w:p w:rsidR="008820AB" w:rsidRPr="00CA4862" w:rsidRDefault="00BB1BAE" w:rsidP="00D43805">
      <w:pPr>
        <w:pStyle w:val="ac"/>
        <w:ind w:firstLine="709"/>
        <w:rPr>
          <w:rFonts w:ascii="Times New Roman" w:hAnsi="Times New Roman"/>
          <w:sz w:val="28"/>
          <w:szCs w:val="28"/>
        </w:rPr>
      </w:pPr>
      <w:r w:rsidRPr="00CA4862">
        <w:rPr>
          <w:rFonts w:ascii="Times New Roman" w:hAnsi="Times New Roman"/>
          <w:sz w:val="28"/>
          <w:szCs w:val="28"/>
        </w:rPr>
        <w:t>–</w:t>
      </w:r>
      <w:r w:rsidR="006116DA" w:rsidRPr="00CA4862">
        <w:rPr>
          <w:rFonts w:ascii="Times New Roman" w:hAnsi="Times New Roman"/>
          <w:sz w:val="28"/>
          <w:szCs w:val="28"/>
        </w:rPr>
        <w:t xml:space="preserve"> объемов </w:t>
      </w:r>
      <w:r w:rsidR="00135991" w:rsidRPr="00CA4862">
        <w:rPr>
          <w:rFonts w:ascii="Times New Roman" w:hAnsi="Times New Roman"/>
          <w:sz w:val="28"/>
          <w:szCs w:val="28"/>
        </w:rPr>
        <w:t xml:space="preserve">финансового обеспечения реализации мероприятий </w:t>
      </w:r>
      <w:r w:rsidR="000D429C" w:rsidRPr="00CA4862">
        <w:rPr>
          <w:rFonts w:ascii="Times New Roman" w:hAnsi="Times New Roman"/>
          <w:sz w:val="28"/>
          <w:szCs w:val="28"/>
        </w:rPr>
        <w:t>государственных</w:t>
      </w:r>
      <w:r w:rsidR="006116DA" w:rsidRPr="00CA4862">
        <w:rPr>
          <w:rFonts w:ascii="Times New Roman" w:hAnsi="Times New Roman"/>
          <w:sz w:val="28"/>
          <w:szCs w:val="28"/>
        </w:rPr>
        <w:t xml:space="preserve"> программ </w:t>
      </w:r>
      <w:r w:rsidR="00135991" w:rsidRPr="00CA4862">
        <w:rPr>
          <w:rFonts w:ascii="Times New Roman" w:hAnsi="Times New Roman"/>
          <w:sz w:val="28"/>
          <w:szCs w:val="28"/>
        </w:rPr>
        <w:t xml:space="preserve">Иркутской области </w:t>
      </w:r>
      <w:r w:rsidR="006116DA" w:rsidRPr="00CA4862">
        <w:rPr>
          <w:rFonts w:ascii="Times New Roman" w:hAnsi="Times New Roman"/>
          <w:sz w:val="28"/>
          <w:szCs w:val="28"/>
        </w:rPr>
        <w:t>и ведомственных целевых программ;</w:t>
      </w:r>
    </w:p>
    <w:p w:rsidR="006116DA" w:rsidRPr="00CA4862" w:rsidRDefault="00BB1BAE" w:rsidP="00D43805">
      <w:pPr>
        <w:pStyle w:val="ac"/>
        <w:ind w:firstLine="709"/>
        <w:rPr>
          <w:rFonts w:ascii="Times New Roman" w:hAnsi="Times New Roman"/>
          <w:sz w:val="28"/>
          <w:szCs w:val="28"/>
        </w:rPr>
      </w:pPr>
      <w:r w:rsidRPr="00CA4862">
        <w:rPr>
          <w:rFonts w:ascii="Times New Roman" w:hAnsi="Times New Roman"/>
          <w:sz w:val="28"/>
          <w:szCs w:val="28"/>
        </w:rPr>
        <w:t>–</w:t>
      </w:r>
      <w:r w:rsidR="006116DA" w:rsidRPr="00CA4862">
        <w:rPr>
          <w:rFonts w:ascii="Times New Roman" w:hAnsi="Times New Roman"/>
          <w:sz w:val="28"/>
          <w:szCs w:val="28"/>
        </w:rPr>
        <w:t xml:space="preserve"> программы государственных внутренних заимствований Иркутской области</w:t>
      </w:r>
      <w:r w:rsidR="00135991" w:rsidRPr="00CA4862">
        <w:rPr>
          <w:rFonts w:ascii="Times New Roman" w:hAnsi="Times New Roman"/>
          <w:sz w:val="28"/>
          <w:szCs w:val="28"/>
        </w:rPr>
        <w:t>, а также источников финансирования</w:t>
      </w:r>
      <w:r w:rsidR="004D4418" w:rsidRPr="00CA4862">
        <w:rPr>
          <w:rFonts w:ascii="Times New Roman" w:hAnsi="Times New Roman"/>
          <w:sz w:val="28"/>
          <w:szCs w:val="28"/>
        </w:rPr>
        <w:t xml:space="preserve"> дефицита областного бюджета</w:t>
      </w:r>
      <w:r w:rsidR="00135991" w:rsidRPr="00CA4862">
        <w:rPr>
          <w:rFonts w:ascii="Times New Roman" w:hAnsi="Times New Roman"/>
          <w:sz w:val="28"/>
          <w:szCs w:val="28"/>
        </w:rPr>
        <w:t xml:space="preserve"> </w:t>
      </w:r>
      <w:r w:rsidR="00294BDF" w:rsidRPr="00CA4862">
        <w:rPr>
          <w:rFonts w:ascii="Times New Roman" w:hAnsi="Times New Roman"/>
          <w:sz w:val="28"/>
          <w:szCs w:val="28"/>
        </w:rPr>
        <w:t>и т.д.</w:t>
      </w:r>
    </w:p>
    <w:p w:rsidR="006116DA" w:rsidRPr="00CA4862" w:rsidRDefault="006116DA" w:rsidP="00D43805">
      <w:pPr>
        <w:pStyle w:val="ac"/>
        <w:ind w:firstLine="709"/>
        <w:rPr>
          <w:rFonts w:ascii="Times New Roman" w:hAnsi="Times New Roman"/>
          <w:sz w:val="28"/>
          <w:szCs w:val="28"/>
        </w:rPr>
      </w:pPr>
    </w:p>
    <w:p w:rsidR="00A11194" w:rsidRPr="00CA4862" w:rsidRDefault="00A11194" w:rsidP="00D43805">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p>
    <w:p w:rsidR="00AF7C4E" w:rsidRPr="00CA4862" w:rsidRDefault="00AF7C4E" w:rsidP="00D43805">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CA4862">
        <w:rPr>
          <w:rFonts w:ascii="Times New Roman" w:eastAsia="Times New Roman" w:hAnsi="Times New Roman"/>
          <w:bCs/>
          <w:sz w:val="28"/>
          <w:szCs w:val="28"/>
          <w:u w:val="single"/>
          <w:lang w:eastAsia="ru-RU"/>
        </w:rPr>
        <w:t>4. Предмет правового регулирования и основные правовые предписания:</w:t>
      </w:r>
    </w:p>
    <w:p w:rsidR="00AF7C4E" w:rsidRPr="00CA4862" w:rsidRDefault="00AF7C4E" w:rsidP="00D43805">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Предметом правового регулирования проекта закона являются:</w:t>
      </w:r>
    </w:p>
    <w:p w:rsidR="00AF7C4E" w:rsidRPr="00CA4862" w:rsidRDefault="00AF7C4E" w:rsidP="00D43805">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утверждение уточненных основных характеристик облас</w:t>
      </w:r>
      <w:r w:rsidR="00EE7546" w:rsidRPr="00CA4862">
        <w:rPr>
          <w:rFonts w:ascii="Times New Roman" w:hAnsi="Times New Roman"/>
          <w:sz w:val="28"/>
          <w:szCs w:val="28"/>
        </w:rPr>
        <w:t xml:space="preserve">тного бюджета на </w:t>
      </w:r>
      <w:r w:rsidR="001A6516" w:rsidRPr="00CA4862">
        <w:rPr>
          <w:rFonts w:ascii="Times New Roman" w:hAnsi="Times New Roman"/>
          <w:sz w:val="28"/>
          <w:szCs w:val="28"/>
        </w:rPr>
        <w:br/>
      </w:r>
      <w:r w:rsidR="00EE7546" w:rsidRPr="00CA4862">
        <w:rPr>
          <w:rFonts w:ascii="Times New Roman" w:hAnsi="Times New Roman"/>
          <w:sz w:val="28"/>
          <w:szCs w:val="28"/>
        </w:rPr>
        <w:t>201</w:t>
      </w:r>
      <w:r w:rsidR="00734718" w:rsidRPr="00CA4862">
        <w:rPr>
          <w:rFonts w:ascii="Times New Roman" w:hAnsi="Times New Roman"/>
          <w:sz w:val="28"/>
          <w:szCs w:val="28"/>
        </w:rPr>
        <w:t>7</w:t>
      </w:r>
      <w:r w:rsidR="00B03956" w:rsidRPr="00CA4862">
        <w:rPr>
          <w:rFonts w:ascii="Times New Roman" w:hAnsi="Times New Roman"/>
          <w:sz w:val="28"/>
          <w:szCs w:val="28"/>
        </w:rPr>
        <w:t xml:space="preserve"> год</w:t>
      </w:r>
      <w:r w:rsidR="00EE7546" w:rsidRPr="00CA4862">
        <w:rPr>
          <w:rFonts w:ascii="Times New Roman" w:hAnsi="Times New Roman"/>
          <w:sz w:val="28"/>
          <w:szCs w:val="28"/>
        </w:rPr>
        <w:t>;</w:t>
      </w:r>
    </w:p>
    <w:p w:rsidR="00AF7C4E" w:rsidRPr="00CA4862" w:rsidRDefault="00AF7C4E" w:rsidP="00D43805">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eastAsia="Times New Roman" w:hAnsi="Times New Roman"/>
          <w:sz w:val="28"/>
          <w:szCs w:val="28"/>
          <w:lang w:eastAsia="ru-RU"/>
        </w:rPr>
        <w:t>корректировка отдельных текстовых статей закона о бюджете</w:t>
      </w:r>
      <w:r w:rsidR="007B39B4" w:rsidRPr="00CA4862">
        <w:rPr>
          <w:rFonts w:ascii="Times New Roman" w:eastAsia="Times New Roman" w:hAnsi="Times New Roman"/>
          <w:sz w:val="28"/>
          <w:szCs w:val="28"/>
          <w:lang w:eastAsia="ru-RU"/>
        </w:rPr>
        <w:t xml:space="preserve"> и </w:t>
      </w:r>
      <w:r w:rsidR="00BC67AA" w:rsidRPr="00CA4862">
        <w:rPr>
          <w:rFonts w:ascii="Times New Roman" w:eastAsia="Times New Roman" w:hAnsi="Times New Roman"/>
          <w:sz w:val="28"/>
          <w:szCs w:val="28"/>
          <w:lang w:eastAsia="ru-RU"/>
        </w:rPr>
        <w:t>изложение отдельных приложений закона о бюджете в новой редакции</w:t>
      </w:r>
      <w:r w:rsidRPr="00CA4862">
        <w:rPr>
          <w:rFonts w:ascii="Times New Roman" w:hAnsi="Times New Roman"/>
          <w:sz w:val="28"/>
          <w:szCs w:val="28"/>
        </w:rPr>
        <w:t xml:space="preserve"> </w:t>
      </w:r>
      <w:r w:rsidR="007B39B4" w:rsidRPr="00CA4862">
        <w:rPr>
          <w:rFonts w:ascii="Times New Roman" w:eastAsia="Times New Roman" w:hAnsi="Times New Roman"/>
          <w:sz w:val="28"/>
          <w:szCs w:val="28"/>
          <w:lang w:eastAsia="ru-RU"/>
        </w:rPr>
        <w:t xml:space="preserve">в связи с изменением финансовых показателей </w:t>
      </w:r>
      <w:r w:rsidRPr="00CA4862">
        <w:rPr>
          <w:rFonts w:ascii="Times New Roman" w:hAnsi="Times New Roman"/>
          <w:sz w:val="28"/>
          <w:szCs w:val="28"/>
        </w:rPr>
        <w:t>и другие правовые предписания.</w:t>
      </w:r>
    </w:p>
    <w:p w:rsidR="00CB3BF0" w:rsidRPr="00CA4862" w:rsidRDefault="00CB3BF0" w:rsidP="00D43805">
      <w:pPr>
        <w:autoSpaceDE w:val="0"/>
        <w:autoSpaceDN w:val="0"/>
        <w:adjustRightInd w:val="0"/>
        <w:spacing w:after="0" w:line="240" w:lineRule="auto"/>
        <w:ind w:firstLine="709"/>
        <w:jc w:val="both"/>
        <w:rPr>
          <w:rFonts w:ascii="Times New Roman" w:hAnsi="Times New Roman"/>
          <w:sz w:val="28"/>
          <w:szCs w:val="28"/>
        </w:rPr>
      </w:pPr>
    </w:p>
    <w:p w:rsidR="00AF7C4E" w:rsidRPr="00CA4862" w:rsidRDefault="00AF7C4E" w:rsidP="00D43805">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CA4862">
        <w:rPr>
          <w:rFonts w:ascii="Times New Roman" w:eastAsia="Times New Roman" w:hAnsi="Times New Roman"/>
          <w:bCs/>
          <w:sz w:val="28"/>
          <w:szCs w:val="28"/>
          <w:u w:val="single"/>
          <w:lang w:eastAsia="ru-RU"/>
        </w:rPr>
        <w:t>5. Перечень правовых актов области, принятия, отмены, изменения либо</w:t>
      </w:r>
      <w:r w:rsidR="005459F3" w:rsidRPr="00CA4862">
        <w:rPr>
          <w:rFonts w:ascii="Times New Roman" w:eastAsia="Times New Roman" w:hAnsi="Times New Roman"/>
          <w:bCs/>
          <w:sz w:val="28"/>
          <w:szCs w:val="28"/>
          <w:u w:val="single"/>
          <w:lang w:eastAsia="ru-RU"/>
        </w:rPr>
        <w:t xml:space="preserve"> </w:t>
      </w:r>
      <w:r w:rsidRPr="00CA4862">
        <w:rPr>
          <w:rFonts w:ascii="Times New Roman" w:eastAsia="Times New Roman" w:hAnsi="Times New Roman"/>
          <w:bCs/>
          <w:sz w:val="28"/>
          <w:szCs w:val="28"/>
          <w:u w:val="single"/>
          <w:lang w:eastAsia="ru-RU"/>
        </w:rPr>
        <w:t>признания утратившими силу которых, потребует принятие данного правового акта.</w:t>
      </w:r>
    </w:p>
    <w:p w:rsidR="00AF7C4E" w:rsidRPr="00CA4862" w:rsidRDefault="00AF7C4E" w:rsidP="00D43805">
      <w:pPr>
        <w:spacing w:after="0" w:line="240" w:lineRule="auto"/>
        <w:ind w:firstLine="709"/>
        <w:jc w:val="both"/>
        <w:rPr>
          <w:rFonts w:ascii="Times New Roman" w:eastAsia="Times New Roman" w:hAnsi="Times New Roman"/>
          <w:sz w:val="28"/>
          <w:szCs w:val="28"/>
          <w:lang w:eastAsia="x-none"/>
        </w:rPr>
      </w:pPr>
      <w:r w:rsidRPr="00CA4862">
        <w:rPr>
          <w:rFonts w:ascii="Times New Roman" w:eastAsia="Times New Roman" w:hAnsi="Times New Roman"/>
          <w:sz w:val="28"/>
          <w:szCs w:val="28"/>
          <w:lang w:val="x-none" w:eastAsia="x-none"/>
        </w:rPr>
        <w:t>Принятие данного правового акта не повлечет необходимость принятия, отмены, изменения либо признания утратившими силу других правовых актов</w:t>
      </w:r>
      <w:r w:rsidR="000927AE" w:rsidRPr="00CA4862">
        <w:rPr>
          <w:rFonts w:ascii="Times New Roman" w:eastAsia="Times New Roman" w:hAnsi="Times New Roman"/>
          <w:sz w:val="28"/>
          <w:szCs w:val="28"/>
          <w:lang w:eastAsia="x-none"/>
        </w:rPr>
        <w:t>.</w:t>
      </w:r>
    </w:p>
    <w:p w:rsidR="00AF7C4E" w:rsidRPr="00CA4862" w:rsidRDefault="00AF7C4E" w:rsidP="00D43805">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p>
    <w:p w:rsidR="00AF7C4E" w:rsidRPr="00CA4862" w:rsidRDefault="00AF7C4E" w:rsidP="00D43805">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CA4862">
        <w:rPr>
          <w:rFonts w:ascii="Times New Roman" w:eastAsia="Times New Roman" w:hAnsi="Times New Roman"/>
          <w:bCs/>
          <w:sz w:val="28"/>
          <w:szCs w:val="28"/>
          <w:u w:val="single"/>
          <w:lang w:eastAsia="ru-RU"/>
        </w:rPr>
        <w:t>6. Перечень органов и организаций, с которыми проект правового акта области согласован:</w:t>
      </w:r>
    </w:p>
    <w:p w:rsidR="00AF7C4E" w:rsidRPr="00CA4862" w:rsidRDefault="00AF7C4E" w:rsidP="00D43805">
      <w:pPr>
        <w:suppressAutoHyphens/>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Проект закона прошел все необходимые согласования.</w:t>
      </w:r>
    </w:p>
    <w:p w:rsidR="00AF7C4E" w:rsidRPr="00CA4862" w:rsidRDefault="00AF7C4E" w:rsidP="00D43805">
      <w:pPr>
        <w:suppressAutoHyphens/>
        <w:spacing w:after="0" w:line="240" w:lineRule="auto"/>
        <w:ind w:firstLine="709"/>
        <w:jc w:val="both"/>
        <w:rPr>
          <w:rFonts w:ascii="Times New Roman" w:eastAsia="Times New Roman" w:hAnsi="Times New Roman"/>
          <w:bCs/>
          <w:sz w:val="28"/>
          <w:szCs w:val="28"/>
          <w:u w:val="single"/>
          <w:lang w:eastAsia="ru-RU"/>
        </w:rPr>
      </w:pPr>
    </w:p>
    <w:p w:rsidR="00AF7C4E" w:rsidRPr="00CA4862" w:rsidRDefault="00AF7C4E" w:rsidP="00D43805">
      <w:pPr>
        <w:suppressAutoHyphens/>
        <w:spacing w:after="0" w:line="240" w:lineRule="auto"/>
        <w:ind w:firstLine="709"/>
        <w:jc w:val="both"/>
        <w:rPr>
          <w:rFonts w:ascii="Times New Roman" w:eastAsia="Times New Roman" w:hAnsi="Times New Roman"/>
          <w:bCs/>
          <w:sz w:val="28"/>
          <w:szCs w:val="28"/>
          <w:u w:val="single"/>
          <w:lang w:eastAsia="ru-RU"/>
        </w:rPr>
      </w:pPr>
      <w:r w:rsidRPr="00CA4862">
        <w:rPr>
          <w:rFonts w:ascii="Times New Roman" w:eastAsia="Times New Roman" w:hAnsi="Times New Roman"/>
          <w:bCs/>
          <w:sz w:val="28"/>
          <w:szCs w:val="28"/>
          <w:u w:val="single"/>
          <w:lang w:eastAsia="ru-RU"/>
        </w:rPr>
        <w:t>7. Иные сведения:</w:t>
      </w:r>
    </w:p>
    <w:p w:rsidR="003C1F94" w:rsidRPr="00CA4862" w:rsidRDefault="00AF7C4E" w:rsidP="00D43805">
      <w:pPr>
        <w:suppressAutoHyphens/>
        <w:spacing w:after="0" w:line="240" w:lineRule="auto"/>
        <w:ind w:firstLine="709"/>
        <w:jc w:val="both"/>
        <w:rPr>
          <w:rFonts w:ascii="Times New Roman" w:hAnsi="Times New Roman"/>
          <w:sz w:val="28"/>
          <w:szCs w:val="28"/>
        </w:rPr>
      </w:pPr>
      <w:r w:rsidRPr="00CA4862">
        <w:rPr>
          <w:rFonts w:ascii="Times New Roman" w:hAnsi="Times New Roman"/>
          <w:sz w:val="28"/>
          <w:szCs w:val="28"/>
        </w:rPr>
        <w:t>Иные сведения представляют собой описание основных изменений доходной, расходной части закона о бюджете и источников ф</w:t>
      </w:r>
      <w:r w:rsidR="00F83629" w:rsidRPr="00CA4862">
        <w:rPr>
          <w:rFonts w:ascii="Times New Roman" w:hAnsi="Times New Roman"/>
          <w:sz w:val="28"/>
          <w:szCs w:val="28"/>
        </w:rPr>
        <w:t>инансирования дефицита бюджета.</w:t>
      </w:r>
    </w:p>
    <w:p w:rsidR="00E07900" w:rsidRPr="00CA4862" w:rsidRDefault="00E07900" w:rsidP="00D43805">
      <w:pPr>
        <w:suppressAutoHyphens/>
        <w:spacing w:after="0" w:line="240" w:lineRule="auto"/>
        <w:ind w:firstLine="709"/>
        <w:jc w:val="both"/>
        <w:rPr>
          <w:rFonts w:ascii="Times New Roman" w:hAnsi="Times New Roman"/>
          <w:sz w:val="28"/>
          <w:szCs w:val="28"/>
        </w:rPr>
      </w:pPr>
    </w:p>
    <w:p w:rsidR="009445D2" w:rsidRPr="00CA4862" w:rsidRDefault="009445D2" w:rsidP="00A914A1">
      <w:pPr>
        <w:spacing w:after="0" w:line="240" w:lineRule="auto"/>
        <w:jc w:val="center"/>
        <w:rPr>
          <w:rFonts w:ascii="Times New Roman" w:eastAsia="Times New Roman" w:hAnsi="Times New Roman"/>
          <w:bCs/>
          <w:sz w:val="28"/>
          <w:szCs w:val="28"/>
          <w:u w:val="single"/>
          <w:lang w:val="x-none" w:eastAsia="x-none"/>
        </w:rPr>
      </w:pPr>
      <w:r w:rsidRPr="00CA4862">
        <w:rPr>
          <w:rFonts w:ascii="Times New Roman" w:eastAsia="Times New Roman" w:hAnsi="Times New Roman"/>
          <w:bCs/>
          <w:sz w:val="28"/>
          <w:szCs w:val="28"/>
          <w:u w:val="single"/>
          <w:lang w:eastAsia="x-none"/>
        </w:rPr>
        <w:t xml:space="preserve">ДОХОДЫ </w:t>
      </w:r>
      <w:r w:rsidRPr="00CA4862">
        <w:rPr>
          <w:rFonts w:ascii="Times New Roman" w:eastAsia="Times New Roman" w:hAnsi="Times New Roman"/>
          <w:bCs/>
          <w:sz w:val="28"/>
          <w:szCs w:val="28"/>
          <w:u w:val="single"/>
          <w:lang w:val="x-none" w:eastAsia="x-none"/>
        </w:rPr>
        <w:t>ОБЛАСТНОГО БЮДЖЕТА</w:t>
      </w:r>
    </w:p>
    <w:p w:rsidR="009445D2" w:rsidRPr="00CA4862" w:rsidRDefault="009445D2" w:rsidP="00A914A1">
      <w:pPr>
        <w:spacing w:after="0" w:line="240" w:lineRule="auto"/>
        <w:ind w:firstLine="709"/>
        <w:jc w:val="center"/>
        <w:rPr>
          <w:rFonts w:ascii="Times New Roman" w:eastAsia="Times New Roman" w:hAnsi="Times New Roman"/>
          <w:bCs/>
          <w:sz w:val="28"/>
          <w:szCs w:val="28"/>
          <w:u w:val="single"/>
          <w:lang w:eastAsia="x-none"/>
        </w:rPr>
      </w:pPr>
    </w:p>
    <w:p w:rsidR="00995FC6" w:rsidRPr="00CA4862" w:rsidRDefault="00995FC6" w:rsidP="00A914A1">
      <w:pPr>
        <w:spacing w:after="0" w:line="240" w:lineRule="auto"/>
        <w:ind w:firstLine="709"/>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Изменение доходной части областного бюджета на 2017 год</w:t>
      </w:r>
    </w:p>
    <w:p w:rsidR="00995FC6" w:rsidRPr="00CA4862" w:rsidRDefault="00995FC6" w:rsidP="00A914A1">
      <w:pPr>
        <w:spacing w:after="0" w:line="240" w:lineRule="auto"/>
        <w:ind w:firstLine="709"/>
        <w:jc w:val="both"/>
        <w:rPr>
          <w:rFonts w:ascii="Times New Roman" w:eastAsia="Times New Roman" w:hAnsi="Times New Roman"/>
          <w:sz w:val="28"/>
          <w:szCs w:val="28"/>
          <w:lang w:eastAsia="ru-RU"/>
        </w:rPr>
      </w:pP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Проектом Закона предлагается увеличить общий объем прогнозируемых доходов областного бюджета на 5 097 242,4 тыс. рублей и утвердить в сумме </w:t>
      </w:r>
      <w:r w:rsidRPr="00CA4862">
        <w:rPr>
          <w:rFonts w:ascii="Times New Roman" w:eastAsia="Times New Roman" w:hAnsi="Times New Roman"/>
          <w:sz w:val="28"/>
          <w:szCs w:val="28"/>
          <w:lang w:eastAsia="ru-RU"/>
        </w:rPr>
        <w:br/>
        <w:t>131 286 729,4 тыс. рублей.</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p>
    <w:p w:rsidR="00EA5901" w:rsidRPr="00CA4862" w:rsidRDefault="00EA5901" w:rsidP="00D43805">
      <w:pPr>
        <w:spacing w:after="0" w:line="240" w:lineRule="auto"/>
        <w:ind w:firstLine="709"/>
        <w:jc w:val="both"/>
        <w:rPr>
          <w:rFonts w:ascii="Times New Roman" w:eastAsia="Times New Roman" w:hAnsi="Times New Roman"/>
          <w:sz w:val="28"/>
          <w:szCs w:val="28"/>
          <w:u w:val="single"/>
          <w:lang w:eastAsia="ru-RU"/>
        </w:rPr>
      </w:pPr>
      <w:r w:rsidRPr="00CA4862">
        <w:rPr>
          <w:rFonts w:ascii="Times New Roman" w:eastAsia="Times New Roman" w:hAnsi="Times New Roman"/>
          <w:sz w:val="28"/>
          <w:szCs w:val="28"/>
          <w:u w:val="single"/>
          <w:lang w:eastAsia="ru-RU"/>
        </w:rPr>
        <w:t>Налоговые и неналоговые доходы</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Налоговые и неналоговые доходы бюджета планируются в объеме </w:t>
      </w:r>
      <w:r w:rsidRPr="00CA4862">
        <w:rPr>
          <w:rFonts w:ascii="Times New Roman" w:eastAsia="Times New Roman" w:hAnsi="Times New Roman"/>
          <w:sz w:val="28"/>
          <w:szCs w:val="28"/>
          <w:lang w:eastAsia="ru-RU"/>
        </w:rPr>
        <w:br/>
        <w:t xml:space="preserve">109 752 869,0 тыс. рублей, что на 4 882 057,9 тыс. рублей больше объема, утвержденного законом о бюджете. </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Оценка прогнозных показателей доходов произведена на основании данных о динамике поступлений за январь - сентябрь 2017 года, с учетом сведений главных администраторов доходов об ожидаемом поступлении доходов на 2017 год, а также ожидаемых итогов социально-экономического развития Иркутской области в 2017 году. </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Проектом закона предлагается:</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налог на прибыль организаций увеличить на 3 851 823,4 тыс. рублей и утвердить в сумме 45 537 741,8 тыс. рублей;</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налоги на товары (работы, услуги), реализуемые на территории Российской Федерации, увеличить на 315 126,4 тыс. рублей и утвердить в сумме 7 692 238,8 тыс. рублей;</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налог, взимаемый в связи с применением упрощенной системы налогообложения, увеличить на 20 118,0 тыс. рублей и утвердить в сумме 3 405 698,0 тыс. рублей;</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налог на имущество организаций увеличить на 354 396,0 тыс. рублей и утвердить в сумме 13 575 477,0 тыс. рублей;</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транспортный налог увеличить на 95 211,0 тыс. рублей и утвердить в сумме </w:t>
      </w:r>
      <w:r w:rsidRPr="00CA4862">
        <w:rPr>
          <w:rFonts w:ascii="Times New Roman" w:eastAsia="Times New Roman" w:hAnsi="Times New Roman"/>
          <w:sz w:val="28"/>
          <w:szCs w:val="28"/>
          <w:lang w:eastAsia="ru-RU"/>
        </w:rPr>
        <w:br/>
        <w:t>1 918 959,0 тыс. рублей;</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налог на добычу полезных ископаемых уменьшить на 108 932,0 тыс. рублей и утвердить в сумме 1 706 407,0 тыс. рублей;</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государственную пошлину увеличить на 18 203,6 тыс. рублей и утвердить в сумме 334 633,1 тыс. рублей;</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задолженность и перерасчеты по отмененным налогам, сборам и иным обязательным платежам утвердить в сумме 58,7 тыс. рублей;</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доходы от использования имущества, находящегося в государственной и муниципальной собственности увеличить на 84 636,2 тыс. рублей и утвердить в сумме 265 651,5 тыс. рублей;</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платежи при пользовании природными ресурсами увеличить на 131 204,3 тыс. рублей и утвердить в сумме 1 230 281,5 тыс. рублей;</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доходы от оказания платных услуг (работ) и компенсации затрат государства увеличить на 38 034,2 тыс. рублей и утвердить в сумме 87 008,7 тыс. рублей; </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доходы от продажи материальных и нематериальных активов увеличить на 67 939,0 тыс. рублей и утвердить в сумме 71 900,0 тыс. рублей;</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административные платежи и сборы уменьшить на 600,0 тыс. рублей и утвердить в сумме 4 900,0 тыс. рублей;</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штрафы, санкции, возмещение ущерба увеличить на 29 283,4 тыс. рублей и утвердить в сумме 802 008,4 тыс. рублей;</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прочие неналоговые доходы уменьшить на 14 444,3 тыс. рублей и утвердить в сумме 5 503,3 тыс. рублей.</w:t>
      </w:r>
    </w:p>
    <w:p w:rsidR="00EA5901" w:rsidRPr="00CA4862" w:rsidRDefault="00EA5901" w:rsidP="00D43805">
      <w:pPr>
        <w:spacing w:after="0" w:line="240" w:lineRule="auto"/>
        <w:ind w:firstLine="709"/>
        <w:jc w:val="both"/>
        <w:rPr>
          <w:rFonts w:ascii="Times New Roman" w:eastAsia="Times New Roman" w:hAnsi="Times New Roman"/>
          <w:sz w:val="28"/>
          <w:szCs w:val="28"/>
          <w:u w:val="single"/>
          <w:lang w:eastAsia="ru-RU"/>
        </w:rPr>
      </w:pPr>
    </w:p>
    <w:p w:rsidR="00EA5901" w:rsidRPr="00CA4862" w:rsidRDefault="00EA5901" w:rsidP="00D43805">
      <w:pPr>
        <w:spacing w:after="0" w:line="240" w:lineRule="auto"/>
        <w:ind w:firstLine="709"/>
        <w:jc w:val="both"/>
        <w:rPr>
          <w:rFonts w:ascii="Times New Roman" w:eastAsia="Times New Roman" w:hAnsi="Times New Roman"/>
          <w:sz w:val="28"/>
          <w:szCs w:val="28"/>
          <w:u w:val="single"/>
          <w:lang w:eastAsia="ru-RU"/>
        </w:rPr>
      </w:pPr>
      <w:r w:rsidRPr="00CA4862">
        <w:rPr>
          <w:rFonts w:ascii="Times New Roman" w:eastAsia="Times New Roman" w:hAnsi="Times New Roman"/>
          <w:sz w:val="28"/>
          <w:szCs w:val="28"/>
          <w:u w:val="single"/>
          <w:lang w:eastAsia="ru-RU"/>
        </w:rPr>
        <w:t xml:space="preserve">Безвозмездные поступления </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Безвозмездные поступления в областной бюджет планируются в объеме </w:t>
      </w:r>
      <w:r w:rsidRPr="00CA4862">
        <w:rPr>
          <w:rFonts w:ascii="Times New Roman" w:eastAsia="Times New Roman" w:hAnsi="Times New Roman"/>
          <w:sz w:val="28"/>
          <w:szCs w:val="28"/>
          <w:lang w:eastAsia="ru-RU"/>
        </w:rPr>
        <w:br/>
        <w:t>21 533 860,4 тыс. рублей, что на 215 184,5 тыс. рублей больше объема, утвержденного законом о бюджете.</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В соответствии с проектом Федерального закона «О внесении изменений в Федеральный закон «О федеральном бюджете на 2017 год и на плановый период 2018 и 2019 годов», нормативными правовыми актами Российской Федерации и на основании данных главных администраторов доходов изменены следующие виды безвозмездных поступлений:</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1. Безвозмездные поступления от других бюджетов бюджетной системы Российской Федерации увеличены на 331 846,5 тыс. рублей, в том числе:</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увеличены на 532,0 тыс. рублей и составят 2 648,1 тыс. рублей (уведомление по расчетам между бюджетами от 12.07.2017 №1/6-86 Министерства внутренних дел Российской Федерации);</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субсидии на поддержку творческой деятельности и техническое оснащение детских и кукольных театров утверждены в сумме 2 977,5 тыс. рублей (распоряжения Правительства Российской Федерации от 14.10.2017 №2261-р);</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субсидии на содействие достижению целевых показателей реализации региональных программ развития агропромышленного комплекса увеличены на </w:t>
      </w:r>
      <w:r w:rsidRPr="00CA4862">
        <w:rPr>
          <w:rFonts w:ascii="Times New Roman" w:eastAsia="Times New Roman" w:hAnsi="Times New Roman"/>
          <w:sz w:val="28"/>
          <w:szCs w:val="28"/>
          <w:lang w:eastAsia="ru-RU"/>
        </w:rPr>
        <w:br/>
        <w:t>36 513,3 тыс. рублей и составят 469 253,7 тыс. рублей (уведомление по расчетам между бюджетами от 03.07.2017 №Л177-298-38 Министерства сельского хозяйства Российской Федерации);</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прочие субсидии утверждены в сумме 344 100,8 тыс. рублей (распоряжения Правительства Российской Федерации от 02.08.2017 №1667-р, от 17.08.2017 </w:t>
      </w:r>
      <w:r w:rsidR="00A914A1" w:rsidRPr="00CA4862">
        <w:rPr>
          <w:rFonts w:ascii="Times New Roman" w:eastAsia="Times New Roman" w:hAnsi="Times New Roman"/>
          <w:sz w:val="28"/>
          <w:szCs w:val="28"/>
          <w:lang w:eastAsia="ru-RU"/>
        </w:rPr>
        <w:br/>
      </w:r>
      <w:r w:rsidRPr="00CA4862">
        <w:rPr>
          <w:rFonts w:ascii="Times New Roman" w:eastAsia="Times New Roman" w:hAnsi="Times New Roman"/>
          <w:sz w:val="28"/>
          <w:szCs w:val="28"/>
          <w:lang w:eastAsia="ru-RU"/>
        </w:rPr>
        <w:t>№1757-р);</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субвенции на осуществление отдельных полномочий в области лесных отношений увеличены на 62 211,1 тыс. рублей и составят 855 981,6 тыс. рублей (уведомления по расчетам между бюджетами от 09.06.2017 №000029/34/2910551, от 03.07.2017 №000040/34/2910551, от 10.07.2017 №000044/34/2910551 Федерального агентства лесного хозяйства);</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субвенции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уменьшены на 1 050,0 тыс. рублей и составят 10 229,0 тыс. рублей (проект Федерального закона «О внесении изменений в Федеральный закон «О федеральном бюджете на 2017 год и на плановый период 2018 и 2019 годов»);</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w:t>
      </w:r>
      <w:r w:rsidR="005840C4" w:rsidRPr="00CA4862">
        <w:rPr>
          <w:rFonts w:ascii="Times New Roman" w:eastAsia="Times New Roman" w:hAnsi="Times New Roman"/>
          <w:sz w:val="28"/>
          <w:szCs w:val="28"/>
          <w:lang w:eastAsia="ru-RU"/>
        </w:rPr>
        <w:t xml:space="preserve">ый донор России», увеличены на </w:t>
      </w:r>
      <w:r w:rsidRPr="00CA4862">
        <w:rPr>
          <w:rFonts w:ascii="Times New Roman" w:eastAsia="Times New Roman" w:hAnsi="Times New Roman"/>
          <w:sz w:val="28"/>
          <w:szCs w:val="28"/>
          <w:lang w:eastAsia="ru-RU"/>
        </w:rPr>
        <w:t>1 329,9 тыс. рублей и составят 91 599,4 тыс. рублей (расходное расписание от 01.08.2017 №388/00388/638 Федерального медико-биологического агентства);</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субвенции на выплату единовременного пособия при всех формах устройства детей, лишенных родительского попечения, в семью, увеличены на </w:t>
      </w:r>
      <w:r w:rsidRPr="00CA4862">
        <w:rPr>
          <w:rFonts w:ascii="Times New Roman" w:eastAsia="Times New Roman" w:hAnsi="Times New Roman"/>
          <w:sz w:val="28"/>
          <w:szCs w:val="28"/>
          <w:lang w:eastAsia="ru-RU"/>
        </w:rPr>
        <w:br/>
        <w:t>2 636,7 тыс. рублей и составят 54 504,3 тыс. рублей (проект Федерального закона «О внесении изменений в Федеральный закон «О федеральном бюджете на 2017 год и на плановый период 2018 и 2019 годов»);</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субвенции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уменьшены на 5 267,8 тыс. рублей и составят 36 316,9 тыс. рублей (проект Федерального закона «О внесении изменений в Федеральный закон «О федеральном бюджете на 2017 год и на плановый период 2018 и 2019 годов»);</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субвенции на реализацию полномочий Российской Федерации по осуществлению социальных выплат безработным гражданам уменьшены на </w:t>
      </w:r>
      <w:r w:rsidRPr="00CA4862">
        <w:rPr>
          <w:rFonts w:ascii="Times New Roman" w:eastAsia="Times New Roman" w:hAnsi="Times New Roman"/>
          <w:sz w:val="28"/>
          <w:szCs w:val="28"/>
          <w:lang w:eastAsia="ru-RU"/>
        </w:rPr>
        <w:br/>
        <w:t>119 754,4 тыс. рублей и составят 719 330,3 тыс. рублей (расходное расписание от 01.06.2017 №150/03400/019 Федеральной службы по труду и занятости и протокол селекторного совещания Федеральной службы по труду и занятости от 11.08.2017 №ДВ-06);</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субвенции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уменьшены на </w:t>
      </w:r>
      <w:r w:rsidRPr="00CA4862">
        <w:rPr>
          <w:rFonts w:ascii="Times New Roman" w:eastAsia="Times New Roman" w:hAnsi="Times New Roman"/>
          <w:sz w:val="28"/>
          <w:szCs w:val="28"/>
          <w:lang w:eastAsia="ru-RU"/>
        </w:rPr>
        <w:br/>
        <w:t>94 603,1 тыс. рублей и составят 1 787 220,0 тыс. рублей (проект Федерального закона «О внесении изменений в Федеральный закон «О федеральном бюджете на 2017 год и на плановый период 2018 и 2019 годов»);</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увеличены на 27 682,2 тыс. рублей и составят 685 466,3 тыс. рублей (распоряжение Правительства Российской Федерации от 19.08.2017 </w:t>
      </w:r>
      <w:r w:rsidR="00A914A1" w:rsidRPr="00CA4862">
        <w:rPr>
          <w:rFonts w:ascii="Times New Roman" w:eastAsia="Times New Roman" w:hAnsi="Times New Roman"/>
          <w:sz w:val="28"/>
          <w:szCs w:val="28"/>
          <w:lang w:eastAsia="ru-RU"/>
        </w:rPr>
        <w:br/>
      </w:r>
      <w:r w:rsidRPr="00CA4862">
        <w:rPr>
          <w:rFonts w:ascii="Times New Roman" w:eastAsia="Times New Roman" w:hAnsi="Times New Roman"/>
          <w:sz w:val="28"/>
          <w:szCs w:val="28"/>
          <w:lang w:eastAsia="ru-RU"/>
        </w:rPr>
        <w:t>№1788-р);</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межбюджетные трансферты на обеспечение деятельности депутатов Государственной Думы и их помощников в избирательных округах увеличены на 6 526,7 тыс. рублей и составят 12 709,9 тыс. рублей (фактическое поступление средств);</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межбюджетные трансферты на содержание членов Совета Федерации и их помощников увеличены на 2 072,6 тыс. рублей и составят 4 165,5 тыс. рублей (фактическое поступление средств);</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межбюджетные трансферты на реализацию отдельных полномочий в области лекарственного обеспечения увеличены на 4 815,5 тыс. рублей и составят 241 674,1 тыс. рублей (распоряжение Правительства Российской Федерации от 26.05.2017 №1061-р);</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прочие межбюджетные трансферты увеличены на 61 123,5 тыс. рублей и составят 165 923,5 тыс. рублей (постановление Правительства Российской Федерации от 02.08.2017 №921, распоряжения Правительства Российской Федерации от 07.06.2017 №1182-р, от 03.08.2017 №1675-р, от 18.05.2017 №951-р, от 26.06.2017 №1327-р).</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2. Прочие безвозмездные поступления увеличены на 15,0 тыс. рублей и составят 4 430,2 тыс. рублей (фактическое поступление средств).</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3. Доходы от возврата остатков субсидий, субвенций и иных межбюджетных трансфертов, имеющих целевое назначение прошлых лет увеличены на 874,2 тыс. рублей и составят 376 135,3 тыс. рублей (фактическое исполнение на 01.10.2017).</w:t>
      </w:r>
    </w:p>
    <w:p w:rsidR="00EA5901" w:rsidRPr="00CA4862" w:rsidRDefault="00EA590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4. Сумма возврата остатков субсидий, субвенций и иных межбюджетных трансфертов, имеющих целевое назначение, прошлых лет уменьшена на 117 551,2 тыс. рублей и составит «минус» 172 893,3 тыс. рублей (фактическое исполнение на 01.10.2017).</w:t>
      </w:r>
    </w:p>
    <w:p w:rsidR="00EA5901" w:rsidRPr="00CA4862" w:rsidRDefault="00EA5901" w:rsidP="00AB031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Необходимость изложения в новой редакции приложения 5 к Закону о бюджете обусловлена расширением перечня доходов, администрируемых министерством лесного комплекса Иркутской области.</w:t>
      </w:r>
    </w:p>
    <w:p w:rsidR="00AF7C4E" w:rsidRPr="00CA4862" w:rsidRDefault="00AF7C4E" w:rsidP="00A914A1">
      <w:pPr>
        <w:spacing w:after="0" w:line="240" w:lineRule="auto"/>
        <w:jc w:val="both"/>
        <w:rPr>
          <w:rFonts w:ascii="Times New Roman" w:eastAsia="Times New Roman" w:hAnsi="Times New Roman"/>
          <w:bCs/>
          <w:sz w:val="28"/>
          <w:szCs w:val="28"/>
          <w:u w:val="single"/>
          <w:lang w:eastAsia="x-none"/>
        </w:rPr>
      </w:pPr>
    </w:p>
    <w:p w:rsidR="005840C4" w:rsidRPr="00CA4862" w:rsidRDefault="005840C4" w:rsidP="00A914A1">
      <w:pPr>
        <w:spacing w:after="0" w:line="240" w:lineRule="auto"/>
        <w:jc w:val="center"/>
        <w:rPr>
          <w:rFonts w:ascii="Times New Roman" w:eastAsia="Times New Roman" w:hAnsi="Times New Roman"/>
          <w:bCs/>
          <w:sz w:val="28"/>
          <w:szCs w:val="28"/>
          <w:u w:val="single"/>
          <w:lang w:val="x-none" w:eastAsia="x-none"/>
        </w:rPr>
      </w:pPr>
      <w:r w:rsidRPr="00CA4862">
        <w:rPr>
          <w:rFonts w:ascii="Times New Roman" w:eastAsia="Times New Roman" w:hAnsi="Times New Roman"/>
          <w:bCs/>
          <w:sz w:val="28"/>
          <w:szCs w:val="28"/>
          <w:u w:val="single"/>
          <w:lang w:eastAsia="x-none"/>
        </w:rPr>
        <w:t xml:space="preserve">РАСХОДЫ </w:t>
      </w:r>
      <w:r w:rsidRPr="00CA4862">
        <w:rPr>
          <w:rFonts w:ascii="Times New Roman" w:eastAsia="Times New Roman" w:hAnsi="Times New Roman"/>
          <w:bCs/>
          <w:sz w:val="28"/>
          <w:szCs w:val="28"/>
          <w:u w:val="single"/>
          <w:lang w:val="x-none" w:eastAsia="x-none"/>
        </w:rPr>
        <w:t>ОБЛАСТНОГО БЮДЖЕТА</w:t>
      </w:r>
    </w:p>
    <w:p w:rsidR="005840C4" w:rsidRPr="00CA4862" w:rsidRDefault="005840C4" w:rsidP="00A914A1">
      <w:pPr>
        <w:spacing w:after="0" w:line="240" w:lineRule="auto"/>
        <w:ind w:firstLine="709"/>
        <w:jc w:val="both"/>
        <w:rPr>
          <w:rFonts w:ascii="Times New Roman" w:eastAsia="Times New Roman" w:hAnsi="Times New Roman"/>
          <w:bCs/>
          <w:sz w:val="28"/>
          <w:szCs w:val="28"/>
          <w:u w:val="single"/>
          <w:lang w:eastAsia="x-none"/>
        </w:rPr>
      </w:pPr>
    </w:p>
    <w:p w:rsidR="005840C4" w:rsidRPr="00CA4862" w:rsidRDefault="005840C4"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Проектом закона предусмотрено увеличение расходной</w:t>
      </w:r>
      <w:r w:rsidR="00535710" w:rsidRPr="00CA4862">
        <w:rPr>
          <w:rFonts w:ascii="Times New Roman" w:eastAsia="Times New Roman" w:hAnsi="Times New Roman"/>
          <w:sz w:val="28"/>
          <w:szCs w:val="28"/>
          <w:lang w:eastAsia="ru-RU"/>
        </w:rPr>
        <w:t xml:space="preserve"> части областного бюджета</w:t>
      </w:r>
      <w:r w:rsidRPr="00CA4862">
        <w:rPr>
          <w:rFonts w:ascii="Times New Roman" w:eastAsia="Times New Roman" w:hAnsi="Times New Roman"/>
          <w:sz w:val="28"/>
          <w:szCs w:val="28"/>
          <w:lang w:eastAsia="ru-RU"/>
        </w:rPr>
        <w:t xml:space="preserve"> на 2017 год в </w:t>
      </w:r>
      <w:r w:rsidR="00406481" w:rsidRPr="00CA4862">
        <w:rPr>
          <w:rFonts w:ascii="Times New Roman" w:eastAsia="Times New Roman" w:hAnsi="Times New Roman"/>
          <w:sz w:val="28"/>
          <w:szCs w:val="28"/>
          <w:lang w:eastAsia="ru-RU"/>
        </w:rPr>
        <w:t>сумме</w:t>
      </w:r>
      <w:r w:rsidRPr="00CA4862">
        <w:rPr>
          <w:rFonts w:ascii="Times New Roman" w:eastAsia="Times New Roman" w:hAnsi="Times New Roman"/>
          <w:sz w:val="28"/>
          <w:szCs w:val="28"/>
          <w:lang w:eastAsia="ru-RU"/>
        </w:rPr>
        <w:t xml:space="preserve"> 4 731 510,2 тыс. рублей.</w:t>
      </w:r>
    </w:p>
    <w:p w:rsidR="005840C4" w:rsidRPr="00CA4862" w:rsidRDefault="005840C4"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Изменение расходной части областного бюджета произведено за счет:</w:t>
      </w:r>
    </w:p>
    <w:p w:rsidR="005840C4" w:rsidRPr="00CA4862" w:rsidRDefault="005840C4"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межбюджетных трансфертов из федерального бюджета на 2017 год в сумме</w:t>
      </w:r>
      <w:r w:rsidRPr="00CA4862">
        <w:rPr>
          <w:rFonts w:ascii="Times New Roman" w:eastAsia="Times New Roman" w:hAnsi="Times New Roman"/>
          <w:sz w:val="28"/>
          <w:szCs w:val="28"/>
          <w:lang w:eastAsia="ru-RU"/>
        </w:rPr>
        <w:br/>
        <w:t>331 861,5 тыс. рублей;</w:t>
      </w:r>
    </w:p>
    <w:p w:rsidR="005840C4" w:rsidRPr="00CA4862" w:rsidRDefault="005840C4"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доходов, формирующих дорожный фонд Иркутской области, на 2017 год в сумме 406 549,0 тыс. рублей;</w:t>
      </w:r>
    </w:p>
    <w:p w:rsidR="005840C4" w:rsidRPr="00CA4862" w:rsidRDefault="005840C4"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иных источников в сумме 3 993 099,7 тыс. рублей.</w:t>
      </w:r>
    </w:p>
    <w:p w:rsidR="005840C4" w:rsidRPr="00CA4862" w:rsidRDefault="005840C4"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С учетом внесенных изменений объем расходов на 2017 год составит 139 299 703,5</w:t>
      </w:r>
      <w:r w:rsidRPr="00CA4862">
        <w:rPr>
          <w:rFonts w:ascii="Times New Roman" w:eastAsia="Times New Roman" w:hAnsi="Times New Roman"/>
          <w:b/>
          <w:bCs/>
          <w:sz w:val="28"/>
          <w:szCs w:val="28"/>
          <w:lang w:eastAsia="ru-RU"/>
        </w:rPr>
        <w:t xml:space="preserve"> </w:t>
      </w:r>
      <w:r w:rsidRPr="00CA4862">
        <w:rPr>
          <w:rFonts w:ascii="Times New Roman" w:eastAsia="Times New Roman" w:hAnsi="Times New Roman"/>
          <w:sz w:val="28"/>
          <w:szCs w:val="28"/>
          <w:lang w:eastAsia="ru-RU"/>
        </w:rPr>
        <w:t>тыс. рублей.</w:t>
      </w:r>
    </w:p>
    <w:p w:rsidR="005840C4" w:rsidRPr="00CA4862" w:rsidRDefault="005840C4"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За счет собственных доходов дополнительно предусмотрены расходы:</w:t>
      </w:r>
    </w:p>
    <w:p w:rsidR="005840C4" w:rsidRPr="00CA4862" w:rsidRDefault="005840C4"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на обеспечение сбалансированности местных бюджетов на 2017 год в сумме </w:t>
      </w:r>
      <w:r w:rsidRPr="00CA4862">
        <w:rPr>
          <w:rFonts w:ascii="Times New Roman" w:eastAsia="Times New Roman" w:hAnsi="Times New Roman"/>
          <w:sz w:val="28"/>
          <w:szCs w:val="28"/>
          <w:lang w:eastAsia="ru-RU"/>
        </w:rPr>
        <w:br/>
        <w:t>2 000 000,0 тыс. рублей</w:t>
      </w:r>
      <w:r w:rsidRPr="00CA4862">
        <w:rPr>
          <w:rFonts w:ascii="Times New Roman" w:hAnsi="Times New Roman"/>
          <w:sz w:val="28"/>
          <w:szCs w:val="28"/>
        </w:rPr>
        <w:t xml:space="preserve"> </w:t>
      </w:r>
      <w:r w:rsidRPr="00CA4862">
        <w:rPr>
          <w:rFonts w:ascii="Times New Roman" w:eastAsia="Times New Roman" w:hAnsi="Times New Roman"/>
          <w:sz w:val="28"/>
          <w:szCs w:val="28"/>
          <w:lang w:eastAsia="ru-RU"/>
        </w:rPr>
        <w:t>на решение вопросов местного значения, в том числе на обеспечение достижения необходимых показателей по уровню заработной платы в соответствии с указами Президента Российской Федерации</w:t>
      </w:r>
      <w:r w:rsidR="00417003">
        <w:rPr>
          <w:rFonts w:ascii="Times New Roman" w:eastAsia="Times New Roman" w:hAnsi="Times New Roman"/>
          <w:sz w:val="28"/>
          <w:szCs w:val="28"/>
          <w:lang w:eastAsia="ru-RU"/>
        </w:rPr>
        <w:t xml:space="preserve"> от 7 мая 2012 года</w:t>
      </w:r>
      <w:r w:rsidRPr="00CA4862">
        <w:rPr>
          <w:rFonts w:ascii="Times New Roman" w:eastAsia="Times New Roman" w:hAnsi="Times New Roman"/>
          <w:sz w:val="28"/>
          <w:szCs w:val="28"/>
          <w:lang w:eastAsia="ru-RU"/>
        </w:rPr>
        <w:t>;</w:t>
      </w:r>
    </w:p>
    <w:p w:rsidR="005840C4" w:rsidRPr="00CA4862" w:rsidRDefault="005840C4" w:rsidP="00D43805">
      <w:pPr>
        <w:spacing w:after="0" w:line="240" w:lineRule="auto"/>
        <w:ind w:firstLine="709"/>
        <w:jc w:val="both"/>
        <w:rPr>
          <w:rFonts w:ascii="Times New Roman" w:hAnsi="Times New Roman"/>
          <w:sz w:val="28"/>
          <w:szCs w:val="28"/>
          <w:lang w:eastAsia="ru-RU"/>
        </w:rPr>
      </w:pPr>
      <w:r w:rsidRPr="00CA4862">
        <w:rPr>
          <w:rFonts w:ascii="Times New Roman" w:hAnsi="Times New Roman"/>
          <w:sz w:val="28"/>
          <w:szCs w:val="28"/>
          <w:lang w:eastAsia="ru-RU"/>
        </w:rPr>
        <w:t xml:space="preserve">на увеличение бюджетных ассигнований дорожного фонда Иркутской области на 2017 год в сумме 699 761,0тыс. рублей, из них 293 212,0 тыс. рублей за счет средств, ранее предусмотренных на предоставление бюджетных кредитов муниципальным образованиям Иркутской области </w:t>
      </w:r>
      <w:r w:rsidRPr="00CA4862">
        <w:rPr>
          <w:rFonts w:ascii="Times New Roman" w:hAnsi="Times New Roman"/>
          <w:sz w:val="28"/>
          <w:szCs w:val="28"/>
        </w:rPr>
        <w:t>для строительства (реконструкции), капитального ремонта, ремонта и содержания автомобильных дорог общего пользования местного значения</w:t>
      </w:r>
      <w:r w:rsidRPr="00CA4862">
        <w:rPr>
          <w:rFonts w:ascii="Times New Roman" w:hAnsi="Times New Roman"/>
          <w:sz w:val="28"/>
          <w:szCs w:val="28"/>
          <w:lang w:eastAsia="ru-RU"/>
        </w:rPr>
        <w:t>;</w:t>
      </w:r>
    </w:p>
    <w:p w:rsidR="005840C4" w:rsidRPr="00CA4862" w:rsidRDefault="005840C4" w:rsidP="00D43805">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на предоставление субсидий в целях возмещения недополученных доходов в связи с оказанием услуг в сфере электро-, газо-, тепло- и водоснабжения, водоотведения и очистки сточных вод в сумме 446 559,6 тыс. рублей;</w:t>
      </w:r>
    </w:p>
    <w:p w:rsidR="005840C4" w:rsidRPr="00CA4862" w:rsidRDefault="005840C4" w:rsidP="00D43805">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на приобретение автомобилей скорой медицинской помощи класса А в сумме 150 000,0 рублей;</w:t>
      </w:r>
    </w:p>
    <w:p w:rsidR="005840C4" w:rsidRPr="00CA4862" w:rsidRDefault="005840C4"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другие первоочередные расходы, в том числе расходы на обеспечение деятельности государственных учреждений и отдельных органов государственной власти.</w:t>
      </w:r>
    </w:p>
    <w:p w:rsidR="00AB0315" w:rsidRPr="00CA4862" w:rsidRDefault="005840C4" w:rsidP="00AB031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Кроме того, за счет перераспределения ранее утвержденных законом о бюджете бюджетных ассигнований произведено дополнительное увеличение первоочередных и социально значимых расходов.</w:t>
      </w:r>
    </w:p>
    <w:p w:rsidR="005840C4" w:rsidRPr="00CA4862" w:rsidRDefault="005840C4" w:rsidP="00B4341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Информация об основных изменениях объемов ресурсного обеспечения государственных программ Иркутской области и непрограммных направлений деятель</w:t>
      </w:r>
      <w:r w:rsidR="00B4341D">
        <w:rPr>
          <w:rFonts w:ascii="Times New Roman" w:eastAsia="Times New Roman" w:hAnsi="Times New Roman"/>
          <w:sz w:val="28"/>
          <w:szCs w:val="28"/>
          <w:lang w:eastAsia="ru-RU"/>
        </w:rPr>
        <w:t>ности представлена в таблице 1.</w:t>
      </w:r>
    </w:p>
    <w:p w:rsidR="005840C4" w:rsidRPr="00CA4862" w:rsidRDefault="005840C4" w:rsidP="00A914A1">
      <w:pPr>
        <w:autoSpaceDE w:val="0"/>
        <w:autoSpaceDN w:val="0"/>
        <w:adjustRightInd w:val="0"/>
        <w:spacing w:after="0" w:line="240" w:lineRule="auto"/>
        <w:jc w:val="center"/>
        <w:rPr>
          <w:rFonts w:ascii="Times New Roman" w:hAnsi="Times New Roman"/>
          <w:sz w:val="28"/>
          <w:szCs w:val="28"/>
        </w:rPr>
      </w:pPr>
      <w:r w:rsidRPr="00CA4862">
        <w:rPr>
          <w:rFonts w:ascii="Times New Roman" w:hAnsi="Times New Roman"/>
          <w:sz w:val="28"/>
          <w:szCs w:val="28"/>
        </w:rPr>
        <w:t>Таблица 1. Изменение государственных программ Иркутской области и непрограммных расходов</w:t>
      </w:r>
    </w:p>
    <w:p w:rsidR="005840C4" w:rsidRPr="00CA4862" w:rsidRDefault="005840C4" w:rsidP="005840C4">
      <w:pPr>
        <w:autoSpaceDE w:val="0"/>
        <w:autoSpaceDN w:val="0"/>
        <w:adjustRightInd w:val="0"/>
        <w:spacing w:after="0" w:line="240" w:lineRule="auto"/>
        <w:ind w:firstLine="720"/>
        <w:jc w:val="right"/>
        <w:rPr>
          <w:rFonts w:ascii="Times New Roman" w:eastAsia="Times New Roman" w:hAnsi="Times New Roman"/>
          <w:sz w:val="28"/>
          <w:szCs w:val="20"/>
          <w:lang w:eastAsia="ru-RU"/>
        </w:rPr>
      </w:pPr>
      <w:r w:rsidRPr="00CA4862">
        <w:rPr>
          <w:rFonts w:ascii="Times New Roman" w:eastAsia="Times New Roman" w:hAnsi="Times New Roman"/>
          <w:sz w:val="28"/>
          <w:szCs w:val="20"/>
          <w:lang w:eastAsia="ru-RU"/>
        </w:rPr>
        <w:t>(тыс. рублей)</w:t>
      </w:r>
    </w:p>
    <w:tbl>
      <w:tblPr>
        <w:tblW w:w="10372" w:type="dxa"/>
        <w:jc w:val="center"/>
        <w:tblLook w:val="04A0" w:firstRow="1" w:lastRow="0" w:firstColumn="1" w:lastColumn="0" w:noHBand="0" w:noVBand="1"/>
      </w:tblPr>
      <w:tblGrid>
        <w:gridCol w:w="5807"/>
        <w:gridCol w:w="1650"/>
        <w:gridCol w:w="1610"/>
        <w:gridCol w:w="1296"/>
        <w:gridCol w:w="9"/>
      </w:tblGrid>
      <w:tr w:rsidR="005840C4" w:rsidRPr="00CA4862" w:rsidTr="005840C4">
        <w:trPr>
          <w:trHeight w:val="300"/>
          <w:tblHeader/>
          <w:jc w:val="center"/>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 государственной программы</w:t>
            </w:r>
          </w:p>
        </w:tc>
        <w:tc>
          <w:tcPr>
            <w:tcW w:w="4565" w:type="dxa"/>
            <w:gridSpan w:val="4"/>
            <w:tcBorders>
              <w:top w:val="single" w:sz="4" w:space="0" w:color="auto"/>
              <w:left w:val="nil"/>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5840C4" w:rsidRPr="00CA4862" w:rsidTr="005840C4">
        <w:trPr>
          <w:gridAfter w:val="1"/>
          <w:wAfter w:w="9" w:type="dxa"/>
          <w:trHeight w:val="300"/>
          <w:tblHeader/>
          <w:jc w:val="center"/>
        </w:trPr>
        <w:tc>
          <w:tcPr>
            <w:tcW w:w="5807" w:type="dxa"/>
            <w:vMerge/>
            <w:tcBorders>
              <w:top w:val="single" w:sz="4" w:space="0" w:color="auto"/>
              <w:left w:val="single" w:sz="4" w:space="0" w:color="auto"/>
              <w:bottom w:val="single" w:sz="4" w:space="0" w:color="auto"/>
              <w:right w:val="single" w:sz="4" w:space="0" w:color="auto"/>
            </w:tcBorders>
            <w:vAlign w:val="center"/>
            <w:hideMark/>
          </w:tcPr>
          <w:p w:rsidR="005840C4" w:rsidRPr="00CA4862" w:rsidRDefault="005840C4" w:rsidP="005840C4">
            <w:pPr>
              <w:spacing w:after="0" w:line="240" w:lineRule="auto"/>
              <w:rPr>
                <w:rFonts w:ascii="Times New Roman" w:eastAsia="Times New Roman" w:hAnsi="Times New Roman"/>
                <w:b/>
                <w:bCs/>
                <w:color w:val="000000"/>
                <w:lang w:eastAsia="ru-RU"/>
              </w:rPr>
            </w:pPr>
          </w:p>
        </w:tc>
        <w:tc>
          <w:tcPr>
            <w:tcW w:w="1650" w:type="dxa"/>
            <w:tcBorders>
              <w:top w:val="nil"/>
              <w:left w:val="nil"/>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610" w:type="dxa"/>
            <w:tcBorders>
              <w:top w:val="nil"/>
              <w:left w:val="nil"/>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296" w:type="dxa"/>
            <w:tcBorders>
              <w:top w:val="nil"/>
              <w:left w:val="nil"/>
              <w:bottom w:val="single" w:sz="4" w:space="0" w:color="auto"/>
              <w:right w:val="single" w:sz="4" w:space="0" w:color="auto"/>
            </w:tcBorders>
          </w:tcPr>
          <w:p w:rsidR="005840C4" w:rsidRPr="00CA4862" w:rsidRDefault="005840C4" w:rsidP="005840C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 от Закона</w:t>
            </w:r>
          </w:p>
        </w:tc>
      </w:tr>
      <w:tr w:rsidR="005840C4" w:rsidRPr="00CA4862" w:rsidTr="005840C4">
        <w:trPr>
          <w:gridAfter w:val="1"/>
          <w:wAfter w:w="9" w:type="dxa"/>
          <w:trHeight w:val="300"/>
          <w:tblHeader/>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650" w:type="dxa"/>
            <w:tcBorders>
              <w:top w:val="nil"/>
              <w:left w:val="nil"/>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610" w:type="dxa"/>
            <w:tcBorders>
              <w:top w:val="nil"/>
              <w:left w:val="nil"/>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296" w:type="dxa"/>
            <w:tcBorders>
              <w:top w:val="nil"/>
              <w:left w:val="nil"/>
              <w:bottom w:val="single" w:sz="4" w:space="0" w:color="auto"/>
              <w:right w:val="single" w:sz="4" w:space="0" w:color="auto"/>
            </w:tcBorders>
          </w:tcPr>
          <w:p w:rsidR="005840C4" w:rsidRPr="00CA4862" w:rsidRDefault="005840C4" w:rsidP="005840C4">
            <w:pPr>
              <w:spacing w:after="0" w:line="240" w:lineRule="auto"/>
              <w:jc w:val="center"/>
              <w:rPr>
                <w:rFonts w:ascii="Times New Roman" w:eastAsia="Times New Roman" w:hAnsi="Times New Roman"/>
                <w:b/>
                <w:bCs/>
                <w:color w:val="000000"/>
                <w:lang w:eastAsia="ru-RU"/>
              </w:rPr>
            </w:pPr>
          </w:p>
        </w:tc>
      </w:tr>
      <w:tr w:rsidR="005840C4" w:rsidRPr="00CA4862" w:rsidTr="005840C4">
        <w:trPr>
          <w:gridAfter w:val="1"/>
          <w:wAfter w:w="9" w:type="dxa"/>
          <w:trHeight w:val="300"/>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«Развитие образования» на 2014 - 2020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36 327 644,2</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36 941 512,9</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613 868,7</w:t>
            </w:r>
          </w:p>
        </w:tc>
      </w:tr>
      <w:tr w:rsidR="005840C4" w:rsidRPr="00CA4862" w:rsidTr="005840C4">
        <w:trPr>
          <w:gridAfter w:val="1"/>
          <w:wAfter w:w="9" w:type="dxa"/>
          <w:trHeight w:val="300"/>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«Развитие здравоохранения» на 2014 - 2020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26 899 204,9</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27 371 909,7</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472 704,8</w:t>
            </w:r>
          </w:p>
        </w:tc>
      </w:tr>
      <w:tr w:rsidR="005840C4" w:rsidRPr="00CA4862" w:rsidTr="005840C4">
        <w:trPr>
          <w:gridAfter w:val="1"/>
          <w:wAfter w:w="9" w:type="dxa"/>
          <w:trHeight w:val="300"/>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«Социальная поддержка населения» на 2014 - 2020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22 859 235,9</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22 346 451,4</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-512 784,5</w:t>
            </w:r>
          </w:p>
        </w:tc>
      </w:tr>
      <w:tr w:rsidR="005840C4" w:rsidRPr="00CA4862" w:rsidTr="005840C4">
        <w:trPr>
          <w:gridAfter w:val="1"/>
          <w:wAfter w:w="9" w:type="dxa"/>
          <w:trHeight w:val="70"/>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«Развитие физической культуры и спорта» на 2014 - 2020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1 364 997,1</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1 401 771,8</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36 774,7</w:t>
            </w:r>
          </w:p>
        </w:tc>
      </w:tr>
      <w:tr w:rsidR="005840C4" w:rsidRPr="00CA4862" w:rsidTr="005840C4">
        <w:trPr>
          <w:gridAfter w:val="1"/>
          <w:wAfter w:w="9" w:type="dxa"/>
          <w:trHeight w:val="300"/>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«Развитие культуры» на 2014 - 2020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2 042 065,6</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2 096 747,4</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54 681,8</w:t>
            </w:r>
          </w:p>
        </w:tc>
      </w:tr>
      <w:tr w:rsidR="005840C4" w:rsidRPr="00CA4862" w:rsidTr="005840C4">
        <w:trPr>
          <w:gridAfter w:val="1"/>
          <w:wAfter w:w="9" w:type="dxa"/>
          <w:trHeight w:val="300"/>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«Молодежная политика» на 2014 - 2020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156 599,2</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158 565,3</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1 966,1</w:t>
            </w:r>
          </w:p>
        </w:tc>
      </w:tr>
      <w:tr w:rsidR="005840C4" w:rsidRPr="00CA4862" w:rsidTr="005840C4">
        <w:trPr>
          <w:gridAfter w:val="1"/>
          <w:wAfter w:w="9" w:type="dxa"/>
          <w:trHeight w:val="300"/>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«Труд и занятость» на 2014 - 2020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1 434 171,6</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1 318 726,2</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-115 445,4</w:t>
            </w:r>
          </w:p>
        </w:tc>
      </w:tr>
      <w:tr w:rsidR="005840C4" w:rsidRPr="00CA4862" w:rsidTr="005840C4">
        <w:trPr>
          <w:gridAfter w:val="1"/>
          <w:wAfter w:w="9" w:type="dxa"/>
          <w:trHeight w:val="510"/>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«Развитие жилищно-коммунального хозяйства Иркутской области» на 2014 - 2020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6 647 088,0</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7 235 469,3</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588 381,3</w:t>
            </w:r>
          </w:p>
        </w:tc>
      </w:tr>
      <w:tr w:rsidR="005840C4" w:rsidRPr="00CA4862" w:rsidTr="005840C4">
        <w:trPr>
          <w:gridAfter w:val="1"/>
          <w:wAfter w:w="9" w:type="dxa"/>
          <w:trHeight w:val="313"/>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«Развитие транспортного комплекса Иркутской области» на 2014 - 2020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1 009 011,4</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1 109 740,6</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100 729,2</w:t>
            </w:r>
          </w:p>
        </w:tc>
      </w:tr>
      <w:tr w:rsidR="005840C4" w:rsidRPr="00CA4862" w:rsidTr="005840C4">
        <w:trPr>
          <w:gridAfter w:val="1"/>
          <w:wAfter w:w="9" w:type="dxa"/>
          <w:trHeight w:val="363"/>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«Развитие дорожного хозяйства и сети искусственных сооружений» на 2014 - 2020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9 386 410,8</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10 080 606,8</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694 196,0</w:t>
            </w:r>
          </w:p>
        </w:tc>
      </w:tr>
      <w:tr w:rsidR="005840C4" w:rsidRPr="00CA4862" w:rsidTr="005840C4">
        <w:trPr>
          <w:gridAfter w:val="1"/>
          <w:wAfter w:w="9" w:type="dxa"/>
          <w:trHeight w:val="300"/>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«Доступное жилье» на 2014 - 2020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4 231 708,4</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4 609 033,9</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377 325,5</w:t>
            </w:r>
          </w:p>
        </w:tc>
      </w:tr>
      <w:tr w:rsidR="005840C4" w:rsidRPr="00CA4862" w:rsidTr="005840C4">
        <w:trPr>
          <w:gridAfter w:val="1"/>
          <w:wAfter w:w="9" w:type="dxa"/>
          <w:trHeight w:val="300"/>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«Охрана окружающей среды» на 2014 - 2020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2 503 656,1</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780A03">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2 523 983,</w:t>
            </w:r>
            <w:r w:rsidR="00780A03" w:rsidRPr="00CA4862">
              <w:rPr>
                <w:rFonts w:ascii="Times New Roman" w:hAnsi="Times New Roman"/>
                <w:bCs/>
                <w:color w:val="000000"/>
              </w:rPr>
              <w:t>1</w:t>
            </w:r>
          </w:p>
        </w:tc>
        <w:tc>
          <w:tcPr>
            <w:tcW w:w="1296" w:type="dxa"/>
            <w:tcBorders>
              <w:top w:val="nil"/>
              <w:left w:val="nil"/>
              <w:bottom w:val="single" w:sz="4" w:space="0" w:color="auto"/>
              <w:right w:val="single" w:sz="4" w:space="0" w:color="auto"/>
            </w:tcBorders>
            <w:vAlign w:val="center"/>
          </w:tcPr>
          <w:p w:rsidR="005840C4" w:rsidRPr="00CA4862" w:rsidRDefault="00780A03"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20 327,0</w:t>
            </w:r>
          </w:p>
        </w:tc>
      </w:tr>
      <w:tr w:rsidR="005840C4" w:rsidRPr="00CA4862" w:rsidTr="005840C4">
        <w:trPr>
          <w:gridAfter w:val="1"/>
          <w:wAfter w:w="9" w:type="dxa"/>
          <w:trHeight w:val="70"/>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 на 2014 - 2020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1 365 748,4</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1 365 952,8</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204,4</w:t>
            </w:r>
          </w:p>
        </w:tc>
      </w:tr>
      <w:tr w:rsidR="005840C4" w:rsidRPr="00CA4862" w:rsidTr="005840C4">
        <w:trPr>
          <w:gridAfter w:val="1"/>
          <w:wAfter w:w="9" w:type="dxa"/>
          <w:trHeight w:val="407"/>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«Развитие сельского хозяйства и регулирование рынков сельскохозяйственной продукции, сырья и продовольствия» на 2014 - 2020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4 719 642,1</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5 175 782,3</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456 140,2</w:t>
            </w:r>
          </w:p>
        </w:tc>
      </w:tr>
      <w:tr w:rsidR="005840C4" w:rsidRPr="00CA4862" w:rsidTr="005840C4">
        <w:trPr>
          <w:gridAfter w:val="1"/>
          <w:wAfter w:w="9" w:type="dxa"/>
          <w:trHeight w:val="134"/>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«Укрепление единства российской нации и этнокультурное развитие народов Иркутской области» на 2014 - 2020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112 674,3</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95 371,7</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-17 302,6</w:t>
            </w:r>
          </w:p>
        </w:tc>
      </w:tr>
      <w:tr w:rsidR="005840C4" w:rsidRPr="00CA4862" w:rsidTr="005840C4">
        <w:trPr>
          <w:gridAfter w:val="1"/>
          <w:wAfter w:w="9" w:type="dxa"/>
          <w:trHeight w:val="510"/>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«Управление государственными финансами Иркутской области» на 2015 - 2020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7 642 079,4</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9 367 147,5</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1 725 068,1</w:t>
            </w:r>
          </w:p>
        </w:tc>
      </w:tr>
      <w:tr w:rsidR="005840C4" w:rsidRPr="00CA4862" w:rsidTr="005840C4">
        <w:trPr>
          <w:gridAfter w:val="1"/>
          <w:wAfter w:w="9" w:type="dxa"/>
          <w:trHeight w:val="70"/>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«Экономическое развитие и инновационная экономика» на 2015 - 2020 годы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5 163 632,0</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5 367 662,1</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204 030,1</w:t>
            </w:r>
          </w:p>
        </w:tc>
      </w:tr>
      <w:tr w:rsidR="005840C4" w:rsidRPr="00CA4862" w:rsidTr="005840C4">
        <w:trPr>
          <w:gridAfter w:val="1"/>
          <w:wAfter w:w="9" w:type="dxa"/>
          <w:trHeight w:val="382"/>
          <w:jc w:val="center"/>
        </w:trPr>
        <w:tc>
          <w:tcPr>
            <w:tcW w:w="5807" w:type="dxa"/>
            <w:tcBorders>
              <w:top w:val="nil"/>
              <w:left w:val="single" w:sz="4" w:space="0" w:color="auto"/>
              <w:bottom w:val="single" w:sz="4" w:space="0" w:color="auto"/>
              <w:right w:val="single" w:sz="4" w:space="0" w:color="auto"/>
            </w:tcBorders>
            <w:shd w:val="clear" w:color="auto" w:fill="auto"/>
            <w:vAlign w:val="center"/>
          </w:tcPr>
          <w:p w:rsidR="005840C4" w:rsidRPr="00CA4862" w:rsidRDefault="005840C4" w:rsidP="005840C4">
            <w:pPr>
              <w:spacing w:after="0" w:line="240" w:lineRule="auto"/>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Итого по государственным программам:</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b/>
                <w:color w:val="000000"/>
                <w:lang w:eastAsia="ru-RU"/>
              </w:rPr>
            </w:pPr>
            <w:r w:rsidRPr="00CA4862">
              <w:rPr>
                <w:rFonts w:ascii="Times New Roman" w:hAnsi="Times New Roman"/>
                <w:b/>
                <w:bCs/>
                <w:color w:val="000000"/>
              </w:rPr>
              <w:t>133 865 569,4</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b/>
                <w:color w:val="000000"/>
                <w:lang w:eastAsia="ru-RU"/>
              </w:rPr>
            </w:pPr>
            <w:r w:rsidRPr="00CA4862">
              <w:rPr>
                <w:rFonts w:ascii="Times New Roman" w:hAnsi="Times New Roman"/>
                <w:b/>
                <w:bCs/>
                <w:color w:val="000000"/>
              </w:rPr>
              <w:t>138 566 434,7</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b/>
                <w:color w:val="000000"/>
                <w:lang w:eastAsia="ru-RU"/>
              </w:rPr>
            </w:pPr>
            <w:r w:rsidRPr="00CA4862">
              <w:rPr>
                <w:rFonts w:ascii="Times New Roman" w:hAnsi="Times New Roman"/>
                <w:b/>
                <w:bCs/>
                <w:color w:val="000000"/>
              </w:rPr>
              <w:t>4 700 865,3</w:t>
            </w:r>
          </w:p>
        </w:tc>
      </w:tr>
      <w:tr w:rsidR="005840C4" w:rsidRPr="00CA4862" w:rsidTr="005840C4">
        <w:trPr>
          <w:gridAfter w:val="1"/>
          <w:wAfter w:w="9" w:type="dxa"/>
          <w:trHeight w:val="300"/>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Непрограммные расходы</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702 623,9</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780A03"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733 268,7</w:t>
            </w:r>
          </w:p>
        </w:tc>
        <w:tc>
          <w:tcPr>
            <w:tcW w:w="1296" w:type="dxa"/>
            <w:tcBorders>
              <w:top w:val="nil"/>
              <w:left w:val="nil"/>
              <w:bottom w:val="single" w:sz="4" w:space="0" w:color="auto"/>
              <w:right w:val="single" w:sz="4" w:space="0" w:color="auto"/>
            </w:tcBorders>
            <w:vAlign w:val="center"/>
          </w:tcPr>
          <w:p w:rsidR="005840C4" w:rsidRPr="00CA4862" w:rsidRDefault="00780A03" w:rsidP="005840C4">
            <w:pPr>
              <w:spacing w:after="0" w:line="240" w:lineRule="auto"/>
              <w:jc w:val="right"/>
              <w:rPr>
                <w:rFonts w:ascii="Times New Roman" w:eastAsia="Times New Roman" w:hAnsi="Times New Roman"/>
                <w:color w:val="000000"/>
                <w:lang w:eastAsia="ru-RU"/>
              </w:rPr>
            </w:pPr>
            <w:r w:rsidRPr="00CA4862">
              <w:rPr>
                <w:rFonts w:ascii="Times New Roman" w:hAnsi="Times New Roman"/>
                <w:bCs/>
                <w:color w:val="000000"/>
              </w:rPr>
              <w:t>30 644,8</w:t>
            </w:r>
          </w:p>
        </w:tc>
      </w:tr>
      <w:tr w:rsidR="005840C4" w:rsidRPr="00CA4862" w:rsidTr="005840C4">
        <w:trPr>
          <w:gridAfter w:val="1"/>
          <w:wAfter w:w="9" w:type="dxa"/>
          <w:trHeight w:val="377"/>
          <w:jc w:val="center"/>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5840C4" w:rsidRPr="00CA4862" w:rsidRDefault="005840C4" w:rsidP="005840C4">
            <w:pPr>
              <w:spacing w:after="0" w:line="240" w:lineRule="auto"/>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ВСЕГО:</w:t>
            </w:r>
          </w:p>
        </w:tc>
        <w:tc>
          <w:tcPr>
            <w:tcW w:w="165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b/>
                <w:color w:val="000000"/>
                <w:lang w:eastAsia="ru-RU"/>
              </w:rPr>
            </w:pPr>
            <w:r w:rsidRPr="00CA4862">
              <w:rPr>
                <w:rFonts w:ascii="Times New Roman" w:hAnsi="Times New Roman"/>
                <w:b/>
                <w:bCs/>
                <w:color w:val="000000"/>
              </w:rPr>
              <w:t>134 568 193,3</w:t>
            </w:r>
          </w:p>
        </w:tc>
        <w:tc>
          <w:tcPr>
            <w:tcW w:w="1610" w:type="dxa"/>
            <w:tcBorders>
              <w:top w:val="nil"/>
              <w:left w:val="nil"/>
              <w:bottom w:val="single" w:sz="4" w:space="0" w:color="auto"/>
              <w:right w:val="single" w:sz="4" w:space="0" w:color="auto"/>
            </w:tcBorders>
            <w:shd w:val="clear" w:color="auto" w:fill="auto"/>
            <w:vAlign w:val="center"/>
          </w:tcPr>
          <w:p w:rsidR="005840C4" w:rsidRPr="00CA4862" w:rsidRDefault="005840C4" w:rsidP="005840C4">
            <w:pPr>
              <w:spacing w:after="0" w:line="240" w:lineRule="auto"/>
              <w:jc w:val="right"/>
              <w:rPr>
                <w:rFonts w:ascii="Times New Roman" w:eastAsia="Times New Roman" w:hAnsi="Times New Roman"/>
                <w:b/>
                <w:color w:val="000000"/>
                <w:lang w:eastAsia="ru-RU"/>
              </w:rPr>
            </w:pPr>
            <w:r w:rsidRPr="00CA4862">
              <w:rPr>
                <w:rFonts w:ascii="Times New Roman" w:hAnsi="Times New Roman"/>
                <w:b/>
                <w:bCs/>
                <w:color w:val="000000"/>
              </w:rPr>
              <w:t>139 299 703,5</w:t>
            </w:r>
          </w:p>
        </w:tc>
        <w:tc>
          <w:tcPr>
            <w:tcW w:w="1296" w:type="dxa"/>
            <w:tcBorders>
              <w:top w:val="nil"/>
              <w:left w:val="nil"/>
              <w:bottom w:val="single" w:sz="4" w:space="0" w:color="auto"/>
              <w:right w:val="single" w:sz="4" w:space="0" w:color="auto"/>
            </w:tcBorders>
            <w:vAlign w:val="center"/>
          </w:tcPr>
          <w:p w:rsidR="005840C4" w:rsidRPr="00CA4862" w:rsidRDefault="005840C4" w:rsidP="005840C4">
            <w:pPr>
              <w:spacing w:after="0" w:line="240" w:lineRule="auto"/>
              <w:jc w:val="right"/>
              <w:rPr>
                <w:rFonts w:ascii="Times New Roman" w:eastAsia="Times New Roman" w:hAnsi="Times New Roman"/>
                <w:b/>
                <w:color w:val="000000"/>
                <w:lang w:eastAsia="ru-RU"/>
              </w:rPr>
            </w:pPr>
            <w:r w:rsidRPr="00CA4862">
              <w:rPr>
                <w:rFonts w:ascii="Times New Roman" w:hAnsi="Times New Roman"/>
                <w:b/>
                <w:bCs/>
                <w:color w:val="000000"/>
              </w:rPr>
              <w:t>4 731 510,2</w:t>
            </w:r>
          </w:p>
        </w:tc>
      </w:tr>
    </w:tbl>
    <w:p w:rsidR="005840C4" w:rsidRPr="00CA4862" w:rsidRDefault="005840C4" w:rsidP="005840C4">
      <w:pPr>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6D150D" w:rsidRPr="00CA4862" w:rsidRDefault="005840C4" w:rsidP="00AB0315">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CA4862">
        <w:rPr>
          <w:rFonts w:ascii="Times New Roman" w:eastAsia="Times New Roman" w:hAnsi="Times New Roman"/>
          <w:sz w:val="28"/>
          <w:szCs w:val="20"/>
          <w:lang w:eastAsia="ru-RU"/>
        </w:rPr>
        <w:t>Информация об объемах финансирования отдельных мероприятий государственных программ представлена в соответствующих разделах настоящей пояснительной записки.</w:t>
      </w:r>
    </w:p>
    <w:p w:rsidR="00CA4862" w:rsidRPr="00CA4862" w:rsidRDefault="00CA4862" w:rsidP="00AB0315">
      <w:pPr>
        <w:autoSpaceDE w:val="0"/>
        <w:autoSpaceDN w:val="0"/>
        <w:adjustRightInd w:val="0"/>
        <w:spacing w:after="0" w:line="240" w:lineRule="auto"/>
        <w:ind w:firstLine="709"/>
        <w:jc w:val="both"/>
        <w:rPr>
          <w:rFonts w:ascii="Times New Roman" w:eastAsia="Times New Roman" w:hAnsi="Times New Roman"/>
          <w:sz w:val="28"/>
          <w:szCs w:val="20"/>
          <w:lang w:eastAsia="ru-RU"/>
        </w:rPr>
      </w:pPr>
    </w:p>
    <w:p w:rsidR="002B230D" w:rsidRPr="00CA4862" w:rsidRDefault="002B230D" w:rsidP="000A6FFE">
      <w:pPr>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Государственная программа Иркутской области</w:t>
      </w:r>
    </w:p>
    <w:p w:rsidR="00CD0A18" w:rsidRPr="00CA4862" w:rsidRDefault="002B230D" w:rsidP="000A6FFE">
      <w:pPr>
        <w:spacing w:after="0" w:line="240" w:lineRule="auto"/>
        <w:ind w:firstLine="709"/>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«Развитие образования»</w:t>
      </w:r>
    </w:p>
    <w:p w:rsidR="002F2CF5" w:rsidRPr="00CA4862" w:rsidRDefault="002B230D" w:rsidP="00A140D7">
      <w:pPr>
        <w:spacing w:after="0" w:line="240" w:lineRule="auto"/>
        <w:ind w:firstLine="709"/>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на 2014</w:t>
      </w:r>
      <w:r w:rsidR="00191266" w:rsidRPr="00CA4862">
        <w:rPr>
          <w:rFonts w:ascii="Times New Roman" w:eastAsia="Times New Roman" w:hAnsi="Times New Roman"/>
          <w:b/>
          <w:sz w:val="28"/>
          <w:szCs w:val="28"/>
          <w:lang w:eastAsia="ru-RU"/>
        </w:rPr>
        <w:t> </w:t>
      </w:r>
      <w:r w:rsidRPr="00CA4862">
        <w:rPr>
          <w:rFonts w:ascii="Times New Roman" w:eastAsia="Times New Roman" w:hAnsi="Times New Roman"/>
          <w:b/>
          <w:sz w:val="28"/>
          <w:szCs w:val="28"/>
          <w:lang w:eastAsia="ru-RU"/>
        </w:rPr>
        <w:t>-</w:t>
      </w:r>
      <w:r w:rsidR="00191266" w:rsidRPr="00CA4862">
        <w:rPr>
          <w:rFonts w:ascii="Times New Roman" w:eastAsia="Times New Roman" w:hAnsi="Times New Roman"/>
          <w:b/>
          <w:sz w:val="28"/>
          <w:szCs w:val="28"/>
          <w:lang w:eastAsia="ru-RU"/>
        </w:rPr>
        <w:t> </w:t>
      </w:r>
      <w:r w:rsidR="006C67BD" w:rsidRPr="00CA4862">
        <w:rPr>
          <w:rFonts w:ascii="Times New Roman" w:eastAsia="Times New Roman" w:hAnsi="Times New Roman"/>
          <w:b/>
          <w:sz w:val="28"/>
          <w:szCs w:val="28"/>
          <w:lang w:eastAsia="ru-RU"/>
        </w:rPr>
        <w:t>2020</w:t>
      </w:r>
      <w:r w:rsidR="00A140D7" w:rsidRPr="00CA4862">
        <w:rPr>
          <w:rFonts w:ascii="Times New Roman" w:eastAsia="Times New Roman" w:hAnsi="Times New Roman"/>
          <w:b/>
          <w:sz w:val="28"/>
          <w:szCs w:val="28"/>
          <w:lang w:eastAsia="ru-RU"/>
        </w:rPr>
        <w:t xml:space="preserve"> годы</w:t>
      </w:r>
    </w:p>
    <w:p w:rsidR="00A140D7" w:rsidRPr="00CA4862" w:rsidRDefault="00A140D7" w:rsidP="00A140D7">
      <w:pPr>
        <w:spacing w:after="0" w:line="240" w:lineRule="auto"/>
        <w:ind w:firstLine="709"/>
        <w:jc w:val="center"/>
        <w:rPr>
          <w:rFonts w:ascii="Times New Roman" w:eastAsia="Times New Roman" w:hAnsi="Times New Roman"/>
          <w:b/>
          <w:sz w:val="28"/>
          <w:szCs w:val="28"/>
          <w:lang w:eastAsia="ru-RU"/>
        </w:rPr>
      </w:pPr>
    </w:p>
    <w:p w:rsidR="002F2CF5" w:rsidRPr="00CA4862" w:rsidRDefault="002F2CF5" w:rsidP="000A6FFE">
      <w:pPr>
        <w:spacing w:after="0" w:line="240" w:lineRule="auto"/>
        <w:ind w:firstLine="709"/>
        <w:jc w:val="both"/>
        <w:rPr>
          <w:rFonts w:ascii="Times New Roman" w:eastAsia="Times New Roman" w:hAnsi="Times New Roman"/>
          <w:b/>
          <w:sz w:val="28"/>
          <w:szCs w:val="28"/>
          <w:lang w:eastAsia="ru-RU"/>
        </w:rPr>
      </w:pPr>
      <w:r w:rsidRPr="00CA4862">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A4862">
        <w:rPr>
          <w:rFonts w:ascii="Times New Roman" w:eastAsia="Times New Roman" w:hAnsi="Times New Roman"/>
          <w:sz w:val="28"/>
          <w:szCs w:val="20"/>
          <w:lang w:eastAsia="ru-RU"/>
        </w:rPr>
        <w:t xml:space="preserve"> Иркутской области «Развитие образования» на 2014 - 20</w:t>
      </w:r>
      <w:r w:rsidR="00DF5327" w:rsidRPr="00CA4862">
        <w:rPr>
          <w:rFonts w:ascii="Times New Roman" w:eastAsia="Times New Roman" w:hAnsi="Times New Roman"/>
          <w:sz w:val="28"/>
          <w:szCs w:val="20"/>
          <w:lang w:eastAsia="ru-RU"/>
        </w:rPr>
        <w:t>20</w:t>
      </w:r>
      <w:r w:rsidRPr="00CA4862">
        <w:rPr>
          <w:rFonts w:ascii="Times New Roman" w:eastAsia="Times New Roman" w:hAnsi="Times New Roman"/>
          <w:sz w:val="28"/>
          <w:szCs w:val="20"/>
          <w:lang w:eastAsia="ru-RU"/>
        </w:rPr>
        <w:t xml:space="preserve"> годы, утвержденной постановлением Правительства Иркутской области от 24.10.2013 № 456-пп, увеличен на</w:t>
      </w:r>
      <w:r w:rsidR="00DF5327" w:rsidRPr="00CA4862">
        <w:rPr>
          <w:rFonts w:ascii="Times New Roman" w:eastAsia="Times New Roman" w:hAnsi="Times New Roman"/>
          <w:sz w:val="28"/>
          <w:szCs w:val="20"/>
          <w:lang w:eastAsia="ru-RU"/>
        </w:rPr>
        <w:t xml:space="preserve"> 2017 год </w:t>
      </w:r>
      <w:r w:rsidR="0072134F" w:rsidRPr="00CA4862">
        <w:rPr>
          <w:rFonts w:ascii="Times New Roman" w:eastAsia="Times New Roman" w:hAnsi="Times New Roman"/>
          <w:sz w:val="28"/>
          <w:szCs w:val="20"/>
          <w:lang w:eastAsia="ru-RU"/>
        </w:rPr>
        <w:t>на</w:t>
      </w:r>
      <w:r w:rsidR="00DF5327" w:rsidRPr="00CA4862">
        <w:rPr>
          <w:rFonts w:ascii="Times New Roman" w:eastAsia="Times New Roman" w:hAnsi="Times New Roman"/>
          <w:sz w:val="28"/>
          <w:szCs w:val="20"/>
          <w:lang w:eastAsia="ru-RU"/>
        </w:rPr>
        <w:t xml:space="preserve"> </w:t>
      </w:r>
      <w:r w:rsidR="00F96909" w:rsidRPr="00CA4862">
        <w:rPr>
          <w:rFonts w:ascii="Times New Roman" w:eastAsia="Times New Roman" w:hAnsi="Times New Roman"/>
          <w:sz w:val="28"/>
          <w:szCs w:val="20"/>
          <w:lang w:eastAsia="ru-RU"/>
        </w:rPr>
        <w:t xml:space="preserve">613 868,7 </w:t>
      </w:r>
      <w:r w:rsidRPr="00CA4862">
        <w:rPr>
          <w:rFonts w:ascii="Times New Roman" w:eastAsia="Times New Roman" w:hAnsi="Times New Roman"/>
          <w:sz w:val="28"/>
          <w:szCs w:val="20"/>
          <w:lang w:eastAsia="ru-RU"/>
        </w:rPr>
        <w:t>тыс. рублей.</w:t>
      </w:r>
    </w:p>
    <w:p w:rsidR="002F2CF5" w:rsidRPr="00CA4862" w:rsidRDefault="002F2CF5" w:rsidP="000A6FFE">
      <w:pPr>
        <w:spacing w:after="0" w:line="240" w:lineRule="auto"/>
        <w:ind w:firstLine="709"/>
        <w:jc w:val="both"/>
        <w:rPr>
          <w:rFonts w:ascii="Times New Roman" w:hAnsi="Times New Roman"/>
          <w:sz w:val="28"/>
          <w:szCs w:val="28"/>
        </w:rPr>
      </w:pPr>
      <w:r w:rsidRPr="00CA4862">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2.</w:t>
      </w:r>
    </w:p>
    <w:p w:rsidR="002F2CF5" w:rsidRPr="00CA4862" w:rsidRDefault="002F2CF5" w:rsidP="000A6FFE">
      <w:pPr>
        <w:spacing w:after="0" w:line="240" w:lineRule="auto"/>
        <w:ind w:firstLine="709"/>
        <w:jc w:val="both"/>
        <w:rPr>
          <w:rFonts w:ascii="Times New Roman" w:hAnsi="Times New Roman"/>
          <w:sz w:val="28"/>
          <w:szCs w:val="28"/>
        </w:rPr>
      </w:pPr>
    </w:p>
    <w:p w:rsidR="002F2CF5" w:rsidRPr="00CA4862" w:rsidRDefault="002F2CF5" w:rsidP="000A6FFE">
      <w:pPr>
        <w:spacing w:after="0" w:line="240" w:lineRule="auto"/>
        <w:jc w:val="center"/>
        <w:rPr>
          <w:rFonts w:ascii="Times New Roman" w:hAnsi="Times New Roman"/>
          <w:sz w:val="28"/>
          <w:szCs w:val="28"/>
        </w:rPr>
      </w:pPr>
      <w:r w:rsidRPr="00CA4862">
        <w:rPr>
          <w:rFonts w:ascii="Times New Roman" w:hAnsi="Times New Roman"/>
          <w:sz w:val="28"/>
          <w:szCs w:val="28"/>
        </w:rPr>
        <w:t>Таблица 2. Ресурсное обеспечение государственной программы Иркутской области «Развитие образования» на 2014 - 20</w:t>
      </w:r>
      <w:r w:rsidR="00071D2E" w:rsidRPr="00CA4862">
        <w:rPr>
          <w:rFonts w:ascii="Times New Roman" w:hAnsi="Times New Roman"/>
          <w:sz w:val="28"/>
          <w:szCs w:val="28"/>
        </w:rPr>
        <w:t>20</w:t>
      </w:r>
      <w:r w:rsidRPr="00CA4862">
        <w:rPr>
          <w:rFonts w:ascii="Times New Roman" w:hAnsi="Times New Roman"/>
          <w:sz w:val="28"/>
          <w:szCs w:val="28"/>
        </w:rPr>
        <w:t xml:space="preserve"> годы</w:t>
      </w:r>
    </w:p>
    <w:p w:rsidR="002F2CF5" w:rsidRPr="00CA4862" w:rsidRDefault="002F2CF5" w:rsidP="000A6FFE">
      <w:pPr>
        <w:spacing w:after="0" w:line="240" w:lineRule="auto"/>
        <w:ind w:firstLine="709"/>
        <w:jc w:val="right"/>
        <w:rPr>
          <w:rFonts w:ascii="Times New Roman" w:hAnsi="Times New Roman"/>
          <w:sz w:val="28"/>
          <w:szCs w:val="28"/>
        </w:rPr>
      </w:pPr>
      <w:r w:rsidRPr="00CA4862">
        <w:rPr>
          <w:rFonts w:ascii="Times New Roman" w:hAnsi="Times New Roman"/>
          <w:sz w:val="28"/>
          <w:szCs w:val="28"/>
        </w:rPr>
        <w:t>(тыс. рублей)</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0"/>
        <w:gridCol w:w="1878"/>
        <w:gridCol w:w="1559"/>
        <w:gridCol w:w="1643"/>
      </w:tblGrid>
      <w:tr w:rsidR="00A21FEC" w:rsidRPr="00CA4862" w:rsidTr="008D5909">
        <w:trPr>
          <w:trHeight w:val="360"/>
          <w:tblHeader/>
        </w:trPr>
        <w:tc>
          <w:tcPr>
            <w:tcW w:w="5200" w:type="dxa"/>
            <w:vMerge w:val="restart"/>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 государственной программы</w:t>
            </w:r>
          </w:p>
        </w:tc>
        <w:tc>
          <w:tcPr>
            <w:tcW w:w="5080" w:type="dxa"/>
            <w:gridSpan w:val="3"/>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A21FEC" w:rsidRPr="00CA4862" w:rsidTr="008D5909">
        <w:trPr>
          <w:trHeight w:val="816"/>
          <w:tblHeader/>
        </w:trPr>
        <w:tc>
          <w:tcPr>
            <w:tcW w:w="5200" w:type="dxa"/>
            <w:vMerge/>
            <w:vAlign w:val="center"/>
            <w:hideMark/>
          </w:tcPr>
          <w:p w:rsidR="00A21FEC" w:rsidRPr="00CA4862" w:rsidRDefault="00A21FEC" w:rsidP="00A21FEC">
            <w:pPr>
              <w:spacing w:after="0" w:line="240" w:lineRule="auto"/>
              <w:rPr>
                <w:rFonts w:ascii="Times New Roman" w:eastAsia="Times New Roman" w:hAnsi="Times New Roman"/>
                <w:b/>
                <w:bCs/>
                <w:color w:val="000000"/>
                <w:lang w:eastAsia="ru-RU"/>
              </w:rPr>
            </w:pPr>
          </w:p>
        </w:tc>
        <w:tc>
          <w:tcPr>
            <w:tcW w:w="1878" w:type="dxa"/>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559" w:type="dxa"/>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643" w:type="dxa"/>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Отклонение от Закона</w:t>
            </w:r>
          </w:p>
        </w:tc>
      </w:tr>
      <w:tr w:rsidR="00A21FEC" w:rsidRPr="00CA4862" w:rsidTr="008D5909">
        <w:trPr>
          <w:trHeight w:val="206"/>
          <w:tblHeader/>
        </w:trPr>
        <w:tc>
          <w:tcPr>
            <w:tcW w:w="5200" w:type="dxa"/>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878" w:type="dxa"/>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559" w:type="dxa"/>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643" w:type="dxa"/>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A21FEC" w:rsidRPr="00CA4862" w:rsidTr="008D5909">
        <w:trPr>
          <w:trHeight w:val="708"/>
        </w:trPr>
        <w:tc>
          <w:tcPr>
            <w:tcW w:w="520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Государственная программа Иркутской области «Развитие образования» на 2014 - 2020 годы</w:t>
            </w:r>
          </w:p>
        </w:tc>
        <w:tc>
          <w:tcPr>
            <w:tcW w:w="1878"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 xml:space="preserve">     36 327 644,2   </w:t>
            </w:r>
          </w:p>
        </w:tc>
        <w:tc>
          <w:tcPr>
            <w:tcW w:w="1559"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36 941 512,9</w:t>
            </w:r>
          </w:p>
        </w:tc>
        <w:tc>
          <w:tcPr>
            <w:tcW w:w="1643"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613 868,7</w:t>
            </w:r>
          </w:p>
        </w:tc>
      </w:tr>
      <w:tr w:rsidR="00A21FEC" w:rsidRPr="00CA4862" w:rsidTr="008D5909">
        <w:trPr>
          <w:trHeight w:val="708"/>
        </w:trPr>
        <w:tc>
          <w:tcPr>
            <w:tcW w:w="520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«Дошкольное, общее и дополнительное образование» на 2014 - 2020 годы</w:t>
            </w:r>
          </w:p>
        </w:tc>
        <w:tc>
          <w:tcPr>
            <w:tcW w:w="1878"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32 141 009,5   </w:t>
            </w:r>
          </w:p>
        </w:tc>
        <w:tc>
          <w:tcPr>
            <w:tcW w:w="1559"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32 594 700,8</w:t>
            </w:r>
          </w:p>
        </w:tc>
        <w:tc>
          <w:tcPr>
            <w:tcW w:w="1643"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453 691,3</w:t>
            </w:r>
          </w:p>
        </w:tc>
      </w:tr>
      <w:tr w:rsidR="00A21FEC" w:rsidRPr="00CA4862" w:rsidTr="008D5909">
        <w:trPr>
          <w:trHeight w:val="648"/>
        </w:trPr>
        <w:tc>
          <w:tcPr>
            <w:tcW w:w="520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«Развитие профессионального образования» на 2014 - 2020 годы</w:t>
            </w:r>
          </w:p>
        </w:tc>
        <w:tc>
          <w:tcPr>
            <w:tcW w:w="1878"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3 788 801,2   </w:t>
            </w:r>
          </w:p>
        </w:tc>
        <w:tc>
          <w:tcPr>
            <w:tcW w:w="1559"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3 943 591,4</w:t>
            </w:r>
          </w:p>
        </w:tc>
        <w:tc>
          <w:tcPr>
            <w:tcW w:w="1643"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154 790,2</w:t>
            </w:r>
          </w:p>
        </w:tc>
      </w:tr>
      <w:tr w:rsidR="00A21FEC" w:rsidRPr="00CA4862" w:rsidTr="008D5909">
        <w:trPr>
          <w:trHeight w:val="756"/>
        </w:trPr>
        <w:tc>
          <w:tcPr>
            <w:tcW w:w="520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«Обеспечение реализации государственной программы и прочие мероприятия в области образования» на 2014 - 2020 годы</w:t>
            </w:r>
          </w:p>
        </w:tc>
        <w:tc>
          <w:tcPr>
            <w:tcW w:w="1878"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397 833,5   </w:t>
            </w:r>
          </w:p>
        </w:tc>
        <w:tc>
          <w:tcPr>
            <w:tcW w:w="1559"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403 220,7</w:t>
            </w:r>
          </w:p>
        </w:tc>
        <w:tc>
          <w:tcPr>
            <w:tcW w:w="1643"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5 387,2</w:t>
            </w:r>
          </w:p>
        </w:tc>
      </w:tr>
    </w:tbl>
    <w:p w:rsidR="000D00DF" w:rsidRPr="00CA4862" w:rsidRDefault="000D00DF" w:rsidP="000A6FFE">
      <w:pPr>
        <w:spacing w:after="0" w:line="240" w:lineRule="auto"/>
        <w:ind w:firstLine="709"/>
        <w:jc w:val="both"/>
        <w:rPr>
          <w:rFonts w:ascii="Times New Roman" w:eastAsia="Times New Roman" w:hAnsi="Times New Roman"/>
          <w:sz w:val="28"/>
          <w:szCs w:val="28"/>
          <w:lang w:eastAsia="ru-RU"/>
        </w:rPr>
      </w:pPr>
    </w:p>
    <w:p w:rsidR="00DF73F8" w:rsidRPr="00CA4862" w:rsidRDefault="00DF73F8" w:rsidP="00DF73F8">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За счет средств областного бюджета предусмотрено увеличение объема расходов на реализацию государственной программы </w:t>
      </w:r>
      <w:r w:rsidR="00535710" w:rsidRPr="00CA4862">
        <w:rPr>
          <w:rFonts w:ascii="Times New Roman" w:eastAsia="Times New Roman" w:hAnsi="Times New Roman"/>
          <w:sz w:val="28"/>
          <w:szCs w:val="28"/>
          <w:lang w:eastAsia="ru-RU"/>
        </w:rPr>
        <w:t xml:space="preserve">на 2017 год </w:t>
      </w:r>
      <w:r w:rsidRPr="00CA4862">
        <w:rPr>
          <w:rFonts w:ascii="Times New Roman" w:eastAsia="Times New Roman" w:hAnsi="Times New Roman"/>
          <w:sz w:val="28"/>
          <w:szCs w:val="28"/>
          <w:lang w:eastAsia="ru-RU"/>
        </w:rPr>
        <w:t xml:space="preserve">в сумме </w:t>
      </w:r>
      <w:r w:rsidR="00E47725" w:rsidRPr="00CA4862">
        <w:rPr>
          <w:rFonts w:ascii="Times New Roman" w:eastAsia="Times New Roman" w:hAnsi="Times New Roman"/>
          <w:sz w:val="28"/>
          <w:szCs w:val="28"/>
          <w:lang w:eastAsia="ru-RU"/>
        </w:rPr>
        <w:t>613 868,7</w:t>
      </w:r>
      <w:r w:rsidRPr="00CA4862">
        <w:rPr>
          <w:rFonts w:ascii="Times New Roman" w:eastAsia="Times New Roman" w:hAnsi="Times New Roman"/>
          <w:sz w:val="28"/>
          <w:szCs w:val="28"/>
          <w:lang w:eastAsia="ru-RU"/>
        </w:rPr>
        <w:t xml:space="preserve"> тыс. рублей, в том числе:</w:t>
      </w:r>
    </w:p>
    <w:p w:rsidR="00D80F25" w:rsidRPr="00CA4862" w:rsidRDefault="00D80F25" w:rsidP="00D80F2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обеспечение деятельности государственных образовательных организаций, включая расходы на оплату труда, оплату коммунальных услуг</w:t>
      </w:r>
      <w:r w:rsidR="00D20AF9" w:rsidRPr="00CA4862">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 xml:space="preserve"> в сумме 143 123,1 тыс. рублей, в том числе: </w:t>
      </w:r>
    </w:p>
    <w:p w:rsidR="00D80F25" w:rsidRPr="00CA4862" w:rsidRDefault="00D80F25" w:rsidP="00D80F2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 рамках ведомственной целевой программы «Модернизация профессионального образования» в сумме 128 588,0 тыс. рублей;</w:t>
      </w:r>
    </w:p>
    <w:p w:rsidR="00D80F25" w:rsidRPr="00CA4862" w:rsidRDefault="00D80F25" w:rsidP="00D80F2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 рамках ведомственной целевой программы «Развитие организаций для детей, нуждающихся в государственной поддержке» в сумме 4 964,6 тыс. рублей;</w:t>
      </w:r>
    </w:p>
    <w:p w:rsidR="00D80F25" w:rsidRPr="00CA4862" w:rsidRDefault="00D80F25" w:rsidP="00D80F2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 рамках основного мероприятия «Среднее профессиональное образование в сфере здравоохранения» в сумме 2 868,0 тыс. рублей;</w:t>
      </w:r>
    </w:p>
    <w:p w:rsidR="00D80F25" w:rsidRPr="00CA4862" w:rsidRDefault="00D80F25" w:rsidP="00D80F2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 рамках ведомственной целевой программы «Развитие системы психолого-педагогической и медико-социальной помощи» в сумме 2 372,1 тыс. рублей;</w:t>
      </w:r>
    </w:p>
    <w:p w:rsidR="00D80F25" w:rsidRPr="00CA4862" w:rsidRDefault="00D80F25" w:rsidP="00D80F2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 рамках основного мероприятия «Организация среднего и дополнительного профессионального образования в области искусств» в сумме 2 615,3 тыс. рублей;</w:t>
      </w:r>
    </w:p>
    <w:p w:rsidR="00D80F25" w:rsidRPr="00CA4862" w:rsidRDefault="00D80F25" w:rsidP="00D80F2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 рамках основного мероприятия «Организация дополнительного образования детей в области искусств» в сумме 1 163,7 тыс. рублей;</w:t>
      </w:r>
    </w:p>
    <w:p w:rsidR="00D80F25" w:rsidRPr="00CA4862" w:rsidRDefault="00D80F25" w:rsidP="00D80F2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 рамках ведомственной целевой программы «Повышение эффективности образовательных систем, обеспечивающих современное качество общего образования» в сумме 551,4 тыс. рублей.</w:t>
      </w:r>
    </w:p>
    <w:p w:rsidR="00D80F25" w:rsidRPr="00CA4862" w:rsidRDefault="00D80F25" w:rsidP="00D80F2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поддержку частных дошкольных образовательных организаций и общеобразовательных организаций, расположенных на территории Иркутской области,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сумме 22 555,2 тыс. рублей, в том числе;</w:t>
      </w:r>
    </w:p>
    <w:p w:rsidR="00D80F25" w:rsidRPr="00CA4862" w:rsidRDefault="00D80F25" w:rsidP="00D80F2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оплату услуг по аренде здания для размещения областного государственного бюджетного профессионального образовательного учреждения «Иркутский базовый медицинский колледж» в сумме 10 725,8 тыс. рублей;</w:t>
      </w:r>
    </w:p>
    <w:p w:rsidR="00D80F25" w:rsidRPr="00CA4862" w:rsidRDefault="00D80F25" w:rsidP="00D80F2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приобретение учебной литературы государственными казенными общеобразовательными организациями в сумме 6 445,1 тыс. рублей;</w:t>
      </w:r>
    </w:p>
    <w:p w:rsidR="00D80F25" w:rsidRPr="00CA4862" w:rsidRDefault="00D80F25" w:rsidP="00D80F2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обеспечение деятельности министерства образования Иркутской области в сумме 5 753,6 тыс. рублей;</w:t>
      </w:r>
    </w:p>
    <w:p w:rsidR="00265F35" w:rsidRPr="00CA4862" w:rsidRDefault="00D80F25" w:rsidP="00265F3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выплату компенсации расходов на оплату стоимости проезда и провоза багажа к месту использования отпуска в пределах территории Российской Федерации и обратно лицам, работающим в бюджетных и автономных учреждениях Иркутской области, расположенных в районах Крайнего Севера и приравненных к ним местностях, в сумме 3 057,8 тыс. рублей;</w:t>
      </w:r>
    </w:p>
    <w:p w:rsidR="00265F35" w:rsidRPr="00CA4862" w:rsidRDefault="00265F35" w:rsidP="00265F3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строительство, реконструкцию, приобретение и капитальный ремонт</w:t>
      </w:r>
      <w:r w:rsidRPr="00CA4862">
        <w:rPr>
          <w:rFonts w:ascii="Times New Roman" w:eastAsia="Times New Roman" w:hAnsi="Times New Roman"/>
          <w:bCs/>
          <w:sz w:val="28"/>
          <w:szCs w:val="28"/>
          <w:lang w:eastAsia="ru-RU"/>
        </w:rPr>
        <w:t xml:space="preserve"> объектов образования</w:t>
      </w:r>
      <w:r w:rsidRPr="00CA4862">
        <w:rPr>
          <w:rFonts w:ascii="Times New Roman" w:eastAsia="Times New Roman" w:hAnsi="Times New Roman"/>
          <w:sz w:val="28"/>
          <w:szCs w:val="28"/>
          <w:lang w:eastAsia="ru-RU"/>
        </w:rPr>
        <w:t xml:space="preserve"> в сумме 451 169,0 тыс. рублей, </w:t>
      </w:r>
      <w:r w:rsidR="00B4341D">
        <w:rPr>
          <w:rFonts w:ascii="Times New Roman" w:eastAsia="Times New Roman" w:hAnsi="Times New Roman"/>
          <w:sz w:val="28"/>
          <w:szCs w:val="28"/>
          <w:lang w:eastAsia="ru-RU"/>
        </w:rPr>
        <w:t>из них</w:t>
      </w:r>
      <w:r w:rsidRPr="00CA4862">
        <w:rPr>
          <w:rFonts w:ascii="Times New Roman" w:eastAsia="Times New Roman" w:hAnsi="Times New Roman"/>
          <w:sz w:val="28"/>
          <w:szCs w:val="28"/>
          <w:lang w:eastAsia="ru-RU"/>
        </w:rPr>
        <w:t xml:space="preserve"> по объектам:</w:t>
      </w:r>
    </w:p>
    <w:p w:rsidR="00265F35" w:rsidRPr="00CA4862" w:rsidRDefault="00265F35" w:rsidP="00265F3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строительство школы на 1</w:t>
      </w:r>
      <w:r w:rsidR="003D16F1">
        <w:rPr>
          <w:rFonts w:ascii="Times New Roman" w:eastAsia="Times New Roman" w:hAnsi="Times New Roman"/>
          <w:sz w:val="28"/>
          <w:szCs w:val="28"/>
          <w:lang w:eastAsia="ru-RU"/>
        </w:rPr>
        <w:t xml:space="preserve"> </w:t>
      </w:r>
      <w:r w:rsidRPr="00CA4862">
        <w:rPr>
          <w:rFonts w:ascii="Times New Roman" w:eastAsia="Times New Roman" w:hAnsi="Times New Roman"/>
          <w:sz w:val="28"/>
          <w:szCs w:val="28"/>
          <w:lang w:eastAsia="ru-RU"/>
        </w:rPr>
        <w:t>275 учащихся в п. Молодежный Иркутского района в сумме 92 625,0 тыс. рублей;</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приобретение детского сада в с. Хохорск Боханского района на 98 мест в сумме 70 000,0 тыс. рублей;</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приобретение детского сада в п. Жигалово Жигаловского района на 98 мест в сумме 70 000,0 тыс. рублей; </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капитальный ремонт школы № 3 в г. Киренске в сумме 48 511,8 тыс. рублей; </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капитальный ремонт школы в с. Троицк Заларинского района в сумме 44 250,5 тыс. рублей;</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капитальный ремонт школы № 2 в г. Свирске в сумме 19 000,0 тыс. рублей, в том числе за счет перераспределения в сумме 9 042,4 тыс. рублей; </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капитальный ремонт школы в р.п. Марково Иркутского района в сумме 19 000,0 тыс. рублей;</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строительство школы на 33 класса с плавательным бассейном и пристроенным объемом клубного блока в 7 «А» микрорайоне г. Ангарска в сумме 13 190,6 тыс. рублей;</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строительство детского сада на 240 мест в г. Свирске в сумме 11 400,0 тыс. рублей; </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капитальный ремонт детского сада № 12 «Якорёк» в п. Жигалово Жигаловского района в сумме 3 668,1 тыс. рублей.</w:t>
      </w:r>
    </w:p>
    <w:p w:rsidR="00265F35" w:rsidRPr="00CA4862" w:rsidRDefault="00B4341D" w:rsidP="00265F35">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CA4862">
        <w:rPr>
          <w:rFonts w:ascii="Times New Roman" w:eastAsia="Times New Roman" w:hAnsi="Times New Roman"/>
          <w:sz w:val="28"/>
          <w:szCs w:val="28"/>
          <w:lang w:eastAsia="ru-RU"/>
        </w:rPr>
        <w:t xml:space="preserve"> связ</w:t>
      </w:r>
      <w:r w:rsidR="00455489">
        <w:rPr>
          <w:rFonts w:ascii="Times New Roman" w:eastAsia="Times New Roman" w:hAnsi="Times New Roman"/>
          <w:sz w:val="28"/>
          <w:szCs w:val="28"/>
          <w:lang w:eastAsia="ru-RU"/>
        </w:rPr>
        <w:t xml:space="preserve">и с отсутствием возможности </w:t>
      </w:r>
      <w:r>
        <w:rPr>
          <w:rFonts w:ascii="Times New Roman" w:eastAsia="Times New Roman" w:hAnsi="Times New Roman"/>
          <w:sz w:val="28"/>
          <w:szCs w:val="28"/>
          <w:lang w:eastAsia="ru-RU"/>
        </w:rPr>
        <w:t>продолжения</w:t>
      </w:r>
      <w:r w:rsidRPr="00CA4862">
        <w:rPr>
          <w:rFonts w:ascii="Times New Roman" w:eastAsia="Times New Roman" w:hAnsi="Times New Roman"/>
          <w:sz w:val="28"/>
          <w:szCs w:val="28"/>
          <w:lang w:eastAsia="ru-RU"/>
        </w:rPr>
        <w:t xml:space="preserve"> строительно-монтажны</w:t>
      </w:r>
      <w:r>
        <w:rPr>
          <w:rFonts w:ascii="Times New Roman" w:eastAsia="Times New Roman" w:hAnsi="Times New Roman"/>
          <w:sz w:val="28"/>
          <w:szCs w:val="28"/>
          <w:lang w:eastAsia="ru-RU"/>
        </w:rPr>
        <w:t>х работ</w:t>
      </w:r>
      <w:r w:rsidRPr="00CA4862">
        <w:rPr>
          <w:rFonts w:ascii="Times New Roman" w:eastAsia="Times New Roman" w:hAnsi="Times New Roman"/>
          <w:sz w:val="28"/>
          <w:szCs w:val="28"/>
          <w:lang w:eastAsia="ru-RU"/>
        </w:rPr>
        <w:t xml:space="preserve"> </w:t>
      </w:r>
      <w:r w:rsidR="0040594B" w:rsidRPr="00CA4862">
        <w:rPr>
          <w:rFonts w:ascii="Times New Roman" w:eastAsia="Times New Roman" w:hAnsi="Times New Roman"/>
          <w:sz w:val="28"/>
          <w:szCs w:val="28"/>
          <w:lang w:eastAsia="ru-RU"/>
        </w:rPr>
        <w:t>п</w:t>
      </w:r>
      <w:r w:rsidR="00265F35" w:rsidRPr="00CA4862">
        <w:rPr>
          <w:rFonts w:ascii="Times New Roman" w:eastAsia="Times New Roman" w:hAnsi="Times New Roman"/>
          <w:sz w:val="28"/>
          <w:szCs w:val="28"/>
          <w:lang w:eastAsia="ru-RU"/>
        </w:rPr>
        <w:t>редусмотрено уменьшение расходов на строительство школ в сумме 28 960,9 тыс. рублей, в том числе по объектам:</w:t>
      </w:r>
    </w:p>
    <w:p w:rsidR="006B1976" w:rsidRPr="00CA4862" w:rsidRDefault="006B1976" w:rsidP="006B1976">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школа в п. Атагай Нижнеудинского района в сумме 25 328,6 тыс. рублей;</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специальная коррекционная школа-интернат для детей с ограниченными возможностями в п. Целинные земли Тулунского рай</w:t>
      </w:r>
      <w:r w:rsidR="00B4341D">
        <w:rPr>
          <w:rFonts w:ascii="Times New Roman" w:eastAsia="Times New Roman" w:hAnsi="Times New Roman"/>
          <w:sz w:val="28"/>
          <w:szCs w:val="28"/>
          <w:lang w:eastAsia="ru-RU"/>
        </w:rPr>
        <w:t>она в сумме 26 809,7 тыс. рублей, из них перераспределено в рамках государственной программы 23 177,4 тыс. рублей.</w:t>
      </w:r>
    </w:p>
    <w:p w:rsidR="00265F35" w:rsidRPr="00CA4862" w:rsidRDefault="00265F35" w:rsidP="00265F35">
      <w:pPr>
        <w:spacing w:after="0" w:line="240" w:lineRule="auto"/>
        <w:ind w:firstLine="567"/>
        <w:jc w:val="both"/>
        <w:rPr>
          <w:rFonts w:ascii="Times New Roman" w:eastAsia="Times New Roman" w:hAnsi="Times New Roman"/>
          <w:bCs/>
          <w:sz w:val="28"/>
          <w:szCs w:val="28"/>
          <w:lang w:eastAsia="ru-RU"/>
        </w:rPr>
      </w:pPr>
      <w:r w:rsidRPr="00CA4862">
        <w:rPr>
          <w:rFonts w:ascii="Times New Roman" w:eastAsia="Times New Roman" w:hAnsi="Times New Roman"/>
          <w:sz w:val="28"/>
          <w:szCs w:val="28"/>
          <w:lang w:eastAsia="ru-RU"/>
        </w:rPr>
        <w:t>В рамках государственной программы произведено перераспределение расходов на строительство, реконструкцию, приобретение и капитальный ремонт объектов образования</w:t>
      </w:r>
      <w:r w:rsidRPr="00CA4862">
        <w:rPr>
          <w:rFonts w:ascii="Times New Roman" w:eastAsia="Times New Roman" w:hAnsi="Times New Roman"/>
          <w:bCs/>
          <w:sz w:val="28"/>
          <w:szCs w:val="28"/>
          <w:lang w:eastAsia="ru-RU"/>
        </w:rPr>
        <w:t>, в том числе:</w:t>
      </w:r>
    </w:p>
    <w:p w:rsidR="00265F35" w:rsidRPr="00CA4862" w:rsidRDefault="00265F35" w:rsidP="00265F3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предусмотрено увеличение объема расходов </w:t>
      </w:r>
      <w:r w:rsidR="00FF357A">
        <w:rPr>
          <w:rFonts w:ascii="Times New Roman" w:eastAsia="Times New Roman" w:hAnsi="Times New Roman"/>
          <w:sz w:val="28"/>
          <w:szCs w:val="28"/>
          <w:lang w:eastAsia="ru-RU"/>
        </w:rPr>
        <w:t xml:space="preserve">областного бюджета </w:t>
      </w:r>
      <w:r w:rsidRPr="00CA4862">
        <w:rPr>
          <w:rFonts w:ascii="Times New Roman" w:eastAsia="Times New Roman" w:hAnsi="Times New Roman"/>
          <w:sz w:val="28"/>
          <w:szCs w:val="28"/>
          <w:lang w:eastAsia="ru-RU"/>
        </w:rPr>
        <w:t>на:</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капитальный ремонт школы в п. Новонукутский Нукутского района в сумме 35 202,8 тыс. рублей; </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капитальный ремонт гимназии имени В.А. Надькина в г. Саянске в сумме 19 384,7 тыс. рублей;</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выборочный капитальный ремонт школы №2 имени И.И. Куимова в г. Нижнеудинске в сумме 6 506,3 тыс. рублей;</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выборочный капитальный ремонт школы в с. Игжей Усть-Удинского района в сумме 5 005,6 тыс. рублей;</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выборочный капитальный ремонт школы в с. Мугун Тулунского района в сумме 4 997,1 тыс. рублей;</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реконструкция детского сада в с. Подволошино Катангского района в сумме 4 274,9 тыс. рублей;</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выборочный капитальный ремонт школы в с. Гуран Тулунского района в сумме 3 833,0 тыс. рублей;</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строительство школы на 725 учащихся в г. Киренске в сумме </w:t>
      </w:r>
      <w:r w:rsidRPr="00A12C91">
        <w:rPr>
          <w:rFonts w:ascii="Times New Roman" w:eastAsia="Times New Roman" w:hAnsi="Times New Roman"/>
          <w:sz w:val="28"/>
          <w:szCs w:val="28"/>
          <w:lang w:eastAsia="ru-RU"/>
        </w:rPr>
        <w:t xml:space="preserve">2 500,0 </w:t>
      </w:r>
      <w:r w:rsidRPr="00A12C91">
        <w:rPr>
          <w:rFonts w:ascii="Times New Roman" w:eastAsia="Times New Roman" w:hAnsi="Times New Roman"/>
          <w:sz w:val="28"/>
          <w:szCs w:val="28"/>
          <w:lang w:eastAsia="ru-RU"/>
        </w:rPr>
        <w:br/>
        <w:t>тыс. рублей;</w:t>
      </w:r>
    </w:p>
    <w:p w:rsidR="00265F35" w:rsidRPr="00CA4862" w:rsidRDefault="00265F35" w:rsidP="00265F35">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выборочный капитальный ремонт школы № 1 в р.п. Куйтун Куйтунского района в сумме 912,6 тыс. рублей;</w:t>
      </w:r>
    </w:p>
    <w:p w:rsidR="00C1076E" w:rsidRDefault="00FF357A" w:rsidP="00C1076E">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44C98">
        <w:rPr>
          <w:rFonts w:ascii="Times New Roman" w:eastAsia="Times New Roman" w:hAnsi="Times New Roman"/>
          <w:sz w:val="28"/>
          <w:szCs w:val="28"/>
          <w:lang w:eastAsia="ru-RU"/>
        </w:rPr>
        <w:t xml:space="preserve">в связи с </w:t>
      </w:r>
      <w:r>
        <w:rPr>
          <w:rFonts w:ascii="Times New Roman" w:eastAsia="Times New Roman" w:hAnsi="Times New Roman"/>
          <w:sz w:val="28"/>
          <w:szCs w:val="28"/>
          <w:lang w:eastAsia="ru-RU"/>
        </w:rPr>
        <w:t xml:space="preserve">переносом сроков выполнения работ на 2018 год (средства предусмотрены в проекте </w:t>
      </w:r>
      <w:r w:rsidRPr="00996CAD">
        <w:rPr>
          <w:rFonts w:ascii="Times New Roman" w:eastAsia="Times New Roman" w:hAnsi="Times New Roman"/>
          <w:sz w:val="28"/>
          <w:szCs w:val="28"/>
          <w:lang w:eastAsia="ru-RU"/>
        </w:rPr>
        <w:t>областного бюджета на 2018 – 2020 годы)</w:t>
      </w:r>
      <w:r>
        <w:rPr>
          <w:rFonts w:ascii="Times New Roman" w:eastAsia="Times New Roman" w:hAnsi="Times New Roman"/>
          <w:sz w:val="28"/>
          <w:szCs w:val="28"/>
          <w:lang w:eastAsia="ru-RU"/>
        </w:rPr>
        <w:t xml:space="preserve"> уменьшены</w:t>
      </w:r>
      <w:r w:rsidR="00C1076E" w:rsidRPr="00CA486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средства</w:t>
      </w:r>
      <w:r w:rsidR="00C1076E">
        <w:rPr>
          <w:rFonts w:ascii="Times New Roman" w:eastAsia="Times New Roman" w:hAnsi="Times New Roman"/>
          <w:sz w:val="28"/>
          <w:szCs w:val="28"/>
          <w:lang w:eastAsia="ru-RU"/>
        </w:rPr>
        <w:t xml:space="preserve"> областного бюджета</w:t>
      </w:r>
      <w:r w:rsidR="00C1076E" w:rsidRPr="00996CAD">
        <w:rPr>
          <w:rFonts w:ascii="Times New Roman" w:eastAsia="Times New Roman" w:hAnsi="Times New Roman"/>
          <w:sz w:val="28"/>
          <w:szCs w:val="28"/>
          <w:lang w:eastAsia="ru-RU"/>
        </w:rPr>
        <w:t>,</w:t>
      </w:r>
      <w:r w:rsidR="00C1076E">
        <w:rPr>
          <w:rFonts w:ascii="Times New Roman" w:eastAsia="Times New Roman" w:hAnsi="Times New Roman"/>
          <w:sz w:val="28"/>
          <w:szCs w:val="28"/>
          <w:lang w:eastAsia="ru-RU"/>
        </w:rPr>
        <w:t xml:space="preserve"> в том числе по объектам:</w:t>
      </w:r>
    </w:p>
    <w:p w:rsidR="00C1076E" w:rsidRDefault="00C1076E" w:rsidP="00C1076E">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реконструкци</w:t>
      </w:r>
      <w:r>
        <w:rPr>
          <w:rFonts w:ascii="Times New Roman" w:eastAsia="Times New Roman" w:hAnsi="Times New Roman"/>
          <w:sz w:val="28"/>
          <w:szCs w:val="28"/>
          <w:lang w:eastAsia="ru-RU"/>
        </w:rPr>
        <w:t>ю</w:t>
      </w:r>
      <w:r w:rsidRPr="00CA4862">
        <w:rPr>
          <w:rFonts w:ascii="Times New Roman" w:eastAsia="Times New Roman" w:hAnsi="Times New Roman"/>
          <w:sz w:val="28"/>
          <w:szCs w:val="28"/>
          <w:lang w:eastAsia="ru-RU"/>
        </w:rPr>
        <w:t xml:space="preserve"> школы в с. </w:t>
      </w:r>
      <w:proofErr w:type="spellStart"/>
      <w:r w:rsidRPr="00CA4862">
        <w:rPr>
          <w:rFonts w:ascii="Times New Roman" w:eastAsia="Times New Roman" w:hAnsi="Times New Roman"/>
          <w:sz w:val="28"/>
          <w:szCs w:val="28"/>
          <w:lang w:eastAsia="ru-RU"/>
        </w:rPr>
        <w:t>Онгуренск</w:t>
      </w:r>
      <w:proofErr w:type="spellEnd"/>
      <w:r w:rsidRPr="00CA4862">
        <w:rPr>
          <w:rFonts w:ascii="Times New Roman" w:eastAsia="Times New Roman" w:hAnsi="Times New Roman"/>
          <w:sz w:val="28"/>
          <w:szCs w:val="28"/>
          <w:lang w:eastAsia="ru-RU"/>
        </w:rPr>
        <w:t xml:space="preserve"> Ольхонского района в сумме 25 665,0 тыс. рублей;</w:t>
      </w:r>
    </w:p>
    <w:p w:rsidR="00C1076E" w:rsidRDefault="00C1076E" w:rsidP="00C1076E">
      <w:pPr>
        <w:spacing w:after="0" w:line="340" w:lineRule="exact"/>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строительство школы в п. </w:t>
      </w:r>
      <w:proofErr w:type="spellStart"/>
      <w:r w:rsidRPr="00CA4862">
        <w:rPr>
          <w:rFonts w:ascii="Times New Roman" w:eastAsia="Times New Roman" w:hAnsi="Times New Roman"/>
          <w:sz w:val="28"/>
          <w:szCs w:val="28"/>
          <w:lang w:eastAsia="ru-RU"/>
        </w:rPr>
        <w:t>Баклаши</w:t>
      </w:r>
      <w:proofErr w:type="spellEnd"/>
      <w:r w:rsidRPr="00CA4862">
        <w:rPr>
          <w:rFonts w:ascii="Times New Roman" w:eastAsia="Times New Roman" w:hAnsi="Times New Roman"/>
          <w:sz w:val="28"/>
          <w:szCs w:val="28"/>
          <w:lang w:eastAsia="ru-RU"/>
        </w:rPr>
        <w:t xml:space="preserve"> Шелеховского района в сумме 9 500,0 тыс. рублей;</w:t>
      </w:r>
    </w:p>
    <w:p w:rsidR="00C1076E" w:rsidRPr="00CA4862" w:rsidRDefault="00C1076E" w:rsidP="00C1076E">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капитальный ремонт школы в п. Кутулик Аларского района в сумме 5 091,0 тыс. рублей;</w:t>
      </w:r>
    </w:p>
    <w:p w:rsidR="00C1076E" w:rsidRDefault="00C1076E" w:rsidP="00C1076E">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связи с экономией, образовавшейся в результате проведения конкурсных процедур</w:t>
      </w:r>
      <w:r w:rsidR="00FF357A">
        <w:rPr>
          <w:rFonts w:ascii="Times New Roman" w:eastAsia="Times New Roman" w:hAnsi="Times New Roman"/>
          <w:sz w:val="28"/>
          <w:szCs w:val="28"/>
          <w:lang w:eastAsia="ru-RU"/>
        </w:rPr>
        <w:t xml:space="preserve"> уменьшены средства областного бюджета</w:t>
      </w:r>
      <w:r>
        <w:rPr>
          <w:rFonts w:ascii="Times New Roman" w:eastAsia="Times New Roman" w:hAnsi="Times New Roman"/>
          <w:sz w:val="28"/>
          <w:szCs w:val="28"/>
          <w:lang w:eastAsia="ru-RU"/>
        </w:rPr>
        <w:t>, в том числе по объектам:</w:t>
      </w:r>
    </w:p>
    <w:p w:rsidR="00C1076E" w:rsidRPr="00CA4862" w:rsidRDefault="00C1076E" w:rsidP="00C1076E">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комплексный капитальный ремонт детского сада № 11 в г. Нижнеудинск в сумме 6 506,3 тыс. рублей; </w:t>
      </w:r>
    </w:p>
    <w:p w:rsidR="00C1076E" w:rsidRPr="00CA4862" w:rsidRDefault="00C1076E" w:rsidP="00C1076E">
      <w:pPr>
        <w:spacing w:after="0" w:line="340" w:lineRule="exact"/>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строительство спортивного зала школы №1 в г. Свирске в сумме 2 676,6 тыс. рублей;</w:t>
      </w:r>
    </w:p>
    <w:p w:rsidR="00C1076E" w:rsidRPr="00CA4862" w:rsidRDefault="00C1076E" w:rsidP="00C1076E">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выборочный капитальный ремонт школы № 11 в г. Байкальск в сумме 2 510,1 тыс. рублей;</w:t>
      </w:r>
    </w:p>
    <w:p w:rsidR="00C1076E" w:rsidRPr="00CA4862" w:rsidRDefault="00C1076E" w:rsidP="00C1076E">
      <w:pPr>
        <w:spacing w:after="0" w:line="340" w:lineRule="exact"/>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капитальный ремонт бассейна школы в р.п. Средний Усольского района в сумме 2 496,7 тыс. рублей;</w:t>
      </w:r>
    </w:p>
    <w:p w:rsidR="00C1076E" w:rsidRPr="00CA4862" w:rsidRDefault="00C1076E" w:rsidP="00C1076E">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выборочный капитальный ремонт школы № 25 в г. Тулун в сумме 2 188,1 тыс. рублей;</w:t>
      </w:r>
    </w:p>
    <w:p w:rsidR="00C1076E" w:rsidRPr="00CA4862" w:rsidRDefault="00C1076E" w:rsidP="00C1076E">
      <w:pPr>
        <w:spacing w:after="0" w:line="340" w:lineRule="exact"/>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выборочный капитальный ремонт школы в с. Кимильтей Зиминского района в сумме 1 969,2 тыс. рублей;</w:t>
      </w:r>
    </w:p>
    <w:p w:rsidR="00C1076E" w:rsidRPr="00CA4862" w:rsidRDefault="00C1076E" w:rsidP="00C1076E">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капитальный ремонт детского сада «Ромашка» в г. Тайшет в сумме 1 683,1 тыс. рублей;</w:t>
      </w:r>
    </w:p>
    <w:p w:rsidR="00C1076E" w:rsidRPr="00CA4862" w:rsidRDefault="00C1076E" w:rsidP="00C1076E">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выборочный капитальный ремонт школы в с. </w:t>
      </w:r>
      <w:proofErr w:type="spellStart"/>
      <w:r w:rsidRPr="00CA4862">
        <w:rPr>
          <w:rFonts w:ascii="Times New Roman" w:eastAsia="Times New Roman" w:hAnsi="Times New Roman"/>
          <w:sz w:val="28"/>
          <w:szCs w:val="28"/>
          <w:lang w:eastAsia="ru-RU"/>
        </w:rPr>
        <w:t>Чеботариха</w:t>
      </w:r>
      <w:proofErr w:type="spellEnd"/>
      <w:r w:rsidRPr="00CA4862">
        <w:rPr>
          <w:rFonts w:ascii="Times New Roman" w:eastAsia="Times New Roman" w:hAnsi="Times New Roman"/>
          <w:sz w:val="28"/>
          <w:szCs w:val="28"/>
          <w:lang w:eastAsia="ru-RU"/>
        </w:rPr>
        <w:t xml:space="preserve"> Куйтунского района в сумме 1 259,4 тыс. рублей;</w:t>
      </w:r>
    </w:p>
    <w:p w:rsidR="00C1076E" w:rsidRPr="00CA4862" w:rsidRDefault="00C1076E" w:rsidP="00C1076E">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выборочный капитальный ремонт школы в п. </w:t>
      </w:r>
      <w:proofErr w:type="spellStart"/>
      <w:r w:rsidRPr="00CA4862">
        <w:rPr>
          <w:rFonts w:ascii="Times New Roman" w:eastAsia="Times New Roman" w:hAnsi="Times New Roman"/>
          <w:sz w:val="28"/>
          <w:szCs w:val="28"/>
          <w:lang w:eastAsia="ru-RU"/>
        </w:rPr>
        <w:t>Белореченский</w:t>
      </w:r>
      <w:proofErr w:type="spellEnd"/>
      <w:r w:rsidRPr="00CA4862">
        <w:rPr>
          <w:rFonts w:ascii="Times New Roman" w:eastAsia="Times New Roman" w:hAnsi="Times New Roman"/>
          <w:sz w:val="28"/>
          <w:szCs w:val="28"/>
          <w:lang w:eastAsia="ru-RU"/>
        </w:rPr>
        <w:t xml:space="preserve"> Усольского района в сумме 1 205,1 тыс. рублей;</w:t>
      </w:r>
    </w:p>
    <w:p w:rsidR="00C1076E" w:rsidRPr="00CA4862" w:rsidRDefault="00C1076E" w:rsidP="00C1076E">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выборочный капитальный ремонт детского сада №13 в п. </w:t>
      </w:r>
      <w:proofErr w:type="spellStart"/>
      <w:r w:rsidRPr="00CA4862">
        <w:rPr>
          <w:rFonts w:ascii="Times New Roman" w:eastAsia="Times New Roman" w:hAnsi="Times New Roman"/>
          <w:sz w:val="28"/>
          <w:szCs w:val="28"/>
          <w:lang w:eastAsia="ru-RU"/>
        </w:rPr>
        <w:t>Белореченский</w:t>
      </w:r>
      <w:proofErr w:type="spellEnd"/>
      <w:r w:rsidRPr="00CA4862">
        <w:rPr>
          <w:rFonts w:ascii="Times New Roman" w:eastAsia="Times New Roman" w:hAnsi="Times New Roman"/>
          <w:sz w:val="28"/>
          <w:szCs w:val="28"/>
          <w:lang w:eastAsia="ru-RU"/>
        </w:rPr>
        <w:t xml:space="preserve"> Усольского района в сумме 958,0 тыс. рублей;</w:t>
      </w:r>
    </w:p>
    <w:p w:rsidR="00C1076E" w:rsidRPr="00CA4862" w:rsidRDefault="00C1076E" w:rsidP="00C1076E">
      <w:pPr>
        <w:spacing w:after="0" w:line="340" w:lineRule="exact"/>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выборочный капитальный </w:t>
      </w:r>
      <w:r>
        <w:rPr>
          <w:rFonts w:ascii="Times New Roman" w:eastAsia="Times New Roman" w:hAnsi="Times New Roman"/>
          <w:sz w:val="28"/>
          <w:szCs w:val="28"/>
          <w:lang w:eastAsia="ru-RU"/>
        </w:rPr>
        <w:t xml:space="preserve">ремонт </w:t>
      </w:r>
      <w:r w:rsidRPr="00CA4862">
        <w:rPr>
          <w:rFonts w:ascii="Times New Roman" w:eastAsia="Times New Roman" w:hAnsi="Times New Roman"/>
          <w:sz w:val="28"/>
          <w:szCs w:val="28"/>
          <w:lang w:eastAsia="ru-RU"/>
        </w:rPr>
        <w:t>школы № 2 в г. Слюдянка в сумме 882,3 тыс. рублей;</w:t>
      </w:r>
    </w:p>
    <w:p w:rsidR="00C1076E" w:rsidRPr="00CA4862" w:rsidRDefault="00C1076E" w:rsidP="00C1076E">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выборочный капитальный ремонт детского сада № 11 в п. Железнодорожный Усольского района в сумме 853,0 тыс. рублей;</w:t>
      </w:r>
    </w:p>
    <w:p w:rsidR="00C1076E" w:rsidRPr="00CA4862" w:rsidRDefault="00C1076E" w:rsidP="00C1076E">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выборочный капитальный ремонт детского сада №17 с. </w:t>
      </w:r>
      <w:proofErr w:type="spellStart"/>
      <w:r w:rsidRPr="00CA4862">
        <w:rPr>
          <w:rFonts w:ascii="Times New Roman" w:eastAsia="Times New Roman" w:hAnsi="Times New Roman"/>
          <w:sz w:val="28"/>
          <w:szCs w:val="28"/>
          <w:lang w:eastAsia="ru-RU"/>
        </w:rPr>
        <w:t>Новожилкино</w:t>
      </w:r>
      <w:proofErr w:type="spellEnd"/>
      <w:r w:rsidRPr="00CA4862">
        <w:rPr>
          <w:rFonts w:ascii="Times New Roman" w:eastAsia="Times New Roman" w:hAnsi="Times New Roman"/>
          <w:sz w:val="28"/>
          <w:szCs w:val="28"/>
          <w:lang w:eastAsia="ru-RU"/>
        </w:rPr>
        <w:t xml:space="preserve"> Усольского района в сумме 758,9 тыс. рублей;</w:t>
      </w:r>
    </w:p>
    <w:p w:rsidR="00C1076E" w:rsidRPr="00CA4862" w:rsidRDefault="00C1076E" w:rsidP="00C1076E">
      <w:pPr>
        <w:spacing w:after="0" w:line="340" w:lineRule="exact"/>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капитальный ремонт школы в с. Бирюлька Качугского района в сумме 565,5 тыс. рублей;</w:t>
      </w:r>
    </w:p>
    <w:p w:rsidR="00C1076E" w:rsidRPr="00CA4862" w:rsidRDefault="00C1076E" w:rsidP="00C1076E">
      <w:pPr>
        <w:spacing w:after="0" w:line="340" w:lineRule="exact"/>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выборочный капитальный ремонт школы в с. </w:t>
      </w:r>
      <w:proofErr w:type="spellStart"/>
      <w:r w:rsidRPr="00CA4862">
        <w:rPr>
          <w:rFonts w:ascii="Times New Roman" w:eastAsia="Times New Roman" w:hAnsi="Times New Roman"/>
          <w:sz w:val="28"/>
          <w:szCs w:val="28"/>
          <w:lang w:eastAsia="ru-RU"/>
        </w:rPr>
        <w:t>Биликтуй</w:t>
      </w:r>
      <w:proofErr w:type="spellEnd"/>
      <w:r w:rsidRPr="00CA4862">
        <w:rPr>
          <w:rFonts w:ascii="Times New Roman" w:eastAsia="Times New Roman" w:hAnsi="Times New Roman"/>
          <w:sz w:val="28"/>
          <w:szCs w:val="28"/>
          <w:lang w:eastAsia="ru-RU"/>
        </w:rPr>
        <w:t xml:space="preserve"> Усольского района в сумме 520,0 тыс. рублей;</w:t>
      </w:r>
    </w:p>
    <w:p w:rsidR="00C1076E" w:rsidRPr="00CA4862" w:rsidRDefault="00C1076E" w:rsidP="00C1076E">
      <w:pPr>
        <w:spacing w:after="0" w:line="340" w:lineRule="exact"/>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выборочный капитальный ремонт школа № 1 в г. Железногорск-Илимский в сумме 434,6 тыс. рублей;</w:t>
      </w:r>
    </w:p>
    <w:p w:rsidR="00C1076E" w:rsidRPr="00CA4862" w:rsidRDefault="00C1076E" w:rsidP="00C1076E">
      <w:pPr>
        <w:spacing w:after="0" w:line="240" w:lineRule="auto"/>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капитальный ремонт школы в с. Харбатово Качугского района в сумме 483,3 тыс. рублей</w:t>
      </w:r>
      <w:r>
        <w:rPr>
          <w:rFonts w:ascii="Times New Roman" w:eastAsia="Times New Roman" w:hAnsi="Times New Roman"/>
          <w:sz w:val="28"/>
          <w:szCs w:val="28"/>
          <w:lang w:eastAsia="ru-RU"/>
        </w:rPr>
        <w:t>;</w:t>
      </w:r>
    </w:p>
    <w:p w:rsidR="00C1076E" w:rsidRPr="00CA4862" w:rsidRDefault="00C1076E" w:rsidP="00C1076E">
      <w:pPr>
        <w:spacing w:after="0" w:line="340" w:lineRule="exact"/>
        <w:ind w:firstLine="567"/>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капитальный ремонт школы в п. Семигорск Нижнеилимского района в сумме 275,8 тыс. рублей.</w:t>
      </w:r>
    </w:p>
    <w:p w:rsidR="00EA5901" w:rsidRPr="00CA4862" w:rsidRDefault="00EA5901" w:rsidP="00EA5901">
      <w:pPr>
        <w:pStyle w:val="a9"/>
        <w:tabs>
          <w:tab w:val="left" w:pos="1134"/>
        </w:tabs>
        <w:autoSpaceDE w:val="0"/>
        <w:autoSpaceDN w:val="0"/>
        <w:adjustRightInd w:val="0"/>
        <w:spacing w:after="0" w:line="240" w:lineRule="auto"/>
        <w:ind w:left="0" w:firstLine="720"/>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Распределен резерв и перераспределены средства субвенций между муниципальными образованиями,</w:t>
      </w:r>
      <w:r w:rsidR="006611A1" w:rsidRPr="00CA4862">
        <w:rPr>
          <w:rFonts w:ascii="Times New Roman" w:eastAsia="Times New Roman" w:hAnsi="Times New Roman"/>
          <w:sz w:val="28"/>
          <w:szCs w:val="28"/>
          <w:lang w:eastAsia="ru-RU"/>
        </w:rPr>
        <w:t xml:space="preserve"> а также</w:t>
      </w:r>
      <w:r w:rsidRPr="00CA4862">
        <w:rPr>
          <w:rFonts w:ascii="Times New Roman" w:eastAsia="Times New Roman" w:hAnsi="Times New Roman"/>
          <w:sz w:val="28"/>
          <w:szCs w:val="28"/>
          <w:lang w:eastAsia="ru-RU"/>
        </w:rPr>
        <w:t xml:space="preserve"> между видами субвенций:</w:t>
      </w:r>
    </w:p>
    <w:p w:rsidR="00EA5901" w:rsidRPr="00CA4862" w:rsidRDefault="00EA5901" w:rsidP="00EA5901">
      <w:pPr>
        <w:pStyle w:val="a9"/>
        <w:tabs>
          <w:tab w:val="left" w:pos="1134"/>
        </w:tabs>
        <w:autoSpaceDE w:val="0"/>
        <w:autoSpaceDN w:val="0"/>
        <w:adjustRightInd w:val="0"/>
        <w:spacing w:after="0" w:line="240" w:lineRule="auto"/>
        <w:ind w:left="0" w:firstLine="720"/>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в сумме </w:t>
      </w:r>
      <w:r w:rsidR="00AD58DD" w:rsidRPr="00CA4862">
        <w:rPr>
          <w:rFonts w:ascii="Times New Roman" w:eastAsia="Times New Roman" w:hAnsi="Times New Roman"/>
          <w:sz w:val="28"/>
          <w:szCs w:val="28"/>
          <w:lang w:eastAsia="ru-RU"/>
        </w:rPr>
        <w:t xml:space="preserve">499 885,0 </w:t>
      </w:r>
      <w:r w:rsidRPr="00CA4862">
        <w:rPr>
          <w:rFonts w:ascii="Times New Roman" w:eastAsia="Times New Roman" w:hAnsi="Times New Roman"/>
          <w:sz w:val="28"/>
          <w:szCs w:val="28"/>
          <w:lang w:eastAsia="ru-RU"/>
        </w:rPr>
        <w:t xml:space="preserve">тыс. рублей; </w:t>
      </w:r>
    </w:p>
    <w:p w:rsidR="00EA5901" w:rsidRPr="00CA4862" w:rsidRDefault="00EA5901" w:rsidP="00EA5901">
      <w:pPr>
        <w:pStyle w:val="a9"/>
        <w:tabs>
          <w:tab w:val="left" w:pos="1134"/>
        </w:tabs>
        <w:autoSpaceDE w:val="0"/>
        <w:autoSpaceDN w:val="0"/>
        <w:adjustRightInd w:val="0"/>
        <w:spacing w:after="0" w:line="240" w:lineRule="auto"/>
        <w:ind w:left="0" w:firstLine="720"/>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сумме </w:t>
      </w:r>
      <w:r w:rsidR="00AD58DD" w:rsidRPr="00CA4862">
        <w:rPr>
          <w:rFonts w:ascii="Times New Roman" w:eastAsia="Times New Roman" w:hAnsi="Times New Roman"/>
          <w:sz w:val="28"/>
          <w:szCs w:val="28"/>
          <w:lang w:eastAsia="ru-RU"/>
        </w:rPr>
        <w:t xml:space="preserve">441 699,0 </w:t>
      </w:r>
      <w:r w:rsidRPr="00CA4862">
        <w:rPr>
          <w:rFonts w:ascii="Times New Roman" w:eastAsia="Times New Roman" w:hAnsi="Times New Roman"/>
          <w:sz w:val="28"/>
          <w:szCs w:val="28"/>
          <w:lang w:eastAsia="ru-RU"/>
        </w:rPr>
        <w:t xml:space="preserve">тыс. рублей. </w:t>
      </w:r>
    </w:p>
    <w:p w:rsidR="00EA5901" w:rsidRPr="00CA4862" w:rsidRDefault="00EA5901" w:rsidP="00EA5901">
      <w:pPr>
        <w:pStyle w:val="a9"/>
        <w:tabs>
          <w:tab w:val="left" w:pos="1134"/>
        </w:tabs>
        <w:autoSpaceDE w:val="0"/>
        <w:autoSpaceDN w:val="0"/>
        <w:adjustRightInd w:val="0"/>
        <w:spacing w:after="0" w:line="240" w:lineRule="auto"/>
        <w:ind w:left="0" w:firstLine="720"/>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Данное распределение позволит в полном объеме выполнить обязательства по выплате заработной платы работникам, заработная плата которых финансируется за счет данных субвенций, в том числе обеспечить достижение необходимых показателей по уровню заработной платы в соответствии с Указом Президента Российской Федерации от </w:t>
      </w:r>
      <w:r w:rsidR="00455489">
        <w:rPr>
          <w:rFonts w:ascii="Times New Roman" w:eastAsia="Times New Roman" w:hAnsi="Times New Roman"/>
          <w:sz w:val="28"/>
          <w:szCs w:val="28"/>
          <w:lang w:eastAsia="ru-RU"/>
        </w:rPr>
        <w:t>7</w:t>
      </w:r>
      <w:r w:rsidRPr="00CA4862">
        <w:rPr>
          <w:rFonts w:ascii="Times New Roman" w:eastAsia="Times New Roman" w:hAnsi="Times New Roman"/>
          <w:sz w:val="28"/>
          <w:szCs w:val="28"/>
          <w:lang w:eastAsia="ru-RU"/>
        </w:rPr>
        <w:t xml:space="preserve"> мая 2012 года № 597 «О мероприятиях по реализации государственной социальной политики» в части заработной платы педагогических работников общего и дошкольного образования. </w:t>
      </w:r>
    </w:p>
    <w:p w:rsidR="00D80F25" w:rsidRPr="00CA4862" w:rsidRDefault="00D80F25" w:rsidP="00D80F25">
      <w:pPr>
        <w:spacing w:after="0" w:line="240" w:lineRule="auto"/>
        <w:ind w:firstLine="709"/>
        <w:jc w:val="both"/>
        <w:rPr>
          <w:rFonts w:ascii="Times New Roman" w:eastAsia="Times New Roman" w:hAnsi="Times New Roman"/>
          <w:sz w:val="28"/>
        </w:rPr>
      </w:pPr>
      <w:r w:rsidRPr="00CA4862">
        <w:rPr>
          <w:rFonts w:ascii="Times New Roman" w:eastAsia="Times New Roman" w:hAnsi="Times New Roman"/>
          <w:sz w:val="28"/>
        </w:rPr>
        <w:t>Кроме того, произведены иные перемещения бюджетных ассигнований внутри программы в целях эффективного использования бюджетных средств и финансирова</w:t>
      </w:r>
      <w:r w:rsidR="00431DB2" w:rsidRPr="00CA4862">
        <w:rPr>
          <w:rFonts w:ascii="Times New Roman" w:eastAsia="Times New Roman" w:hAnsi="Times New Roman"/>
          <w:sz w:val="28"/>
        </w:rPr>
        <w:t>ния первоочередных</w:t>
      </w:r>
      <w:r w:rsidRPr="00CA4862">
        <w:rPr>
          <w:rFonts w:ascii="Times New Roman" w:eastAsia="Times New Roman" w:hAnsi="Times New Roman"/>
          <w:sz w:val="28"/>
        </w:rPr>
        <w:t xml:space="preserve"> расходов.</w:t>
      </w:r>
    </w:p>
    <w:p w:rsidR="00EA5901" w:rsidRPr="00CA4862" w:rsidRDefault="00EA5901" w:rsidP="00CA1BCC">
      <w:pPr>
        <w:spacing w:after="0" w:line="240" w:lineRule="auto"/>
        <w:jc w:val="both"/>
        <w:rPr>
          <w:rFonts w:ascii="Times New Roman" w:eastAsia="Times New Roman" w:hAnsi="Times New Roman"/>
          <w:sz w:val="28"/>
          <w:szCs w:val="28"/>
          <w:lang w:eastAsia="ru-RU"/>
        </w:rPr>
      </w:pPr>
    </w:p>
    <w:p w:rsidR="002B230D" w:rsidRPr="00CA4862" w:rsidRDefault="002B230D" w:rsidP="000A6FFE">
      <w:pPr>
        <w:widowControl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Государственная программа Иркутской области</w:t>
      </w:r>
    </w:p>
    <w:p w:rsidR="00CC7AB9" w:rsidRPr="00CA4862" w:rsidRDefault="002B230D" w:rsidP="000A6FFE">
      <w:pPr>
        <w:widowControl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«Развитие здравоохранения» </w:t>
      </w:r>
    </w:p>
    <w:p w:rsidR="002B230D" w:rsidRPr="00CA4862" w:rsidRDefault="002B230D" w:rsidP="000A6FFE">
      <w:pPr>
        <w:widowControl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на 2014</w:t>
      </w:r>
      <w:r w:rsidR="00AB181B" w:rsidRPr="00CA4862">
        <w:rPr>
          <w:rFonts w:ascii="Times New Roman" w:eastAsia="Times New Roman" w:hAnsi="Times New Roman"/>
          <w:b/>
          <w:sz w:val="28"/>
          <w:szCs w:val="28"/>
          <w:lang w:eastAsia="ru-RU"/>
        </w:rPr>
        <w:t> </w:t>
      </w:r>
      <w:r w:rsidRPr="00CA4862">
        <w:rPr>
          <w:rFonts w:ascii="Times New Roman" w:eastAsia="Times New Roman" w:hAnsi="Times New Roman"/>
          <w:b/>
          <w:sz w:val="28"/>
          <w:szCs w:val="28"/>
          <w:lang w:eastAsia="ru-RU"/>
        </w:rPr>
        <w:t>-</w:t>
      </w:r>
      <w:r w:rsidR="00AB181B" w:rsidRPr="00CA4862">
        <w:rPr>
          <w:rFonts w:ascii="Times New Roman" w:eastAsia="Times New Roman" w:hAnsi="Times New Roman"/>
          <w:b/>
          <w:sz w:val="28"/>
          <w:szCs w:val="28"/>
          <w:lang w:val="en-US" w:eastAsia="ru-RU"/>
        </w:rPr>
        <w:t> </w:t>
      </w:r>
      <w:r w:rsidRPr="00CA4862">
        <w:rPr>
          <w:rFonts w:ascii="Times New Roman" w:eastAsia="Times New Roman" w:hAnsi="Times New Roman"/>
          <w:b/>
          <w:sz w:val="28"/>
          <w:szCs w:val="28"/>
          <w:lang w:eastAsia="ru-RU"/>
        </w:rPr>
        <w:t>2020 годы</w:t>
      </w:r>
    </w:p>
    <w:p w:rsidR="008116D6" w:rsidRPr="00CA4862" w:rsidRDefault="008116D6" w:rsidP="000A6FFE">
      <w:pPr>
        <w:widowControl w:val="0"/>
        <w:autoSpaceDE w:val="0"/>
        <w:autoSpaceDN w:val="0"/>
        <w:adjustRightInd w:val="0"/>
        <w:spacing w:after="0" w:line="240" w:lineRule="auto"/>
        <w:ind w:firstLine="709"/>
        <w:jc w:val="both"/>
        <w:rPr>
          <w:rFonts w:ascii="Times New Roman" w:hAnsi="Times New Roman"/>
          <w:sz w:val="28"/>
          <w:szCs w:val="28"/>
        </w:rPr>
      </w:pPr>
    </w:p>
    <w:p w:rsidR="002F2CF5" w:rsidRPr="00CA4862" w:rsidRDefault="002F2CF5" w:rsidP="00D43805">
      <w:pPr>
        <w:widowControl w:val="0"/>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CA4862">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A4862">
        <w:rPr>
          <w:rFonts w:ascii="Times New Roman" w:eastAsia="Times New Roman" w:hAnsi="Times New Roman"/>
          <w:sz w:val="28"/>
          <w:szCs w:val="20"/>
          <w:lang w:eastAsia="ru-RU"/>
        </w:rPr>
        <w:t xml:space="preserve"> Иркутской области «Развитие здравоохранения» на 2014 - 2020 годы, утвержденной постановлением Правительства Иркутской области от 24.10.2013 № 457-пп, увеличен на </w:t>
      </w:r>
      <w:r w:rsidR="007453D3" w:rsidRPr="00CA4862">
        <w:rPr>
          <w:rFonts w:ascii="Times New Roman" w:eastAsia="Times New Roman" w:hAnsi="Times New Roman"/>
          <w:sz w:val="28"/>
          <w:szCs w:val="20"/>
          <w:lang w:eastAsia="ru-RU"/>
        </w:rPr>
        <w:t xml:space="preserve">2017 год </w:t>
      </w:r>
      <w:r w:rsidR="0089169A" w:rsidRPr="00CA4862">
        <w:rPr>
          <w:rFonts w:ascii="Times New Roman" w:eastAsia="Times New Roman" w:hAnsi="Times New Roman"/>
          <w:sz w:val="28"/>
          <w:szCs w:val="20"/>
          <w:lang w:eastAsia="ru-RU"/>
        </w:rPr>
        <w:t>на</w:t>
      </w:r>
      <w:r w:rsidR="007453D3" w:rsidRPr="00CA4862">
        <w:rPr>
          <w:rFonts w:ascii="Times New Roman" w:eastAsia="Times New Roman" w:hAnsi="Times New Roman"/>
          <w:sz w:val="28"/>
          <w:szCs w:val="20"/>
          <w:lang w:eastAsia="ru-RU"/>
        </w:rPr>
        <w:t xml:space="preserve"> </w:t>
      </w:r>
      <w:r w:rsidR="00CA1BCC" w:rsidRPr="00CA4862">
        <w:rPr>
          <w:rFonts w:ascii="Times New Roman" w:eastAsia="Times New Roman" w:hAnsi="Times New Roman"/>
          <w:sz w:val="28"/>
          <w:szCs w:val="20"/>
          <w:lang w:eastAsia="ru-RU"/>
        </w:rPr>
        <w:t xml:space="preserve">472 704,8 </w:t>
      </w:r>
      <w:r w:rsidRPr="00CA4862">
        <w:rPr>
          <w:rFonts w:ascii="Times New Roman" w:eastAsia="Times New Roman" w:hAnsi="Times New Roman"/>
          <w:sz w:val="28"/>
          <w:szCs w:val="20"/>
          <w:lang w:eastAsia="ru-RU"/>
        </w:rPr>
        <w:t>тыс. рублей</w:t>
      </w:r>
      <w:r w:rsidR="007453D3" w:rsidRPr="00CA4862">
        <w:rPr>
          <w:rFonts w:ascii="Times New Roman" w:eastAsia="Times New Roman" w:hAnsi="Times New Roman"/>
          <w:sz w:val="28"/>
          <w:szCs w:val="20"/>
          <w:lang w:eastAsia="ru-RU"/>
        </w:rPr>
        <w:t>.</w:t>
      </w:r>
    </w:p>
    <w:p w:rsidR="002F2CF5" w:rsidRPr="00CA4862" w:rsidRDefault="002F2CF5" w:rsidP="00D43805">
      <w:pPr>
        <w:spacing w:after="0" w:line="240" w:lineRule="auto"/>
        <w:ind w:firstLine="709"/>
        <w:jc w:val="both"/>
        <w:rPr>
          <w:rFonts w:ascii="Times New Roman" w:hAnsi="Times New Roman"/>
          <w:sz w:val="28"/>
          <w:szCs w:val="28"/>
        </w:rPr>
      </w:pPr>
      <w:r w:rsidRPr="00CA4862">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3.</w:t>
      </w:r>
    </w:p>
    <w:p w:rsidR="002F2CF5" w:rsidRPr="00CA4862" w:rsidRDefault="002F2CF5" w:rsidP="00D43805">
      <w:pPr>
        <w:spacing w:after="0" w:line="240" w:lineRule="auto"/>
        <w:ind w:firstLine="709"/>
        <w:jc w:val="both"/>
        <w:rPr>
          <w:rFonts w:ascii="Times New Roman" w:hAnsi="Times New Roman"/>
          <w:sz w:val="28"/>
          <w:szCs w:val="28"/>
        </w:rPr>
      </w:pPr>
    </w:p>
    <w:p w:rsidR="002F2CF5" w:rsidRPr="00CA4862" w:rsidRDefault="002F2CF5" w:rsidP="00D43805">
      <w:pPr>
        <w:spacing w:after="0" w:line="240" w:lineRule="auto"/>
        <w:ind w:firstLine="709"/>
        <w:jc w:val="center"/>
        <w:rPr>
          <w:rFonts w:ascii="Times New Roman" w:hAnsi="Times New Roman"/>
          <w:sz w:val="28"/>
          <w:szCs w:val="28"/>
        </w:rPr>
      </w:pPr>
      <w:r w:rsidRPr="00CA4862">
        <w:rPr>
          <w:rFonts w:ascii="Times New Roman" w:hAnsi="Times New Roman"/>
          <w:sz w:val="28"/>
          <w:szCs w:val="28"/>
        </w:rPr>
        <w:t>Таблица 3. Ресурсное обеспечение государственной программы Иркутской области «Развитие здравоохранения» на 2014 - 2020 годы</w:t>
      </w:r>
    </w:p>
    <w:p w:rsidR="002F2CF5" w:rsidRPr="00CA4862" w:rsidRDefault="002F2CF5" w:rsidP="000A6FFE">
      <w:pPr>
        <w:spacing w:after="0" w:line="240" w:lineRule="auto"/>
        <w:ind w:firstLine="709"/>
        <w:jc w:val="right"/>
        <w:rPr>
          <w:rFonts w:ascii="Times New Roman" w:hAnsi="Times New Roman"/>
          <w:sz w:val="28"/>
          <w:szCs w:val="28"/>
        </w:rPr>
      </w:pPr>
      <w:r w:rsidRPr="00CA4862">
        <w:rPr>
          <w:rFonts w:ascii="Times New Roman" w:hAnsi="Times New Roman"/>
          <w:sz w:val="28"/>
          <w:szCs w:val="28"/>
        </w:rPr>
        <w:t>(тыс. рублей)</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0"/>
        <w:gridCol w:w="1878"/>
        <w:gridCol w:w="1701"/>
        <w:gridCol w:w="1501"/>
      </w:tblGrid>
      <w:tr w:rsidR="00CA1BCC" w:rsidRPr="00CA4862" w:rsidTr="008D5909">
        <w:trPr>
          <w:trHeight w:val="360"/>
          <w:tblHeader/>
        </w:trPr>
        <w:tc>
          <w:tcPr>
            <w:tcW w:w="5200" w:type="dxa"/>
            <w:vMerge w:val="restart"/>
            <w:shd w:val="clear" w:color="auto" w:fill="auto"/>
            <w:vAlign w:val="center"/>
            <w:hideMark/>
          </w:tcPr>
          <w:p w:rsidR="00CA1BCC" w:rsidRPr="00CA4862" w:rsidRDefault="00CA1BCC" w:rsidP="00CA1BC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 государственной программы</w:t>
            </w:r>
          </w:p>
        </w:tc>
        <w:tc>
          <w:tcPr>
            <w:tcW w:w="5080" w:type="dxa"/>
            <w:gridSpan w:val="3"/>
            <w:shd w:val="clear" w:color="auto" w:fill="auto"/>
            <w:vAlign w:val="center"/>
            <w:hideMark/>
          </w:tcPr>
          <w:p w:rsidR="00CA1BCC" w:rsidRPr="00CA4862" w:rsidRDefault="00CA1BCC" w:rsidP="00CA1BC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CA1BCC" w:rsidRPr="00CA4862" w:rsidTr="008D5909">
        <w:trPr>
          <w:trHeight w:val="816"/>
          <w:tblHeader/>
        </w:trPr>
        <w:tc>
          <w:tcPr>
            <w:tcW w:w="5200" w:type="dxa"/>
            <w:vMerge/>
            <w:vAlign w:val="center"/>
            <w:hideMark/>
          </w:tcPr>
          <w:p w:rsidR="00CA1BCC" w:rsidRPr="00CA4862" w:rsidRDefault="00CA1BCC" w:rsidP="00CA1BCC">
            <w:pPr>
              <w:spacing w:after="0" w:line="240" w:lineRule="auto"/>
              <w:rPr>
                <w:rFonts w:ascii="Times New Roman" w:eastAsia="Times New Roman" w:hAnsi="Times New Roman"/>
                <w:b/>
                <w:bCs/>
                <w:color w:val="000000"/>
                <w:lang w:eastAsia="ru-RU"/>
              </w:rPr>
            </w:pPr>
          </w:p>
        </w:tc>
        <w:tc>
          <w:tcPr>
            <w:tcW w:w="1878" w:type="dxa"/>
            <w:shd w:val="clear" w:color="auto" w:fill="auto"/>
            <w:vAlign w:val="center"/>
            <w:hideMark/>
          </w:tcPr>
          <w:p w:rsidR="00CA1BCC" w:rsidRPr="00CA4862" w:rsidRDefault="00CA1BCC" w:rsidP="00CA1BC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701" w:type="dxa"/>
            <w:shd w:val="clear" w:color="auto" w:fill="auto"/>
            <w:vAlign w:val="center"/>
            <w:hideMark/>
          </w:tcPr>
          <w:p w:rsidR="00CA1BCC" w:rsidRPr="00CA4862" w:rsidRDefault="00CA1BCC" w:rsidP="00CA1BC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501" w:type="dxa"/>
            <w:shd w:val="clear" w:color="auto" w:fill="auto"/>
            <w:vAlign w:val="center"/>
            <w:hideMark/>
          </w:tcPr>
          <w:p w:rsidR="00CA1BCC" w:rsidRPr="00CA4862" w:rsidRDefault="00CA1BCC" w:rsidP="00CA1BC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Отклонение от Закона</w:t>
            </w:r>
          </w:p>
        </w:tc>
      </w:tr>
      <w:tr w:rsidR="00CA1BCC" w:rsidRPr="00CA4862" w:rsidTr="008D5909">
        <w:trPr>
          <w:trHeight w:val="276"/>
          <w:tblHeader/>
        </w:trPr>
        <w:tc>
          <w:tcPr>
            <w:tcW w:w="5200" w:type="dxa"/>
            <w:shd w:val="clear" w:color="auto" w:fill="auto"/>
            <w:vAlign w:val="center"/>
            <w:hideMark/>
          </w:tcPr>
          <w:p w:rsidR="00CA1BCC" w:rsidRPr="00CA4862" w:rsidRDefault="00CA1BCC" w:rsidP="00CA1BC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878" w:type="dxa"/>
            <w:shd w:val="clear" w:color="auto" w:fill="auto"/>
            <w:vAlign w:val="center"/>
            <w:hideMark/>
          </w:tcPr>
          <w:p w:rsidR="00CA1BCC" w:rsidRPr="00CA4862" w:rsidRDefault="00CA1BCC" w:rsidP="00CA1BC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701" w:type="dxa"/>
            <w:shd w:val="clear" w:color="auto" w:fill="auto"/>
            <w:vAlign w:val="center"/>
            <w:hideMark/>
          </w:tcPr>
          <w:p w:rsidR="00CA1BCC" w:rsidRPr="00CA4862" w:rsidRDefault="00CA1BCC" w:rsidP="00CA1BC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501" w:type="dxa"/>
            <w:shd w:val="clear" w:color="auto" w:fill="auto"/>
            <w:vAlign w:val="center"/>
            <w:hideMark/>
          </w:tcPr>
          <w:p w:rsidR="00CA1BCC" w:rsidRPr="00CA4862" w:rsidRDefault="00CA1BCC" w:rsidP="00CA1BC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CA1BCC" w:rsidRPr="00CA4862" w:rsidTr="008D5909">
        <w:trPr>
          <w:trHeight w:val="756"/>
        </w:trPr>
        <w:tc>
          <w:tcPr>
            <w:tcW w:w="5200"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Государственная программа Иркутской области «Развитие здравоохранения» на 2014 - 2020 годы</w:t>
            </w:r>
          </w:p>
        </w:tc>
        <w:tc>
          <w:tcPr>
            <w:tcW w:w="1878"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 xml:space="preserve">     26 899 204,9   </w:t>
            </w:r>
          </w:p>
        </w:tc>
        <w:tc>
          <w:tcPr>
            <w:tcW w:w="17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27 371 909,7</w:t>
            </w:r>
          </w:p>
        </w:tc>
        <w:tc>
          <w:tcPr>
            <w:tcW w:w="15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472 704,8</w:t>
            </w:r>
          </w:p>
        </w:tc>
      </w:tr>
      <w:tr w:rsidR="00CA1BCC" w:rsidRPr="00CA4862" w:rsidTr="008D5909">
        <w:trPr>
          <w:trHeight w:val="1200"/>
        </w:trPr>
        <w:tc>
          <w:tcPr>
            <w:tcW w:w="5200"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«Профилактика заболеваний и формирование здорового образа жизни. Развитие первичной медико-санитарной помощи» на 2014 - 2020 годы</w:t>
            </w:r>
          </w:p>
        </w:tc>
        <w:tc>
          <w:tcPr>
            <w:tcW w:w="1878"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147 564,6   </w:t>
            </w:r>
          </w:p>
        </w:tc>
        <w:tc>
          <w:tcPr>
            <w:tcW w:w="17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148 932,2</w:t>
            </w:r>
          </w:p>
        </w:tc>
        <w:tc>
          <w:tcPr>
            <w:tcW w:w="15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1 367,6</w:t>
            </w:r>
          </w:p>
        </w:tc>
      </w:tr>
      <w:tr w:rsidR="00CA1BCC" w:rsidRPr="00CA4862" w:rsidTr="008D5909">
        <w:trPr>
          <w:trHeight w:val="1524"/>
        </w:trPr>
        <w:tc>
          <w:tcPr>
            <w:tcW w:w="5200"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на 2014 - 2020 годы</w:t>
            </w:r>
          </w:p>
        </w:tc>
        <w:tc>
          <w:tcPr>
            <w:tcW w:w="1878"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5 572 006,6   </w:t>
            </w:r>
          </w:p>
        </w:tc>
        <w:tc>
          <w:tcPr>
            <w:tcW w:w="17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5 646 819,7</w:t>
            </w:r>
          </w:p>
        </w:tc>
        <w:tc>
          <w:tcPr>
            <w:tcW w:w="15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74 813,1</w:t>
            </w:r>
          </w:p>
        </w:tc>
      </w:tr>
      <w:tr w:rsidR="00CA1BCC" w:rsidRPr="00CA4862" w:rsidTr="008D5909">
        <w:trPr>
          <w:trHeight w:val="684"/>
        </w:trPr>
        <w:tc>
          <w:tcPr>
            <w:tcW w:w="5200"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«Развитие государственно-частного партнерства» на 2014-2020 годы</w:t>
            </w:r>
          </w:p>
        </w:tc>
        <w:tc>
          <w:tcPr>
            <w:tcW w:w="1878"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400 000,0   </w:t>
            </w:r>
          </w:p>
        </w:tc>
        <w:tc>
          <w:tcPr>
            <w:tcW w:w="17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400 000,0</w:t>
            </w:r>
          </w:p>
        </w:tc>
        <w:tc>
          <w:tcPr>
            <w:tcW w:w="15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0,0</w:t>
            </w:r>
          </w:p>
        </w:tc>
      </w:tr>
      <w:tr w:rsidR="00CA1BCC" w:rsidRPr="00CA4862" w:rsidTr="008D5909">
        <w:trPr>
          <w:trHeight w:val="624"/>
        </w:trPr>
        <w:tc>
          <w:tcPr>
            <w:tcW w:w="5200"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«Охрана здоровья матери и ребенка» на 2014 - 2020 годы</w:t>
            </w:r>
          </w:p>
        </w:tc>
        <w:tc>
          <w:tcPr>
            <w:tcW w:w="1878"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682 194,0   </w:t>
            </w:r>
          </w:p>
        </w:tc>
        <w:tc>
          <w:tcPr>
            <w:tcW w:w="17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644 601,8</w:t>
            </w:r>
          </w:p>
        </w:tc>
        <w:tc>
          <w:tcPr>
            <w:tcW w:w="15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-37 592,2</w:t>
            </w:r>
          </w:p>
        </w:tc>
      </w:tr>
      <w:tr w:rsidR="00CA1BCC" w:rsidRPr="00CA4862" w:rsidTr="008D5909">
        <w:trPr>
          <w:trHeight w:val="672"/>
        </w:trPr>
        <w:tc>
          <w:tcPr>
            <w:tcW w:w="5200"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«Развитие медицинской реабилитации и санаторно-курортного лечения» на 2014 - 2020 годы</w:t>
            </w:r>
          </w:p>
        </w:tc>
        <w:tc>
          <w:tcPr>
            <w:tcW w:w="1878"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5 459,0   </w:t>
            </w:r>
          </w:p>
        </w:tc>
        <w:tc>
          <w:tcPr>
            <w:tcW w:w="17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5 459,0</w:t>
            </w:r>
          </w:p>
        </w:tc>
        <w:tc>
          <w:tcPr>
            <w:tcW w:w="15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0,0</w:t>
            </w:r>
          </w:p>
        </w:tc>
      </w:tr>
      <w:tr w:rsidR="00CA1BCC" w:rsidRPr="00CA4862" w:rsidTr="008D5909">
        <w:trPr>
          <w:trHeight w:val="696"/>
        </w:trPr>
        <w:tc>
          <w:tcPr>
            <w:tcW w:w="5200"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«Оказание паллиативной помощи» на 2014 - 2020 годы</w:t>
            </w:r>
          </w:p>
        </w:tc>
        <w:tc>
          <w:tcPr>
            <w:tcW w:w="1878"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186 667,0   </w:t>
            </w:r>
          </w:p>
        </w:tc>
        <w:tc>
          <w:tcPr>
            <w:tcW w:w="17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206 458,1</w:t>
            </w:r>
          </w:p>
        </w:tc>
        <w:tc>
          <w:tcPr>
            <w:tcW w:w="15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19 791,1</w:t>
            </w:r>
          </w:p>
        </w:tc>
      </w:tr>
      <w:tr w:rsidR="00CA1BCC" w:rsidRPr="00CA4862" w:rsidTr="008D5909">
        <w:trPr>
          <w:trHeight w:val="624"/>
        </w:trPr>
        <w:tc>
          <w:tcPr>
            <w:tcW w:w="5200"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«Кадровое обеспечение системы здравоохранения» на 2014 - 2020 годы</w:t>
            </w:r>
          </w:p>
        </w:tc>
        <w:tc>
          <w:tcPr>
            <w:tcW w:w="1878"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99 375,7   </w:t>
            </w:r>
          </w:p>
        </w:tc>
        <w:tc>
          <w:tcPr>
            <w:tcW w:w="17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99 375,7</w:t>
            </w:r>
          </w:p>
        </w:tc>
        <w:tc>
          <w:tcPr>
            <w:tcW w:w="15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0,0</w:t>
            </w:r>
          </w:p>
        </w:tc>
      </w:tr>
      <w:tr w:rsidR="00CA1BCC" w:rsidRPr="00CA4862" w:rsidTr="008D5909">
        <w:trPr>
          <w:trHeight w:val="804"/>
        </w:trPr>
        <w:tc>
          <w:tcPr>
            <w:tcW w:w="5200"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«Совершенствование системы лекарственного обеспечения, в том числе в амбулаторных условиях» на 2014 - 2020 годы</w:t>
            </w:r>
          </w:p>
        </w:tc>
        <w:tc>
          <w:tcPr>
            <w:tcW w:w="1878"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1 671 641,0   </w:t>
            </w:r>
          </w:p>
        </w:tc>
        <w:tc>
          <w:tcPr>
            <w:tcW w:w="17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1 707 510,7</w:t>
            </w:r>
          </w:p>
        </w:tc>
        <w:tc>
          <w:tcPr>
            <w:tcW w:w="15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35 869,7</w:t>
            </w:r>
          </w:p>
        </w:tc>
      </w:tr>
      <w:tr w:rsidR="00CA1BCC" w:rsidRPr="00CA4862" w:rsidTr="008D5909">
        <w:trPr>
          <w:trHeight w:val="672"/>
        </w:trPr>
        <w:tc>
          <w:tcPr>
            <w:tcW w:w="5200"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«Развитие информатизации в здравоохранении» на 2014 - 2020 годы</w:t>
            </w:r>
          </w:p>
        </w:tc>
        <w:tc>
          <w:tcPr>
            <w:tcW w:w="1878"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45 094,2   </w:t>
            </w:r>
          </w:p>
        </w:tc>
        <w:tc>
          <w:tcPr>
            <w:tcW w:w="17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45 094,2</w:t>
            </w:r>
          </w:p>
        </w:tc>
        <w:tc>
          <w:tcPr>
            <w:tcW w:w="15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0,0</w:t>
            </w:r>
          </w:p>
        </w:tc>
      </w:tr>
      <w:tr w:rsidR="00CA1BCC" w:rsidRPr="00CA4862" w:rsidTr="008D5909">
        <w:trPr>
          <w:trHeight w:val="816"/>
        </w:trPr>
        <w:tc>
          <w:tcPr>
            <w:tcW w:w="5200"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«Повышение эффективности функционирования системы здравоохранения» на 2014 - 2020 годы</w:t>
            </w:r>
          </w:p>
        </w:tc>
        <w:tc>
          <w:tcPr>
            <w:tcW w:w="1878"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2 334 515,8   </w:t>
            </w:r>
          </w:p>
        </w:tc>
        <w:tc>
          <w:tcPr>
            <w:tcW w:w="17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2 712 971,3</w:t>
            </w:r>
          </w:p>
        </w:tc>
        <w:tc>
          <w:tcPr>
            <w:tcW w:w="15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378 455,5</w:t>
            </w:r>
          </w:p>
        </w:tc>
      </w:tr>
      <w:tr w:rsidR="00CA1BCC" w:rsidRPr="00CA4862" w:rsidTr="008D5909">
        <w:trPr>
          <w:trHeight w:val="852"/>
        </w:trPr>
        <w:tc>
          <w:tcPr>
            <w:tcW w:w="5200"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«Осуществление обязательного медицинского страхования в Иркутской области» на 2017-2020 годы</w:t>
            </w:r>
          </w:p>
        </w:tc>
        <w:tc>
          <w:tcPr>
            <w:tcW w:w="1878"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15 641 930,3   </w:t>
            </w:r>
          </w:p>
        </w:tc>
        <w:tc>
          <w:tcPr>
            <w:tcW w:w="17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15 641 930,3</w:t>
            </w:r>
          </w:p>
        </w:tc>
        <w:tc>
          <w:tcPr>
            <w:tcW w:w="15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0,0</w:t>
            </w:r>
          </w:p>
        </w:tc>
      </w:tr>
      <w:tr w:rsidR="00CA1BCC" w:rsidRPr="00CA4862" w:rsidTr="008D5909">
        <w:trPr>
          <w:trHeight w:val="1321"/>
        </w:trPr>
        <w:tc>
          <w:tcPr>
            <w:tcW w:w="5200"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«Развитие оказания скорой специализированной медицинской помощи в экстренной форме гражданам, проживающим в труднодоступных районах Иркутской области, с применением воздушных судов» на 2017-2019 годы</w:t>
            </w:r>
          </w:p>
        </w:tc>
        <w:tc>
          <w:tcPr>
            <w:tcW w:w="1878" w:type="dxa"/>
            <w:shd w:val="clear" w:color="auto" w:fill="auto"/>
            <w:vAlign w:val="center"/>
            <w:hideMark/>
          </w:tcPr>
          <w:p w:rsidR="00CA1BCC" w:rsidRPr="00CA4862" w:rsidRDefault="00CA1BCC" w:rsidP="00CA1BC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112 756,7   </w:t>
            </w:r>
          </w:p>
        </w:tc>
        <w:tc>
          <w:tcPr>
            <w:tcW w:w="17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112 756,7</w:t>
            </w:r>
          </w:p>
        </w:tc>
        <w:tc>
          <w:tcPr>
            <w:tcW w:w="1501" w:type="dxa"/>
            <w:shd w:val="clear" w:color="auto" w:fill="auto"/>
            <w:vAlign w:val="center"/>
            <w:hideMark/>
          </w:tcPr>
          <w:p w:rsidR="00CA1BCC" w:rsidRPr="00CA4862" w:rsidRDefault="00CA1BCC" w:rsidP="00CA1BC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0,0</w:t>
            </w:r>
          </w:p>
        </w:tc>
      </w:tr>
    </w:tbl>
    <w:p w:rsidR="00CA1BCC" w:rsidRPr="00CA4862" w:rsidRDefault="00CA1BCC" w:rsidP="00CA1BCC">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75324" w:rsidRPr="00CA4862" w:rsidRDefault="00875324" w:rsidP="00D43805">
      <w:pPr>
        <w:shd w:val="clear" w:color="auto" w:fill="FFFFFF"/>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За счет средств федерального бюджета предусмотрено увеличение расходов на реализацию государственной программы на 2017 год в сумме 32 497, 7 тыс. рублей, в том числе:</w:t>
      </w:r>
    </w:p>
    <w:p w:rsidR="00875324" w:rsidRPr="00CA4862" w:rsidRDefault="00875324"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сумме 27 682,2 тыс. рублей;</w:t>
      </w:r>
    </w:p>
    <w:p w:rsidR="00875324" w:rsidRPr="00CA4862" w:rsidRDefault="00875324"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реализацию отдельных полномочий в области лекарственного обеспечения за счет средств резервного фонда Правительства Российской Федерации в сумме 4 815,5 тыс. рублей.</w:t>
      </w:r>
    </w:p>
    <w:p w:rsidR="006F31F9" w:rsidRPr="00CA4862" w:rsidRDefault="00CA1BCC"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За счет средств областного бюджета предусмотрено увеличение объема расходов на реализацию государственной программы на 2017 год в сумме </w:t>
      </w:r>
      <w:r w:rsidRPr="00CA4862">
        <w:rPr>
          <w:rFonts w:ascii="Times New Roman" w:eastAsia="Times New Roman" w:hAnsi="Times New Roman"/>
          <w:sz w:val="28"/>
          <w:szCs w:val="28"/>
          <w:lang w:eastAsia="ru-RU"/>
        </w:rPr>
        <w:br/>
      </w:r>
      <w:r w:rsidR="00887ABF" w:rsidRPr="00CA4862">
        <w:rPr>
          <w:rFonts w:ascii="Times New Roman" w:eastAsia="Times New Roman" w:hAnsi="Times New Roman"/>
          <w:sz w:val="28"/>
          <w:szCs w:val="28"/>
          <w:lang w:eastAsia="ru-RU"/>
        </w:rPr>
        <w:t>383 306,8</w:t>
      </w:r>
      <w:r w:rsidR="006F31F9" w:rsidRPr="00CA4862">
        <w:rPr>
          <w:rFonts w:ascii="Times New Roman" w:eastAsia="Times New Roman" w:hAnsi="Times New Roman"/>
          <w:sz w:val="28"/>
          <w:szCs w:val="28"/>
          <w:lang w:eastAsia="ru-RU"/>
        </w:rPr>
        <w:t xml:space="preserve"> </w:t>
      </w:r>
      <w:r w:rsidRPr="00CA4862">
        <w:rPr>
          <w:rFonts w:ascii="Times New Roman" w:eastAsia="Times New Roman" w:hAnsi="Times New Roman"/>
          <w:sz w:val="28"/>
          <w:szCs w:val="28"/>
          <w:lang w:eastAsia="ru-RU"/>
        </w:rPr>
        <w:t>тыс. рублей, в том числе:</w:t>
      </w:r>
    </w:p>
    <w:p w:rsidR="006F31F9" w:rsidRPr="00CA4862" w:rsidRDefault="006F31F9"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на приобретение автомобилей скорой медицинской помощи класса А в сумме 150 000,0 рублей;</w:t>
      </w:r>
    </w:p>
    <w:p w:rsidR="00BB363B" w:rsidRPr="00CA4862" w:rsidRDefault="006F31F9"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оснащение оборудованием вновь открываемой детской поликлиники на 350 посещений ОГАУЗ «Иркутская городская</w:t>
      </w:r>
      <w:r w:rsidR="006017DE" w:rsidRPr="00CA4862">
        <w:rPr>
          <w:rFonts w:ascii="Times New Roman" w:eastAsia="Times New Roman" w:hAnsi="Times New Roman"/>
          <w:sz w:val="28"/>
          <w:szCs w:val="28"/>
          <w:lang w:eastAsia="ru-RU"/>
        </w:rPr>
        <w:t xml:space="preserve"> клиническая больница №8»</w:t>
      </w:r>
      <w:r w:rsidRPr="00CA4862">
        <w:rPr>
          <w:rFonts w:ascii="Times New Roman" w:eastAsia="Times New Roman" w:hAnsi="Times New Roman"/>
          <w:sz w:val="28"/>
          <w:szCs w:val="28"/>
          <w:lang w:eastAsia="ru-RU"/>
        </w:rPr>
        <w:t xml:space="preserve"> в сумме 135 912,8 тыс. рублей;</w:t>
      </w:r>
    </w:p>
    <w:p w:rsidR="006F31F9" w:rsidRDefault="006F31F9"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оказание высокотехнолог</w:t>
      </w:r>
      <w:r w:rsidR="0081406F" w:rsidRPr="00CA4862">
        <w:rPr>
          <w:rFonts w:ascii="Times New Roman" w:eastAsia="Times New Roman" w:hAnsi="Times New Roman"/>
          <w:sz w:val="28"/>
          <w:szCs w:val="28"/>
          <w:lang w:eastAsia="ru-RU"/>
        </w:rPr>
        <w:t xml:space="preserve">ичных видов медицинской помощи </w:t>
      </w:r>
      <w:r w:rsidRPr="00CA4862">
        <w:rPr>
          <w:rFonts w:ascii="Times New Roman" w:eastAsia="Times New Roman" w:hAnsi="Times New Roman"/>
          <w:sz w:val="28"/>
          <w:szCs w:val="28"/>
          <w:lang w:eastAsia="ru-RU"/>
        </w:rPr>
        <w:t xml:space="preserve">в </w:t>
      </w:r>
      <w:r w:rsidR="000F4BDE" w:rsidRPr="00CA4862">
        <w:rPr>
          <w:rFonts w:ascii="Times New Roman" w:eastAsia="Times New Roman" w:hAnsi="Times New Roman"/>
          <w:sz w:val="28"/>
          <w:szCs w:val="28"/>
          <w:lang w:eastAsia="ru-RU"/>
        </w:rPr>
        <w:t>сумме 50</w:t>
      </w:r>
      <w:r w:rsidRPr="00CA4862">
        <w:rPr>
          <w:rFonts w:ascii="Times New Roman" w:eastAsia="Times New Roman" w:hAnsi="Times New Roman"/>
          <w:sz w:val="28"/>
          <w:szCs w:val="28"/>
          <w:lang w:eastAsia="ru-RU"/>
        </w:rPr>
        <w:t> 002,4 тыс. рублей;</w:t>
      </w:r>
    </w:p>
    <w:p w:rsidR="004C0DD2" w:rsidRPr="00CA4862" w:rsidRDefault="004C0DD2" w:rsidP="004C0DD2">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на обеспечение деятельности медицинских организаций в сумме </w:t>
      </w:r>
      <w:r>
        <w:rPr>
          <w:rFonts w:ascii="Times New Roman" w:eastAsia="Times New Roman" w:hAnsi="Times New Roman"/>
          <w:sz w:val="28"/>
          <w:szCs w:val="28"/>
          <w:lang w:eastAsia="ru-RU"/>
        </w:rPr>
        <w:t>26 056,8 тыс. рублей;</w:t>
      </w:r>
    </w:p>
    <w:p w:rsidR="00BB363B" w:rsidRPr="00CA4862" w:rsidRDefault="00BB363B"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приобретение здания для размещения поликлиники № 17 в микрорайоне «Союз» г. Иркутска в сумме 15 000,0 тыс. рублей;</w:t>
      </w:r>
    </w:p>
    <w:p w:rsidR="006F31F9" w:rsidRPr="00CA4862" w:rsidRDefault="006F31F9"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обеспечение лекарственными препаратами для медицинского применения, медицинскими изделиями и специализированными продуктами лечебного питания, не входящими в соответствующий стандарт медицинской помощи, в случае наличия медицинских показаний (индивидуальной непереносимости, по жизненным показаниям</w:t>
      </w:r>
      <w:r w:rsidR="00947012" w:rsidRPr="00CA4862">
        <w:rPr>
          <w:rFonts w:ascii="Times New Roman" w:eastAsia="Times New Roman" w:hAnsi="Times New Roman"/>
          <w:sz w:val="28"/>
          <w:szCs w:val="28"/>
          <w:lang w:eastAsia="ru-RU"/>
        </w:rPr>
        <w:t>) по решению врачебной комиссии</w:t>
      </w:r>
      <w:r w:rsidRPr="00CA4862">
        <w:rPr>
          <w:rFonts w:ascii="Times New Roman" w:eastAsia="Times New Roman" w:hAnsi="Times New Roman"/>
          <w:sz w:val="28"/>
          <w:szCs w:val="28"/>
          <w:lang w:eastAsia="ru-RU"/>
        </w:rPr>
        <w:t xml:space="preserve"> в сумме 3 372,0 тыс. рублей;</w:t>
      </w:r>
    </w:p>
    <w:p w:rsidR="006F31F9" w:rsidRPr="00CA4862" w:rsidRDefault="006F31F9" w:rsidP="00D4380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CA4862">
        <w:rPr>
          <w:rFonts w:ascii="Times New Roman" w:eastAsia="Times New Roman" w:hAnsi="Times New Roman"/>
          <w:color w:val="000000"/>
          <w:sz w:val="28"/>
          <w:szCs w:val="28"/>
          <w:lang w:eastAsia="ru-RU"/>
        </w:rPr>
        <w:t>на обеспечение деятельности министерства здравоохранения Иркутской обла</w:t>
      </w:r>
      <w:r w:rsidR="004C0DD2">
        <w:rPr>
          <w:rFonts w:ascii="Times New Roman" w:eastAsia="Times New Roman" w:hAnsi="Times New Roman"/>
          <w:color w:val="000000"/>
          <w:sz w:val="28"/>
          <w:szCs w:val="28"/>
          <w:lang w:eastAsia="ru-RU"/>
        </w:rPr>
        <w:t>сти в сумме 2 962,8 тыс. рублей.</w:t>
      </w:r>
    </w:p>
    <w:p w:rsidR="00351373" w:rsidRPr="00CA4862" w:rsidRDefault="00351373" w:rsidP="00D43805">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В рамках государственной программы произведено перераспределение и у</w:t>
      </w:r>
      <w:r w:rsidR="0055381A" w:rsidRPr="00CA4862">
        <w:rPr>
          <w:rFonts w:ascii="Times New Roman" w:eastAsia="Times New Roman" w:hAnsi="Times New Roman"/>
          <w:bCs/>
          <w:sz w:val="28"/>
          <w:szCs w:val="28"/>
          <w:lang w:eastAsia="ru-RU"/>
        </w:rPr>
        <w:t>величе</w:t>
      </w:r>
      <w:r w:rsidRPr="00CA4862">
        <w:rPr>
          <w:rFonts w:ascii="Times New Roman" w:eastAsia="Times New Roman" w:hAnsi="Times New Roman"/>
          <w:bCs/>
          <w:sz w:val="28"/>
          <w:szCs w:val="28"/>
          <w:lang w:eastAsia="ru-RU"/>
        </w:rPr>
        <w:t>ние</w:t>
      </w:r>
      <w:r w:rsidR="004C0DD2">
        <w:rPr>
          <w:rFonts w:ascii="Times New Roman" w:eastAsia="Times New Roman" w:hAnsi="Times New Roman"/>
          <w:bCs/>
          <w:sz w:val="28"/>
          <w:szCs w:val="28"/>
          <w:lang w:eastAsia="ru-RU"/>
        </w:rPr>
        <w:t xml:space="preserve"> инвестиционных</w:t>
      </w:r>
      <w:r w:rsidRPr="00CA4862">
        <w:rPr>
          <w:rFonts w:ascii="Times New Roman" w:eastAsia="Times New Roman" w:hAnsi="Times New Roman"/>
          <w:bCs/>
          <w:sz w:val="28"/>
          <w:szCs w:val="28"/>
          <w:lang w:eastAsia="ru-RU"/>
        </w:rPr>
        <w:t xml:space="preserve"> расходов в сумме </w:t>
      </w:r>
      <w:r w:rsidR="00887ABF" w:rsidRPr="00CA4862">
        <w:rPr>
          <w:rFonts w:ascii="Times New Roman" w:eastAsia="Times New Roman" w:hAnsi="Times New Roman"/>
          <w:bCs/>
          <w:sz w:val="28"/>
          <w:szCs w:val="28"/>
          <w:lang w:eastAsia="ru-RU"/>
        </w:rPr>
        <w:t>56 900,3</w:t>
      </w:r>
      <w:r w:rsidR="00FB3326" w:rsidRPr="00CA4862">
        <w:rPr>
          <w:rFonts w:ascii="Times New Roman" w:eastAsia="Times New Roman" w:hAnsi="Times New Roman"/>
          <w:bCs/>
          <w:sz w:val="28"/>
          <w:szCs w:val="28"/>
          <w:lang w:eastAsia="ru-RU"/>
        </w:rPr>
        <w:t xml:space="preserve"> </w:t>
      </w:r>
      <w:r w:rsidRPr="00CA4862">
        <w:rPr>
          <w:rFonts w:ascii="Times New Roman" w:eastAsia="Times New Roman" w:hAnsi="Times New Roman"/>
          <w:bCs/>
          <w:sz w:val="28"/>
          <w:szCs w:val="28"/>
          <w:lang w:eastAsia="ru-RU"/>
        </w:rPr>
        <w:t>тыс. рублей:</w:t>
      </w:r>
    </w:p>
    <w:p w:rsidR="0055381A" w:rsidRPr="00CA4862" w:rsidRDefault="00351373" w:rsidP="00D4380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предусмотрено увеличение объема расходов в сумме </w:t>
      </w:r>
      <w:r w:rsidR="00887ABF" w:rsidRPr="00CA4862">
        <w:rPr>
          <w:rFonts w:ascii="Times New Roman" w:eastAsia="Times New Roman" w:hAnsi="Times New Roman"/>
          <w:sz w:val="28"/>
          <w:szCs w:val="28"/>
          <w:lang w:eastAsia="ru-RU"/>
        </w:rPr>
        <w:t>242 294,0</w:t>
      </w:r>
      <w:r w:rsidRPr="00CA4862">
        <w:rPr>
          <w:rFonts w:ascii="Times New Roman" w:eastAsia="Times New Roman" w:hAnsi="Times New Roman"/>
          <w:sz w:val="28"/>
          <w:szCs w:val="28"/>
          <w:lang w:eastAsia="ru-RU"/>
        </w:rPr>
        <w:t xml:space="preserve"> тыс. рублей, в том числе по объектам:</w:t>
      </w:r>
    </w:p>
    <w:p w:rsidR="00351373" w:rsidRPr="00CA4862" w:rsidRDefault="0055381A"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w:t>
      </w:r>
      <w:r w:rsidR="00351373" w:rsidRPr="00CA4862">
        <w:rPr>
          <w:rFonts w:ascii="Times New Roman" w:eastAsia="Times New Roman" w:hAnsi="Times New Roman"/>
          <w:sz w:val="28"/>
          <w:szCs w:val="28"/>
          <w:lang w:eastAsia="ru-RU"/>
        </w:rPr>
        <w:t xml:space="preserve"> </w:t>
      </w:r>
      <w:r w:rsidRPr="00CA4862">
        <w:rPr>
          <w:rFonts w:ascii="Times New Roman" w:eastAsia="Times New Roman" w:hAnsi="Times New Roman"/>
          <w:sz w:val="28"/>
          <w:szCs w:val="28"/>
          <w:lang w:eastAsia="ru-RU"/>
        </w:rPr>
        <w:t>строительство центральной районной больницы в п. Бохан  в сумме 123 022,</w:t>
      </w:r>
      <w:r w:rsidR="000F4BDE" w:rsidRPr="00CA4862">
        <w:rPr>
          <w:rFonts w:ascii="Times New Roman" w:eastAsia="Times New Roman" w:hAnsi="Times New Roman"/>
          <w:sz w:val="28"/>
          <w:szCs w:val="28"/>
          <w:lang w:eastAsia="ru-RU"/>
        </w:rPr>
        <w:t>1 тыс.</w:t>
      </w:r>
      <w:r w:rsidRPr="00CA4862">
        <w:rPr>
          <w:rFonts w:ascii="Times New Roman" w:eastAsia="Times New Roman" w:hAnsi="Times New Roman"/>
          <w:sz w:val="28"/>
          <w:szCs w:val="28"/>
          <w:lang w:eastAsia="ru-RU"/>
        </w:rPr>
        <w:t xml:space="preserve"> рублей </w:t>
      </w:r>
      <w:r w:rsidR="00947012" w:rsidRPr="00CA4862">
        <w:rPr>
          <w:rFonts w:ascii="Times New Roman" w:eastAsia="Times New Roman" w:hAnsi="Times New Roman"/>
          <w:sz w:val="28"/>
          <w:szCs w:val="28"/>
          <w:lang w:eastAsia="ru-RU"/>
        </w:rPr>
        <w:t>(проведение дополнительных работ)</w:t>
      </w:r>
      <w:r w:rsidRPr="00CA4862">
        <w:rPr>
          <w:rFonts w:ascii="Times New Roman" w:eastAsia="Times New Roman" w:hAnsi="Times New Roman"/>
          <w:sz w:val="28"/>
          <w:szCs w:val="28"/>
          <w:lang w:eastAsia="ru-RU"/>
        </w:rPr>
        <w:t xml:space="preserve">; </w:t>
      </w:r>
    </w:p>
    <w:p w:rsidR="00351373" w:rsidRPr="00CA4862" w:rsidRDefault="00351373"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w:t>
      </w:r>
      <w:r w:rsidR="0055381A" w:rsidRPr="00CA4862">
        <w:rPr>
          <w:rFonts w:ascii="Times New Roman" w:eastAsia="Times New Roman" w:hAnsi="Times New Roman"/>
          <w:sz w:val="28"/>
          <w:szCs w:val="28"/>
          <w:lang w:eastAsia="ru-RU"/>
        </w:rPr>
        <w:t xml:space="preserve">строительство </w:t>
      </w:r>
      <w:r w:rsidRPr="00CA4862">
        <w:rPr>
          <w:rFonts w:ascii="Times New Roman" w:eastAsia="Times New Roman" w:hAnsi="Times New Roman"/>
          <w:sz w:val="28"/>
          <w:szCs w:val="28"/>
          <w:lang w:eastAsia="ru-RU"/>
        </w:rPr>
        <w:t>детск</w:t>
      </w:r>
      <w:r w:rsidR="0055381A" w:rsidRPr="00CA4862">
        <w:rPr>
          <w:rFonts w:ascii="Times New Roman" w:eastAsia="Times New Roman" w:hAnsi="Times New Roman"/>
          <w:sz w:val="28"/>
          <w:szCs w:val="28"/>
          <w:lang w:eastAsia="ru-RU"/>
        </w:rPr>
        <w:t>ой</w:t>
      </w:r>
      <w:r w:rsidRPr="00CA4862">
        <w:rPr>
          <w:rFonts w:ascii="Times New Roman" w:eastAsia="Times New Roman" w:hAnsi="Times New Roman"/>
          <w:sz w:val="28"/>
          <w:szCs w:val="28"/>
          <w:lang w:eastAsia="ru-RU"/>
        </w:rPr>
        <w:t xml:space="preserve"> поликлиник</w:t>
      </w:r>
      <w:r w:rsidR="0055381A" w:rsidRPr="00CA4862">
        <w:rPr>
          <w:rFonts w:ascii="Times New Roman" w:eastAsia="Times New Roman" w:hAnsi="Times New Roman"/>
          <w:sz w:val="28"/>
          <w:szCs w:val="28"/>
          <w:lang w:eastAsia="ru-RU"/>
        </w:rPr>
        <w:t>и</w:t>
      </w:r>
      <w:r w:rsidR="00725C65" w:rsidRPr="00CA4862">
        <w:rPr>
          <w:rFonts w:ascii="Times New Roman" w:eastAsia="Times New Roman" w:hAnsi="Times New Roman"/>
          <w:sz w:val="28"/>
          <w:szCs w:val="28"/>
          <w:lang w:eastAsia="ru-RU"/>
        </w:rPr>
        <w:t xml:space="preserve"> на 350 посещений ОГАУЗ «Иркутская городская</w:t>
      </w:r>
      <w:r w:rsidR="006017DE" w:rsidRPr="00CA4862">
        <w:rPr>
          <w:rFonts w:ascii="Times New Roman" w:eastAsia="Times New Roman" w:hAnsi="Times New Roman"/>
          <w:sz w:val="28"/>
          <w:szCs w:val="28"/>
          <w:lang w:eastAsia="ru-RU"/>
        </w:rPr>
        <w:t xml:space="preserve"> клиническая больница №8»</w:t>
      </w:r>
      <w:r w:rsidR="00725C65" w:rsidRPr="00CA4862">
        <w:rPr>
          <w:rFonts w:ascii="Times New Roman" w:eastAsia="Times New Roman" w:hAnsi="Times New Roman"/>
          <w:sz w:val="28"/>
          <w:szCs w:val="28"/>
          <w:lang w:eastAsia="ru-RU"/>
        </w:rPr>
        <w:t xml:space="preserve"> </w:t>
      </w:r>
      <w:r w:rsidR="0055381A" w:rsidRPr="00CA4862">
        <w:rPr>
          <w:rFonts w:ascii="Times New Roman" w:eastAsia="Times New Roman" w:hAnsi="Times New Roman"/>
          <w:sz w:val="28"/>
          <w:szCs w:val="28"/>
          <w:lang w:eastAsia="ru-RU"/>
        </w:rPr>
        <w:t>в</w:t>
      </w:r>
      <w:r w:rsidRPr="00CA4862">
        <w:rPr>
          <w:rFonts w:ascii="Times New Roman" w:eastAsia="Times New Roman" w:hAnsi="Times New Roman"/>
          <w:sz w:val="28"/>
          <w:szCs w:val="28"/>
          <w:lang w:eastAsia="ru-RU"/>
        </w:rPr>
        <w:t xml:space="preserve"> сумм</w:t>
      </w:r>
      <w:r w:rsidR="0055381A" w:rsidRPr="00CA4862">
        <w:rPr>
          <w:rFonts w:ascii="Times New Roman" w:eastAsia="Times New Roman" w:hAnsi="Times New Roman"/>
          <w:sz w:val="28"/>
          <w:szCs w:val="28"/>
          <w:lang w:eastAsia="ru-RU"/>
        </w:rPr>
        <w:t>е</w:t>
      </w:r>
      <w:r w:rsidRPr="00CA4862">
        <w:rPr>
          <w:rFonts w:ascii="Times New Roman" w:eastAsia="Times New Roman" w:hAnsi="Times New Roman"/>
          <w:sz w:val="28"/>
          <w:szCs w:val="28"/>
          <w:lang w:eastAsia="ru-RU"/>
        </w:rPr>
        <w:t xml:space="preserve"> 82 287,6 тыс. рублей;</w:t>
      </w:r>
    </w:p>
    <w:p w:rsidR="00351373" w:rsidRPr="00CA4862" w:rsidRDefault="00351373"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реконструкция здания поликлиники в п. Меге</w:t>
      </w:r>
      <w:r w:rsidR="005B2264" w:rsidRPr="00CA4862">
        <w:rPr>
          <w:rFonts w:ascii="Times New Roman" w:eastAsia="Times New Roman" w:hAnsi="Times New Roman"/>
          <w:sz w:val="28"/>
          <w:szCs w:val="28"/>
          <w:lang w:eastAsia="ru-RU"/>
        </w:rPr>
        <w:t>т в сумме</w:t>
      </w:r>
      <w:r w:rsidRPr="00CA4862">
        <w:rPr>
          <w:rFonts w:ascii="Times New Roman" w:eastAsia="Times New Roman" w:hAnsi="Times New Roman"/>
          <w:sz w:val="28"/>
          <w:szCs w:val="28"/>
          <w:lang w:eastAsia="ru-RU"/>
        </w:rPr>
        <w:t xml:space="preserve"> 33 774,6 тыс. рублей;</w:t>
      </w:r>
    </w:p>
    <w:p w:rsidR="0055381A" w:rsidRPr="00CA4862" w:rsidRDefault="0055381A"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капитальный ремонт кровли стационара ОГБУЗ «Областная больница №2» п. Усть-Ордынский </w:t>
      </w:r>
      <w:r w:rsidR="00FD1593" w:rsidRPr="00CA4862">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устранени</w:t>
      </w:r>
      <w:r w:rsidR="00FD1593" w:rsidRPr="00CA4862">
        <w:rPr>
          <w:rFonts w:ascii="Times New Roman" w:eastAsia="Times New Roman" w:hAnsi="Times New Roman"/>
          <w:sz w:val="28"/>
          <w:szCs w:val="28"/>
          <w:lang w:eastAsia="ru-RU"/>
        </w:rPr>
        <w:t>е</w:t>
      </w:r>
      <w:r w:rsidRPr="00CA4862">
        <w:rPr>
          <w:rFonts w:ascii="Times New Roman" w:eastAsia="Times New Roman" w:hAnsi="Times New Roman"/>
          <w:sz w:val="28"/>
          <w:szCs w:val="28"/>
          <w:lang w:eastAsia="ru-RU"/>
        </w:rPr>
        <w:t xml:space="preserve"> последствий стихийного бедствия</w:t>
      </w:r>
      <w:r w:rsidR="00FD1593" w:rsidRPr="00CA4862">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 xml:space="preserve"> в сумме </w:t>
      </w:r>
      <w:r w:rsidR="00FD1593" w:rsidRPr="00CA4862">
        <w:rPr>
          <w:rFonts w:ascii="Times New Roman" w:eastAsia="Times New Roman" w:hAnsi="Times New Roman"/>
          <w:sz w:val="28"/>
          <w:szCs w:val="28"/>
          <w:lang w:eastAsia="ru-RU"/>
        </w:rPr>
        <w:br/>
      </w:r>
      <w:r w:rsidRPr="00CA4862">
        <w:rPr>
          <w:rFonts w:ascii="Times New Roman" w:eastAsia="Times New Roman" w:hAnsi="Times New Roman"/>
          <w:sz w:val="28"/>
          <w:szCs w:val="28"/>
          <w:lang w:eastAsia="ru-RU"/>
        </w:rPr>
        <w:t>3 209,7 тыс. рублей;</w:t>
      </w:r>
    </w:p>
    <w:p w:rsidR="00351373" w:rsidRPr="00CA4862" w:rsidRDefault="00211B89"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предусмотрено уменьшение</w:t>
      </w:r>
      <w:r w:rsidR="00351373" w:rsidRPr="00CA4862">
        <w:rPr>
          <w:rFonts w:ascii="Times New Roman" w:eastAsia="Times New Roman" w:hAnsi="Times New Roman"/>
          <w:sz w:val="28"/>
          <w:szCs w:val="28"/>
          <w:lang w:eastAsia="ru-RU"/>
        </w:rPr>
        <w:t xml:space="preserve"> расходов в сумме </w:t>
      </w:r>
      <w:r w:rsidR="00FB3326" w:rsidRPr="00CA4862">
        <w:rPr>
          <w:rFonts w:ascii="Times New Roman" w:eastAsia="Times New Roman" w:hAnsi="Times New Roman"/>
          <w:sz w:val="28"/>
          <w:szCs w:val="28"/>
          <w:lang w:eastAsia="ru-RU"/>
        </w:rPr>
        <w:t>185 393,7 тыс. рублей</w:t>
      </w:r>
      <w:r w:rsidR="00351373" w:rsidRPr="00CA4862">
        <w:rPr>
          <w:rFonts w:ascii="Times New Roman" w:eastAsia="Times New Roman" w:hAnsi="Times New Roman"/>
          <w:sz w:val="28"/>
          <w:szCs w:val="28"/>
          <w:lang w:eastAsia="ru-RU"/>
        </w:rPr>
        <w:t>, в том числе по объектам:</w:t>
      </w:r>
    </w:p>
    <w:p w:rsidR="00351373" w:rsidRPr="00CA4862" w:rsidRDefault="00351373"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капитальный ремонт объекта «Здание областного перинатального центра корпуса «Б» ГБУЗ «Иркутская ордена «Знак почета» областная клиническая больница» в г. Иркутске, м/р Юбилейный, </w:t>
      </w:r>
      <w:r w:rsidR="000F4BDE" w:rsidRPr="00CA4862">
        <w:rPr>
          <w:rFonts w:ascii="Times New Roman" w:eastAsia="Times New Roman" w:hAnsi="Times New Roman"/>
          <w:sz w:val="28"/>
          <w:szCs w:val="28"/>
          <w:lang w:eastAsia="ru-RU"/>
        </w:rPr>
        <w:t>100» (</w:t>
      </w:r>
      <w:r w:rsidRPr="00CA4862">
        <w:rPr>
          <w:rFonts w:ascii="Times New Roman" w:eastAsia="Times New Roman" w:hAnsi="Times New Roman"/>
          <w:sz w:val="28"/>
          <w:szCs w:val="28"/>
          <w:lang w:eastAsia="ru-RU"/>
        </w:rPr>
        <w:t>в связи с не состоявшимся аукционом</w:t>
      </w:r>
      <w:r w:rsidR="00FD1593" w:rsidRPr="00CA4862">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 xml:space="preserve"> в сумме 47 626,3 тыс. рублей;</w:t>
      </w:r>
    </w:p>
    <w:p w:rsidR="00351373" w:rsidRDefault="00351373"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строительство детской поликлиники </w:t>
      </w:r>
      <w:r w:rsidR="006017DE" w:rsidRPr="00CA4862">
        <w:rPr>
          <w:rFonts w:ascii="Times New Roman" w:eastAsia="Times New Roman" w:hAnsi="Times New Roman"/>
          <w:sz w:val="28"/>
          <w:szCs w:val="28"/>
          <w:lang w:eastAsia="ru-RU"/>
        </w:rPr>
        <w:t>ОГАУЗ «Иркутская городская клиническая больница №9»</w:t>
      </w:r>
      <w:r w:rsidRPr="00CA4862">
        <w:rPr>
          <w:rFonts w:ascii="Times New Roman" w:eastAsia="Times New Roman" w:hAnsi="Times New Roman"/>
          <w:sz w:val="28"/>
          <w:szCs w:val="28"/>
          <w:lang w:eastAsia="ru-RU"/>
        </w:rPr>
        <w:t xml:space="preserve"> </w:t>
      </w:r>
      <w:r w:rsidR="00FD1593" w:rsidRPr="00CA4862">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в связи с выявлением в ходе подготовительных мероприятий не учтенных проектом работ</w:t>
      </w:r>
      <w:r w:rsidR="00FD1593" w:rsidRPr="00CA4862">
        <w:rPr>
          <w:rFonts w:ascii="Times New Roman" w:eastAsia="Times New Roman" w:hAnsi="Times New Roman"/>
          <w:sz w:val="28"/>
          <w:szCs w:val="28"/>
          <w:lang w:eastAsia="ru-RU"/>
        </w:rPr>
        <w:t>) и перераспределение</w:t>
      </w:r>
      <w:r w:rsidRPr="00CA4862">
        <w:rPr>
          <w:rFonts w:ascii="Times New Roman" w:eastAsia="Times New Roman" w:hAnsi="Times New Roman"/>
          <w:sz w:val="28"/>
          <w:szCs w:val="28"/>
          <w:lang w:eastAsia="ru-RU"/>
        </w:rPr>
        <w:t xml:space="preserve"> средств на реконструкцию здания поликлиники в п. Мегет в сумме 33 774,6 тыс. рублей;</w:t>
      </w:r>
    </w:p>
    <w:p w:rsidR="00220C7F" w:rsidRDefault="00220C7F" w:rsidP="00220C7F">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реконструкция объекта «Отделение медицинской реабилитации ГБУЗ Иркутской государственной областной детской клинической больницы г. Иркутск, ул. Чайковского, 2а» (в связи с </w:t>
      </w:r>
      <w:r w:rsidR="00211B89">
        <w:rPr>
          <w:rFonts w:ascii="Times New Roman" w:eastAsia="Times New Roman" w:hAnsi="Times New Roman"/>
          <w:sz w:val="28"/>
          <w:szCs w:val="28"/>
          <w:lang w:eastAsia="ru-RU"/>
        </w:rPr>
        <w:t>отсутствием</w:t>
      </w:r>
      <w:r w:rsidRPr="00CA4862">
        <w:rPr>
          <w:rFonts w:ascii="Times New Roman" w:eastAsia="Times New Roman" w:hAnsi="Times New Roman"/>
          <w:sz w:val="28"/>
          <w:szCs w:val="28"/>
          <w:lang w:eastAsia="ru-RU"/>
        </w:rPr>
        <w:t xml:space="preserve"> права собственности на объект незавершенного строительства)</w:t>
      </w:r>
      <w:r>
        <w:rPr>
          <w:rFonts w:ascii="Times New Roman" w:eastAsia="Times New Roman" w:hAnsi="Times New Roman"/>
          <w:sz w:val="28"/>
          <w:szCs w:val="28"/>
          <w:lang w:eastAsia="ru-RU"/>
        </w:rPr>
        <w:t xml:space="preserve"> в сумме 17 034,6 тыс. рублей; </w:t>
      </w:r>
    </w:p>
    <w:p w:rsidR="00220C7F" w:rsidRPr="00CA4862" w:rsidRDefault="00220C7F" w:rsidP="00220C7F">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связи с уточнением</w:t>
      </w:r>
      <w:r w:rsidRPr="00CA4862">
        <w:rPr>
          <w:rFonts w:ascii="Times New Roman" w:eastAsia="Times New Roman" w:hAnsi="Times New Roman"/>
          <w:sz w:val="28"/>
          <w:szCs w:val="28"/>
          <w:lang w:eastAsia="ru-RU"/>
        </w:rPr>
        <w:t xml:space="preserve"> объема средств на проведение проектных работ, необходимого к </w:t>
      </w:r>
      <w:r>
        <w:rPr>
          <w:rFonts w:ascii="Times New Roman" w:eastAsia="Times New Roman" w:hAnsi="Times New Roman"/>
          <w:sz w:val="28"/>
          <w:szCs w:val="28"/>
          <w:lang w:eastAsia="ru-RU"/>
        </w:rPr>
        <w:t>оплате по контракту в 2017 году на:</w:t>
      </w:r>
    </w:p>
    <w:p w:rsidR="00351373" w:rsidRPr="00CA4862" w:rsidRDefault="00351373"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проектные работы на строительство Иркутской областной клинической туберкулезной больницы, г. Иркутск, бул. Рябикова в сумме 25 252,1 тыс. рублей;</w:t>
      </w:r>
    </w:p>
    <w:p w:rsidR="00351373" w:rsidRPr="00CA4862" w:rsidRDefault="00351373"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w:t>
      </w:r>
      <w:r w:rsidR="0055381A" w:rsidRPr="00CA4862">
        <w:rPr>
          <w:rFonts w:ascii="Times New Roman" w:eastAsia="Times New Roman" w:hAnsi="Times New Roman"/>
          <w:sz w:val="28"/>
          <w:szCs w:val="28"/>
          <w:lang w:eastAsia="ru-RU"/>
        </w:rPr>
        <w:t xml:space="preserve">проектные работы на строительство </w:t>
      </w:r>
      <w:r w:rsidRPr="00CA4862">
        <w:rPr>
          <w:rFonts w:ascii="Times New Roman" w:eastAsia="Times New Roman" w:hAnsi="Times New Roman"/>
          <w:sz w:val="28"/>
          <w:szCs w:val="28"/>
          <w:lang w:eastAsia="ru-RU"/>
        </w:rPr>
        <w:t>лечебн</w:t>
      </w:r>
      <w:r w:rsidR="0055381A" w:rsidRPr="00CA4862">
        <w:rPr>
          <w:rFonts w:ascii="Times New Roman" w:eastAsia="Times New Roman" w:hAnsi="Times New Roman"/>
          <w:sz w:val="28"/>
          <w:szCs w:val="28"/>
          <w:lang w:eastAsia="ru-RU"/>
        </w:rPr>
        <w:t>ого</w:t>
      </w:r>
      <w:r w:rsidRPr="00CA4862">
        <w:rPr>
          <w:rFonts w:ascii="Times New Roman" w:eastAsia="Times New Roman" w:hAnsi="Times New Roman"/>
          <w:sz w:val="28"/>
          <w:szCs w:val="28"/>
          <w:lang w:eastAsia="ru-RU"/>
        </w:rPr>
        <w:t xml:space="preserve"> корпус</w:t>
      </w:r>
      <w:r w:rsidR="0055381A" w:rsidRPr="00CA4862">
        <w:rPr>
          <w:rFonts w:ascii="Times New Roman" w:eastAsia="Times New Roman" w:hAnsi="Times New Roman"/>
          <w:sz w:val="28"/>
          <w:szCs w:val="28"/>
          <w:lang w:eastAsia="ru-RU"/>
        </w:rPr>
        <w:t>а</w:t>
      </w:r>
      <w:r w:rsidRPr="00CA4862">
        <w:rPr>
          <w:rFonts w:ascii="Times New Roman" w:eastAsia="Times New Roman" w:hAnsi="Times New Roman"/>
          <w:sz w:val="28"/>
          <w:szCs w:val="28"/>
          <w:lang w:eastAsia="ru-RU"/>
        </w:rPr>
        <w:t xml:space="preserve"> № 3 Иркутской областной психиатрической больницы № 2 в д. Сосновый бор в сумме 22 942,1 тыс. рублей;</w:t>
      </w:r>
    </w:p>
    <w:p w:rsidR="00351373" w:rsidRPr="00CA4862" w:rsidRDefault="00351373" w:rsidP="0033157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w:t>
      </w:r>
      <w:r w:rsidR="0055381A" w:rsidRPr="00CA4862">
        <w:rPr>
          <w:rFonts w:ascii="Times New Roman" w:eastAsia="Times New Roman" w:hAnsi="Times New Roman"/>
          <w:sz w:val="28"/>
          <w:szCs w:val="28"/>
          <w:lang w:eastAsia="ru-RU"/>
        </w:rPr>
        <w:t xml:space="preserve">проектные работы на строительство </w:t>
      </w:r>
      <w:r w:rsidRPr="00CA4862">
        <w:rPr>
          <w:rFonts w:ascii="Times New Roman" w:eastAsia="Times New Roman" w:hAnsi="Times New Roman"/>
          <w:sz w:val="28"/>
          <w:szCs w:val="28"/>
          <w:lang w:eastAsia="ru-RU"/>
        </w:rPr>
        <w:t>филиал</w:t>
      </w:r>
      <w:r w:rsidR="0055381A" w:rsidRPr="00CA4862">
        <w:rPr>
          <w:rFonts w:ascii="Times New Roman" w:eastAsia="Times New Roman" w:hAnsi="Times New Roman"/>
          <w:sz w:val="28"/>
          <w:szCs w:val="28"/>
          <w:lang w:eastAsia="ru-RU"/>
        </w:rPr>
        <w:t>а</w:t>
      </w:r>
      <w:r w:rsidRPr="00CA4862">
        <w:rPr>
          <w:rFonts w:ascii="Times New Roman" w:eastAsia="Times New Roman" w:hAnsi="Times New Roman"/>
          <w:sz w:val="28"/>
          <w:szCs w:val="28"/>
          <w:lang w:eastAsia="ru-RU"/>
        </w:rPr>
        <w:t xml:space="preserve"> поликлиники ОГАУЗ «ИГКБ</w:t>
      </w:r>
      <w:r w:rsidR="00331575" w:rsidRPr="00CA4862">
        <w:rPr>
          <w:rFonts w:ascii="Times New Roman" w:eastAsia="Times New Roman" w:hAnsi="Times New Roman"/>
          <w:sz w:val="28"/>
          <w:szCs w:val="28"/>
          <w:lang w:eastAsia="ru-RU"/>
        </w:rPr>
        <w:t xml:space="preserve">     </w:t>
      </w:r>
      <w:r w:rsidRPr="00CA4862">
        <w:rPr>
          <w:rFonts w:ascii="Times New Roman" w:eastAsia="Times New Roman" w:hAnsi="Times New Roman"/>
          <w:sz w:val="28"/>
          <w:szCs w:val="28"/>
          <w:lang w:eastAsia="ru-RU"/>
        </w:rPr>
        <w:t xml:space="preserve"> № 1» </w:t>
      </w:r>
      <w:r w:rsidR="0055381A" w:rsidRPr="00CA4862">
        <w:rPr>
          <w:rFonts w:ascii="Times New Roman" w:eastAsia="Times New Roman" w:hAnsi="Times New Roman"/>
          <w:sz w:val="28"/>
          <w:szCs w:val="28"/>
          <w:lang w:eastAsia="ru-RU"/>
        </w:rPr>
        <w:t>в</w:t>
      </w:r>
      <w:r w:rsidRPr="00CA4862">
        <w:rPr>
          <w:rFonts w:ascii="Times New Roman" w:eastAsia="Times New Roman" w:hAnsi="Times New Roman"/>
          <w:sz w:val="28"/>
          <w:szCs w:val="28"/>
          <w:lang w:eastAsia="ru-RU"/>
        </w:rPr>
        <w:t xml:space="preserve"> сумм</w:t>
      </w:r>
      <w:r w:rsidR="0055381A" w:rsidRPr="00CA4862">
        <w:rPr>
          <w:rFonts w:ascii="Times New Roman" w:eastAsia="Times New Roman" w:hAnsi="Times New Roman"/>
          <w:sz w:val="28"/>
          <w:szCs w:val="28"/>
          <w:lang w:eastAsia="ru-RU"/>
        </w:rPr>
        <w:t>е</w:t>
      </w:r>
      <w:r w:rsidRPr="00CA4862">
        <w:rPr>
          <w:rFonts w:ascii="Times New Roman" w:eastAsia="Times New Roman" w:hAnsi="Times New Roman"/>
          <w:sz w:val="28"/>
          <w:szCs w:val="28"/>
          <w:lang w:eastAsia="ru-RU"/>
        </w:rPr>
        <w:t xml:space="preserve"> 12 674,0</w:t>
      </w:r>
      <w:r w:rsidR="00331575" w:rsidRPr="00CA4862">
        <w:rPr>
          <w:rFonts w:ascii="Times New Roman" w:eastAsia="Times New Roman" w:hAnsi="Times New Roman"/>
          <w:sz w:val="28"/>
          <w:szCs w:val="28"/>
          <w:lang w:eastAsia="ru-RU"/>
        </w:rPr>
        <w:t xml:space="preserve"> тыс. рублей;</w:t>
      </w:r>
      <w:r w:rsidR="00614B60" w:rsidRPr="00CA4862">
        <w:rPr>
          <w:rFonts w:ascii="Times New Roman" w:eastAsia="Times New Roman" w:hAnsi="Times New Roman"/>
          <w:sz w:val="28"/>
          <w:szCs w:val="28"/>
          <w:lang w:eastAsia="ru-RU"/>
        </w:rPr>
        <w:t xml:space="preserve"> </w:t>
      </w:r>
    </w:p>
    <w:p w:rsidR="00351373" w:rsidRPr="00CA4862" w:rsidRDefault="00351373"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w:t>
      </w:r>
      <w:r w:rsidR="0055381A" w:rsidRPr="00CA4862">
        <w:rPr>
          <w:rFonts w:ascii="Times New Roman" w:eastAsia="Times New Roman" w:hAnsi="Times New Roman"/>
          <w:sz w:val="28"/>
          <w:szCs w:val="28"/>
          <w:lang w:eastAsia="ru-RU"/>
        </w:rPr>
        <w:t xml:space="preserve">проектные работы на строительство </w:t>
      </w:r>
      <w:r w:rsidRPr="00CA4862">
        <w:rPr>
          <w:rFonts w:ascii="Times New Roman" w:eastAsia="Times New Roman" w:hAnsi="Times New Roman"/>
          <w:sz w:val="28"/>
          <w:szCs w:val="28"/>
          <w:lang w:eastAsia="ru-RU"/>
        </w:rPr>
        <w:t>туберкулезно</w:t>
      </w:r>
      <w:r w:rsidR="0055381A" w:rsidRPr="00CA4862">
        <w:rPr>
          <w:rFonts w:ascii="Times New Roman" w:eastAsia="Times New Roman" w:hAnsi="Times New Roman"/>
          <w:sz w:val="28"/>
          <w:szCs w:val="28"/>
          <w:lang w:eastAsia="ru-RU"/>
        </w:rPr>
        <w:t>го</w:t>
      </w:r>
      <w:r w:rsidRPr="00CA4862">
        <w:rPr>
          <w:rFonts w:ascii="Times New Roman" w:eastAsia="Times New Roman" w:hAnsi="Times New Roman"/>
          <w:sz w:val="28"/>
          <w:szCs w:val="28"/>
          <w:lang w:eastAsia="ru-RU"/>
        </w:rPr>
        <w:t xml:space="preserve"> отделени</w:t>
      </w:r>
      <w:r w:rsidR="0055381A" w:rsidRPr="00CA4862">
        <w:rPr>
          <w:rFonts w:ascii="Times New Roman" w:eastAsia="Times New Roman" w:hAnsi="Times New Roman"/>
          <w:sz w:val="28"/>
          <w:szCs w:val="28"/>
          <w:lang w:eastAsia="ru-RU"/>
        </w:rPr>
        <w:t>я</w:t>
      </w:r>
      <w:r w:rsidRPr="00CA4862">
        <w:rPr>
          <w:rFonts w:ascii="Times New Roman" w:eastAsia="Times New Roman" w:hAnsi="Times New Roman"/>
          <w:sz w:val="28"/>
          <w:szCs w:val="28"/>
          <w:lang w:eastAsia="ru-RU"/>
        </w:rPr>
        <w:t xml:space="preserve"> Тулунской городской больницы в сумме 10 940,0 тыс. рублей;</w:t>
      </w:r>
    </w:p>
    <w:p w:rsidR="00351373" w:rsidRPr="00CA4862" w:rsidRDefault="00351373"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w:t>
      </w:r>
      <w:r w:rsidR="0055381A" w:rsidRPr="00CA4862">
        <w:rPr>
          <w:rFonts w:ascii="Times New Roman" w:eastAsia="Times New Roman" w:hAnsi="Times New Roman"/>
          <w:sz w:val="28"/>
          <w:szCs w:val="28"/>
          <w:lang w:eastAsia="ru-RU"/>
        </w:rPr>
        <w:t xml:space="preserve">проектные работы на строительство </w:t>
      </w:r>
      <w:r w:rsidRPr="00CA4862">
        <w:rPr>
          <w:rFonts w:ascii="Times New Roman" w:eastAsia="Times New Roman" w:hAnsi="Times New Roman"/>
          <w:sz w:val="28"/>
          <w:szCs w:val="28"/>
          <w:lang w:eastAsia="ru-RU"/>
        </w:rPr>
        <w:t>поликлиник</w:t>
      </w:r>
      <w:r w:rsidR="0055381A" w:rsidRPr="00CA4862">
        <w:rPr>
          <w:rFonts w:ascii="Times New Roman" w:eastAsia="Times New Roman" w:hAnsi="Times New Roman"/>
          <w:sz w:val="28"/>
          <w:szCs w:val="28"/>
          <w:lang w:eastAsia="ru-RU"/>
        </w:rPr>
        <w:t>и</w:t>
      </w:r>
      <w:r w:rsidRPr="00CA4862">
        <w:rPr>
          <w:rFonts w:ascii="Times New Roman" w:eastAsia="Times New Roman" w:hAnsi="Times New Roman"/>
          <w:sz w:val="28"/>
          <w:szCs w:val="28"/>
          <w:lang w:eastAsia="ru-RU"/>
        </w:rPr>
        <w:t xml:space="preserve"> на 200 посещений в п. Качуг </w:t>
      </w:r>
      <w:r w:rsidR="0055381A" w:rsidRPr="00CA4862">
        <w:rPr>
          <w:rFonts w:ascii="Times New Roman" w:eastAsia="Times New Roman" w:hAnsi="Times New Roman"/>
          <w:sz w:val="28"/>
          <w:szCs w:val="28"/>
          <w:lang w:eastAsia="ru-RU"/>
        </w:rPr>
        <w:t>в</w:t>
      </w:r>
      <w:r w:rsidRPr="00CA4862">
        <w:rPr>
          <w:rFonts w:ascii="Times New Roman" w:eastAsia="Times New Roman" w:hAnsi="Times New Roman"/>
          <w:sz w:val="28"/>
          <w:szCs w:val="28"/>
          <w:lang w:eastAsia="ru-RU"/>
        </w:rPr>
        <w:t xml:space="preserve"> сумм</w:t>
      </w:r>
      <w:r w:rsidR="0055381A" w:rsidRPr="00CA4862">
        <w:rPr>
          <w:rFonts w:ascii="Times New Roman" w:eastAsia="Times New Roman" w:hAnsi="Times New Roman"/>
          <w:sz w:val="28"/>
          <w:szCs w:val="28"/>
          <w:lang w:eastAsia="ru-RU"/>
        </w:rPr>
        <w:t>е</w:t>
      </w:r>
      <w:r w:rsidRPr="00CA4862">
        <w:rPr>
          <w:rFonts w:ascii="Times New Roman" w:eastAsia="Times New Roman" w:hAnsi="Times New Roman"/>
          <w:sz w:val="28"/>
          <w:szCs w:val="28"/>
          <w:lang w:eastAsia="ru-RU"/>
        </w:rPr>
        <w:t xml:space="preserve"> 10 700,0 тыс. рублей;</w:t>
      </w:r>
    </w:p>
    <w:p w:rsidR="00351373" w:rsidRPr="00CA4862" w:rsidRDefault="00351373" w:rsidP="00D43805">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w:t>
      </w:r>
      <w:r w:rsidR="0055381A" w:rsidRPr="00CA4862">
        <w:rPr>
          <w:rFonts w:ascii="Times New Roman" w:eastAsia="Times New Roman" w:hAnsi="Times New Roman"/>
          <w:sz w:val="28"/>
          <w:szCs w:val="28"/>
          <w:lang w:eastAsia="ru-RU"/>
        </w:rPr>
        <w:t xml:space="preserve">проектные работы на строительство </w:t>
      </w:r>
      <w:r w:rsidRPr="00CA4862">
        <w:rPr>
          <w:rFonts w:ascii="Times New Roman" w:eastAsia="Times New Roman" w:hAnsi="Times New Roman"/>
          <w:sz w:val="28"/>
          <w:szCs w:val="28"/>
          <w:lang w:eastAsia="ru-RU"/>
        </w:rPr>
        <w:t>лечебн</w:t>
      </w:r>
      <w:r w:rsidR="0055381A" w:rsidRPr="00CA4862">
        <w:rPr>
          <w:rFonts w:ascii="Times New Roman" w:eastAsia="Times New Roman" w:hAnsi="Times New Roman"/>
          <w:sz w:val="28"/>
          <w:szCs w:val="28"/>
          <w:lang w:eastAsia="ru-RU"/>
        </w:rPr>
        <w:t>ого</w:t>
      </w:r>
      <w:r w:rsidRPr="00CA4862">
        <w:rPr>
          <w:rFonts w:ascii="Times New Roman" w:eastAsia="Times New Roman" w:hAnsi="Times New Roman"/>
          <w:sz w:val="28"/>
          <w:szCs w:val="28"/>
          <w:lang w:eastAsia="ru-RU"/>
        </w:rPr>
        <w:t xml:space="preserve"> корпус</w:t>
      </w:r>
      <w:r w:rsidR="0055381A" w:rsidRPr="00CA4862">
        <w:rPr>
          <w:rFonts w:ascii="Times New Roman" w:eastAsia="Times New Roman" w:hAnsi="Times New Roman"/>
          <w:sz w:val="28"/>
          <w:szCs w:val="28"/>
          <w:lang w:eastAsia="ru-RU"/>
        </w:rPr>
        <w:t>а</w:t>
      </w:r>
      <w:r w:rsidRPr="00CA4862">
        <w:rPr>
          <w:rFonts w:ascii="Times New Roman" w:eastAsia="Times New Roman" w:hAnsi="Times New Roman"/>
          <w:sz w:val="28"/>
          <w:szCs w:val="28"/>
          <w:lang w:eastAsia="ru-RU"/>
        </w:rPr>
        <w:t xml:space="preserve"> (стационар</w:t>
      </w:r>
      <w:r w:rsidR="0055381A" w:rsidRPr="00CA4862">
        <w:rPr>
          <w:rFonts w:ascii="Times New Roman" w:eastAsia="Times New Roman" w:hAnsi="Times New Roman"/>
          <w:sz w:val="28"/>
          <w:szCs w:val="28"/>
          <w:lang w:eastAsia="ru-RU"/>
        </w:rPr>
        <w:t>а</w:t>
      </w:r>
      <w:r w:rsidRPr="00CA4862">
        <w:rPr>
          <w:rFonts w:ascii="Times New Roman" w:eastAsia="Times New Roman" w:hAnsi="Times New Roman"/>
          <w:sz w:val="28"/>
          <w:szCs w:val="28"/>
          <w:lang w:eastAsia="ru-RU"/>
        </w:rPr>
        <w:t>) на 35 коек МБУЗ «Катангская ЦРБ» в с. Ербогачен Катангского района в сумме 4 450,0 тыс. рублей.</w:t>
      </w:r>
    </w:p>
    <w:p w:rsidR="00053369" w:rsidRPr="00CA4862" w:rsidRDefault="00053369" w:rsidP="00D43805">
      <w:pPr>
        <w:spacing w:after="0" w:line="240" w:lineRule="auto"/>
        <w:ind w:firstLine="709"/>
        <w:jc w:val="both"/>
        <w:rPr>
          <w:rFonts w:ascii="Times New Roman" w:eastAsia="Times New Roman" w:hAnsi="Times New Roman"/>
          <w:sz w:val="28"/>
        </w:rPr>
      </w:pPr>
      <w:r w:rsidRPr="00CA4862">
        <w:rPr>
          <w:rFonts w:ascii="Times New Roman" w:eastAsia="Times New Roman" w:hAnsi="Times New Roman"/>
          <w:sz w:val="28"/>
        </w:rPr>
        <w:t>Кроме того, произведены иные перемещения бюджетных ассигнований внутри программы в целях эффективного использования бюджетных средств и финансирования первоочередных расходов, в том числе достижения целевых показателей по заработной плате работник</w:t>
      </w:r>
      <w:r w:rsidR="00455489">
        <w:rPr>
          <w:rFonts w:ascii="Times New Roman" w:eastAsia="Times New Roman" w:hAnsi="Times New Roman"/>
          <w:sz w:val="28"/>
        </w:rPr>
        <w:t>ов</w:t>
      </w:r>
      <w:r w:rsidRPr="00CA4862">
        <w:rPr>
          <w:rFonts w:ascii="Times New Roman" w:eastAsia="Times New Roman" w:hAnsi="Times New Roman"/>
          <w:sz w:val="28"/>
        </w:rPr>
        <w:t xml:space="preserve"> учреждений здравоохранения.</w:t>
      </w:r>
    </w:p>
    <w:p w:rsidR="000506C8" w:rsidRPr="00CA4862" w:rsidRDefault="000506C8" w:rsidP="000A6FFE">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646BA0" w:rsidRPr="00CA4862" w:rsidRDefault="00646BA0" w:rsidP="000A6FFE">
      <w:pPr>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Государственная программа Иркутской области </w:t>
      </w:r>
      <w:r w:rsidRPr="00CA4862">
        <w:rPr>
          <w:rFonts w:ascii="Times New Roman" w:eastAsia="Times New Roman" w:hAnsi="Times New Roman"/>
          <w:b/>
          <w:sz w:val="28"/>
          <w:szCs w:val="28"/>
          <w:lang w:eastAsia="ru-RU"/>
        </w:rPr>
        <w:br/>
        <w:t xml:space="preserve">«Социальная поддержка населения» </w:t>
      </w:r>
    </w:p>
    <w:p w:rsidR="00646BA0" w:rsidRPr="00CA4862" w:rsidRDefault="00646BA0" w:rsidP="000A6FFE">
      <w:pPr>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на 2014</w:t>
      </w:r>
      <w:r w:rsidR="000B62DD" w:rsidRPr="00CA4862">
        <w:rPr>
          <w:rFonts w:ascii="Times New Roman" w:eastAsia="Times New Roman" w:hAnsi="Times New Roman"/>
          <w:b/>
          <w:sz w:val="28"/>
          <w:szCs w:val="28"/>
          <w:lang w:eastAsia="ru-RU"/>
        </w:rPr>
        <w:t> </w:t>
      </w:r>
      <w:r w:rsidRPr="00CA4862">
        <w:rPr>
          <w:rFonts w:ascii="Times New Roman" w:eastAsia="Times New Roman" w:hAnsi="Times New Roman"/>
          <w:b/>
          <w:sz w:val="28"/>
          <w:szCs w:val="28"/>
          <w:lang w:eastAsia="ru-RU"/>
        </w:rPr>
        <w:t>-</w:t>
      </w:r>
      <w:r w:rsidR="000B62DD" w:rsidRPr="00CA4862">
        <w:rPr>
          <w:rFonts w:ascii="Times New Roman" w:eastAsia="Times New Roman" w:hAnsi="Times New Roman"/>
          <w:b/>
          <w:sz w:val="28"/>
          <w:szCs w:val="28"/>
          <w:lang w:eastAsia="ru-RU"/>
        </w:rPr>
        <w:t> </w:t>
      </w:r>
      <w:r w:rsidRPr="00CA4862">
        <w:rPr>
          <w:rFonts w:ascii="Times New Roman" w:eastAsia="Times New Roman" w:hAnsi="Times New Roman"/>
          <w:b/>
          <w:sz w:val="28"/>
          <w:szCs w:val="28"/>
          <w:lang w:eastAsia="ru-RU"/>
        </w:rPr>
        <w:t>20</w:t>
      </w:r>
      <w:r w:rsidR="006C67BD" w:rsidRPr="00CA4862">
        <w:rPr>
          <w:rFonts w:ascii="Times New Roman" w:eastAsia="Times New Roman" w:hAnsi="Times New Roman"/>
          <w:b/>
          <w:sz w:val="28"/>
          <w:szCs w:val="28"/>
          <w:lang w:eastAsia="ru-RU"/>
        </w:rPr>
        <w:t>20</w:t>
      </w:r>
      <w:r w:rsidRPr="00CA4862">
        <w:rPr>
          <w:rFonts w:ascii="Times New Roman" w:eastAsia="Times New Roman" w:hAnsi="Times New Roman"/>
          <w:b/>
          <w:sz w:val="28"/>
          <w:szCs w:val="28"/>
          <w:lang w:eastAsia="ru-RU"/>
        </w:rPr>
        <w:t xml:space="preserve"> годы</w:t>
      </w:r>
    </w:p>
    <w:p w:rsidR="00646BA0" w:rsidRPr="00CA4862" w:rsidRDefault="00646BA0" w:rsidP="000A6FFE">
      <w:pPr>
        <w:widowControl w:val="0"/>
        <w:autoSpaceDE w:val="0"/>
        <w:autoSpaceDN w:val="0"/>
        <w:adjustRightInd w:val="0"/>
        <w:spacing w:after="0" w:line="240" w:lineRule="auto"/>
        <w:ind w:firstLine="709"/>
        <w:jc w:val="both"/>
        <w:rPr>
          <w:rFonts w:ascii="Times New Roman" w:hAnsi="Times New Roman"/>
          <w:sz w:val="28"/>
          <w:szCs w:val="28"/>
        </w:rPr>
      </w:pPr>
    </w:p>
    <w:p w:rsidR="00646BA0" w:rsidRPr="00CA4862" w:rsidRDefault="00646BA0" w:rsidP="00D43805">
      <w:pPr>
        <w:widowControl w:val="0"/>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CA4862">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A4862">
        <w:rPr>
          <w:rFonts w:ascii="Times New Roman" w:eastAsia="Times New Roman" w:hAnsi="Times New Roman"/>
          <w:sz w:val="28"/>
          <w:szCs w:val="20"/>
          <w:lang w:eastAsia="ru-RU"/>
        </w:rPr>
        <w:t xml:space="preserve"> Иркутской области «Социальная по</w:t>
      </w:r>
      <w:r w:rsidR="00F1623B" w:rsidRPr="00CA4862">
        <w:rPr>
          <w:rFonts w:ascii="Times New Roman" w:eastAsia="Times New Roman" w:hAnsi="Times New Roman"/>
          <w:sz w:val="28"/>
          <w:szCs w:val="20"/>
          <w:lang w:eastAsia="ru-RU"/>
        </w:rPr>
        <w:t xml:space="preserve">ддержка населения» на 2014 – 2020 </w:t>
      </w:r>
      <w:r w:rsidRPr="00CA4862">
        <w:rPr>
          <w:rFonts w:ascii="Times New Roman" w:eastAsia="Times New Roman" w:hAnsi="Times New Roman"/>
          <w:sz w:val="28"/>
          <w:szCs w:val="20"/>
          <w:lang w:eastAsia="ru-RU"/>
        </w:rPr>
        <w:t>годы», утвержденной постановлением Правительства Иркутской области от 24.10.2013 № 437-пп, у</w:t>
      </w:r>
      <w:r w:rsidR="006D5F00" w:rsidRPr="00CA4862">
        <w:rPr>
          <w:rFonts w:ascii="Times New Roman" w:eastAsia="Times New Roman" w:hAnsi="Times New Roman"/>
          <w:sz w:val="28"/>
          <w:szCs w:val="20"/>
          <w:lang w:eastAsia="ru-RU"/>
        </w:rPr>
        <w:t>меньшен</w:t>
      </w:r>
      <w:r w:rsidRPr="00CA4862">
        <w:rPr>
          <w:rFonts w:ascii="Times New Roman" w:eastAsia="Times New Roman" w:hAnsi="Times New Roman"/>
          <w:sz w:val="28"/>
          <w:szCs w:val="20"/>
          <w:lang w:eastAsia="ru-RU"/>
        </w:rPr>
        <w:t xml:space="preserve"> </w:t>
      </w:r>
      <w:r w:rsidR="00F1623B" w:rsidRPr="00CA4862">
        <w:rPr>
          <w:rFonts w:ascii="Times New Roman" w:eastAsia="Times New Roman" w:hAnsi="Times New Roman"/>
          <w:sz w:val="28"/>
          <w:szCs w:val="20"/>
          <w:lang w:eastAsia="ru-RU"/>
        </w:rPr>
        <w:t xml:space="preserve">на 2017 год </w:t>
      </w:r>
      <w:r w:rsidR="0089169A" w:rsidRPr="00CA4862">
        <w:rPr>
          <w:rFonts w:ascii="Times New Roman" w:eastAsia="Times New Roman" w:hAnsi="Times New Roman"/>
          <w:sz w:val="28"/>
          <w:szCs w:val="20"/>
          <w:lang w:eastAsia="ru-RU"/>
        </w:rPr>
        <w:t>на</w:t>
      </w:r>
      <w:r w:rsidRPr="00CA4862">
        <w:rPr>
          <w:rFonts w:ascii="Times New Roman" w:eastAsia="Times New Roman" w:hAnsi="Times New Roman"/>
          <w:sz w:val="28"/>
          <w:szCs w:val="20"/>
          <w:lang w:eastAsia="ru-RU"/>
        </w:rPr>
        <w:t xml:space="preserve"> </w:t>
      </w:r>
      <w:r w:rsidR="006D5F00" w:rsidRPr="00CA4862">
        <w:rPr>
          <w:rFonts w:ascii="Times New Roman" w:eastAsia="Times New Roman" w:hAnsi="Times New Roman"/>
          <w:sz w:val="28"/>
          <w:szCs w:val="20"/>
          <w:lang w:eastAsia="ru-RU"/>
        </w:rPr>
        <w:t xml:space="preserve">512 784,5 </w:t>
      </w:r>
      <w:r w:rsidRPr="00CA4862">
        <w:rPr>
          <w:rFonts w:ascii="Times New Roman" w:eastAsia="Times New Roman" w:hAnsi="Times New Roman"/>
          <w:sz w:val="28"/>
          <w:szCs w:val="20"/>
          <w:lang w:eastAsia="ru-RU"/>
        </w:rPr>
        <w:t>тыс. рублей</w:t>
      </w:r>
      <w:r w:rsidR="00E076BF" w:rsidRPr="00CA4862">
        <w:rPr>
          <w:rFonts w:ascii="Times New Roman" w:eastAsia="Times New Roman" w:hAnsi="Times New Roman"/>
          <w:sz w:val="28"/>
          <w:szCs w:val="20"/>
          <w:lang w:eastAsia="ru-RU"/>
        </w:rPr>
        <w:t>.</w:t>
      </w:r>
    </w:p>
    <w:p w:rsidR="00646BA0" w:rsidRPr="00CA4862" w:rsidRDefault="00646BA0" w:rsidP="00D43805">
      <w:pPr>
        <w:spacing w:after="0" w:line="240" w:lineRule="auto"/>
        <w:ind w:firstLine="709"/>
        <w:jc w:val="both"/>
        <w:rPr>
          <w:rFonts w:ascii="Times New Roman" w:hAnsi="Times New Roman"/>
          <w:sz w:val="28"/>
          <w:szCs w:val="28"/>
        </w:rPr>
      </w:pPr>
      <w:r w:rsidRPr="00CA4862">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4.</w:t>
      </w:r>
    </w:p>
    <w:p w:rsidR="00646BA0" w:rsidRPr="00CA4862" w:rsidRDefault="00646BA0" w:rsidP="00D43805">
      <w:pPr>
        <w:spacing w:after="0" w:line="240" w:lineRule="auto"/>
        <w:ind w:firstLine="709"/>
        <w:jc w:val="both"/>
        <w:rPr>
          <w:rFonts w:ascii="Times New Roman" w:hAnsi="Times New Roman"/>
          <w:sz w:val="28"/>
          <w:szCs w:val="28"/>
        </w:rPr>
      </w:pPr>
    </w:p>
    <w:p w:rsidR="00646BA0" w:rsidRPr="00CA4862" w:rsidRDefault="00646BA0" w:rsidP="00D43805">
      <w:pPr>
        <w:spacing w:after="0" w:line="240" w:lineRule="auto"/>
        <w:ind w:firstLine="709"/>
        <w:jc w:val="center"/>
        <w:rPr>
          <w:rFonts w:ascii="Times New Roman" w:hAnsi="Times New Roman"/>
          <w:sz w:val="28"/>
          <w:szCs w:val="28"/>
        </w:rPr>
      </w:pPr>
      <w:r w:rsidRPr="00CA4862">
        <w:rPr>
          <w:rFonts w:ascii="Times New Roman" w:hAnsi="Times New Roman"/>
          <w:sz w:val="28"/>
          <w:szCs w:val="28"/>
        </w:rPr>
        <w:t>Таблица 4. Ресурсное обеспечение государственной программы Иркутской области «Социальная поддержка населения» на 2014 - 20</w:t>
      </w:r>
      <w:r w:rsidR="00F1623B" w:rsidRPr="00CA4862">
        <w:rPr>
          <w:rFonts w:ascii="Times New Roman" w:hAnsi="Times New Roman"/>
          <w:sz w:val="28"/>
          <w:szCs w:val="28"/>
        </w:rPr>
        <w:t>20</w:t>
      </w:r>
      <w:r w:rsidRPr="00CA4862">
        <w:rPr>
          <w:rFonts w:ascii="Times New Roman" w:hAnsi="Times New Roman"/>
          <w:sz w:val="28"/>
          <w:szCs w:val="28"/>
        </w:rPr>
        <w:t xml:space="preserve"> годы</w:t>
      </w:r>
    </w:p>
    <w:p w:rsidR="00646BA0" w:rsidRPr="00CA4862" w:rsidRDefault="00646BA0" w:rsidP="000A6FFE">
      <w:pPr>
        <w:autoSpaceDE w:val="0"/>
        <w:autoSpaceDN w:val="0"/>
        <w:adjustRightInd w:val="0"/>
        <w:spacing w:after="0" w:line="240" w:lineRule="auto"/>
        <w:ind w:firstLine="709"/>
        <w:jc w:val="right"/>
        <w:rPr>
          <w:rFonts w:ascii="Times New Roman" w:eastAsia="Times New Roman" w:hAnsi="Times New Roman"/>
          <w:sz w:val="28"/>
          <w:szCs w:val="28"/>
        </w:rPr>
      </w:pPr>
      <w:r w:rsidRPr="00CA4862">
        <w:rPr>
          <w:rFonts w:ascii="Times New Roman" w:eastAsia="Times New Roman" w:hAnsi="Times New Roman"/>
          <w:sz w:val="28"/>
          <w:szCs w:val="28"/>
        </w:rPr>
        <w:t>(тыс. рублей)</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0"/>
        <w:gridCol w:w="1740"/>
        <w:gridCol w:w="1620"/>
        <w:gridCol w:w="1720"/>
      </w:tblGrid>
      <w:tr w:rsidR="006D5F00" w:rsidRPr="00CA4862" w:rsidTr="008D5909">
        <w:trPr>
          <w:trHeight w:val="360"/>
          <w:tblHeader/>
        </w:trPr>
        <w:tc>
          <w:tcPr>
            <w:tcW w:w="5200" w:type="dxa"/>
            <w:vMerge w:val="restart"/>
            <w:shd w:val="clear" w:color="auto" w:fill="auto"/>
            <w:vAlign w:val="center"/>
            <w:hideMark/>
          </w:tcPr>
          <w:p w:rsidR="006D5F00" w:rsidRPr="00CA4862" w:rsidRDefault="006D5F00" w:rsidP="006D5F00">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 государственной программы</w:t>
            </w:r>
          </w:p>
        </w:tc>
        <w:tc>
          <w:tcPr>
            <w:tcW w:w="5080" w:type="dxa"/>
            <w:gridSpan w:val="3"/>
            <w:shd w:val="clear" w:color="auto" w:fill="auto"/>
            <w:vAlign w:val="center"/>
            <w:hideMark/>
          </w:tcPr>
          <w:p w:rsidR="006D5F00" w:rsidRPr="00CA4862" w:rsidRDefault="006D5F00" w:rsidP="006D5F00">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6D5F00" w:rsidRPr="00CA4862" w:rsidTr="008D5909">
        <w:trPr>
          <w:trHeight w:val="816"/>
          <w:tblHeader/>
        </w:trPr>
        <w:tc>
          <w:tcPr>
            <w:tcW w:w="5200" w:type="dxa"/>
            <w:vMerge/>
            <w:vAlign w:val="center"/>
            <w:hideMark/>
          </w:tcPr>
          <w:p w:rsidR="006D5F00" w:rsidRPr="00CA4862" w:rsidRDefault="006D5F00" w:rsidP="006D5F00">
            <w:pPr>
              <w:spacing w:after="0" w:line="240" w:lineRule="auto"/>
              <w:rPr>
                <w:rFonts w:ascii="Times New Roman" w:eastAsia="Times New Roman" w:hAnsi="Times New Roman"/>
                <w:b/>
                <w:bCs/>
                <w:color w:val="000000"/>
                <w:lang w:eastAsia="ru-RU"/>
              </w:rPr>
            </w:pPr>
          </w:p>
        </w:tc>
        <w:tc>
          <w:tcPr>
            <w:tcW w:w="1740" w:type="dxa"/>
            <w:shd w:val="clear" w:color="auto" w:fill="auto"/>
            <w:vAlign w:val="center"/>
            <w:hideMark/>
          </w:tcPr>
          <w:p w:rsidR="006D5F00" w:rsidRPr="00CA4862" w:rsidRDefault="006D5F00" w:rsidP="006D5F00">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620" w:type="dxa"/>
            <w:shd w:val="clear" w:color="auto" w:fill="auto"/>
            <w:vAlign w:val="center"/>
            <w:hideMark/>
          </w:tcPr>
          <w:p w:rsidR="006D5F00" w:rsidRPr="00CA4862" w:rsidRDefault="006D5F00" w:rsidP="006D5F00">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720" w:type="dxa"/>
            <w:shd w:val="clear" w:color="auto" w:fill="auto"/>
            <w:vAlign w:val="center"/>
            <w:hideMark/>
          </w:tcPr>
          <w:p w:rsidR="006D5F00" w:rsidRPr="00CA4862" w:rsidRDefault="006D5F00" w:rsidP="006D5F00">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Отклонение от Закона</w:t>
            </w:r>
          </w:p>
        </w:tc>
      </w:tr>
      <w:tr w:rsidR="006D5F00" w:rsidRPr="00CA4862" w:rsidTr="008D5909">
        <w:trPr>
          <w:trHeight w:val="276"/>
          <w:tblHeader/>
        </w:trPr>
        <w:tc>
          <w:tcPr>
            <w:tcW w:w="5200" w:type="dxa"/>
            <w:shd w:val="clear" w:color="auto" w:fill="auto"/>
            <w:vAlign w:val="center"/>
            <w:hideMark/>
          </w:tcPr>
          <w:p w:rsidR="006D5F00" w:rsidRPr="00CA4862" w:rsidRDefault="006D5F00" w:rsidP="006D5F00">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740" w:type="dxa"/>
            <w:shd w:val="clear" w:color="auto" w:fill="auto"/>
            <w:vAlign w:val="center"/>
            <w:hideMark/>
          </w:tcPr>
          <w:p w:rsidR="006D5F00" w:rsidRPr="00CA4862" w:rsidRDefault="006D5F00" w:rsidP="006D5F00">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620" w:type="dxa"/>
            <w:shd w:val="clear" w:color="auto" w:fill="auto"/>
            <w:vAlign w:val="center"/>
            <w:hideMark/>
          </w:tcPr>
          <w:p w:rsidR="006D5F00" w:rsidRPr="00CA4862" w:rsidRDefault="006D5F00" w:rsidP="006D5F00">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720" w:type="dxa"/>
            <w:shd w:val="clear" w:color="auto" w:fill="auto"/>
            <w:vAlign w:val="center"/>
            <w:hideMark/>
          </w:tcPr>
          <w:p w:rsidR="006D5F00" w:rsidRPr="00CA4862" w:rsidRDefault="006D5F00" w:rsidP="006D5F00">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6D5F00" w:rsidRPr="00CA4862" w:rsidTr="008D5909">
        <w:trPr>
          <w:trHeight w:val="852"/>
        </w:trPr>
        <w:tc>
          <w:tcPr>
            <w:tcW w:w="520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Государственная программа Иркутской области «Социальная поддержка населения» на 2014 - 2020 годы</w:t>
            </w:r>
          </w:p>
        </w:tc>
        <w:tc>
          <w:tcPr>
            <w:tcW w:w="174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 xml:space="preserve">     22 859 235,9   </w:t>
            </w:r>
          </w:p>
        </w:tc>
        <w:tc>
          <w:tcPr>
            <w:tcW w:w="16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22 346 451,4</w:t>
            </w:r>
          </w:p>
        </w:tc>
        <w:tc>
          <w:tcPr>
            <w:tcW w:w="17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-512 784,5</w:t>
            </w:r>
          </w:p>
        </w:tc>
      </w:tr>
      <w:tr w:rsidR="006D5F00" w:rsidRPr="00CA4862" w:rsidTr="008D5909">
        <w:trPr>
          <w:trHeight w:val="804"/>
        </w:trPr>
        <w:tc>
          <w:tcPr>
            <w:tcW w:w="520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«Социальное обслуживание населения» на 2014 - 2020 годы</w:t>
            </w:r>
          </w:p>
        </w:tc>
        <w:tc>
          <w:tcPr>
            <w:tcW w:w="174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5 384 948,3   </w:t>
            </w:r>
          </w:p>
        </w:tc>
        <w:tc>
          <w:tcPr>
            <w:tcW w:w="16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5 390 136,6</w:t>
            </w:r>
          </w:p>
        </w:tc>
        <w:tc>
          <w:tcPr>
            <w:tcW w:w="17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5 188,3</w:t>
            </w:r>
          </w:p>
        </w:tc>
      </w:tr>
      <w:tr w:rsidR="006D5F00" w:rsidRPr="00CA4862" w:rsidTr="008D5909">
        <w:trPr>
          <w:trHeight w:val="1008"/>
        </w:trPr>
        <w:tc>
          <w:tcPr>
            <w:tcW w:w="520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«Обеспечение условий деятельности в сфере социального развития, опеки и попечительства Иркутской области» на 2014 - 2020 годы</w:t>
            </w:r>
          </w:p>
        </w:tc>
        <w:tc>
          <w:tcPr>
            <w:tcW w:w="174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1 157 295,5   </w:t>
            </w:r>
          </w:p>
        </w:tc>
        <w:tc>
          <w:tcPr>
            <w:tcW w:w="16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1 224 527,3</w:t>
            </w:r>
          </w:p>
        </w:tc>
        <w:tc>
          <w:tcPr>
            <w:tcW w:w="17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67 231,8</w:t>
            </w:r>
          </w:p>
        </w:tc>
      </w:tr>
      <w:tr w:rsidR="006D5F00" w:rsidRPr="00CA4862" w:rsidTr="008D5909">
        <w:trPr>
          <w:trHeight w:val="684"/>
        </w:trPr>
        <w:tc>
          <w:tcPr>
            <w:tcW w:w="520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Подпрограмма «Социальная поддержка населения Иркутской области» на 2014 - 2020 годы</w:t>
            </w:r>
          </w:p>
        </w:tc>
        <w:tc>
          <w:tcPr>
            <w:tcW w:w="174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 xml:space="preserve">          7 736 445,9   </w:t>
            </w:r>
          </w:p>
        </w:tc>
        <w:tc>
          <w:tcPr>
            <w:tcW w:w="16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7 548 795,2</w:t>
            </w:r>
          </w:p>
        </w:tc>
        <w:tc>
          <w:tcPr>
            <w:tcW w:w="17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-187 650,7</w:t>
            </w:r>
          </w:p>
        </w:tc>
      </w:tr>
      <w:tr w:rsidR="006D5F00" w:rsidRPr="00CA4862" w:rsidTr="008D5909">
        <w:trPr>
          <w:trHeight w:val="792"/>
        </w:trPr>
        <w:tc>
          <w:tcPr>
            <w:tcW w:w="520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Подпрограмма «Развитие системы отдыха и оздоровления детей в Иркутской области» на 2014 - 2020 годы</w:t>
            </w:r>
          </w:p>
        </w:tc>
        <w:tc>
          <w:tcPr>
            <w:tcW w:w="174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 xml:space="preserve">             624 504,3   </w:t>
            </w:r>
          </w:p>
        </w:tc>
        <w:tc>
          <w:tcPr>
            <w:tcW w:w="16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624 504,3</w:t>
            </w:r>
          </w:p>
        </w:tc>
        <w:tc>
          <w:tcPr>
            <w:tcW w:w="17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0,0</w:t>
            </w:r>
          </w:p>
        </w:tc>
      </w:tr>
      <w:tr w:rsidR="006D5F00" w:rsidRPr="00CA4862" w:rsidTr="008D5909">
        <w:trPr>
          <w:trHeight w:val="324"/>
        </w:trPr>
        <w:tc>
          <w:tcPr>
            <w:tcW w:w="520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Подпрограмма «Дети Приангарья» на 2014 - 2020 годы</w:t>
            </w:r>
          </w:p>
        </w:tc>
        <w:tc>
          <w:tcPr>
            <w:tcW w:w="174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 xml:space="preserve">          7 872 314,1   </w:t>
            </w:r>
          </w:p>
        </w:tc>
        <w:tc>
          <w:tcPr>
            <w:tcW w:w="16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7 474 748,2</w:t>
            </w:r>
          </w:p>
        </w:tc>
        <w:tc>
          <w:tcPr>
            <w:tcW w:w="17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-397 565,9</w:t>
            </w:r>
          </w:p>
        </w:tc>
      </w:tr>
      <w:tr w:rsidR="006D5F00" w:rsidRPr="00CA4862" w:rsidTr="008D5909">
        <w:trPr>
          <w:trHeight w:val="444"/>
        </w:trPr>
        <w:tc>
          <w:tcPr>
            <w:tcW w:w="520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Подпрограмма «Старшее поколение» на 2014 - 2020 годы</w:t>
            </w:r>
          </w:p>
        </w:tc>
        <w:tc>
          <w:tcPr>
            <w:tcW w:w="174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 xml:space="preserve">                14 489,2   </w:t>
            </w:r>
          </w:p>
        </w:tc>
        <w:tc>
          <w:tcPr>
            <w:tcW w:w="16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14 501,2</w:t>
            </w:r>
          </w:p>
        </w:tc>
        <w:tc>
          <w:tcPr>
            <w:tcW w:w="17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12,0</w:t>
            </w:r>
          </w:p>
        </w:tc>
      </w:tr>
      <w:tr w:rsidR="006D5F00" w:rsidRPr="00CA4862" w:rsidTr="008D5909">
        <w:trPr>
          <w:trHeight w:val="792"/>
        </w:trPr>
        <w:tc>
          <w:tcPr>
            <w:tcW w:w="520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Подпрограмма «Государственная региональная поддержка социально ориентированных некоммерческих организаций в Иркутской области» на 2014 - 2020 годы</w:t>
            </w:r>
          </w:p>
        </w:tc>
        <w:tc>
          <w:tcPr>
            <w:tcW w:w="174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 xml:space="preserve">                19 030,0   </w:t>
            </w:r>
          </w:p>
        </w:tc>
        <w:tc>
          <w:tcPr>
            <w:tcW w:w="16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19 030,0</w:t>
            </w:r>
          </w:p>
        </w:tc>
        <w:tc>
          <w:tcPr>
            <w:tcW w:w="17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0,0</w:t>
            </w:r>
          </w:p>
        </w:tc>
      </w:tr>
      <w:tr w:rsidR="006D5F00" w:rsidRPr="00CA4862" w:rsidTr="008D5909">
        <w:trPr>
          <w:trHeight w:val="804"/>
        </w:trPr>
        <w:tc>
          <w:tcPr>
            <w:tcW w:w="520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Подпрограмма «Доступная среда для инвалидов и других маломобильных групп населения» на 2014 - 2020 годы</w:t>
            </w:r>
          </w:p>
        </w:tc>
        <w:tc>
          <w:tcPr>
            <w:tcW w:w="1740" w:type="dxa"/>
            <w:shd w:val="clear" w:color="auto" w:fill="auto"/>
            <w:vAlign w:val="center"/>
            <w:hideMark/>
          </w:tcPr>
          <w:p w:rsidR="006D5F00" w:rsidRPr="00CA4862" w:rsidRDefault="006D5F00" w:rsidP="006D5F00">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 xml:space="preserve">                50 208,6   </w:t>
            </w:r>
          </w:p>
        </w:tc>
        <w:tc>
          <w:tcPr>
            <w:tcW w:w="16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50 208,6</w:t>
            </w:r>
          </w:p>
        </w:tc>
        <w:tc>
          <w:tcPr>
            <w:tcW w:w="1720" w:type="dxa"/>
            <w:shd w:val="clear" w:color="auto" w:fill="auto"/>
            <w:vAlign w:val="center"/>
            <w:hideMark/>
          </w:tcPr>
          <w:p w:rsidR="006D5F00" w:rsidRPr="00CA4862" w:rsidRDefault="006D5F00" w:rsidP="006D5F00">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0,0</w:t>
            </w:r>
          </w:p>
        </w:tc>
      </w:tr>
    </w:tbl>
    <w:p w:rsidR="00646BA0" w:rsidRPr="00CA4862" w:rsidRDefault="00646BA0" w:rsidP="000A6FF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C02938" w:rsidRPr="00CA4862" w:rsidRDefault="00C02938" w:rsidP="00D43805">
      <w:pPr>
        <w:shd w:val="clear" w:color="auto" w:fill="FFFFFF"/>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За счет средств федерального бюджета предусмотрено увеличение расходов на реализацию государственной программы на 2017 год в сумме</w:t>
      </w:r>
      <w:r w:rsidR="00BD6EB4" w:rsidRPr="00CA4862">
        <w:rPr>
          <w:rFonts w:ascii="Times New Roman" w:eastAsia="Times New Roman" w:hAnsi="Times New Roman"/>
          <w:sz w:val="28"/>
          <w:szCs w:val="28"/>
          <w:lang w:eastAsia="ru-RU"/>
        </w:rPr>
        <w:t xml:space="preserve"> 3 966,6 тыс. рублей</w:t>
      </w:r>
      <w:r w:rsidRPr="00CA4862">
        <w:rPr>
          <w:rFonts w:ascii="Times New Roman" w:eastAsia="Times New Roman" w:hAnsi="Times New Roman"/>
          <w:sz w:val="28"/>
          <w:szCs w:val="28"/>
          <w:lang w:eastAsia="ru-RU"/>
        </w:rPr>
        <w:t>, в том числе:</w:t>
      </w:r>
    </w:p>
    <w:p w:rsidR="00D43594" w:rsidRPr="00CA4862" w:rsidRDefault="00D43594" w:rsidP="00D43805">
      <w:pPr>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выплату единовременного пособия при всех формах устройства детей, лишенных родительского попечения, в семью в связи с ростом числа детей, устроенных в семьи, в сумме 2 636,7 тыс. рублей (в соответствии с проектом федерального закона «О внесении изменений в Федеральный закон «О федеральном бюджете на 2017 год и на плановый период 2018 и 2019 годов»);</w:t>
      </w:r>
    </w:p>
    <w:p w:rsidR="00AD538E" w:rsidRPr="00CA4862" w:rsidRDefault="00AD538E" w:rsidP="00D43805">
      <w:pPr>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осуществление переданных полномочий Российской Федерации по предоставлению ежегодной денежной выплаты лицам, награжденным нагрудным знаком «Почетный донор России» в связи с новыми назначениями</w:t>
      </w:r>
      <w:r w:rsidR="00D43594" w:rsidRPr="00CA4862">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 xml:space="preserve"> </w:t>
      </w:r>
      <w:r w:rsidR="00D43594" w:rsidRPr="00CA4862">
        <w:rPr>
          <w:rFonts w:ascii="Times New Roman" w:eastAsia="Times New Roman" w:hAnsi="Times New Roman"/>
          <w:sz w:val="28"/>
          <w:szCs w:val="28"/>
          <w:lang w:eastAsia="ru-RU"/>
        </w:rPr>
        <w:t>в сумме</w:t>
      </w:r>
      <w:r w:rsidRPr="00CA4862">
        <w:rPr>
          <w:rFonts w:ascii="Times New Roman" w:eastAsia="Times New Roman" w:hAnsi="Times New Roman"/>
          <w:sz w:val="28"/>
          <w:szCs w:val="28"/>
          <w:lang w:eastAsia="ru-RU"/>
        </w:rPr>
        <w:t xml:space="preserve"> 1 329,9</w:t>
      </w:r>
      <w:r w:rsidR="00BD6EB4" w:rsidRPr="00CA4862">
        <w:rPr>
          <w:rFonts w:ascii="Times New Roman" w:eastAsia="Times New Roman" w:hAnsi="Times New Roman"/>
          <w:sz w:val="28"/>
          <w:szCs w:val="28"/>
          <w:lang w:eastAsia="ru-RU"/>
        </w:rPr>
        <w:t xml:space="preserve"> тыс. рублей.</w:t>
      </w:r>
    </w:p>
    <w:p w:rsidR="00AD538E" w:rsidRPr="00CA4862" w:rsidRDefault="00D43594"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За счет средств федерального бюджета предусмотрено уменьшение расходов</w:t>
      </w:r>
      <w:r w:rsidR="00AD538E" w:rsidRPr="00CA4862">
        <w:rPr>
          <w:rFonts w:ascii="Times New Roman" w:eastAsia="Times New Roman" w:hAnsi="Times New Roman"/>
          <w:sz w:val="28"/>
          <w:szCs w:val="28"/>
          <w:lang w:eastAsia="ru-RU"/>
        </w:rPr>
        <w:t xml:space="preserve"> </w:t>
      </w:r>
      <w:r w:rsidRPr="00CA4862">
        <w:rPr>
          <w:rFonts w:ascii="Times New Roman" w:eastAsia="Times New Roman" w:hAnsi="Times New Roman"/>
          <w:sz w:val="28"/>
          <w:szCs w:val="28"/>
          <w:lang w:eastAsia="ru-RU"/>
        </w:rPr>
        <w:t xml:space="preserve">в </w:t>
      </w:r>
      <w:r w:rsidR="00AD538E" w:rsidRPr="00CA4862">
        <w:rPr>
          <w:rFonts w:ascii="Times New Roman" w:eastAsia="Times New Roman" w:hAnsi="Times New Roman"/>
          <w:sz w:val="28"/>
          <w:szCs w:val="28"/>
          <w:lang w:eastAsia="ru-RU"/>
        </w:rPr>
        <w:t xml:space="preserve">соответствии с проектом федерального закона «О внесении изменений в Федеральный закон «О федеральном бюджете на 2017 год и на плановый период 2018 и 2019 годов» </w:t>
      </w:r>
      <w:r w:rsidRPr="00CA4862">
        <w:rPr>
          <w:rFonts w:ascii="Times New Roman" w:eastAsia="Times New Roman" w:hAnsi="Times New Roman"/>
          <w:sz w:val="28"/>
          <w:szCs w:val="28"/>
          <w:lang w:eastAsia="ru-RU"/>
        </w:rPr>
        <w:t>в сумме</w:t>
      </w:r>
      <w:r w:rsidR="00BD6EB4" w:rsidRPr="00CA4862">
        <w:rPr>
          <w:rFonts w:ascii="Times New Roman" w:eastAsia="Times New Roman" w:hAnsi="Times New Roman"/>
          <w:sz w:val="28"/>
          <w:szCs w:val="28"/>
          <w:lang w:eastAsia="ru-RU"/>
        </w:rPr>
        <w:t xml:space="preserve"> 100 920,9 тыс. рублей</w:t>
      </w:r>
      <w:r w:rsidRPr="00CA4862">
        <w:rPr>
          <w:rFonts w:ascii="Times New Roman" w:eastAsia="Times New Roman" w:hAnsi="Times New Roman"/>
          <w:sz w:val="28"/>
          <w:szCs w:val="28"/>
          <w:lang w:eastAsia="ru-RU"/>
        </w:rPr>
        <w:t>, в том числе:</w:t>
      </w:r>
    </w:p>
    <w:p w:rsidR="00BD6EB4" w:rsidRPr="00CA4862" w:rsidRDefault="00BD6EB4" w:rsidP="00D43805">
      <w:pPr>
        <w:spacing w:after="0" w:line="240" w:lineRule="auto"/>
        <w:ind w:firstLine="709"/>
        <w:jc w:val="both"/>
        <w:rPr>
          <w:rFonts w:ascii="Times New Roman" w:hAnsi="Times New Roman"/>
          <w:sz w:val="28"/>
          <w:szCs w:val="28"/>
        </w:rPr>
      </w:pPr>
      <w:r w:rsidRPr="00CA4862">
        <w:rPr>
          <w:rFonts w:ascii="Times New Roman" w:eastAsia="Times New Roman" w:hAnsi="Times New Roman"/>
          <w:sz w:val="28"/>
          <w:szCs w:val="28"/>
          <w:lang w:eastAsia="ru-RU"/>
        </w:rPr>
        <w:t>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w:t>
      </w:r>
      <w:r w:rsidR="00331575" w:rsidRPr="00CA4862">
        <w:rPr>
          <w:rFonts w:ascii="Times New Roman" w:eastAsia="Times New Roman" w:hAnsi="Times New Roman"/>
          <w:sz w:val="28"/>
          <w:szCs w:val="28"/>
          <w:lang w:eastAsia="ru-RU"/>
        </w:rPr>
        <w:t xml:space="preserve"> полномочий физическими лицами)</w:t>
      </w:r>
      <w:r w:rsidRPr="00CA4862">
        <w:rPr>
          <w:rFonts w:ascii="Times New Roman" w:eastAsia="Times New Roman" w:hAnsi="Times New Roman"/>
          <w:sz w:val="28"/>
          <w:szCs w:val="28"/>
          <w:lang w:eastAsia="ru-RU"/>
        </w:rPr>
        <w:t xml:space="preserve"> в соответствии с Федеральным законом от 19 мая 1995 года № 81-ФЗ «О государственных пособиях гра</w:t>
      </w:r>
      <w:r w:rsidR="005B2264" w:rsidRPr="00CA4862">
        <w:rPr>
          <w:rFonts w:ascii="Times New Roman" w:eastAsia="Times New Roman" w:hAnsi="Times New Roman"/>
          <w:sz w:val="28"/>
          <w:szCs w:val="28"/>
          <w:lang w:eastAsia="ru-RU"/>
        </w:rPr>
        <w:t>жданам, имеющим детей», в сумме</w:t>
      </w:r>
      <w:r w:rsidRPr="00CA4862">
        <w:rPr>
          <w:rFonts w:ascii="Times New Roman" w:eastAsia="Times New Roman" w:hAnsi="Times New Roman"/>
          <w:sz w:val="28"/>
          <w:szCs w:val="28"/>
          <w:lang w:eastAsia="ru-RU"/>
        </w:rPr>
        <w:t xml:space="preserve"> 94 603,1</w:t>
      </w:r>
      <w:r w:rsidR="00331575" w:rsidRPr="00CA4862">
        <w:rPr>
          <w:rFonts w:ascii="Times New Roman" w:eastAsia="Times New Roman" w:hAnsi="Times New Roman"/>
          <w:sz w:val="28"/>
          <w:szCs w:val="28"/>
          <w:lang w:eastAsia="ru-RU"/>
        </w:rPr>
        <w:t xml:space="preserve"> тыс. рублей</w:t>
      </w:r>
      <w:r w:rsidRPr="00CA4862">
        <w:rPr>
          <w:rFonts w:ascii="Times New Roman" w:eastAsia="Times New Roman" w:hAnsi="Times New Roman"/>
          <w:sz w:val="28"/>
          <w:szCs w:val="28"/>
          <w:lang w:eastAsia="ru-RU"/>
        </w:rPr>
        <w:t xml:space="preserve"> </w:t>
      </w:r>
      <w:r w:rsidR="00331575" w:rsidRPr="00CA4862">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в связи с уточнением численности получателей пособий</w:t>
      </w:r>
      <w:r w:rsidR="00331575" w:rsidRPr="00CA4862">
        <w:rPr>
          <w:rFonts w:ascii="Times New Roman" w:eastAsia="Times New Roman" w:hAnsi="Times New Roman"/>
          <w:sz w:val="28"/>
          <w:szCs w:val="28"/>
          <w:lang w:eastAsia="ru-RU"/>
        </w:rPr>
        <w:t>)</w:t>
      </w:r>
      <w:r w:rsidRPr="00CA4862">
        <w:rPr>
          <w:rFonts w:ascii="Times New Roman" w:hAnsi="Times New Roman"/>
          <w:sz w:val="28"/>
          <w:szCs w:val="28"/>
        </w:rPr>
        <w:t>;</w:t>
      </w:r>
    </w:p>
    <w:p w:rsidR="00BD6EB4" w:rsidRPr="00CA4862" w:rsidRDefault="00BD6EB4" w:rsidP="00D43805">
      <w:pPr>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hAnsi="Times New Roman"/>
          <w:sz w:val="28"/>
          <w:szCs w:val="28"/>
        </w:rPr>
        <w:t xml:space="preserve">на </w:t>
      </w:r>
      <w:r w:rsidRPr="00CA4862">
        <w:rPr>
          <w:rFonts w:ascii="Times New Roman" w:eastAsia="Times New Roman" w:hAnsi="Times New Roman"/>
          <w:sz w:val="28"/>
          <w:szCs w:val="28"/>
          <w:lang w:eastAsia="ru-RU"/>
        </w:rPr>
        <w:t xml:space="preserve">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w:t>
      </w:r>
      <w:r w:rsidR="005B2264" w:rsidRPr="00CA4862">
        <w:rPr>
          <w:rFonts w:ascii="Times New Roman" w:eastAsia="Times New Roman" w:hAnsi="Times New Roman"/>
          <w:sz w:val="28"/>
          <w:szCs w:val="28"/>
          <w:lang w:eastAsia="ru-RU"/>
        </w:rPr>
        <w:t>в сумме</w:t>
      </w:r>
      <w:r w:rsidRPr="00CA4862">
        <w:rPr>
          <w:rFonts w:ascii="Times New Roman" w:eastAsia="Times New Roman" w:hAnsi="Times New Roman"/>
          <w:sz w:val="28"/>
          <w:szCs w:val="28"/>
          <w:lang w:eastAsia="ru-RU"/>
        </w:rPr>
        <w:t xml:space="preserve"> 5 267,8 тыс. рублей в связи с заявительным характером выплаты пособий и с сокращением численности получателей пособий;</w:t>
      </w:r>
    </w:p>
    <w:p w:rsidR="00AD538E" w:rsidRPr="00CA4862" w:rsidRDefault="00D43594" w:rsidP="00D43805">
      <w:pPr>
        <w:tabs>
          <w:tab w:val="left" w:pos="142"/>
        </w:tabs>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eastAsia="Times New Roman" w:hAnsi="Times New Roman"/>
          <w:sz w:val="28"/>
          <w:szCs w:val="28"/>
          <w:lang w:eastAsia="ru-RU"/>
        </w:rPr>
        <w:t xml:space="preserve">на </w:t>
      </w:r>
      <w:r w:rsidR="00AD538E" w:rsidRPr="00CA4862">
        <w:rPr>
          <w:rFonts w:ascii="Times New Roman" w:eastAsia="Times New Roman" w:hAnsi="Times New Roman"/>
          <w:sz w:val="28"/>
          <w:szCs w:val="28"/>
          <w:lang w:eastAsia="ru-RU"/>
        </w:rPr>
        <w:t>осуществление переданных полномочий Российской Федерации по предоставлению</w:t>
      </w:r>
      <w:r w:rsidR="00AD538E" w:rsidRPr="00CA4862">
        <w:rPr>
          <w:rFonts w:ascii="Times New Roman" w:hAnsi="Times New Roman"/>
          <w:sz w:val="28"/>
          <w:szCs w:val="28"/>
        </w:rPr>
        <w:t xml:space="preserve"> отдельных мер социальной поддержки граждан, подвергшихся воздействию радиации, </w:t>
      </w:r>
      <w:r w:rsidR="005B2264" w:rsidRPr="00CA4862">
        <w:rPr>
          <w:rFonts w:ascii="Times New Roman" w:hAnsi="Times New Roman"/>
          <w:sz w:val="28"/>
          <w:szCs w:val="28"/>
        </w:rPr>
        <w:t>в сумме</w:t>
      </w:r>
      <w:r w:rsidR="00AD538E" w:rsidRPr="00CA4862">
        <w:rPr>
          <w:rFonts w:ascii="Times New Roman" w:hAnsi="Times New Roman"/>
          <w:sz w:val="28"/>
          <w:szCs w:val="28"/>
        </w:rPr>
        <w:t xml:space="preserve"> 1 050,0 тыс. рублей </w:t>
      </w:r>
      <w:r w:rsidR="00331575" w:rsidRPr="00CA4862">
        <w:rPr>
          <w:rFonts w:ascii="Times New Roman" w:hAnsi="Times New Roman"/>
          <w:sz w:val="28"/>
          <w:szCs w:val="28"/>
        </w:rPr>
        <w:t>(</w:t>
      </w:r>
      <w:r w:rsidR="00AD538E" w:rsidRPr="00CA4862">
        <w:rPr>
          <w:rFonts w:ascii="Times New Roman" w:hAnsi="Times New Roman"/>
          <w:sz w:val="28"/>
          <w:szCs w:val="28"/>
        </w:rPr>
        <w:t>в связи с уменьшением численности пол</w:t>
      </w:r>
      <w:r w:rsidR="00A96905" w:rsidRPr="00CA4862">
        <w:rPr>
          <w:rFonts w:ascii="Times New Roman" w:hAnsi="Times New Roman"/>
          <w:sz w:val="28"/>
          <w:szCs w:val="28"/>
        </w:rPr>
        <w:t>учателей выплат</w:t>
      </w:r>
      <w:r w:rsidR="00331575" w:rsidRPr="00CA4862">
        <w:rPr>
          <w:rFonts w:ascii="Times New Roman" w:hAnsi="Times New Roman"/>
          <w:sz w:val="28"/>
          <w:szCs w:val="28"/>
        </w:rPr>
        <w:t>)</w:t>
      </w:r>
      <w:r w:rsidR="00A96905" w:rsidRPr="00CA4862">
        <w:rPr>
          <w:rFonts w:ascii="Times New Roman" w:hAnsi="Times New Roman"/>
          <w:sz w:val="28"/>
          <w:szCs w:val="28"/>
        </w:rPr>
        <w:t>.</w:t>
      </w:r>
    </w:p>
    <w:p w:rsidR="00A96905" w:rsidRDefault="00A96905" w:rsidP="00D43805">
      <w:pPr>
        <w:shd w:val="clear" w:color="auto" w:fill="FFFFFF"/>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За счет средств областного бюджета предусмотрено увеличение расходов на реализацию государственной программы на 2017 год в сумме </w:t>
      </w:r>
      <w:r w:rsidR="00917920" w:rsidRPr="00CA4862">
        <w:rPr>
          <w:rFonts w:ascii="Times New Roman" w:eastAsia="Times New Roman" w:hAnsi="Times New Roman"/>
          <w:sz w:val="28"/>
          <w:szCs w:val="28"/>
          <w:lang w:eastAsia="ru-RU"/>
        </w:rPr>
        <w:t>78 299,5 тыс. рублей</w:t>
      </w:r>
      <w:r w:rsidRPr="00CA4862">
        <w:rPr>
          <w:rFonts w:ascii="Times New Roman" w:eastAsia="Times New Roman" w:hAnsi="Times New Roman"/>
          <w:sz w:val="28"/>
          <w:szCs w:val="28"/>
          <w:lang w:eastAsia="ru-RU"/>
        </w:rPr>
        <w:t>, в том числе:</w:t>
      </w:r>
    </w:p>
    <w:p w:rsidR="00344BD1" w:rsidRPr="00344BD1" w:rsidRDefault="00344BD1" w:rsidP="00344BD1">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w:t>
      </w:r>
      <w:r w:rsidRPr="00344BD1">
        <w:rPr>
          <w:rFonts w:ascii="Times New Roman" w:eastAsia="Times New Roman" w:hAnsi="Times New Roman"/>
          <w:sz w:val="28"/>
          <w:szCs w:val="28"/>
          <w:lang w:eastAsia="ru-RU"/>
        </w:rPr>
        <w:t>выплат</w:t>
      </w:r>
      <w:r>
        <w:rPr>
          <w:rFonts w:ascii="Times New Roman" w:eastAsia="Times New Roman" w:hAnsi="Times New Roman"/>
          <w:sz w:val="28"/>
          <w:szCs w:val="28"/>
          <w:lang w:eastAsia="ru-RU"/>
        </w:rPr>
        <w:t>у</w:t>
      </w:r>
      <w:r w:rsidRPr="00344BD1">
        <w:rPr>
          <w:rFonts w:ascii="Times New Roman" w:eastAsia="Times New Roman" w:hAnsi="Times New Roman"/>
          <w:sz w:val="28"/>
          <w:szCs w:val="28"/>
          <w:lang w:eastAsia="ru-RU"/>
        </w:rPr>
        <w:t xml:space="preserve"> заработной платы работникам областных государственных учреждений, подведомственных министерству социального развития, опеки и попечительства Иркутской области, в полном объеме за декабрь 2017 года в сумме </w:t>
      </w:r>
      <w:r>
        <w:rPr>
          <w:rFonts w:ascii="Times New Roman" w:eastAsia="Times New Roman" w:hAnsi="Times New Roman"/>
          <w:sz w:val="28"/>
          <w:szCs w:val="28"/>
          <w:lang w:eastAsia="ru-RU"/>
        </w:rPr>
        <w:br/>
      </w:r>
      <w:r w:rsidRPr="00344BD1">
        <w:rPr>
          <w:rFonts w:ascii="Times New Roman" w:eastAsia="Times New Roman" w:hAnsi="Times New Roman"/>
          <w:sz w:val="28"/>
          <w:szCs w:val="28"/>
          <w:lang w:eastAsia="ru-RU"/>
        </w:rPr>
        <w:t>31 149,7 тыс. рублей;</w:t>
      </w:r>
    </w:p>
    <w:p w:rsidR="00027510" w:rsidRDefault="00027510" w:rsidP="00344BD1">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обеспечение деятельности</w:t>
      </w:r>
      <w:r w:rsidR="00344BD1" w:rsidRPr="00344BD1">
        <w:rPr>
          <w:rFonts w:ascii="Times New Roman" w:eastAsia="Times New Roman" w:hAnsi="Times New Roman"/>
          <w:sz w:val="28"/>
          <w:szCs w:val="28"/>
          <w:lang w:eastAsia="ru-RU"/>
        </w:rPr>
        <w:t xml:space="preserve"> казенных учреждений, обеспечивающих выполнение функций министерства социального развития, опеки и попечительства Иркутской области, в сумме </w:t>
      </w:r>
      <w:r>
        <w:rPr>
          <w:rFonts w:ascii="Times New Roman" w:eastAsia="Times New Roman" w:hAnsi="Times New Roman"/>
          <w:sz w:val="28"/>
          <w:szCs w:val="28"/>
          <w:lang w:eastAsia="ru-RU"/>
        </w:rPr>
        <w:t>7 035,8 тыс. рублей;</w:t>
      </w:r>
      <w:r w:rsidR="00344BD1" w:rsidRPr="00344BD1">
        <w:rPr>
          <w:rFonts w:ascii="Times New Roman" w:eastAsia="Times New Roman" w:hAnsi="Times New Roman"/>
          <w:sz w:val="28"/>
          <w:szCs w:val="28"/>
          <w:lang w:eastAsia="ru-RU"/>
        </w:rPr>
        <w:t xml:space="preserve"> </w:t>
      </w:r>
    </w:p>
    <w:p w:rsidR="00027510" w:rsidRDefault="00344BD1" w:rsidP="00344BD1">
      <w:pPr>
        <w:shd w:val="clear" w:color="auto" w:fill="FFFFFF"/>
        <w:spacing w:after="0" w:line="240" w:lineRule="auto"/>
        <w:ind w:firstLine="709"/>
        <w:jc w:val="both"/>
        <w:rPr>
          <w:rFonts w:ascii="Times New Roman" w:eastAsia="Times New Roman" w:hAnsi="Times New Roman"/>
          <w:sz w:val="28"/>
          <w:szCs w:val="28"/>
          <w:lang w:eastAsia="ru-RU"/>
        </w:rPr>
      </w:pPr>
      <w:r w:rsidRPr="00344BD1">
        <w:rPr>
          <w:rFonts w:ascii="Times New Roman" w:eastAsia="Times New Roman" w:hAnsi="Times New Roman"/>
          <w:sz w:val="28"/>
          <w:szCs w:val="28"/>
          <w:lang w:eastAsia="ru-RU"/>
        </w:rPr>
        <w:t>на компенсацию расходов на оплату стоимости проезда и провоза багажа к месту использования отпуска и обратно работникам казенных учреждений, расположенных в районах Крайнего Севера и приравненных к ним мес</w:t>
      </w:r>
      <w:r w:rsidR="00027510">
        <w:rPr>
          <w:rFonts w:ascii="Times New Roman" w:eastAsia="Times New Roman" w:hAnsi="Times New Roman"/>
          <w:sz w:val="28"/>
          <w:szCs w:val="28"/>
          <w:lang w:eastAsia="ru-RU"/>
        </w:rPr>
        <w:t>тностях в сумме 2 381,5 тыс. рублей;</w:t>
      </w:r>
    </w:p>
    <w:p w:rsidR="00A96905" w:rsidRPr="00CA4862" w:rsidRDefault="00A96905" w:rsidP="00D43805">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eastAsia="Times New Roman" w:hAnsi="Times New Roman"/>
          <w:sz w:val="28"/>
          <w:szCs w:val="28"/>
          <w:lang w:eastAsia="ru-RU"/>
        </w:rPr>
        <w:t xml:space="preserve">на </w:t>
      </w:r>
      <w:r w:rsidRPr="00CA4862">
        <w:rPr>
          <w:rFonts w:ascii="Times New Roman" w:hAnsi="Times New Roman"/>
          <w:sz w:val="28"/>
          <w:szCs w:val="28"/>
        </w:rPr>
        <w:t>обеспечение деятельности министерства социального развития, опеки и попечительства Иркутской области и его территориальных управлений</w:t>
      </w:r>
      <w:r w:rsidRPr="00CA4862">
        <w:rPr>
          <w:rFonts w:ascii="Times New Roman" w:eastAsia="Times New Roman" w:hAnsi="Times New Roman"/>
          <w:sz w:val="28"/>
          <w:szCs w:val="28"/>
          <w:lang w:eastAsia="ru-RU"/>
        </w:rPr>
        <w:t xml:space="preserve"> в</w:t>
      </w:r>
      <w:r w:rsidRPr="00CA4862">
        <w:rPr>
          <w:rFonts w:ascii="Times New Roman" w:eastAsia="Times New Roman" w:hAnsi="Times New Roman"/>
          <w:b/>
          <w:sz w:val="28"/>
          <w:szCs w:val="28"/>
          <w:lang w:eastAsia="ru-RU"/>
        </w:rPr>
        <w:t xml:space="preserve"> </w:t>
      </w:r>
      <w:r w:rsidRPr="00CA4862">
        <w:rPr>
          <w:rFonts w:ascii="Times New Roman" w:eastAsia="Times New Roman" w:hAnsi="Times New Roman"/>
          <w:sz w:val="28"/>
          <w:szCs w:val="28"/>
          <w:lang w:eastAsia="ru-RU"/>
        </w:rPr>
        <w:t>сумме 35 567,6 тыс. рублей</w:t>
      </w:r>
      <w:r w:rsidRPr="00CA4862">
        <w:rPr>
          <w:rFonts w:ascii="Times New Roman" w:hAnsi="Times New Roman"/>
          <w:sz w:val="28"/>
          <w:szCs w:val="28"/>
        </w:rPr>
        <w:t>;</w:t>
      </w:r>
    </w:p>
    <w:p w:rsidR="00917920" w:rsidRPr="00CA4862" w:rsidRDefault="00917920"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предоставление компенсаций расходов на оплату стоимости проезда проживающим на территории Иркутской области и нуждающимся в диагностике и (или) лечении больным туберкулезом, больным, страдающим онкологическими заболеваниями, беременным женщинам и родильницам, в том числе несовершеннолетним детям из числа указанных категорий граждан, а также лицам, сопровождающим несовершеннолетних детей, к месту диагностики и (или) лечения, в отдельные медицинские организации государственной системы здравоохранения и обратно в сумме 2 114,9 тыс. рублей;</w:t>
      </w:r>
    </w:p>
    <w:p w:rsidR="00AD538E" w:rsidRPr="00CA4862" w:rsidRDefault="00917920"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предоставление единовременной социальной выплаты отдельным категориям граждан, проживающих на территории Иркутской области и нуждающихся в процедурах гемодиализа в сумме 50,0 тыс. рублей.</w:t>
      </w:r>
    </w:p>
    <w:p w:rsidR="00FE659C" w:rsidRPr="00CA4862" w:rsidRDefault="00FE659C"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Кроме того, </w:t>
      </w:r>
      <w:r w:rsidR="0040594B" w:rsidRPr="00CA4862">
        <w:rPr>
          <w:rFonts w:ascii="Times New Roman" w:eastAsia="Times New Roman" w:hAnsi="Times New Roman"/>
          <w:sz w:val="28"/>
          <w:szCs w:val="28"/>
          <w:lang w:eastAsia="ru-RU"/>
        </w:rPr>
        <w:t xml:space="preserve">уменьшен объем расходов на реализацию государственной программы на 2017 год </w:t>
      </w:r>
      <w:r w:rsidRPr="00CA4862">
        <w:rPr>
          <w:rFonts w:ascii="Times New Roman" w:eastAsia="Times New Roman" w:hAnsi="Times New Roman"/>
          <w:sz w:val="28"/>
          <w:szCs w:val="28"/>
          <w:lang w:eastAsia="ru-RU"/>
        </w:rPr>
        <w:t xml:space="preserve">в сумме </w:t>
      </w:r>
      <w:r w:rsidR="00327912" w:rsidRPr="00CA4862">
        <w:rPr>
          <w:rFonts w:ascii="Times New Roman" w:eastAsia="Times New Roman" w:hAnsi="Times New Roman"/>
          <w:sz w:val="28"/>
          <w:szCs w:val="28"/>
          <w:lang w:eastAsia="ru-RU"/>
        </w:rPr>
        <w:t>90 697,9</w:t>
      </w:r>
      <w:r w:rsidRPr="00CA4862">
        <w:rPr>
          <w:rFonts w:ascii="Times New Roman" w:eastAsia="Times New Roman" w:hAnsi="Times New Roman"/>
          <w:sz w:val="28"/>
          <w:szCs w:val="28"/>
          <w:lang w:eastAsia="ru-RU"/>
        </w:rPr>
        <w:t xml:space="preserve"> тыс. рублей, в том числе</w:t>
      </w:r>
      <w:r w:rsidR="00D06FED" w:rsidRPr="00CA4862">
        <w:rPr>
          <w:rFonts w:ascii="Times New Roman" w:eastAsia="Times New Roman" w:hAnsi="Times New Roman"/>
          <w:sz w:val="28"/>
          <w:szCs w:val="28"/>
          <w:lang w:eastAsia="ru-RU"/>
        </w:rPr>
        <w:t xml:space="preserve"> на</w:t>
      </w:r>
      <w:r w:rsidRPr="00CA4862">
        <w:rPr>
          <w:rFonts w:ascii="Times New Roman" w:eastAsia="Times New Roman" w:hAnsi="Times New Roman"/>
          <w:sz w:val="28"/>
          <w:szCs w:val="28"/>
          <w:lang w:eastAsia="ru-RU"/>
        </w:rPr>
        <w:t>:</w:t>
      </w:r>
    </w:p>
    <w:p w:rsidR="00FE659C" w:rsidRPr="00CA4862" w:rsidRDefault="00FE659C" w:rsidP="00D43805">
      <w:pPr>
        <w:widowControl w:val="0"/>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предоставление местным бюджетам субвенций на предоставление гражданам субсидий на оплату жилых помещений и коммунальных услуг в сумме 75 593,6 тыс. рублей </w:t>
      </w:r>
      <w:r w:rsidR="00331575" w:rsidRPr="00CA4862">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в связи с сокращением региональных нормативов потр</w:t>
      </w:r>
      <w:r w:rsidR="00D06FED" w:rsidRPr="00CA4862">
        <w:rPr>
          <w:rFonts w:ascii="Times New Roman" w:eastAsia="Times New Roman" w:hAnsi="Times New Roman"/>
          <w:sz w:val="28"/>
          <w:szCs w:val="28"/>
          <w:lang w:eastAsia="ru-RU"/>
        </w:rPr>
        <w:t>ебления холодной и горячей воды</w:t>
      </w:r>
      <w:r w:rsidR="00331575" w:rsidRPr="00CA4862">
        <w:rPr>
          <w:rFonts w:ascii="Times New Roman" w:eastAsia="Times New Roman" w:hAnsi="Times New Roman"/>
          <w:sz w:val="28"/>
          <w:szCs w:val="28"/>
          <w:lang w:eastAsia="ru-RU"/>
        </w:rPr>
        <w:t>)</w:t>
      </w:r>
      <w:r w:rsidR="00D06FED" w:rsidRPr="00CA4862">
        <w:rPr>
          <w:rFonts w:ascii="Times New Roman" w:eastAsia="Times New Roman" w:hAnsi="Times New Roman"/>
          <w:sz w:val="28"/>
          <w:szCs w:val="28"/>
          <w:lang w:eastAsia="ru-RU"/>
        </w:rPr>
        <w:t>;</w:t>
      </w:r>
    </w:p>
    <w:p w:rsidR="00D06FED" w:rsidRPr="00CA4862" w:rsidRDefault="00FE659C" w:rsidP="00D43805">
      <w:pPr>
        <w:spacing w:after="0" w:line="240" w:lineRule="auto"/>
        <w:ind w:firstLine="709"/>
        <w:jc w:val="both"/>
        <w:rPr>
          <w:rFonts w:ascii="Times New Roman" w:hAnsi="Times New Roman"/>
          <w:sz w:val="28"/>
          <w:szCs w:val="28"/>
        </w:rPr>
      </w:pPr>
      <w:r w:rsidRPr="00CA4862">
        <w:rPr>
          <w:rFonts w:ascii="Times New Roman" w:eastAsia="Times New Roman" w:hAnsi="Times New Roman"/>
          <w:bCs/>
          <w:sz w:val="28"/>
          <w:szCs w:val="28"/>
          <w:lang w:eastAsia="ru-RU"/>
        </w:rPr>
        <w:t>предоставлени</w:t>
      </w:r>
      <w:r w:rsidR="00D06FED" w:rsidRPr="00CA4862">
        <w:rPr>
          <w:rFonts w:ascii="Times New Roman" w:eastAsia="Times New Roman" w:hAnsi="Times New Roman"/>
          <w:bCs/>
          <w:sz w:val="28"/>
          <w:szCs w:val="28"/>
          <w:lang w:eastAsia="ru-RU"/>
        </w:rPr>
        <w:t>е</w:t>
      </w:r>
      <w:r w:rsidRPr="00CA4862">
        <w:rPr>
          <w:rFonts w:ascii="Times New Roman" w:eastAsia="Times New Roman" w:hAnsi="Times New Roman"/>
          <w:bCs/>
          <w:sz w:val="28"/>
          <w:szCs w:val="28"/>
          <w:lang w:eastAsia="ru-RU"/>
        </w:rPr>
        <w:t xml:space="preserve"> льгот по тарифам на проезд железнодорожным транспортом общего пользования в пригородном сообщении обучающимся в общеобразовательных организациях старше 7 лет, обучающимся по очной форме обучения в профессиональных образовательных организациях и образовательных организациях высшего образования в виде 50-процентной скидки, </w:t>
      </w:r>
      <w:r w:rsidR="00D06FED" w:rsidRPr="00CA4862">
        <w:rPr>
          <w:rFonts w:ascii="Times New Roman" w:eastAsiaTheme="minorHAnsi" w:hAnsi="Times New Roman"/>
          <w:sz w:val="28"/>
          <w:szCs w:val="28"/>
        </w:rPr>
        <w:t>в сумме</w:t>
      </w:r>
      <w:r w:rsidRPr="00CA4862">
        <w:rPr>
          <w:rFonts w:ascii="Times New Roman" w:eastAsiaTheme="minorHAnsi" w:hAnsi="Times New Roman"/>
          <w:sz w:val="28"/>
          <w:szCs w:val="28"/>
        </w:rPr>
        <w:t xml:space="preserve"> 12 500,0 тыс. рублей</w:t>
      </w:r>
      <w:r w:rsidR="00D06FED" w:rsidRPr="00CA4862">
        <w:rPr>
          <w:rFonts w:ascii="Times New Roman" w:eastAsiaTheme="minorHAnsi" w:hAnsi="Times New Roman"/>
          <w:sz w:val="28"/>
          <w:szCs w:val="28"/>
        </w:rPr>
        <w:t>;</w:t>
      </w:r>
      <w:r w:rsidR="00D06FED" w:rsidRPr="00CA4862">
        <w:rPr>
          <w:rFonts w:ascii="Times New Roman" w:hAnsi="Times New Roman"/>
          <w:sz w:val="28"/>
          <w:szCs w:val="28"/>
        </w:rPr>
        <w:t xml:space="preserve"> </w:t>
      </w:r>
    </w:p>
    <w:p w:rsidR="00FE659C" w:rsidRPr="00CA4862" w:rsidRDefault="00331575" w:rsidP="00D43805">
      <w:pPr>
        <w:spacing w:after="0" w:line="240" w:lineRule="auto"/>
        <w:ind w:firstLine="709"/>
        <w:jc w:val="both"/>
        <w:rPr>
          <w:rFonts w:ascii="Times New Roman" w:hAnsi="Times New Roman"/>
          <w:sz w:val="28"/>
          <w:szCs w:val="28"/>
        </w:rPr>
      </w:pPr>
      <w:r w:rsidRPr="00CA4862">
        <w:rPr>
          <w:rFonts w:ascii="Times New Roman" w:hAnsi="Times New Roman"/>
          <w:sz w:val="28"/>
          <w:szCs w:val="28"/>
        </w:rPr>
        <w:t>компенсацию</w:t>
      </w:r>
      <w:r w:rsidR="00D06FED" w:rsidRPr="00CA4862">
        <w:rPr>
          <w:rFonts w:ascii="Times New Roman" w:hAnsi="Times New Roman"/>
          <w:sz w:val="28"/>
          <w:szCs w:val="28"/>
        </w:rPr>
        <w:t xml:space="preserve"> расходов на оплату стоимости проезда проживающим на территории Иркутской области детям-инвалидам и сопровождающим их лицам, инвалидам и лицам, сопровождающим инвалидов I группы, нуждающимся в диагностике и (или) лечении, среднедушевой доход семьи которых ниже двукратной величины прожиточного минимума, установленной в целом по Иркутской области в расчете на душу населения, в медицинские организации государственной системы здравоохранения Иркутской области и обратно в сумме 2 000,0 тыс. рублей;</w:t>
      </w:r>
    </w:p>
    <w:p w:rsidR="00FE659C" w:rsidRPr="00CA4862" w:rsidRDefault="00331575" w:rsidP="00D43805">
      <w:pPr>
        <w:spacing w:after="0" w:line="240" w:lineRule="auto"/>
        <w:ind w:firstLine="709"/>
        <w:jc w:val="both"/>
        <w:rPr>
          <w:rFonts w:ascii="Times New Roman" w:hAnsi="Times New Roman"/>
          <w:sz w:val="28"/>
          <w:szCs w:val="28"/>
        </w:rPr>
      </w:pPr>
      <w:r w:rsidRPr="00CA4862">
        <w:rPr>
          <w:rFonts w:ascii="Times New Roman" w:hAnsi="Times New Roman"/>
          <w:sz w:val="28"/>
          <w:szCs w:val="28"/>
        </w:rPr>
        <w:t>оказание</w:t>
      </w:r>
      <w:r w:rsidR="00FE659C" w:rsidRPr="00CA4862">
        <w:rPr>
          <w:rFonts w:ascii="Times New Roman" w:hAnsi="Times New Roman"/>
          <w:sz w:val="28"/>
          <w:szCs w:val="28"/>
        </w:rPr>
        <w:t xml:space="preserve"> мер социальной поддержки гражданам, реабилитированным лицам и лицам, признанным пострадавшими от политических репрессий</w:t>
      </w:r>
      <w:r w:rsidR="00ED667B" w:rsidRPr="00CA4862">
        <w:rPr>
          <w:rFonts w:ascii="Times New Roman" w:hAnsi="Times New Roman"/>
          <w:sz w:val="28"/>
          <w:szCs w:val="28"/>
        </w:rPr>
        <w:t>,</w:t>
      </w:r>
      <w:r w:rsidR="00FE659C" w:rsidRPr="00CA4862">
        <w:rPr>
          <w:rFonts w:ascii="Times New Roman" w:hAnsi="Times New Roman"/>
          <w:sz w:val="28"/>
          <w:szCs w:val="28"/>
        </w:rPr>
        <w:t xml:space="preserve"> в части обеспечения жилыми помещениями, в связи с изменением сумм выплат по списку очередников в сумме 404,3</w:t>
      </w:r>
      <w:r w:rsidR="00D06FED" w:rsidRPr="00CA4862">
        <w:rPr>
          <w:rFonts w:ascii="Times New Roman" w:hAnsi="Times New Roman"/>
          <w:sz w:val="28"/>
          <w:szCs w:val="28"/>
        </w:rPr>
        <w:t xml:space="preserve"> тыс. рублей;</w:t>
      </w:r>
    </w:p>
    <w:p w:rsidR="00D06FED" w:rsidRPr="00CA4862" w:rsidRDefault="00D06FED" w:rsidP="00D43805">
      <w:pPr>
        <w:spacing w:after="0" w:line="240" w:lineRule="auto"/>
        <w:ind w:firstLine="709"/>
        <w:jc w:val="both"/>
        <w:rPr>
          <w:rFonts w:ascii="Times New Roman" w:hAnsi="Times New Roman"/>
          <w:sz w:val="28"/>
          <w:szCs w:val="28"/>
        </w:rPr>
      </w:pPr>
      <w:r w:rsidRPr="00CA4862">
        <w:rPr>
          <w:rFonts w:ascii="Times New Roman" w:hAnsi="Times New Roman"/>
          <w:sz w:val="28"/>
          <w:szCs w:val="28"/>
        </w:rPr>
        <w:t>компенсацию расходов на оплату стоимости проезда отдельных категорий граждан в сумме 200,0 тыс. рублей.</w:t>
      </w:r>
    </w:p>
    <w:p w:rsidR="00C74AD2" w:rsidRPr="00CA4862" w:rsidRDefault="00C74AD2"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bCs/>
          <w:sz w:val="28"/>
          <w:szCs w:val="28"/>
          <w:lang w:eastAsia="ru-RU"/>
        </w:rPr>
        <w:t>В рамках государственной программы перераспределен</w:t>
      </w:r>
      <w:r w:rsidR="00093C61" w:rsidRPr="00CA4862">
        <w:rPr>
          <w:rFonts w:ascii="Times New Roman" w:eastAsia="Times New Roman" w:hAnsi="Times New Roman"/>
          <w:bCs/>
          <w:sz w:val="28"/>
          <w:szCs w:val="28"/>
          <w:lang w:eastAsia="ru-RU"/>
        </w:rPr>
        <w:t>ы</w:t>
      </w:r>
      <w:r w:rsidRPr="00CA4862">
        <w:rPr>
          <w:rFonts w:ascii="Times New Roman" w:eastAsia="Times New Roman" w:hAnsi="Times New Roman"/>
          <w:bCs/>
          <w:sz w:val="28"/>
          <w:szCs w:val="28"/>
          <w:lang w:eastAsia="ru-RU"/>
        </w:rPr>
        <w:t xml:space="preserve"> </w:t>
      </w:r>
      <w:r w:rsidR="00093C61" w:rsidRPr="00CA4862">
        <w:rPr>
          <w:rFonts w:ascii="Times New Roman" w:eastAsia="Times New Roman" w:hAnsi="Times New Roman"/>
          <w:bCs/>
          <w:sz w:val="28"/>
          <w:szCs w:val="28"/>
          <w:lang w:eastAsia="ru-RU"/>
        </w:rPr>
        <w:t xml:space="preserve">и уменьшены </w:t>
      </w:r>
      <w:r w:rsidRPr="00CA4862">
        <w:rPr>
          <w:rFonts w:ascii="Times New Roman" w:eastAsia="Times New Roman" w:hAnsi="Times New Roman"/>
          <w:bCs/>
          <w:sz w:val="28"/>
          <w:szCs w:val="28"/>
          <w:lang w:eastAsia="ru-RU"/>
        </w:rPr>
        <w:t>расход</w:t>
      </w:r>
      <w:r w:rsidR="00093C61" w:rsidRPr="00CA4862">
        <w:rPr>
          <w:rFonts w:ascii="Times New Roman" w:eastAsia="Times New Roman" w:hAnsi="Times New Roman"/>
          <w:bCs/>
          <w:sz w:val="28"/>
          <w:szCs w:val="28"/>
          <w:lang w:eastAsia="ru-RU"/>
        </w:rPr>
        <w:t>ы</w:t>
      </w:r>
      <w:r w:rsidR="009A017D" w:rsidRPr="00CA4862">
        <w:rPr>
          <w:rFonts w:ascii="Times New Roman" w:eastAsia="Times New Roman" w:hAnsi="Times New Roman"/>
          <w:sz w:val="28"/>
          <w:szCs w:val="28"/>
          <w:lang w:eastAsia="ru-RU"/>
        </w:rPr>
        <w:t xml:space="preserve"> на исполнение социальных обязательств в связи с изменением численности получателей и фактической потребностью</w:t>
      </w:r>
      <w:r w:rsidR="00093C61" w:rsidRPr="00CA4862">
        <w:rPr>
          <w:rFonts w:ascii="Times New Roman" w:eastAsia="Times New Roman" w:hAnsi="Times New Roman"/>
          <w:sz w:val="28"/>
          <w:szCs w:val="28"/>
          <w:lang w:eastAsia="ru-RU"/>
        </w:rPr>
        <w:t xml:space="preserve"> в сумме </w:t>
      </w:r>
      <w:r w:rsidR="00D91FFB" w:rsidRPr="00CA4862">
        <w:rPr>
          <w:rFonts w:ascii="Times New Roman" w:eastAsia="Times New Roman" w:hAnsi="Times New Roman"/>
          <w:sz w:val="28"/>
          <w:szCs w:val="28"/>
          <w:lang w:eastAsia="ru-RU"/>
        </w:rPr>
        <w:t>213 732,</w:t>
      </w:r>
      <w:r w:rsidR="008F5BD2" w:rsidRPr="00CA4862">
        <w:rPr>
          <w:rFonts w:ascii="Times New Roman" w:eastAsia="Times New Roman" w:hAnsi="Times New Roman"/>
          <w:sz w:val="28"/>
          <w:szCs w:val="28"/>
          <w:lang w:eastAsia="ru-RU"/>
        </w:rPr>
        <w:t>7</w:t>
      </w:r>
      <w:r w:rsidR="00093C61" w:rsidRPr="00CA4862">
        <w:rPr>
          <w:rFonts w:ascii="Times New Roman" w:eastAsia="Times New Roman" w:hAnsi="Times New Roman"/>
          <w:sz w:val="28"/>
          <w:szCs w:val="28"/>
          <w:lang w:eastAsia="ru-RU"/>
        </w:rPr>
        <w:t xml:space="preserve"> тыс. рублей</w:t>
      </w:r>
      <w:r w:rsidR="009A017D" w:rsidRPr="00CA4862">
        <w:rPr>
          <w:rFonts w:ascii="Times New Roman" w:eastAsia="Times New Roman" w:hAnsi="Times New Roman"/>
          <w:sz w:val="28"/>
          <w:szCs w:val="28"/>
          <w:lang w:eastAsia="ru-RU"/>
        </w:rPr>
        <w:t xml:space="preserve">, в том числе: </w:t>
      </w:r>
    </w:p>
    <w:p w:rsidR="00AD538E" w:rsidRPr="00CA4862" w:rsidRDefault="00C74AD2"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предусмотрено увеличение объема расходов</w:t>
      </w:r>
      <w:r w:rsidR="009A017D" w:rsidRPr="00CA4862">
        <w:rPr>
          <w:rFonts w:ascii="Times New Roman" w:eastAsia="Times New Roman" w:hAnsi="Times New Roman"/>
          <w:sz w:val="28"/>
          <w:szCs w:val="28"/>
          <w:lang w:eastAsia="ru-RU"/>
        </w:rPr>
        <w:t xml:space="preserve"> </w:t>
      </w:r>
      <w:r w:rsidR="00AD538E" w:rsidRPr="00CA4862">
        <w:rPr>
          <w:rFonts w:ascii="Times New Roman" w:eastAsia="Times New Roman" w:hAnsi="Times New Roman"/>
          <w:sz w:val="28"/>
          <w:szCs w:val="28"/>
          <w:lang w:eastAsia="ru-RU"/>
        </w:rPr>
        <w:t xml:space="preserve">в сумме </w:t>
      </w:r>
      <w:r w:rsidR="009A017D" w:rsidRPr="00CA4862">
        <w:rPr>
          <w:rFonts w:ascii="Times New Roman" w:hAnsi="Times New Roman"/>
          <w:sz w:val="28"/>
          <w:szCs w:val="28"/>
        </w:rPr>
        <w:t xml:space="preserve">137 854,5 </w:t>
      </w:r>
      <w:r w:rsidR="00093C61" w:rsidRPr="00CA4862">
        <w:rPr>
          <w:rFonts w:ascii="Times New Roman" w:eastAsia="Times New Roman" w:hAnsi="Times New Roman"/>
          <w:sz w:val="28"/>
          <w:szCs w:val="28"/>
          <w:lang w:eastAsia="ru-RU"/>
        </w:rPr>
        <w:t>тыс. рублей,</w:t>
      </w:r>
      <w:r w:rsidR="009A017D" w:rsidRPr="00CA4862">
        <w:rPr>
          <w:rFonts w:ascii="Times New Roman" w:eastAsia="Times New Roman" w:hAnsi="Times New Roman"/>
          <w:sz w:val="28"/>
          <w:szCs w:val="28"/>
          <w:lang w:eastAsia="ru-RU"/>
        </w:rPr>
        <w:t xml:space="preserve"> </w:t>
      </w:r>
      <w:r w:rsidR="00ED667B" w:rsidRPr="00CA4862">
        <w:rPr>
          <w:rFonts w:ascii="Times New Roman" w:eastAsia="Times New Roman" w:hAnsi="Times New Roman"/>
          <w:sz w:val="28"/>
          <w:szCs w:val="28"/>
          <w:lang w:eastAsia="ru-RU"/>
        </w:rPr>
        <w:t>из них</w:t>
      </w:r>
      <w:r w:rsidR="009A017D" w:rsidRPr="00CA4862">
        <w:rPr>
          <w:rFonts w:ascii="Times New Roman" w:eastAsia="Times New Roman" w:hAnsi="Times New Roman"/>
          <w:sz w:val="28"/>
          <w:szCs w:val="28"/>
          <w:lang w:eastAsia="ru-RU"/>
        </w:rPr>
        <w:t>:</w:t>
      </w:r>
    </w:p>
    <w:p w:rsidR="00AB0315" w:rsidRPr="00CA4862" w:rsidRDefault="009A017D" w:rsidP="0034469D">
      <w:pPr>
        <w:spacing w:after="0" w:line="240" w:lineRule="auto"/>
        <w:ind w:firstLine="709"/>
        <w:contextualSpacing/>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на предоставление мер социальной поддержки по оплате жилых помещений, отопления и освещения для отдельных категорий педагогических работников в сумме 84 271,3 тыс. рублей;</w:t>
      </w:r>
    </w:p>
    <w:p w:rsidR="00AD538E" w:rsidRPr="00CA4862" w:rsidRDefault="00AD538E" w:rsidP="0034469D">
      <w:pPr>
        <w:tabs>
          <w:tab w:val="left" w:pos="142"/>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по предоставлению мер социальной поддержки отдельным категориям граждан по проезду на транспорте и по бесплатному изготовлению и ремонту зубных протезов в сумме 33 597,2 тыс. рублей;</w:t>
      </w:r>
    </w:p>
    <w:p w:rsidR="00AD538E" w:rsidRPr="00CA4862" w:rsidRDefault="00AD538E" w:rsidP="0034469D">
      <w:pPr>
        <w:spacing w:after="0" w:line="240" w:lineRule="auto"/>
        <w:ind w:firstLine="709"/>
        <w:jc w:val="both"/>
        <w:rPr>
          <w:rFonts w:ascii="Times New Roman" w:hAnsi="Times New Roman"/>
          <w:sz w:val="28"/>
          <w:szCs w:val="28"/>
        </w:rPr>
      </w:pPr>
      <w:r w:rsidRPr="00CA4862">
        <w:rPr>
          <w:rFonts w:ascii="Times New Roman" w:hAnsi="Times New Roman"/>
          <w:sz w:val="28"/>
          <w:szCs w:val="28"/>
        </w:rPr>
        <w:t>- на предоставление областного материнского (семейного) капитала на улучшение жилищных условий семьи, получение образования ребенком (детьми) и (или) приобретение товаров и услуг, предназначенных для социальной адаптации и интеграции в общество детей-инвалидов, в сумме 9 987,0 тыс. рублей;</w:t>
      </w:r>
    </w:p>
    <w:p w:rsidR="009A017D" w:rsidRPr="00CA4862" w:rsidRDefault="009A017D"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на предоставление мер социальной поддержки по оплате жилого помещения и коммунальных услуг отдельным категориям работников государственных учреждений Иркутской области в сумме 4 460,0 тыс. рублей;</w:t>
      </w:r>
    </w:p>
    <w:p w:rsidR="00AD538E" w:rsidRPr="00CA4862" w:rsidRDefault="00AD538E" w:rsidP="00D43805">
      <w:pPr>
        <w:spacing w:after="0" w:line="240" w:lineRule="auto"/>
        <w:ind w:firstLine="709"/>
        <w:jc w:val="both"/>
        <w:rPr>
          <w:rFonts w:ascii="Times New Roman" w:hAnsi="Times New Roman"/>
          <w:sz w:val="28"/>
          <w:szCs w:val="28"/>
        </w:rPr>
      </w:pPr>
      <w:r w:rsidRPr="00CA4862">
        <w:rPr>
          <w:rFonts w:ascii="Times New Roman" w:hAnsi="Times New Roman"/>
          <w:sz w:val="28"/>
          <w:szCs w:val="28"/>
        </w:rPr>
        <w:t>- на предоставление единовременной выплаты гражданам, усыновившим (удочерившим) детей-сирот и детей, оставшихся без попечения родителей, в сумме 2 000,0 тыс. рублей;</w:t>
      </w:r>
    </w:p>
    <w:p w:rsidR="009A017D" w:rsidRPr="00CA4862" w:rsidRDefault="009A017D" w:rsidP="00D43805">
      <w:pPr>
        <w:spacing w:after="0" w:line="240" w:lineRule="auto"/>
        <w:ind w:firstLine="709"/>
        <w:jc w:val="both"/>
        <w:rPr>
          <w:rFonts w:ascii="Times New Roman" w:hAnsi="Times New Roman"/>
          <w:sz w:val="28"/>
          <w:szCs w:val="28"/>
        </w:rPr>
      </w:pPr>
      <w:r w:rsidRPr="00CA4862">
        <w:rPr>
          <w:rFonts w:ascii="Times New Roman" w:hAnsi="Times New Roman"/>
          <w:sz w:val="28"/>
          <w:szCs w:val="28"/>
        </w:rPr>
        <w:t>- на предоставление многодетным семьям ежегодной денежной выплаты для подготовки детей к школе в 2017-2019 годах, в сумме 1 764,0 тыс. рублей;</w:t>
      </w:r>
    </w:p>
    <w:p w:rsidR="009A017D" w:rsidRPr="00CA4862" w:rsidRDefault="009A017D"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на выплату пенсии за выслугу лет гражданам, замещавшим должности государственной гражданской службы Иркутской области в сумме 900,0 тыс. рублей;</w:t>
      </w:r>
    </w:p>
    <w:p w:rsidR="00AD538E" w:rsidRPr="00CA4862" w:rsidRDefault="00AD538E" w:rsidP="00D43805">
      <w:pPr>
        <w:spacing w:after="0" w:line="240" w:lineRule="auto"/>
        <w:ind w:firstLine="709"/>
        <w:jc w:val="both"/>
        <w:rPr>
          <w:rFonts w:ascii="Times New Roman" w:hAnsi="Times New Roman"/>
          <w:sz w:val="28"/>
          <w:szCs w:val="28"/>
        </w:rPr>
      </w:pPr>
      <w:r w:rsidRPr="00CA4862">
        <w:rPr>
          <w:rFonts w:ascii="Times New Roman" w:hAnsi="Times New Roman"/>
          <w:sz w:val="28"/>
          <w:szCs w:val="28"/>
        </w:rPr>
        <w:t>- на ежемесячную выплату пособия на усыновленного (удоч</w:t>
      </w:r>
      <w:r w:rsidR="00AB0315" w:rsidRPr="00CA4862">
        <w:rPr>
          <w:rFonts w:ascii="Times New Roman" w:hAnsi="Times New Roman"/>
          <w:sz w:val="28"/>
          <w:szCs w:val="28"/>
        </w:rPr>
        <w:t>еренного) ребенка</w:t>
      </w:r>
      <w:r w:rsidRPr="00CA4862">
        <w:rPr>
          <w:rFonts w:ascii="Times New Roman" w:hAnsi="Times New Roman"/>
          <w:sz w:val="28"/>
          <w:szCs w:val="28"/>
        </w:rPr>
        <w:t xml:space="preserve"> в сумме 875,0 тыс. рублей;</w:t>
      </w:r>
    </w:p>
    <w:p w:rsidR="00093C61" w:rsidRPr="00CA4862" w:rsidRDefault="00093C61" w:rsidP="00D43805">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предусмотрено уменьшение объема расходов в сумме </w:t>
      </w:r>
      <w:r w:rsidR="00D91FFB" w:rsidRPr="00CA4862">
        <w:rPr>
          <w:rFonts w:ascii="Times New Roman" w:hAnsi="Times New Roman"/>
          <w:sz w:val="28"/>
          <w:szCs w:val="28"/>
        </w:rPr>
        <w:t>351 587,</w:t>
      </w:r>
      <w:r w:rsidR="008F5BD2" w:rsidRPr="00CA4862">
        <w:rPr>
          <w:rFonts w:ascii="Times New Roman" w:hAnsi="Times New Roman"/>
          <w:sz w:val="28"/>
          <w:szCs w:val="28"/>
        </w:rPr>
        <w:t>2</w:t>
      </w:r>
      <w:r w:rsidRPr="00CA4862">
        <w:rPr>
          <w:rFonts w:ascii="Times New Roman" w:hAnsi="Times New Roman"/>
          <w:sz w:val="28"/>
          <w:szCs w:val="28"/>
        </w:rPr>
        <w:t xml:space="preserve"> </w:t>
      </w:r>
      <w:r w:rsidR="002326B4" w:rsidRPr="00CA4862">
        <w:rPr>
          <w:rFonts w:ascii="Times New Roman" w:eastAsia="Times New Roman" w:hAnsi="Times New Roman"/>
          <w:sz w:val="28"/>
          <w:szCs w:val="28"/>
          <w:lang w:eastAsia="ru-RU"/>
        </w:rPr>
        <w:t>тыс. рублей</w:t>
      </w:r>
      <w:r w:rsidRPr="00CA4862">
        <w:rPr>
          <w:rFonts w:ascii="Times New Roman" w:eastAsia="Times New Roman" w:hAnsi="Times New Roman"/>
          <w:sz w:val="28"/>
          <w:szCs w:val="28"/>
          <w:lang w:eastAsia="ru-RU"/>
        </w:rPr>
        <w:t xml:space="preserve"> в том числе:</w:t>
      </w:r>
    </w:p>
    <w:p w:rsidR="00093C61" w:rsidRPr="00CA4862" w:rsidRDefault="00093C61" w:rsidP="00D43805">
      <w:pPr>
        <w:tabs>
          <w:tab w:val="left" w:pos="142"/>
        </w:tabs>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 обеспечение равной доступности услуг общественного транспорта для отдельных категорий граждан, оказание мер социальной поддержки которых относится к ведению Российской</w:t>
      </w:r>
      <w:r w:rsidR="002326B4" w:rsidRPr="00CA4862">
        <w:rPr>
          <w:rFonts w:ascii="Times New Roman" w:hAnsi="Times New Roman"/>
          <w:sz w:val="28"/>
          <w:szCs w:val="28"/>
        </w:rPr>
        <w:t xml:space="preserve"> Федерации и Иркутской области (</w:t>
      </w:r>
      <w:r w:rsidRPr="00CA4862">
        <w:rPr>
          <w:rFonts w:ascii="Times New Roman" w:hAnsi="Times New Roman"/>
          <w:sz w:val="28"/>
          <w:szCs w:val="28"/>
        </w:rPr>
        <w:t>в связи с изменением механизма предоставления субсидий перевозчикам за фактически совершенные поездки гражданами</w:t>
      </w:r>
      <w:r w:rsidR="002326B4" w:rsidRPr="00CA4862">
        <w:rPr>
          <w:rFonts w:ascii="Times New Roman" w:hAnsi="Times New Roman"/>
          <w:sz w:val="28"/>
          <w:szCs w:val="28"/>
        </w:rPr>
        <w:t>)</w:t>
      </w:r>
      <w:r w:rsidRPr="00CA4862">
        <w:rPr>
          <w:rFonts w:ascii="Times New Roman" w:hAnsi="Times New Roman"/>
          <w:sz w:val="28"/>
          <w:szCs w:val="28"/>
        </w:rPr>
        <w:t>, в сумме 125 000,0 тыс. рублей;</w:t>
      </w:r>
    </w:p>
    <w:p w:rsidR="004C7BCC" w:rsidRPr="00CA4862" w:rsidRDefault="004C7BCC" w:rsidP="00D43805">
      <w:pPr>
        <w:tabs>
          <w:tab w:val="left" w:pos="142"/>
        </w:tabs>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 выплату денежных средств на содержание ребенка, находящегося под опекой или попечительством в сумме 69 373,0 тыс. рублей;</w:t>
      </w:r>
    </w:p>
    <w:p w:rsidR="004C7BCC" w:rsidRPr="00CA4862" w:rsidRDefault="004C7BCC" w:rsidP="00D43805">
      <w:pPr>
        <w:tabs>
          <w:tab w:val="left" w:pos="142"/>
        </w:tabs>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 предоставление отдельных мер социальной поддержки семьям, имеющим детей, выплату социального пособия и другие единовременные (ежемесячные) вып</w:t>
      </w:r>
      <w:r w:rsidR="002326B4" w:rsidRPr="00CA4862">
        <w:rPr>
          <w:rFonts w:ascii="Times New Roman" w:hAnsi="Times New Roman"/>
          <w:sz w:val="28"/>
          <w:szCs w:val="28"/>
        </w:rPr>
        <w:t>латы с учетом обращений граждан</w:t>
      </w:r>
      <w:r w:rsidRPr="00CA4862">
        <w:rPr>
          <w:rFonts w:ascii="Times New Roman" w:hAnsi="Times New Roman"/>
          <w:sz w:val="28"/>
          <w:szCs w:val="28"/>
        </w:rPr>
        <w:t xml:space="preserve"> в сумме 55 043,3 тыс. рублей;</w:t>
      </w:r>
    </w:p>
    <w:p w:rsidR="00546DC9" w:rsidRPr="00CA4862" w:rsidRDefault="00546DC9" w:rsidP="00D43805">
      <w:pPr>
        <w:spacing w:after="0" w:line="240" w:lineRule="auto"/>
        <w:ind w:firstLine="709"/>
        <w:jc w:val="both"/>
        <w:outlineLvl w:val="0"/>
        <w:rPr>
          <w:rFonts w:ascii="Times New Roman" w:hAnsi="Times New Roman"/>
          <w:sz w:val="28"/>
          <w:szCs w:val="28"/>
        </w:rPr>
      </w:pPr>
      <w:r w:rsidRPr="00CA4862">
        <w:rPr>
          <w:rFonts w:ascii="Times New Roman" w:hAnsi="Times New Roman"/>
          <w:sz w:val="28"/>
          <w:szCs w:val="28"/>
        </w:rPr>
        <w:t xml:space="preserve">- на предоставление мер социальной поддержки на оплату жилого помещения и коммунальных услуг отдельным категориям граждан в сумме </w:t>
      </w:r>
      <w:r w:rsidR="002326B4" w:rsidRPr="00CA4862">
        <w:rPr>
          <w:rFonts w:ascii="Times New Roman" w:hAnsi="Times New Roman"/>
          <w:sz w:val="28"/>
          <w:szCs w:val="28"/>
        </w:rPr>
        <w:t>52 056,1</w:t>
      </w:r>
      <w:r w:rsidRPr="00CA4862">
        <w:rPr>
          <w:rFonts w:ascii="Times New Roman" w:hAnsi="Times New Roman"/>
          <w:sz w:val="28"/>
          <w:szCs w:val="28"/>
        </w:rPr>
        <w:t xml:space="preserve"> тыс. рублей</w:t>
      </w:r>
      <w:r w:rsidR="002326B4" w:rsidRPr="00CA4862">
        <w:rPr>
          <w:rFonts w:ascii="Times New Roman" w:hAnsi="Times New Roman"/>
          <w:sz w:val="28"/>
          <w:szCs w:val="28"/>
        </w:rPr>
        <w:t xml:space="preserve">, из них на </w:t>
      </w:r>
      <w:r w:rsidR="002326B4" w:rsidRPr="00CA4862">
        <w:rPr>
          <w:rFonts w:ascii="Times New Roman" w:eastAsia="Times New Roman" w:hAnsi="Times New Roman"/>
          <w:sz w:val="28"/>
          <w:szCs w:val="28"/>
          <w:lang w:eastAsia="ru-RU"/>
        </w:rPr>
        <w:t>обеспечения доставки денежных выплат в сумме 517,9 тыс. рублей</w:t>
      </w:r>
      <w:r w:rsidRPr="00CA4862">
        <w:rPr>
          <w:rFonts w:ascii="Times New Roman" w:hAnsi="Times New Roman"/>
          <w:sz w:val="28"/>
          <w:szCs w:val="28"/>
        </w:rPr>
        <w:t xml:space="preserve">; </w:t>
      </w:r>
    </w:p>
    <w:p w:rsidR="00093C61" w:rsidRPr="00CA4862" w:rsidRDefault="00093C61" w:rsidP="00D43805">
      <w:pPr>
        <w:spacing w:after="0" w:line="240" w:lineRule="auto"/>
        <w:ind w:firstLine="709"/>
        <w:jc w:val="both"/>
        <w:outlineLvl w:val="0"/>
        <w:rPr>
          <w:rFonts w:ascii="Times New Roman" w:hAnsi="Times New Roman"/>
          <w:sz w:val="28"/>
          <w:szCs w:val="28"/>
        </w:rPr>
      </w:pPr>
      <w:r w:rsidRPr="00CA4862">
        <w:rPr>
          <w:rFonts w:ascii="Times New Roman" w:hAnsi="Times New Roman"/>
          <w:sz w:val="28"/>
          <w:szCs w:val="28"/>
        </w:rPr>
        <w:t>- предоставление ежемесячных денежных выплат отдельным категориям граждан в сумме 44 300,0 тыс. рублей;</w:t>
      </w:r>
    </w:p>
    <w:p w:rsidR="004C7BCC" w:rsidRPr="00CA4862" w:rsidRDefault="004C7BCC" w:rsidP="00D43805">
      <w:pPr>
        <w:tabs>
          <w:tab w:val="left" w:pos="142"/>
        </w:tabs>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eastAsia="Times New Roman" w:hAnsi="Times New Roman"/>
          <w:sz w:val="28"/>
          <w:szCs w:val="28"/>
          <w:lang w:eastAsia="ru-RU"/>
        </w:rPr>
        <w:t xml:space="preserve">- предоставление отдельным категориям семей денежной компенсации расходов по оплате за жилое помещение по договору найма жилого помещения </w:t>
      </w:r>
      <w:r w:rsidRPr="00CA4862">
        <w:rPr>
          <w:rFonts w:ascii="Times New Roman" w:hAnsi="Times New Roman"/>
          <w:sz w:val="28"/>
          <w:szCs w:val="28"/>
        </w:rPr>
        <w:t>частного жилищного фонда на территории Иркутской области в сумме 4 524,7 тыс. рублей;</w:t>
      </w:r>
    </w:p>
    <w:p w:rsidR="00AD538E" w:rsidRPr="00CA4862" w:rsidRDefault="00AD538E" w:rsidP="00D43805">
      <w:pPr>
        <w:spacing w:after="0" w:line="240" w:lineRule="auto"/>
        <w:ind w:firstLine="709"/>
        <w:jc w:val="both"/>
        <w:rPr>
          <w:rFonts w:ascii="Times New Roman" w:hAnsi="Times New Roman"/>
          <w:sz w:val="28"/>
          <w:szCs w:val="28"/>
        </w:rPr>
      </w:pPr>
      <w:r w:rsidRPr="00CA4862">
        <w:rPr>
          <w:rFonts w:ascii="Times New Roman" w:hAnsi="Times New Roman"/>
          <w:sz w:val="28"/>
          <w:szCs w:val="28"/>
        </w:rPr>
        <w:t>- на выплату ежемесячных доплат к страховой пенсии отдельным категориям граждан в сумме 1 270,0 тыс. рублей;</w:t>
      </w:r>
    </w:p>
    <w:p w:rsidR="004C7BCC" w:rsidRPr="00CA4862" w:rsidRDefault="004C7BCC" w:rsidP="00D43805">
      <w:pPr>
        <w:tabs>
          <w:tab w:val="left" w:pos="142"/>
        </w:tabs>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 денежную компенсацию стоимости проезда на городском, пригородном, в сельской местности – на внутрирайонном транспорте (кроме такси) получателям дополнительных гарантии, находившихся под попечительством, обучающимся в муниципальных образовательных организациях после достижения восемнадцатилетнего возраста в сумме 20,1 тыс. рублей в связи с отсутствием обращений граждан.</w:t>
      </w:r>
    </w:p>
    <w:p w:rsidR="00AD538E" w:rsidRPr="00CA4862" w:rsidRDefault="0040594B" w:rsidP="00D43805">
      <w:pPr>
        <w:spacing w:after="0" w:line="240" w:lineRule="auto"/>
        <w:ind w:firstLine="709"/>
        <w:jc w:val="both"/>
        <w:rPr>
          <w:rFonts w:ascii="Times New Roman" w:hAnsi="Times New Roman"/>
          <w:sz w:val="28"/>
          <w:szCs w:val="28"/>
        </w:rPr>
      </w:pPr>
      <w:r w:rsidRPr="00CA4862">
        <w:rPr>
          <w:rFonts w:ascii="Times New Roman" w:eastAsia="Times New Roman" w:hAnsi="Times New Roman"/>
          <w:sz w:val="28"/>
          <w:szCs w:val="28"/>
          <w:lang w:eastAsia="ru-RU"/>
        </w:rPr>
        <w:t>Кроме того,</w:t>
      </w:r>
      <w:r w:rsidR="009A017D" w:rsidRPr="00CA4862">
        <w:rPr>
          <w:rFonts w:ascii="Times New Roman" w:eastAsia="Times New Roman" w:hAnsi="Times New Roman"/>
          <w:sz w:val="28"/>
          <w:szCs w:val="28"/>
          <w:lang w:eastAsia="ru-RU"/>
        </w:rPr>
        <w:t xml:space="preserve"> предусмотрено уменьшение объема расходов </w:t>
      </w:r>
      <w:r w:rsidR="00AD538E" w:rsidRPr="00CA4862">
        <w:rPr>
          <w:rFonts w:ascii="Times New Roman" w:hAnsi="Times New Roman"/>
          <w:sz w:val="28"/>
          <w:szCs w:val="28"/>
        </w:rPr>
        <w:t>в связи с</w:t>
      </w:r>
      <w:r w:rsidR="00546DC9" w:rsidRPr="00CA4862">
        <w:rPr>
          <w:rFonts w:ascii="Times New Roman" w:hAnsi="Times New Roman"/>
          <w:sz w:val="28"/>
          <w:szCs w:val="28"/>
        </w:rPr>
        <w:t xml:space="preserve"> уменьшением численности получателей в соответствии с</w:t>
      </w:r>
      <w:r w:rsidR="00AD538E" w:rsidRPr="00CA4862">
        <w:rPr>
          <w:rFonts w:ascii="Times New Roman" w:hAnsi="Times New Roman"/>
          <w:sz w:val="28"/>
          <w:szCs w:val="28"/>
        </w:rPr>
        <w:t xml:space="preserve"> внесен</w:t>
      </w:r>
      <w:r w:rsidR="00546DC9" w:rsidRPr="00CA4862">
        <w:rPr>
          <w:rFonts w:ascii="Times New Roman" w:hAnsi="Times New Roman"/>
          <w:sz w:val="28"/>
          <w:szCs w:val="28"/>
        </w:rPr>
        <w:t>ными</w:t>
      </w:r>
      <w:r w:rsidR="00AD538E" w:rsidRPr="00CA4862">
        <w:rPr>
          <w:rFonts w:ascii="Times New Roman" w:hAnsi="Times New Roman"/>
          <w:sz w:val="28"/>
          <w:szCs w:val="28"/>
        </w:rPr>
        <w:t xml:space="preserve"> изменени</w:t>
      </w:r>
      <w:r w:rsidR="00546DC9" w:rsidRPr="00CA4862">
        <w:rPr>
          <w:rFonts w:ascii="Times New Roman" w:hAnsi="Times New Roman"/>
          <w:sz w:val="28"/>
          <w:szCs w:val="28"/>
        </w:rPr>
        <w:t>ями</w:t>
      </w:r>
      <w:r w:rsidR="00AD538E" w:rsidRPr="00CA4862">
        <w:rPr>
          <w:rFonts w:ascii="Times New Roman" w:hAnsi="Times New Roman"/>
          <w:sz w:val="28"/>
          <w:szCs w:val="28"/>
        </w:rPr>
        <w:t xml:space="preserve"> в нормативные правовые акты области, регулирующие предоставление мер социальной поддержки, направленных на упорядочение мер социальной поддержки, в том числе исходя из соблюдения принципа адресности и применения критериев нуждаемости, </w:t>
      </w:r>
      <w:r w:rsidR="00546DC9" w:rsidRPr="00CA4862">
        <w:rPr>
          <w:rFonts w:ascii="Times New Roman" w:hAnsi="Times New Roman"/>
          <w:sz w:val="28"/>
          <w:szCs w:val="28"/>
        </w:rPr>
        <w:t xml:space="preserve">в сумме </w:t>
      </w:r>
      <w:r w:rsidR="004C7BCC" w:rsidRPr="00CA4862">
        <w:rPr>
          <w:rFonts w:ascii="Times New Roman" w:hAnsi="Times New Roman"/>
          <w:sz w:val="28"/>
          <w:szCs w:val="28"/>
        </w:rPr>
        <w:t>185 984,6</w:t>
      </w:r>
      <w:r w:rsidR="00546DC9" w:rsidRPr="00CA4862">
        <w:rPr>
          <w:rFonts w:ascii="Times New Roman" w:hAnsi="Times New Roman"/>
          <w:sz w:val="28"/>
          <w:szCs w:val="28"/>
        </w:rPr>
        <w:t xml:space="preserve"> тыс. рублей, в том числе </w:t>
      </w:r>
      <w:r w:rsidR="00AD538E" w:rsidRPr="00CA4862">
        <w:rPr>
          <w:rFonts w:ascii="Times New Roman" w:hAnsi="Times New Roman"/>
          <w:sz w:val="28"/>
          <w:szCs w:val="28"/>
        </w:rPr>
        <w:t xml:space="preserve">по мероприятиям: </w:t>
      </w:r>
    </w:p>
    <w:p w:rsidR="00AD538E" w:rsidRPr="00CA4862" w:rsidRDefault="00AD538E" w:rsidP="00D43805">
      <w:pPr>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hAnsi="Times New Roman"/>
          <w:sz w:val="28"/>
          <w:szCs w:val="28"/>
        </w:rPr>
        <w:t xml:space="preserve">- осуществление отдельных областных государственных полномочий по предоставлению мер социальной поддержки на питание школьников из многодетных и малоимущих семей </w:t>
      </w:r>
      <w:r w:rsidRPr="00CA4862">
        <w:rPr>
          <w:rFonts w:ascii="Times New Roman" w:eastAsia="Times New Roman" w:hAnsi="Times New Roman"/>
          <w:sz w:val="28"/>
          <w:szCs w:val="28"/>
          <w:lang w:eastAsia="ru-RU"/>
        </w:rPr>
        <w:t xml:space="preserve">в сумме 80 723,7 тыс. рублей;                </w:t>
      </w:r>
    </w:p>
    <w:p w:rsidR="00AD538E" w:rsidRPr="00CA4862" w:rsidRDefault="00AD538E" w:rsidP="00D43805">
      <w:pPr>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выплат</w:t>
      </w:r>
      <w:r w:rsidR="002326B4" w:rsidRPr="00CA4862">
        <w:rPr>
          <w:rFonts w:ascii="Times New Roman" w:eastAsia="Times New Roman" w:hAnsi="Times New Roman"/>
          <w:sz w:val="28"/>
          <w:szCs w:val="28"/>
          <w:lang w:eastAsia="ru-RU"/>
        </w:rPr>
        <w:t>а</w:t>
      </w:r>
      <w:r w:rsidRPr="00CA4862">
        <w:rPr>
          <w:rFonts w:ascii="Times New Roman" w:eastAsia="Times New Roman" w:hAnsi="Times New Roman"/>
          <w:sz w:val="28"/>
          <w:szCs w:val="28"/>
          <w:lang w:eastAsia="ru-RU"/>
        </w:rPr>
        <w:t xml:space="preserve">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r w:rsidR="005B2264" w:rsidRPr="00CA4862">
        <w:rPr>
          <w:rFonts w:ascii="Times New Roman" w:eastAsia="Times New Roman" w:hAnsi="Times New Roman"/>
          <w:sz w:val="28"/>
          <w:szCs w:val="28"/>
          <w:lang w:eastAsia="ru-RU"/>
        </w:rPr>
        <w:t xml:space="preserve">, </w:t>
      </w:r>
      <w:r w:rsidRPr="00CA4862">
        <w:rPr>
          <w:rFonts w:ascii="Times New Roman" w:eastAsia="Times New Roman" w:hAnsi="Times New Roman"/>
          <w:sz w:val="28"/>
          <w:szCs w:val="28"/>
          <w:lang w:eastAsia="ru-RU"/>
        </w:rPr>
        <w:t>в сумме 54 314,0</w:t>
      </w:r>
      <w:r w:rsidR="004C7BCC" w:rsidRPr="00CA4862">
        <w:rPr>
          <w:rFonts w:ascii="Times New Roman" w:eastAsia="Times New Roman" w:hAnsi="Times New Roman"/>
          <w:sz w:val="28"/>
          <w:szCs w:val="28"/>
          <w:lang w:eastAsia="ru-RU"/>
        </w:rPr>
        <w:t xml:space="preserve"> тыс. рублей;</w:t>
      </w:r>
    </w:p>
    <w:p w:rsidR="004C7BCC" w:rsidRPr="00CA4862" w:rsidRDefault="004C7BCC" w:rsidP="00D43805">
      <w:pPr>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предоставление ежемесячной денежной выплаты семьям в случае рождения, усыновления (удочерения) третьего или последующих детей в сумме 35 519,</w:t>
      </w:r>
      <w:r w:rsidR="000F4BDE" w:rsidRPr="00CA4862">
        <w:rPr>
          <w:rFonts w:ascii="Times New Roman" w:eastAsia="Times New Roman" w:hAnsi="Times New Roman"/>
          <w:sz w:val="28"/>
          <w:szCs w:val="28"/>
          <w:lang w:eastAsia="ru-RU"/>
        </w:rPr>
        <w:t>6 тыс.</w:t>
      </w:r>
      <w:r w:rsidRPr="00CA4862">
        <w:rPr>
          <w:rFonts w:ascii="Times New Roman" w:eastAsia="Times New Roman" w:hAnsi="Times New Roman"/>
          <w:sz w:val="28"/>
          <w:szCs w:val="28"/>
          <w:lang w:eastAsia="ru-RU"/>
        </w:rPr>
        <w:t xml:space="preserve"> рублей;</w:t>
      </w:r>
    </w:p>
    <w:p w:rsidR="004C7BCC" w:rsidRPr="00CA4862" w:rsidRDefault="004C7BCC" w:rsidP="00D43805">
      <w:pPr>
        <w:tabs>
          <w:tab w:val="left"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предоставление отдельных мер социальной поддержки семьям, имеющим детей</w:t>
      </w:r>
      <w:r w:rsidR="005B2264" w:rsidRPr="00CA4862">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 xml:space="preserve"> в сумме 15 427,3 тыс. рублей.</w:t>
      </w:r>
    </w:p>
    <w:p w:rsidR="005B2264" w:rsidRPr="00CA4862" w:rsidRDefault="00FE659C" w:rsidP="00D4380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За счет перемещений внутри государственной программы</w:t>
      </w:r>
      <w:r w:rsidR="005B2264" w:rsidRPr="00CA4862">
        <w:rPr>
          <w:rFonts w:ascii="Times New Roman" w:eastAsia="Times New Roman" w:hAnsi="Times New Roman"/>
          <w:sz w:val="28"/>
          <w:szCs w:val="28"/>
          <w:lang w:eastAsia="ru-RU"/>
        </w:rPr>
        <w:t>:</w:t>
      </w:r>
    </w:p>
    <w:p w:rsidR="00FE659C" w:rsidRPr="00CA4862" w:rsidRDefault="00FE659C" w:rsidP="00D4380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предусмотрены расходы на сопровождение и модернизацию автоматизированной информационной системы «Электронный социальный регистр населения Иркутской области» в сумме 6 175,0</w:t>
      </w:r>
      <w:r w:rsidR="005B2264" w:rsidRPr="00CA4862">
        <w:rPr>
          <w:rFonts w:ascii="Times New Roman" w:eastAsia="Times New Roman" w:hAnsi="Times New Roman"/>
          <w:sz w:val="28"/>
          <w:szCs w:val="28"/>
          <w:lang w:eastAsia="ru-RU"/>
        </w:rPr>
        <w:t xml:space="preserve"> тыс. рублей;</w:t>
      </w:r>
    </w:p>
    <w:p w:rsidR="00AD538E" w:rsidRPr="00CA4862" w:rsidRDefault="005B2264" w:rsidP="00D43805">
      <w:pPr>
        <w:spacing w:after="0" w:line="240" w:lineRule="auto"/>
        <w:ind w:firstLine="709"/>
        <w:jc w:val="both"/>
        <w:rPr>
          <w:rFonts w:ascii="Times New Roman" w:hAnsi="Times New Roman"/>
          <w:sz w:val="28"/>
          <w:szCs w:val="28"/>
        </w:rPr>
      </w:pPr>
      <w:r w:rsidRPr="00CA4862">
        <w:rPr>
          <w:rFonts w:ascii="Times New Roman" w:eastAsia="Times New Roman" w:hAnsi="Times New Roman"/>
          <w:sz w:val="28"/>
          <w:szCs w:val="28"/>
          <w:lang w:eastAsia="ru-RU"/>
        </w:rPr>
        <w:t>уменьшены расходы</w:t>
      </w:r>
      <w:r w:rsidR="00FE659C" w:rsidRPr="00CA4862">
        <w:rPr>
          <w:rFonts w:ascii="Times New Roman" w:eastAsia="Times New Roman" w:hAnsi="Times New Roman"/>
          <w:sz w:val="28"/>
          <w:szCs w:val="28"/>
          <w:lang w:eastAsia="ru-RU"/>
        </w:rPr>
        <w:t xml:space="preserve"> на</w:t>
      </w:r>
      <w:r w:rsidR="00AD538E" w:rsidRPr="00CA4862">
        <w:rPr>
          <w:rFonts w:ascii="Times New Roman" w:hAnsi="Times New Roman"/>
          <w:sz w:val="28"/>
          <w:szCs w:val="28"/>
        </w:rPr>
        <w:t xml:space="preserve"> организаци</w:t>
      </w:r>
      <w:r w:rsidRPr="00CA4862">
        <w:rPr>
          <w:rFonts w:ascii="Times New Roman" w:hAnsi="Times New Roman"/>
          <w:sz w:val="28"/>
          <w:szCs w:val="28"/>
        </w:rPr>
        <w:t>ю</w:t>
      </w:r>
      <w:r w:rsidR="00AD538E" w:rsidRPr="00CA4862">
        <w:rPr>
          <w:rFonts w:ascii="Times New Roman" w:hAnsi="Times New Roman"/>
          <w:sz w:val="28"/>
          <w:szCs w:val="28"/>
        </w:rPr>
        <w:t xml:space="preserve"> обеспечения равной доступности услуг общественного транспорта для отдельных категорий граждан в сумме 9 904,5 тыс. рублей. </w:t>
      </w:r>
    </w:p>
    <w:p w:rsidR="00D06FED" w:rsidRPr="00CA4862" w:rsidRDefault="00D06FED" w:rsidP="00D43805">
      <w:pPr>
        <w:spacing w:after="0" w:line="240" w:lineRule="auto"/>
        <w:ind w:firstLine="709"/>
        <w:jc w:val="both"/>
        <w:rPr>
          <w:rFonts w:ascii="Times New Roman" w:eastAsia="Times New Roman" w:hAnsi="Times New Roman"/>
          <w:sz w:val="28"/>
        </w:rPr>
      </w:pPr>
      <w:r w:rsidRPr="00CA4862">
        <w:rPr>
          <w:rFonts w:ascii="Times New Roman" w:eastAsia="Times New Roman" w:hAnsi="Times New Roman"/>
          <w:sz w:val="28"/>
        </w:rPr>
        <w:t>Кроме того, произведены иные перемещения бюджетных ассигнований внутри программы в целях эффективного использования бюджетных средств и финансирования первоочередных расходов.</w:t>
      </w:r>
    </w:p>
    <w:p w:rsidR="00D06FED" w:rsidRPr="00CA4862" w:rsidRDefault="00D06FED" w:rsidP="00D06FED">
      <w:pPr>
        <w:spacing w:after="0" w:line="240" w:lineRule="auto"/>
        <w:ind w:firstLine="709"/>
        <w:jc w:val="both"/>
        <w:rPr>
          <w:rFonts w:ascii="Times New Roman" w:eastAsia="Times New Roman" w:hAnsi="Times New Roman"/>
          <w:sz w:val="28"/>
        </w:rPr>
      </w:pPr>
    </w:p>
    <w:p w:rsidR="00F0352A" w:rsidRPr="00CA4862" w:rsidRDefault="00F0352A"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Государственная программа Иркутской области</w:t>
      </w:r>
    </w:p>
    <w:p w:rsidR="00F0352A" w:rsidRPr="00CA4862" w:rsidRDefault="00F0352A"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«Развитие физической культуры и спорта» </w:t>
      </w:r>
    </w:p>
    <w:p w:rsidR="00F0352A" w:rsidRPr="00CA4862" w:rsidRDefault="00697D24"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на 2014 - </w:t>
      </w:r>
      <w:r w:rsidR="00F0352A" w:rsidRPr="00CA4862">
        <w:rPr>
          <w:rFonts w:ascii="Times New Roman" w:eastAsia="Times New Roman" w:hAnsi="Times New Roman"/>
          <w:b/>
          <w:sz w:val="28"/>
          <w:szCs w:val="28"/>
          <w:lang w:eastAsia="ru-RU"/>
        </w:rPr>
        <w:t>2020 годы</w:t>
      </w:r>
    </w:p>
    <w:p w:rsidR="008519D9" w:rsidRPr="00CA4862" w:rsidRDefault="008519D9" w:rsidP="000A6FF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519D9" w:rsidRPr="00CA4862" w:rsidRDefault="008519D9" w:rsidP="000A6FFE">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CA4862">
        <w:rPr>
          <w:rFonts w:ascii="Times New Roman" w:eastAsia="Times New Roman" w:hAnsi="Times New Roman"/>
          <w:sz w:val="28"/>
          <w:szCs w:val="28"/>
          <w:lang w:eastAsia="ru-RU"/>
        </w:rPr>
        <w:t xml:space="preserve">Объем бюджетных ассигнований на реализацию государственной программы </w:t>
      </w:r>
      <w:r w:rsidRPr="00CA4862">
        <w:rPr>
          <w:rFonts w:ascii="Times New Roman" w:eastAsia="Times New Roman" w:hAnsi="Times New Roman"/>
          <w:sz w:val="28"/>
          <w:szCs w:val="28"/>
        </w:rPr>
        <w:t xml:space="preserve">Иркутской области «Развитие физической культуры и спорта» на 2014 - 2020 годы, утвержденной постановлением Правительства Иркутской области </w:t>
      </w:r>
      <w:r w:rsidRPr="00CA4862">
        <w:rPr>
          <w:rFonts w:ascii="Times New Roman" w:eastAsia="Times New Roman" w:hAnsi="Times New Roman"/>
          <w:sz w:val="28"/>
          <w:szCs w:val="20"/>
          <w:lang w:eastAsia="ru-RU"/>
        </w:rPr>
        <w:t xml:space="preserve">от 24.10.2013 </w:t>
      </w:r>
      <w:r w:rsidRPr="00CA4862">
        <w:rPr>
          <w:rFonts w:ascii="Times New Roman" w:eastAsia="Times New Roman" w:hAnsi="Times New Roman"/>
          <w:sz w:val="28"/>
          <w:szCs w:val="20"/>
          <w:lang w:eastAsia="ru-RU"/>
        </w:rPr>
        <w:br/>
      </w:r>
      <w:r w:rsidR="00697D24" w:rsidRPr="00CA4862">
        <w:rPr>
          <w:rFonts w:ascii="Times New Roman" w:eastAsia="Times New Roman" w:hAnsi="Times New Roman"/>
          <w:sz w:val="28"/>
          <w:szCs w:val="20"/>
          <w:lang w:eastAsia="ru-RU"/>
        </w:rPr>
        <w:t>№ </w:t>
      </w:r>
      <w:r w:rsidRPr="00CA4862">
        <w:rPr>
          <w:rFonts w:ascii="Times New Roman" w:eastAsia="Times New Roman" w:hAnsi="Times New Roman"/>
          <w:sz w:val="28"/>
          <w:szCs w:val="20"/>
          <w:lang w:eastAsia="ru-RU"/>
        </w:rPr>
        <w:t xml:space="preserve">458-пп, увеличен на 2017 год </w:t>
      </w:r>
      <w:r w:rsidR="00415B28" w:rsidRPr="00CA4862">
        <w:rPr>
          <w:rFonts w:ascii="Times New Roman" w:eastAsia="Times New Roman" w:hAnsi="Times New Roman"/>
          <w:sz w:val="28"/>
          <w:szCs w:val="20"/>
          <w:lang w:eastAsia="ru-RU"/>
        </w:rPr>
        <w:t>на</w:t>
      </w:r>
      <w:r w:rsidRPr="00CA4862">
        <w:rPr>
          <w:rFonts w:ascii="Times New Roman" w:eastAsia="Times New Roman" w:hAnsi="Times New Roman"/>
          <w:sz w:val="28"/>
          <w:szCs w:val="20"/>
          <w:lang w:eastAsia="ru-RU"/>
        </w:rPr>
        <w:t xml:space="preserve"> </w:t>
      </w:r>
      <w:r w:rsidR="009B5A29" w:rsidRPr="00CA4862">
        <w:rPr>
          <w:rFonts w:ascii="Times New Roman" w:eastAsia="Times New Roman" w:hAnsi="Times New Roman"/>
          <w:sz w:val="28"/>
          <w:szCs w:val="20"/>
          <w:lang w:eastAsia="ru-RU"/>
        </w:rPr>
        <w:t>36 774,7</w:t>
      </w:r>
      <w:r w:rsidRPr="00CA4862">
        <w:rPr>
          <w:rFonts w:ascii="Times New Roman" w:eastAsia="Times New Roman" w:hAnsi="Times New Roman"/>
          <w:sz w:val="28"/>
          <w:szCs w:val="20"/>
          <w:lang w:eastAsia="ru-RU"/>
        </w:rPr>
        <w:t xml:space="preserve"> тыс. рублей</w:t>
      </w:r>
      <w:r w:rsidR="00AE0126" w:rsidRPr="00CA4862">
        <w:rPr>
          <w:rFonts w:ascii="Times New Roman" w:eastAsia="Times New Roman" w:hAnsi="Times New Roman"/>
          <w:sz w:val="28"/>
          <w:szCs w:val="20"/>
          <w:lang w:eastAsia="ru-RU"/>
        </w:rPr>
        <w:t>.</w:t>
      </w:r>
    </w:p>
    <w:p w:rsidR="008519D9" w:rsidRPr="00CA4862" w:rsidRDefault="008519D9" w:rsidP="000A6FFE">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5.</w:t>
      </w:r>
    </w:p>
    <w:p w:rsidR="008519D9" w:rsidRPr="00CA4862" w:rsidRDefault="008519D9" w:rsidP="000A6FFE">
      <w:pPr>
        <w:autoSpaceDE w:val="0"/>
        <w:autoSpaceDN w:val="0"/>
        <w:adjustRightInd w:val="0"/>
        <w:spacing w:after="0" w:line="240" w:lineRule="auto"/>
        <w:ind w:firstLine="709"/>
        <w:jc w:val="both"/>
        <w:rPr>
          <w:rFonts w:ascii="Times New Roman" w:hAnsi="Times New Roman"/>
          <w:sz w:val="28"/>
          <w:szCs w:val="28"/>
        </w:rPr>
      </w:pPr>
    </w:p>
    <w:p w:rsidR="00104950" w:rsidRPr="00CA4862" w:rsidRDefault="008519D9" w:rsidP="002E6F2D">
      <w:pPr>
        <w:autoSpaceDE w:val="0"/>
        <w:autoSpaceDN w:val="0"/>
        <w:adjustRightInd w:val="0"/>
        <w:spacing w:after="0" w:line="240" w:lineRule="auto"/>
        <w:jc w:val="center"/>
        <w:rPr>
          <w:rFonts w:ascii="Times New Roman" w:eastAsia="Times New Roman" w:hAnsi="Times New Roman"/>
          <w:sz w:val="28"/>
          <w:szCs w:val="28"/>
          <w:lang w:eastAsia="ru-RU"/>
        </w:rPr>
      </w:pPr>
      <w:r w:rsidRPr="00CA4862">
        <w:rPr>
          <w:rFonts w:ascii="Times New Roman" w:hAnsi="Times New Roman"/>
          <w:sz w:val="28"/>
          <w:szCs w:val="28"/>
        </w:rPr>
        <w:t xml:space="preserve">Таблица 5. Ресурсное обеспечение государственной </w:t>
      </w:r>
      <w:r w:rsidRPr="00CA4862">
        <w:rPr>
          <w:rFonts w:ascii="Times New Roman" w:eastAsia="Times New Roman" w:hAnsi="Times New Roman"/>
          <w:sz w:val="28"/>
          <w:szCs w:val="28"/>
          <w:lang w:eastAsia="ru-RU"/>
        </w:rPr>
        <w:t>программы Иркутской области «Развитие физической культуры и спорта» на 2014</w:t>
      </w:r>
      <w:r w:rsidR="00697D24" w:rsidRPr="00CA4862">
        <w:rPr>
          <w:rFonts w:ascii="Times New Roman" w:eastAsia="Times New Roman" w:hAnsi="Times New Roman"/>
          <w:sz w:val="28"/>
          <w:szCs w:val="28"/>
          <w:lang w:eastAsia="ru-RU"/>
        </w:rPr>
        <w:t> </w:t>
      </w:r>
      <w:r w:rsidRPr="00CA4862">
        <w:rPr>
          <w:rFonts w:ascii="Times New Roman" w:eastAsia="Times New Roman" w:hAnsi="Times New Roman"/>
          <w:sz w:val="28"/>
          <w:szCs w:val="28"/>
          <w:lang w:eastAsia="ru-RU"/>
        </w:rPr>
        <w:t>-</w:t>
      </w:r>
      <w:r w:rsidR="00697D24" w:rsidRPr="00CA4862">
        <w:rPr>
          <w:rFonts w:ascii="Times New Roman" w:eastAsia="Times New Roman" w:hAnsi="Times New Roman"/>
          <w:sz w:val="28"/>
          <w:szCs w:val="28"/>
          <w:lang w:eastAsia="ru-RU"/>
        </w:rPr>
        <w:t> </w:t>
      </w:r>
      <w:r w:rsidRPr="00CA4862">
        <w:rPr>
          <w:rFonts w:ascii="Times New Roman" w:eastAsia="Times New Roman" w:hAnsi="Times New Roman"/>
          <w:sz w:val="28"/>
          <w:szCs w:val="28"/>
          <w:lang w:eastAsia="ru-RU"/>
        </w:rPr>
        <w:t>2020 годы</w:t>
      </w:r>
    </w:p>
    <w:p w:rsidR="008519D9" w:rsidRPr="00CA4862" w:rsidRDefault="008519D9" w:rsidP="000A6FFE">
      <w:pPr>
        <w:autoSpaceDE w:val="0"/>
        <w:autoSpaceDN w:val="0"/>
        <w:adjustRightInd w:val="0"/>
        <w:spacing w:after="0" w:line="240" w:lineRule="auto"/>
        <w:ind w:firstLine="709"/>
        <w:jc w:val="right"/>
        <w:rPr>
          <w:rFonts w:ascii="Times New Roman" w:eastAsia="Times New Roman" w:hAnsi="Times New Roman"/>
          <w:sz w:val="28"/>
          <w:szCs w:val="28"/>
        </w:rPr>
      </w:pPr>
      <w:r w:rsidRPr="00CA4862">
        <w:rPr>
          <w:rFonts w:ascii="Times New Roman" w:eastAsia="Times New Roman" w:hAnsi="Times New Roman"/>
          <w:sz w:val="28"/>
          <w:szCs w:val="28"/>
        </w:rPr>
        <w:t>(тыс. рублей)</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0"/>
        <w:gridCol w:w="1740"/>
        <w:gridCol w:w="1620"/>
        <w:gridCol w:w="1720"/>
      </w:tblGrid>
      <w:tr w:rsidR="009B5A29" w:rsidRPr="00CA4862" w:rsidTr="008D5909">
        <w:trPr>
          <w:trHeight w:val="360"/>
          <w:tblHeader/>
        </w:trPr>
        <w:tc>
          <w:tcPr>
            <w:tcW w:w="5200" w:type="dxa"/>
            <w:vMerge w:val="restart"/>
            <w:shd w:val="clear" w:color="auto" w:fill="auto"/>
            <w:vAlign w:val="center"/>
            <w:hideMark/>
          </w:tcPr>
          <w:p w:rsidR="009B5A29" w:rsidRPr="00CA4862" w:rsidRDefault="009B5A29" w:rsidP="009B5A2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 государственной программы</w:t>
            </w:r>
          </w:p>
        </w:tc>
        <w:tc>
          <w:tcPr>
            <w:tcW w:w="5080" w:type="dxa"/>
            <w:gridSpan w:val="3"/>
            <w:shd w:val="clear" w:color="auto" w:fill="auto"/>
            <w:vAlign w:val="center"/>
            <w:hideMark/>
          </w:tcPr>
          <w:p w:rsidR="009B5A29" w:rsidRPr="00CA4862" w:rsidRDefault="009B5A29" w:rsidP="009B5A2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9B5A29" w:rsidRPr="00CA4862" w:rsidTr="008D5909">
        <w:trPr>
          <w:trHeight w:val="816"/>
          <w:tblHeader/>
        </w:trPr>
        <w:tc>
          <w:tcPr>
            <w:tcW w:w="5200" w:type="dxa"/>
            <w:vMerge/>
            <w:vAlign w:val="center"/>
            <w:hideMark/>
          </w:tcPr>
          <w:p w:rsidR="009B5A29" w:rsidRPr="00CA4862" w:rsidRDefault="009B5A29" w:rsidP="009B5A29">
            <w:pPr>
              <w:spacing w:after="0" w:line="240" w:lineRule="auto"/>
              <w:rPr>
                <w:rFonts w:ascii="Times New Roman" w:eastAsia="Times New Roman" w:hAnsi="Times New Roman"/>
                <w:b/>
                <w:bCs/>
                <w:color w:val="000000"/>
                <w:lang w:eastAsia="ru-RU"/>
              </w:rPr>
            </w:pPr>
          </w:p>
        </w:tc>
        <w:tc>
          <w:tcPr>
            <w:tcW w:w="1740" w:type="dxa"/>
            <w:shd w:val="clear" w:color="auto" w:fill="auto"/>
            <w:vAlign w:val="center"/>
            <w:hideMark/>
          </w:tcPr>
          <w:p w:rsidR="009B5A29" w:rsidRPr="00CA4862" w:rsidRDefault="009B5A29" w:rsidP="009B5A2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620" w:type="dxa"/>
            <w:shd w:val="clear" w:color="auto" w:fill="auto"/>
            <w:vAlign w:val="center"/>
            <w:hideMark/>
          </w:tcPr>
          <w:p w:rsidR="009B5A29" w:rsidRPr="00CA4862" w:rsidRDefault="009B5A29" w:rsidP="009B5A2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720" w:type="dxa"/>
            <w:shd w:val="clear" w:color="auto" w:fill="auto"/>
            <w:vAlign w:val="center"/>
            <w:hideMark/>
          </w:tcPr>
          <w:p w:rsidR="009B5A29" w:rsidRPr="00CA4862" w:rsidRDefault="009B5A29" w:rsidP="009B5A2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Отклонение от Закона</w:t>
            </w:r>
          </w:p>
        </w:tc>
      </w:tr>
      <w:tr w:rsidR="009B5A29" w:rsidRPr="00CA4862" w:rsidTr="008D5909">
        <w:trPr>
          <w:trHeight w:val="312"/>
          <w:tblHeader/>
        </w:trPr>
        <w:tc>
          <w:tcPr>
            <w:tcW w:w="5200" w:type="dxa"/>
            <w:shd w:val="clear" w:color="auto" w:fill="auto"/>
            <w:vAlign w:val="center"/>
            <w:hideMark/>
          </w:tcPr>
          <w:p w:rsidR="009B5A29" w:rsidRPr="00CA4862" w:rsidRDefault="009B5A29" w:rsidP="009B5A2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740" w:type="dxa"/>
            <w:shd w:val="clear" w:color="auto" w:fill="auto"/>
            <w:vAlign w:val="center"/>
            <w:hideMark/>
          </w:tcPr>
          <w:p w:rsidR="009B5A29" w:rsidRPr="00CA4862" w:rsidRDefault="009B5A29" w:rsidP="009B5A2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620" w:type="dxa"/>
            <w:shd w:val="clear" w:color="auto" w:fill="auto"/>
            <w:vAlign w:val="center"/>
            <w:hideMark/>
          </w:tcPr>
          <w:p w:rsidR="009B5A29" w:rsidRPr="00CA4862" w:rsidRDefault="009B5A29" w:rsidP="009B5A2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720" w:type="dxa"/>
            <w:shd w:val="clear" w:color="auto" w:fill="auto"/>
            <w:vAlign w:val="center"/>
            <w:hideMark/>
          </w:tcPr>
          <w:p w:rsidR="009B5A29" w:rsidRPr="00CA4862" w:rsidRDefault="009B5A29" w:rsidP="009B5A2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9B5A29" w:rsidRPr="00CA4862" w:rsidTr="008D5909">
        <w:trPr>
          <w:trHeight w:val="948"/>
        </w:trPr>
        <w:tc>
          <w:tcPr>
            <w:tcW w:w="5200" w:type="dxa"/>
            <w:shd w:val="clear" w:color="auto" w:fill="auto"/>
            <w:vAlign w:val="center"/>
            <w:hideMark/>
          </w:tcPr>
          <w:p w:rsidR="009B5A29" w:rsidRPr="00CA4862" w:rsidRDefault="009B5A29" w:rsidP="009B5A29">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Государственная программа Иркутской области «Развитие физической культуры и спорта» на 2014 - 2020 годы</w:t>
            </w:r>
          </w:p>
        </w:tc>
        <w:tc>
          <w:tcPr>
            <w:tcW w:w="1740" w:type="dxa"/>
            <w:shd w:val="clear" w:color="auto" w:fill="auto"/>
            <w:vAlign w:val="center"/>
            <w:hideMark/>
          </w:tcPr>
          <w:p w:rsidR="009B5A29" w:rsidRPr="00CA4862" w:rsidRDefault="009B5A29" w:rsidP="009B5A29">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 xml:space="preserve">       1 364 997,1   </w:t>
            </w:r>
          </w:p>
        </w:tc>
        <w:tc>
          <w:tcPr>
            <w:tcW w:w="1620" w:type="dxa"/>
            <w:shd w:val="clear" w:color="auto" w:fill="auto"/>
            <w:vAlign w:val="center"/>
            <w:hideMark/>
          </w:tcPr>
          <w:p w:rsidR="009B5A29" w:rsidRPr="00CA4862" w:rsidRDefault="009B5A29" w:rsidP="009B5A29">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1 401 771,8</w:t>
            </w:r>
          </w:p>
        </w:tc>
        <w:tc>
          <w:tcPr>
            <w:tcW w:w="1720" w:type="dxa"/>
            <w:shd w:val="clear" w:color="auto" w:fill="auto"/>
            <w:vAlign w:val="center"/>
            <w:hideMark/>
          </w:tcPr>
          <w:p w:rsidR="009B5A29" w:rsidRPr="00CA4862" w:rsidRDefault="009B5A29" w:rsidP="009B5A29">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36 774,7</w:t>
            </w:r>
          </w:p>
        </w:tc>
      </w:tr>
      <w:tr w:rsidR="009B5A29" w:rsidRPr="00CA4862" w:rsidTr="008D5909">
        <w:trPr>
          <w:trHeight w:val="581"/>
        </w:trPr>
        <w:tc>
          <w:tcPr>
            <w:tcW w:w="5200" w:type="dxa"/>
            <w:shd w:val="clear" w:color="auto" w:fill="auto"/>
            <w:vAlign w:val="center"/>
            <w:hideMark/>
          </w:tcPr>
          <w:p w:rsidR="009B5A29" w:rsidRPr="00CA4862" w:rsidRDefault="009B5A29" w:rsidP="009B5A29">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«Развитие физической культуры и массового спорта» на 2014 - 2020 годы</w:t>
            </w:r>
          </w:p>
        </w:tc>
        <w:tc>
          <w:tcPr>
            <w:tcW w:w="1740" w:type="dxa"/>
            <w:shd w:val="clear" w:color="auto" w:fill="auto"/>
            <w:vAlign w:val="center"/>
            <w:hideMark/>
          </w:tcPr>
          <w:p w:rsidR="009B5A29" w:rsidRPr="00CA4862" w:rsidRDefault="009B5A29" w:rsidP="009B5A29">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100 752,4   </w:t>
            </w:r>
          </w:p>
        </w:tc>
        <w:tc>
          <w:tcPr>
            <w:tcW w:w="1620" w:type="dxa"/>
            <w:shd w:val="clear" w:color="auto" w:fill="auto"/>
            <w:vAlign w:val="center"/>
            <w:hideMark/>
          </w:tcPr>
          <w:p w:rsidR="009B5A29" w:rsidRPr="00CA4862" w:rsidRDefault="009B5A29" w:rsidP="009B5A29">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119 400,9</w:t>
            </w:r>
          </w:p>
        </w:tc>
        <w:tc>
          <w:tcPr>
            <w:tcW w:w="1720" w:type="dxa"/>
            <w:shd w:val="clear" w:color="auto" w:fill="auto"/>
            <w:vAlign w:val="center"/>
            <w:hideMark/>
          </w:tcPr>
          <w:p w:rsidR="009B5A29" w:rsidRPr="00CA4862" w:rsidRDefault="009B5A29" w:rsidP="009B5A29">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18 648,5</w:t>
            </w:r>
          </w:p>
        </w:tc>
      </w:tr>
      <w:tr w:rsidR="009B5A29" w:rsidRPr="00CA4862" w:rsidTr="008D5909">
        <w:trPr>
          <w:trHeight w:val="912"/>
        </w:trPr>
        <w:tc>
          <w:tcPr>
            <w:tcW w:w="5200" w:type="dxa"/>
            <w:shd w:val="clear" w:color="auto" w:fill="auto"/>
            <w:vAlign w:val="center"/>
            <w:hideMark/>
          </w:tcPr>
          <w:p w:rsidR="009B5A29" w:rsidRPr="00CA4862" w:rsidRDefault="009B5A29" w:rsidP="009B5A29">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«Развитие спорта высших достижений и системы подготовки спортивного резерва» на 2014 - 2020 годы</w:t>
            </w:r>
          </w:p>
        </w:tc>
        <w:tc>
          <w:tcPr>
            <w:tcW w:w="1740" w:type="dxa"/>
            <w:shd w:val="clear" w:color="auto" w:fill="auto"/>
            <w:vAlign w:val="center"/>
            <w:hideMark/>
          </w:tcPr>
          <w:p w:rsidR="009B5A29" w:rsidRPr="00CA4862" w:rsidRDefault="009B5A29" w:rsidP="009B5A29">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625 039,6   </w:t>
            </w:r>
          </w:p>
        </w:tc>
        <w:tc>
          <w:tcPr>
            <w:tcW w:w="1620" w:type="dxa"/>
            <w:shd w:val="clear" w:color="auto" w:fill="auto"/>
            <w:vAlign w:val="center"/>
            <w:hideMark/>
          </w:tcPr>
          <w:p w:rsidR="009B5A29" w:rsidRPr="00CA4862" w:rsidRDefault="009B5A29" w:rsidP="009B5A29">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636 226,0</w:t>
            </w:r>
          </w:p>
        </w:tc>
        <w:tc>
          <w:tcPr>
            <w:tcW w:w="1720" w:type="dxa"/>
            <w:shd w:val="clear" w:color="auto" w:fill="auto"/>
            <w:vAlign w:val="center"/>
            <w:hideMark/>
          </w:tcPr>
          <w:p w:rsidR="009B5A29" w:rsidRPr="00CA4862" w:rsidRDefault="009B5A29" w:rsidP="009B5A29">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11 186,4</w:t>
            </w:r>
          </w:p>
        </w:tc>
      </w:tr>
      <w:tr w:rsidR="009B5A29" w:rsidRPr="00CA4862" w:rsidTr="008D5909">
        <w:trPr>
          <w:trHeight w:val="631"/>
        </w:trPr>
        <w:tc>
          <w:tcPr>
            <w:tcW w:w="5200" w:type="dxa"/>
            <w:shd w:val="clear" w:color="auto" w:fill="auto"/>
            <w:vAlign w:val="center"/>
            <w:hideMark/>
          </w:tcPr>
          <w:p w:rsidR="009B5A29" w:rsidRPr="00CA4862" w:rsidRDefault="009B5A29" w:rsidP="009B5A29">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Подпрограмма «Управление отраслью физической культуры и спорта» на 2014 - 2020 годы</w:t>
            </w:r>
          </w:p>
        </w:tc>
        <w:tc>
          <w:tcPr>
            <w:tcW w:w="1740" w:type="dxa"/>
            <w:shd w:val="clear" w:color="auto" w:fill="auto"/>
            <w:vAlign w:val="center"/>
            <w:hideMark/>
          </w:tcPr>
          <w:p w:rsidR="009B5A29" w:rsidRPr="00CA4862" w:rsidRDefault="009B5A29" w:rsidP="009B5A29">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 xml:space="preserve">                55 800,5   </w:t>
            </w:r>
          </w:p>
        </w:tc>
        <w:tc>
          <w:tcPr>
            <w:tcW w:w="1620" w:type="dxa"/>
            <w:shd w:val="clear" w:color="auto" w:fill="auto"/>
            <w:vAlign w:val="center"/>
            <w:hideMark/>
          </w:tcPr>
          <w:p w:rsidR="009B5A29" w:rsidRPr="00CA4862" w:rsidRDefault="009B5A29" w:rsidP="009B5A29">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58 032,1</w:t>
            </w:r>
          </w:p>
        </w:tc>
        <w:tc>
          <w:tcPr>
            <w:tcW w:w="1720" w:type="dxa"/>
            <w:shd w:val="clear" w:color="auto" w:fill="auto"/>
            <w:vAlign w:val="center"/>
            <w:hideMark/>
          </w:tcPr>
          <w:p w:rsidR="009B5A29" w:rsidRPr="00CA4862" w:rsidRDefault="009B5A29" w:rsidP="009B5A29">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2 231,6</w:t>
            </w:r>
          </w:p>
        </w:tc>
      </w:tr>
      <w:tr w:rsidR="009B5A29" w:rsidRPr="00CA4862" w:rsidTr="008D5909">
        <w:trPr>
          <w:trHeight w:val="792"/>
        </w:trPr>
        <w:tc>
          <w:tcPr>
            <w:tcW w:w="5200" w:type="dxa"/>
            <w:shd w:val="clear" w:color="auto" w:fill="auto"/>
            <w:vAlign w:val="center"/>
            <w:hideMark/>
          </w:tcPr>
          <w:p w:rsidR="009B5A29" w:rsidRPr="00CA4862" w:rsidRDefault="009B5A29" w:rsidP="009B5A29">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Подпрограмма «Развитие спортивной инфраструктуры и материально- технической базы в Иркутской области» на 2014 - 2020 годы</w:t>
            </w:r>
          </w:p>
        </w:tc>
        <w:tc>
          <w:tcPr>
            <w:tcW w:w="1740" w:type="dxa"/>
            <w:shd w:val="clear" w:color="auto" w:fill="auto"/>
            <w:vAlign w:val="center"/>
            <w:hideMark/>
          </w:tcPr>
          <w:p w:rsidR="009B5A29" w:rsidRPr="00CA4862" w:rsidRDefault="009B5A29" w:rsidP="009B5A29">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 xml:space="preserve">             583 404,6   </w:t>
            </w:r>
          </w:p>
        </w:tc>
        <w:tc>
          <w:tcPr>
            <w:tcW w:w="1620" w:type="dxa"/>
            <w:shd w:val="clear" w:color="auto" w:fill="auto"/>
            <w:vAlign w:val="center"/>
            <w:hideMark/>
          </w:tcPr>
          <w:p w:rsidR="009B5A29" w:rsidRPr="00CA4862" w:rsidRDefault="009B5A29" w:rsidP="009B5A29">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588 112,8</w:t>
            </w:r>
          </w:p>
        </w:tc>
        <w:tc>
          <w:tcPr>
            <w:tcW w:w="1720" w:type="dxa"/>
            <w:shd w:val="clear" w:color="auto" w:fill="auto"/>
            <w:vAlign w:val="center"/>
            <w:hideMark/>
          </w:tcPr>
          <w:p w:rsidR="009B5A29" w:rsidRPr="00CA4862" w:rsidRDefault="009B5A29" w:rsidP="009B5A29">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4 708,2</w:t>
            </w:r>
          </w:p>
        </w:tc>
      </w:tr>
    </w:tbl>
    <w:p w:rsidR="008519D9" w:rsidRPr="00CA4862" w:rsidRDefault="008519D9" w:rsidP="000A6FFE">
      <w:pPr>
        <w:spacing w:after="0" w:line="240" w:lineRule="auto"/>
        <w:ind w:firstLine="709"/>
        <w:jc w:val="both"/>
        <w:rPr>
          <w:rFonts w:ascii="Times New Roman" w:eastAsia="Times New Roman" w:hAnsi="Times New Roman"/>
          <w:sz w:val="28"/>
          <w:szCs w:val="28"/>
          <w:lang w:eastAsia="ru-RU"/>
        </w:rPr>
      </w:pPr>
    </w:p>
    <w:p w:rsidR="005F0D94" w:rsidRPr="00CA4862" w:rsidRDefault="005F0D94" w:rsidP="002E6F2D">
      <w:pPr>
        <w:shd w:val="clear" w:color="auto" w:fill="FFFFFF"/>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За счет средств областного бюджета предусмотрено увеличение расходов на реализацию государственной программы в сумме 42 166,5 тыс. рублей, в том числе:</w:t>
      </w:r>
    </w:p>
    <w:p w:rsidR="005F0D94" w:rsidRPr="00CA4862" w:rsidRDefault="005F0D94" w:rsidP="002E6F2D">
      <w:pPr>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на командирование спортсменов на соревнования различного уровня в сумме 21 988,2 тыс. рублей;</w:t>
      </w:r>
    </w:p>
    <w:p w:rsidR="005F0D94" w:rsidRPr="00CA4862" w:rsidRDefault="005F0D94" w:rsidP="002E6F2D">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CA4862">
        <w:rPr>
          <w:rFonts w:ascii="Times New Roman" w:eastAsia="Times New Roman" w:hAnsi="Times New Roman"/>
          <w:sz w:val="28"/>
          <w:szCs w:val="20"/>
          <w:lang w:eastAsia="ru-RU"/>
        </w:rPr>
        <w:t>на приобретение помещения для занятий спортивной борьбой Академии спортивной борьбы имени Олимпийского чемпиона К.Г. Вырупаева в сумме 10 100,0 тыс. рублей;</w:t>
      </w:r>
    </w:p>
    <w:p w:rsidR="005F0D94" w:rsidRPr="00CA4862" w:rsidRDefault="005F0D94" w:rsidP="002E6F2D">
      <w:pPr>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на обеспечение деятельности учреждений, подведомственных министерству спорта Иркутской области, в сумме 6 039,5 тыс. рублей</w:t>
      </w:r>
      <w:r w:rsidR="008D5909">
        <w:rPr>
          <w:rFonts w:ascii="Times New Roman" w:eastAsia="Times New Roman" w:hAnsi="Times New Roman"/>
          <w:bCs/>
          <w:sz w:val="28"/>
          <w:szCs w:val="28"/>
          <w:lang w:eastAsia="ru-RU"/>
        </w:rPr>
        <w:t>;</w:t>
      </w:r>
    </w:p>
    <w:p w:rsidR="005F0D94" w:rsidRPr="00CA4862" w:rsidRDefault="005F0D94" w:rsidP="002E6F2D">
      <w:pPr>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 xml:space="preserve">на текущий ремонт стадиона и дворца спорта «Труд» </w:t>
      </w:r>
      <w:r w:rsidR="00204054">
        <w:rPr>
          <w:rFonts w:ascii="Times New Roman" w:eastAsia="Times New Roman" w:hAnsi="Times New Roman"/>
          <w:bCs/>
          <w:sz w:val="28"/>
          <w:szCs w:val="28"/>
          <w:lang w:eastAsia="ru-RU"/>
        </w:rPr>
        <w:t xml:space="preserve">в г. Иркутске </w:t>
      </w:r>
      <w:r w:rsidRPr="00CA4862">
        <w:rPr>
          <w:rFonts w:ascii="Times New Roman" w:eastAsia="Times New Roman" w:hAnsi="Times New Roman"/>
          <w:bCs/>
          <w:sz w:val="28"/>
          <w:szCs w:val="28"/>
          <w:lang w:eastAsia="ru-RU"/>
        </w:rPr>
        <w:t>в сумме 3 424,8 тыс. рублей;</w:t>
      </w:r>
    </w:p>
    <w:p w:rsidR="0068401C" w:rsidRPr="00CA4862" w:rsidRDefault="0068401C" w:rsidP="002E6F2D">
      <w:pPr>
        <w:spacing w:after="0" w:line="240" w:lineRule="auto"/>
        <w:ind w:firstLine="709"/>
        <w:jc w:val="both"/>
        <w:rPr>
          <w:rFonts w:ascii="Times New Roman" w:eastAsia="Times New Roman" w:hAnsi="Times New Roman"/>
          <w:sz w:val="28"/>
          <w:szCs w:val="28"/>
        </w:rPr>
      </w:pPr>
      <w:r w:rsidRPr="00CA4862">
        <w:rPr>
          <w:rFonts w:ascii="Times New Roman" w:eastAsiaTheme="minorHAnsi" w:hAnsi="Times New Roman"/>
          <w:sz w:val="28"/>
          <w:szCs w:val="28"/>
        </w:rPr>
        <w:t>на обеспечение деятельности министерства спорта Иркутской области в сумме</w:t>
      </w:r>
      <w:r w:rsidR="00E9007B" w:rsidRPr="00CA4862">
        <w:rPr>
          <w:rFonts w:ascii="Times New Roman" w:eastAsiaTheme="minorHAnsi" w:hAnsi="Times New Roman"/>
          <w:sz w:val="28"/>
          <w:szCs w:val="28"/>
        </w:rPr>
        <w:t xml:space="preserve"> </w:t>
      </w:r>
      <w:r w:rsidRPr="00CA4862">
        <w:rPr>
          <w:rFonts w:ascii="Times New Roman" w:eastAsiaTheme="minorHAnsi" w:hAnsi="Times New Roman"/>
          <w:sz w:val="28"/>
          <w:szCs w:val="28"/>
        </w:rPr>
        <w:t xml:space="preserve">1 914,0 тыс. рублей, </w:t>
      </w:r>
      <w:r w:rsidRPr="00CA4862">
        <w:rPr>
          <w:rFonts w:ascii="Times New Roman" w:hAnsi="Times New Roman"/>
          <w:sz w:val="28"/>
          <w:szCs w:val="28"/>
        </w:rPr>
        <w:t>в том числе за</w:t>
      </w:r>
      <w:r w:rsidR="001F4902">
        <w:rPr>
          <w:rFonts w:ascii="Times New Roman" w:hAnsi="Times New Roman"/>
          <w:sz w:val="28"/>
          <w:szCs w:val="28"/>
        </w:rPr>
        <w:t xml:space="preserve"> счет перераспределения</w:t>
      </w:r>
      <w:r w:rsidRPr="00CA4862">
        <w:rPr>
          <w:rFonts w:ascii="Times New Roman" w:hAnsi="Times New Roman"/>
          <w:sz w:val="28"/>
          <w:szCs w:val="28"/>
        </w:rPr>
        <w:t xml:space="preserve"> с:</w:t>
      </w:r>
    </w:p>
    <w:p w:rsidR="0068401C" w:rsidRPr="00CA4862" w:rsidRDefault="0068401C" w:rsidP="002E6F2D">
      <w:pPr>
        <w:spacing w:after="0" w:line="240" w:lineRule="auto"/>
        <w:ind w:firstLine="709"/>
        <w:jc w:val="both"/>
        <w:rPr>
          <w:rFonts w:ascii="Times New Roman" w:eastAsia="Times New Roman" w:hAnsi="Times New Roman"/>
          <w:sz w:val="28"/>
          <w:szCs w:val="28"/>
        </w:rPr>
      </w:pPr>
      <w:r w:rsidRPr="00CA4862">
        <w:rPr>
          <w:rFonts w:ascii="Times New Roman" w:hAnsi="Times New Roman"/>
          <w:sz w:val="28"/>
          <w:szCs w:val="28"/>
        </w:rPr>
        <w:t>- ведомственной целевой программы «Подготовка спортсмен</w:t>
      </w:r>
      <w:r w:rsidR="00833C3E" w:rsidRPr="00CA4862">
        <w:rPr>
          <w:rFonts w:ascii="Times New Roman" w:hAnsi="Times New Roman"/>
          <w:sz w:val="28"/>
          <w:szCs w:val="28"/>
        </w:rPr>
        <w:t>ов высокого класса»</w:t>
      </w:r>
      <w:r w:rsidRPr="00CA4862">
        <w:rPr>
          <w:rFonts w:ascii="Times New Roman" w:hAnsi="Times New Roman"/>
          <w:sz w:val="28"/>
          <w:szCs w:val="28"/>
        </w:rPr>
        <w:t xml:space="preserve"> в сумме 1 275,8 тыс. рублей в связи с образовавшейся экономией на предоставление социальных выплат спортсменам;</w:t>
      </w:r>
    </w:p>
    <w:p w:rsidR="009B5A29" w:rsidRPr="00CA4862" w:rsidRDefault="0068401C" w:rsidP="002E6F2D">
      <w:pPr>
        <w:spacing w:after="0" w:line="240" w:lineRule="auto"/>
        <w:ind w:firstLine="709"/>
        <w:jc w:val="both"/>
        <w:rPr>
          <w:rFonts w:ascii="Times New Roman" w:hAnsi="Times New Roman"/>
          <w:sz w:val="28"/>
          <w:szCs w:val="28"/>
        </w:rPr>
      </w:pPr>
      <w:r w:rsidRPr="00CA4862">
        <w:rPr>
          <w:rFonts w:ascii="Times New Roman" w:hAnsi="Times New Roman"/>
          <w:sz w:val="28"/>
          <w:szCs w:val="28"/>
        </w:rPr>
        <w:t xml:space="preserve">- </w:t>
      </w:r>
      <w:r w:rsidR="001F4902">
        <w:rPr>
          <w:rFonts w:ascii="Times New Roman" w:hAnsi="Times New Roman"/>
          <w:sz w:val="28"/>
          <w:szCs w:val="28"/>
        </w:rPr>
        <w:t xml:space="preserve">расходов на </w:t>
      </w:r>
      <w:r w:rsidRPr="00CA4862">
        <w:rPr>
          <w:rFonts w:ascii="Times New Roman" w:hAnsi="Times New Roman"/>
          <w:sz w:val="28"/>
          <w:szCs w:val="28"/>
        </w:rPr>
        <w:t>развити</w:t>
      </w:r>
      <w:r w:rsidR="001F4902">
        <w:rPr>
          <w:rFonts w:ascii="Times New Roman" w:hAnsi="Times New Roman"/>
          <w:sz w:val="28"/>
          <w:szCs w:val="28"/>
        </w:rPr>
        <w:t>е</w:t>
      </w:r>
      <w:r w:rsidRPr="00CA4862">
        <w:rPr>
          <w:rFonts w:ascii="Times New Roman" w:hAnsi="Times New Roman"/>
          <w:sz w:val="28"/>
          <w:szCs w:val="28"/>
        </w:rPr>
        <w:t xml:space="preserve"> и укреплени</w:t>
      </w:r>
      <w:r w:rsidR="001F4902">
        <w:rPr>
          <w:rFonts w:ascii="Times New Roman" w:hAnsi="Times New Roman"/>
          <w:sz w:val="28"/>
          <w:szCs w:val="28"/>
        </w:rPr>
        <w:t>е</w:t>
      </w:r>
      <w:r w:rsidRPr="00CA4862">
        <w:rPr>
          <w:rFonts w:ascii="Times New Roman" w:hAnsi="Times New Roman"/>
          <w:sz w:val="28"/>
          <w:szCs w:val="28"/>
        </w:rPr>
        <w:t xml:space="preserve"> кадрового потенци</w:t>
      </w:r>
      <w:r w:rsidR="005F0D94" w:rsidRPr="00CA4862">
        <w:rPr>
          <w:rFonts w:ascii="Times New Roman" w:hAnsi="Times New Roman"/>
          <w:sz w:val="28"/>
          <w:szCs w:val="28"/>
        </w:rPr>
        <w:t xml:space="preserve">ала спортивных учреждений </w:t>
      </w:r>
      <w:r w:rsidRPr="00CA4862">
        <w:rPr>
          <w:rFonts w:ascii="Times New Roman" w:hAnsi="Times New Roman"/>
          <w:sz w:val="28"/>
          <w:szCs w:val="28"/>
        </w:rPr>
        <w:t>в сумме 24,2 тыс. рублей в связи с отсутствием заявлений на очное обучение.</w:t>
      </w:r>
    </w:p>
    <w:p w:rsidR="005D217F" w:rsidRPr="00CA4862" w:rsidRDefault="00A12C91" w:rsidP="002E6F2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Кроме того, </w:t>
      </w:r>
      <w:r w:rsidR="00017D60" w:rsidRPr="00CA4862">
        <w:rPr>
          <w:rFonts w:ascii="Times New Roman" w:eastAsia="Times New Roman" w:hAnsi="Times New Roman"/>
          <w:bCs/>
          <w:sz w:val="28"/>
          <w:szCs w:val="28"/>
          <w:lang w:eastAsia="ru-RU"/>
        </w:rPr>
        <w:t xml:space="preserve">произведено </w:t>
      </w:r>
      <w:r w:rsidR="005D217F" w:rsidRPr="00CA4862">
        <w:rPr>
          <w:rFonts w:ascii="Times New Roman" w:eastAsia="Times New Roman" w:hAnsi="Times New Roman"/>
          <w:bCs/>
          <w:sz w:val="28"/>
          <w:szCs w:val="28"/>
          <w:lang w:eastAsia="ru-RU"/>
        </w:rPr>
        <w:t>уменьшение</w:t>
      </w:r>
      <w:r w:rsidR="00017D60" w:rsidRPr="00CA4862">
        <w:rPr>
          <w:rFonts w:ascii="Times New Roman" w:eastAsia="Times New Roman" w:hAnsi="Times New Roman"/>
          <w:bCs/>
          <w:sz w:val="28"/>
          <w:szCs w:val="28"/>
          <w:lang w:eastAsia="ru-RU"/>
        </w:rPr>
        <w:t xml:space="preserve"> расходов</w:t>
      </w:r>
      <w:r w:rsidR="00017D60" w:rsidRPr="00CA4862">
        <w:rPr>
          <w:rFonts w:ascii="Times New Roman" w:eastAsia="Times New Roman" w:hAnsi="Times New Roman"/>
          <w:sz w:val="28"/>
          <w:szCs w:val="28"/>
          <w:lang w:eastAsia="ru-RU"/>
        </w:rPr>
        <w:t xml:space="preserve"> </w:t>
      </w:r>
      <w:r w:rsidR="005D217F" w:rsidRPr="00CA4862">
        <w:rPr>
          <w:rFonts w:ascii="Times New Roman" w:eastAsia="Times New Roman" w:hAnsi="Times New Roman"/>
          <w:sz w:val="28"/>
          <w:szCs w:val="28"/>
          <w:lang w:eastAsia="ru-RU"/>
        </w:rPr>
        <w:t>в связи с экономией средств, образовавшихся по результатам проведения закупок на строительство и капитальный ремонт объектов физической культуры и спорта</w:t>
      </w:r>
      <w:r w:rsidR="005B2264" w:rsidRPr="00CA4862">
        <w:rPr>
          <w:rFonts w:ascii="Times New Roman" w:eastAsia="Times New Roman" w:hAnsi="Times New Roman"/>
          <w:sz w:val="28"/>
          <w:szCs w:val="28"/>
          <w:lang w:eastAsia="ru-RU"/>
        </w:rPr>
        <w:t>,</w:t>
      </w:r>
      <w:r w:rsidR="005D217F" w:rsidRPr="00CA4862">
        <w:rPr>
          <w:rFonts w:ascii="Times New Roman" w:eastAsia="Times New Roman" w:hAnsi="Times New Roman"/>
          <w:sz w:val="28"/>
          <w:szCs w:val="28"/>
          <w:lang w:eastAsia="ru-RU"/>
        </w:rPr>
        <w:t xml:space="preserve"> в сумме 12 000,9 тыс. рублей, в том числе по объектам:</w:t>
      </w:r>
    </w:p>
    <w:p w:rsidR="005D217F" w:rsidRPr="00CA4862" w:rsidRDefault="005D217F"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капитальный ремонт спортивного комплекса «Химик» </w:t>
      </w:r>
      <w:r w:rsidR="00085F2F" w:rsidRPr="00CA4862">
        <w:rPr>
          <w:rFonts w:ascii="Times New Roman" w:eastAsia="Times New Roman" w:hAnsi="Times New Roman"/>
          <w:sz w:val="28"/>
          <w:szCs w:val="28"/>
          <w:lang w:eastAsia="ru-RU"/>
        </w:rPr>
        <w:t xml:space="preserve">г Усолье-Сибирское </w:t>
      </w:r>
      <w:r w:rsidRPr="00CA4862">
        <w:rPr>
          <w:rFonts w:ascii="Times New Roman" w:eastAsia="Times New Roman" w:hAnsi="Times New Roman"/>
          <w:sz w:val="28"/>
          <w:szCs w:val="28"/>
          <w:lang w:eastAsia="ru-RU"/>
        </w:rPr>
        <w:t>в сумме 6 608,0 тыс. рублей;</w:t>
      </w:r>
    </w:p>
    <w:p w:rsidR="005D217F" w:rsidRPr="00CA4862" w:rsidRDefault="005D217F"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выборочный капитальный ремонт сооружения - павильона спортивного (стадион «Шахтер»</w:t>
      </w:r>
      <w:r w:rsidR="00085F2F" w:rsidRPr="00CA4862">
        <w:rPr>
          <w:rFonts w:ascii="Times New Roman" w:eastAsia="Times New Roman" w:hAnsi="Times New Roman"/>
          <w:sz w:val="28"/>
          <w:szCs w:val="28"/>
          <w:lang w:eastAsia="ru-RU"/>
        </w:rPr>
        <w:t xml:space="preserve"> г. Черемхово</w:t>
      </w:r>
      <w:r w:rsidRPr="00CA4862">
        <w:rPr>
          <w:rFonts w:ascii="Times New Roman" w:eastAsia="Times New Roman" w:hAnsi="Times New Roman"/>
          <w:sz w:val="28"/>
          <w:szCs w:val="28"/>
          <w:lang w:eastAsia="ru-RU"/>
        </w:rPr>
        <w:t>) в сумме 3 995,6 тыс. рублей;</w:t>
      </w:r>
    </w:p>
    <w:p w:rsidR="005D217F" w:rsidRPr="00CA4862" w:rsidRDefault="005D217F"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строительство физкультурно-оздоровительного комплекса в п. Белореченский </w:t>
      </w:r>
      <w:r w:rsidR="00085F2F" w:rsidRPr="00CA4862">
        <w:rPr>
          <w:rFonts w:ascii="Times New Roman" w:eastAsia="Times New Roman" w:hAnsi="Times New Roman"/>
          <w:sz w:val="28"/>
          <w:szCs w:val="28"/>
          <w:lang w:eastAsia="ru-RU"/>
        </w:rPr>
        <w:t xml:space="preserve">Усольского района </w:t>
      </w:r>
      <w:r w:rsidRPr="00CA4862">
        <w:rPr>
          <w:rFonts w:ascii="Times New Roman" w:eastAsia="Times New Roman" w:hAnsi="Times New Roman"/>
          <w:sz w:val="28"/>
          <w:szCs w:val="28"/>
          <w:lang w:eastAsia="ru-RU"/>
        </w:rPr>
        <w:t>в сумме 1 374,3 тыс. рублей;</w:t>
      </w:r>
    </w:p>
    <w:p w:rsidR="005D217F" w:rsidRPr="00CA4862" w:rsidRDefault="005D217F"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выборочный капитальный ремонт здания спорткомплекса «Солнечный» МАУ «Дирекция спортивных сооружений» </w:t>
      </w:r>
      <w:r w:rsidR="00085F2F" w:rsidRPr="00CA4862">
        <w:rPr>
          <w:rFonts w:ascii="Times New Roman" w:eastAsia="Times New Roman" w:hAnsi="Times New Roman"/>
          <w:sz w:val="28"/>
          <w:szCs w:val="28"/>
          <w:lang w:eastAsia="ru-RU"/>
        </w:rPr>
        <w:t xml:space="preserve">г. Братск </w:t>
      </w:r>
      <w:r w:rsidRPr="00CA4862">
        <w:rPr>
          <w:rFonts w:ascii="Times New Roman" w:eastAsia="Times New Roman" w:hAnsi="Times New Roman"/>
          <w:sz w:val="28"/>
          <w:szCs w:val="28"/>
          <w:lang w:eastAsia="ru-RU"/>
        </w:rPr>
        <w:t>в сумме 23,0 тыс. рублей.</w:t>
      </w:r>
    </w:p>
    <w:p w:rsidR="00837993" w:rsidRPr="00CA4862" w:rsidRDefault="005D217F"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Указанные средства перераспределены</w:t>
      </w:r>
      <w:r w:rsidR="00837993" w:rsidRPr="00CA4862">
        <w:rPr>
          <w:rFonts w:ascii="Times New Roman" w:eastAsia="Times New Roman" w:hAnsi="Times New Roman"/>
          <w:sz w:val="28"/>
          <w:szCs w:val="28"/>
          <w:lang w:eastAsia="ru-RU"/>
        </w:rPr>
        <w:t>:</w:t>
      </w:r>
    </w:p>
    <w:p w:rsidR="00837993" w:rsidRPr="00CA4862" w:rsidRDefault="00837993"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на начало строительства универсального спортивно-оздоровительного комплекса в п. Уховский </w:t>
      </w:r>
      <w:r w:rsidR="00085F2F" w:rsidRPr="00CA4862">
        <w:rPr>
          <w:rFonts w:ascii="Times New Roman" w:eastAsia="Times New Roman" w:hAnsi="Times New Roman"/>
          <w:sz w:val="28"/>
          <w:szCs w:val="28"/>
          <w:lang w:eastAsia="ru-RU"/>
        </w:rPr>
        <w:t xml:space="preserve">Куйтунского района </w:t>
      </w:r>
      <w:r w:rsidRPr="00CA4862">
        <w:rPr>
          <w:rFonts w:ascii="Times New Roman" w:eastAsia="Times New Roman" w:hAnsi="Times New Roman"/>
          <w:sz w:val="28"/>
          <w:szCs w:val="28"/>
          <w:lang w:eastAsia="ru-RU"/>
        </w:rPr>
        <w:t>в сумме 6 609,1 тыс. рублей;</w:t>
      </w:r>
    </w:p>
    <w:p w:rsidR="009B5A29" w:rsidRPr="00CA4862" w:rsidRDefault="005D217F"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на </w:t>
      </w:r>
      <w:r w:rsidR="00837993" w:rsidRPr="00CA4862">
        <w:rPr>
          <w:rFonts w:ascii="Times New Roman" w:eastAsia="Times New Roman" w:hAnsi="Times New Roman"/>
          <w:sz w:val="28"/>
          <w:szCs w:val="28"/>
          <w:lang w:eastAsia="ru-RU"/>
        </w:rPr>
        <w:t xml:space="preserve">мероприятия государственной программы «Экономическое развитие и инновационная экономика» </w:t>
      </w:r>
      <w:r w:rsidRPr="00CA4862">
        <w:rPr>
          <w:rFonts w:ascii="Times New Roman" w:eastAsia="Times New Roman" w:hAnsi="Times New Roman"/>
          <w:sz w:val="28"/>
          <w:szCs w:val="28"/>
          <w:lang w:eastAsia="ru-RU"/>
        </w:rPr>
        <w:t>в сумме 5 391,8 тыс. рублей</w:t>
      </w:r>
      <w:r w:rsidR="00837993" w:rsidRPr="00CA4862">
        <w:rPr>
          <w:rFonts w:ascii="Times New Roman" w:eastAsia="Times New Roman" w:hAnsi="Times New Roman"/>
          <w:sz w:val="28"/>
          <w:szCs w:val="28"/>
          <w:lang w:eastAsia="ru-RU"/>
        </w:rPr>
        <w:t>.</w:t>
      </w:r>
    </w:p>
    <w:p w:rsidR="00D30C63" w:rsidRPr="00CA4862" w:rsidRDefault="00D30C63" w:rsidP="000A6FFE">
      <w:pPr>
        <w:pStyle w:val="ConsPlusNonformat"/>
        <w:suppressAutoHyphens/>
        <w:ind w:firstLine="709"/>
        <w:contextualSpacing/>
        <w:jc w:val="both"/>
        <w:rPr>
          <w:rFonts w:ascii="Times New Roman" w:hAnsi="Times New Roman" w:cs="Times New Roman"/>
          <w:sz w:val="28"/>
          <w:szCs w:val="28"/>
        </w:rPr>
      </w:pPr>
    </w:p>
    <w:p w:rsidR="00ED5F1F" w:rsidRPr="00CA4862" w:rsidRDefault="00ED5F1F"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Государственная программа</w:t>
      </w:r>
      <w:r w:rsidR="00F0352A" w:rsidRPr="00CA4862">
        <w:rPr>
          <w:rFonts w:ascii="Times New Roman" w:eastAsia="Times New Roman" w:hAnsi="Times New Roman"/>
          <w:b/>
          <w:sz w:val="28"/>
          <w:szCs w:val="28"/>
          <w:lang w:eastAsia="ru-RU"/>
        </w:rPr>
        <w:t xml:space="preserve"> Иркутской области</w:t>
      </w:r>
    </w:p>
    <w:p w:rsidR="00ED5F1F" w:rsidRPr="00CA4862" w:rsidRDefault="00ED5F1F"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«Развитие культуры» </w:t>
      </w:r>
    </w:p>
    <w:p w:rsidR="00ED5F1F" w:rsidRPr="00CA4862" w:rsidRDefault="00780C94"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на 2014 </w:t>
      </w:r>
      <w:r w:rsidR="00ED5F1F" w:rsidRPr="00CA4862">
        <w:rPr>
          <w:rFonts w:ascii="Times New Roman" w:eastAsia="Times New Roman" w:hAnsi="Times New Roman"/>
          <w:b/>
          <w:sz w:val="28"/>
          <w:szCs w:val="28"/>
          <w:lang w:eastAsia="ru-RU"/>
        </w:rPr>
        <w:t>-</w:t>
      </w:r>
      <w:r w:rsidRPr="00CA4862">
        <w:rPr>
          <w:rFonts w:ascii="Times New Roman" w:eastAsia="Times New Roman" w:hAnsi="Times New Roman"/>
          <w:b/>
          <w:sz w:val="28"/>
          <w:szCs w:val="28"/>
          <w:lang w:eastAsia="ru-RU"/>
        </w:rPr>
        <w:t> </w:t>
      </w:r>
      <w:r w:rsidR="00ED5F1F" w:rsidRPr="00CA4862">
        <w:rPr>
          <w:rFonts w:ascii="Times New Roman" w:eastAsia="Times New Roman" w:hAnsi="Times New Roman"/>
          <w:b/>
          <w:sz w:val="28"/>
          <w:szCs w:val="28"/>
          <w:lang w:eastAsia="ru-RU"/>
        </w:rPr>
        <w:t>20</w:t>
      </w:r>
      <w:r w:rsidR="006C67BD" w:rsidRPr="00CA4862">
        <w:rPr>
          <w:rFonts w:ascii="Times New Roman" w:eastAsia="Times New Roman" w:hAnsi="Times New Roman"/>
          <w:b/>
          <w:sz w:val="28"/>
          <w:szCs w:val="28"/>
          <w:lang w:eastAsia="ru-RU"/>
        </w:rPr>
        <w:t>20</w:t>
      </w:r>
      <w:r w:rsidR="00ED5F1F" w:rsidRPr="00CA4862">
        <w:rPr>
          <w:rFonts w:ascii="Times New Roman" w:eastAsia="Times New Roman" w:hAnsi="Times New Roman"/>
          <w:b/>
          <w:sz w:val="28"/>
          <w:szCs w:val="28"/>
          <w:lang w:eastAsia="ru-RU"/>
        </w:rPr>
        <w:t xml:space="preserve"> годы</w:t>
      </w:r>
    </w:p>
    <w:p w:rsidR="00ED5F1F" w:rsidRPr="00CA4862" w:rsidRDefault="00ED5F1F" w:rsidP="000A6FF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F2CF5" w:rsidRPr="00CA4862" w:rsidRDefault="002F2CF5" w:rsidP="000A6FFE">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Объем бюджетных ассигнований на реализацию государственной программы Иркутской области «Развитие культуры» на 2014</w:t>
      </w:r>
      <w:r w:rsidR="00780C94" w:rsidRPr="00CA4862">
        <w:rPr>
          <w:rFonts w:ascii="Times New Roman" w:eastAsia="Times New Roman" w:hAnsi="Times New Roman"/>
          <w:sz w:val="28"/>
          <w:szCs w:val="28"/>
          <w:lang w:eastAsia="ru-RU"/>
        </w:rPr>
        <w:t> </w:t>
      </w:r>
      <w:r w:rsidRPr="00CA4862">
        <w:rPr>
          <w:rFonts w:ascii="Times New Roman" w:eastAsia="Times New Roman" w:hAnsi="Times New Roman"/>
          <w:sz w:val="28"/>
          <w:szCs w:val="28"/>
          <w:lang w:eastAsia="ru-RU"/>
        </w:rPr>
        <w:t>-</w:t>
      </w:r>
      <w:r w:rsidR="00780C94" w:rsidRPr="00CA4862">
        <w:rPr>
          <w:rFonts w:ascii="Times New Roman" w:eastAsia="Times New Roman" w:hAnsi="Times New Roman"/>
          <w:sz w:val="28"/>
          <w:szCs w:val="28"/>
          <w:lang w:eastAsia="ru-RU"/>
        </w:rPr>
        <w:t> </w:t>
      </w:r>
      <w:r w:rsidRPr="00CA4862">
        <w:rPr>
          <w:rFonts w:ascii="Times New Roman" w:eastAsia="Times New Roman" w:hAnsi="Times New Roman"/>
          <w:sz w:val="28"/>
          <w:szCs w:val="28"/>
          <w:lang w:eastAsia="ru-RU"/>
        </w:rPr>
        <w:t>20</w:t>
      </w:r>
      <w:r w:rsidR="00C169CC" w:rsidRPr="00CA4862">
        <w:rPr>
          <w:rFonts w:ascii="Times New Roman" w:eastAsia="Times New Roman" w:hAnsi="Times New Roman"/>
          <w:sz w:val="28"/>
          <w:szCs w:val="28"/>
          <w:lang w:eastAsia="ru-RU"/>
        </w:rPr>
        <w:t>20</w:t>
      </w:r>
      <w:r w:rsidRPr="00CA4862">
        <w:rPr>
          <w:rFonts w:ascii="Times New Roman" w:eastAsia="Times New Roman" w:hAnsi="Times New Roman"/>
          <w:sz w:val="28"/>
          <w:szCs w:val="28"/>
          <w:lang w:eastAsia="ru-RU"/>
        </w:rPr>
        <w:t xml:space="preserve"> годы, утвержденной постановлением Правительства Ир</w:t>
      </w:r>
      <w:r w:rsidR="00780C94" w:rsidRPr="00CA4862">
        <w:rPr>
          <w:rFonts w:ascii="Times New Roman" w:eastAsia="Times New Roman" w:hAnsi="Times New Roman"/>
          <w:sz w:val="28"/>
          <w:szCs w:val="28"/>
          <w:lang w:eastAsia="ru-RU"/>
        </w:rPr>
        <w:t>кутской области от 24.10.2013 № </w:t>
      </w:r>
      <w:r w:rsidRPr="00CA4862">
        <w:rPr>
          <w:rFonts w:ascii="Times New Roman" w:eastAsia="Times New Roman" w:hAnsi="Times New Roman"/>
          <w:sz w:val="28"/>
          <w:szCs w:val="28"/>
          <w:lang w:eastAsia="ru-RU"/>
        </w:rPr>
        <w:t xml:space="preserve">438-пп, увеличен </w:t>
      </w:r>
      <w:r w:rsidR="00C169CC" w:rsidRPr="00CA4862">
        <w:rPr>
          <w:rFonts w:ascii="Times New Roman" w:eastAsia="Times New Roman" w:hAnsi="Times New Roman"/>
          <w:sz w:val="28"/>
          <w:szCs w:val="28"/>
          <w:lang w:eastAsia="ru-RU"/>
        </w:rPr>
        <w:t xml:space="preserve">на 2017 год </w:t>
      </w:r>
      <w:r w:rsidR="00347FD7" w:rsidRPr="00CA4862">
        <w:rPr>
          <w:rFonts w:ascii="Times New Roman" w:eastAsia="Times New Roman" w:hAnsi="Times New Roman"/>
          <w:sz w:val="28"/>
          <w:szCs w:val="28"/>
          <w:lang w:eastAsia="ru-RU"/>
        </w:rPr>
        <w:t>на</w:t>
      </w:r>
      <w:r w:rsidRPr="00CA4862">
        <w:rPr>
          <w:rFonts w:ascii="Times New Roman" w:eastAsia="Times New Roman" w:hAnsi="Times New Roman"/>
          <w:sz w:val="28"/>
          <w:szCs w:val="28"/>
          <w:lang w:eastAsia="ru-RU"/>
        </w:rPr>
        <w:t xml:space="preserve"> </w:t>
      </w:r>
      <w:r w:rsidR="000C06D4" w:rsidRPr="00CA4862">
        <w:rPr>
          <w:rFonts w:ascii="Times New Roman" w:eastAsia="Times New Roman" w:hAnsi="Times New Roman"/>
          <w:sz w:val="28"/>
          <w:szCs w:val="28"/>
          <w:lang w:eastAsia="ru-RU"/>
        </w:rPr>
        <w:t>54 681,8 тыс</w:t>
      </w:r>
      <w:r w:rsidRPr="00CA4862">
        <w:rPr>
          <w:rFonts w:ascii="Times New Roman" w:eastAsia="Times New Roman" w:hAnsi="Times New Roman"/>
          <w:sz w:val="28"/>
          <w:szCs w:val="28"/>
          <w:lang w:eastAsia="ru-RU"/>
        </w:rPr>
        <w:t>. рублей.</w:t>
      </w:r>
    </w:p>
    <w:p w:rsidR="002F2CF5" w:rsidRPr="008D338C" w:rsidRDefault="002F2CF5" w:rsidP="008D338C">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Ресурсное обеспечение реализации мероприятий государственной программы представлено в р</w:t>
      </w:r>
      <w:r w:rsidR="008D338C">
        <w:rPr>
          <w:rFonts w:ascii="Times New Roman" w:hAnsi="Times New Roman"/>
          <w:sz w:val="28"/>
          <w:szCs w:val="28"/>
        </w:rPr>
        <w:t>азрезе подпрограмм в таблице 6.</w:t>
      </w:r>
    </w:p>
    <w:p w:rsidR="002F2CF5" w:rsidRPr="00CA4862" w:rsidRDefault="002F2CF5" w:rsidP="000A6FFE">
      <w:pPr>
        <w:spacing w:after="0" w:line="240" w:lineRule="auto"/>
        <w:jc w:val="center"/>
        <w:rPr>
          <w:rFonts w:ascii="Times New Roman" w:hAnsi="Times New Roman"/>
          <w:sz w:val="28"/>
          <w:szCs w:val="28"/>
        </w:rPr>
      </w:pPr>
      <w:r w:rsidRPr="00CA4862">
        <w:rPr>
          <w:rFonts w:ascii="Times New Roman" w:hAnsi="Times New Roman"/>
          <w:sz w:val="28"/>
          <w:szCs w:val="28"/>
        </w:rPr>
        <w:t xml:space="preserve">Таблица 6. Ресурсное обеспечение </w:t>
      </w:r>
      <w:r w:rsidRPr="00CA4862">
        <w:rPr>
          <w:rFonts w:ascii="Times New Roman" w:eastAsia="Times New Roman" w:hAnsi="Times New Roman"/>
          <w:sz w:val="28"/>
          <w:szCs w:val="28"/>
          <w:lang w:eastAsia="ru-RU"/>
        </w:rPr>
        <w:t xml:space="preserve">государственной программы </w:t>
      </w:r>
      <w:r w:rsidRPr="00CA4862">
        <w:rPr>
          <w:rFonts w:ascii="Times New Roman" w:eastAsia="Times New Roman" w:hAnsi="Times New Roman"/>
          <w:sz w:val="28"/>
          <w:szCs w:val="28"/>
        </w:rPr>
        <w:t>Иркутской области «Развитие культуры» на 2014</w:t>
      </w:r>
      <w:r w:rsidR="00780C94" w:rsidRPr="00CA4862">
        <w:rPr>
          <w:rFonts w:ascii="Times New Roman" w:eastAsia="Times New Roman" w:hAnsi="Times New Roman"/>
          <w:sz w:val="28"/>
          <w:szCs w:val="28"/>
        </w:rPr>
        <w:t> - 2</w:t>
      </w:r>
      <w:r w:rsidRPr="00CA4862">
        <w:rPr>
          <w:rFonts w:ascii="Times New Roman" w:eastAsia="Times New Roman" w:hAnsi="Times New Roman"/>
          <w:sz w:val="28"/>
          <w:szCs w:val="28"/>
        </w:rPr>
        <w:t>0</w:t>
      </w:r>
      <w:r w:rsidR="00C169CC" w:rsidRPr="00CA4862">
        <w:rPr>
          <w:rFonts w:ascii="Times New Roman" w:eastAsia="Times New Roman" w:hAnsi="Times New Roman"/>
          <w:sz w:val="28"/>
          <w:szCs w:val="28"/>
        </w:rPr>
        <w:t>20</w:t>
      </w:r>
      <w:r w:rsidRPr="00CA4862">
        <w:rPr>
          <w:rFonts w:ascii="Times New Roman" w:eastAsia="Times New Roman" w:hAnsi="Times New Roman"/>
          <w:sz w:val="28"/>
          <w:szCs w:val="28"/>
        </w:rPr>
        <w:t xml:space="preserve"> годы</w:t>
      </w:r>
    </w:p>
    <w:p w:rsidR="00C42A46" w:rsidRDefault="00C42A46" w:rsidP="000A6FFE">
      <w:pPr>
        <w:autoSpaceDE w:val="0"/>
        <w:autoSpaceDN w:val="0"/>
        <w:adjustRightInd w:val="0"/>
        <w:spacing w:after="0" w:line="240" w:lineRule="auto"/>
        <w:ind w:firstLine="709"/>
        <w:jc w:val="right"/>
        <w:rPr>
          <w:rFonts w:ascii="Times New Roman" w:eastAsia="Times New Roman" w:hAnsi="Times New Roman"/>
          <w:sz w:val="28"/>
          <w:szCs w:val="28"/>
        </w:rPr>
      </w:pPr>
    </w:p>
    <w:p w:rsidR="00C42A46" w:rsidRDefault="00C42A46" w:rsidP="000A6FFE">
      <w:pPr>
        <w:autoSpaceDE w:val="0"/>
        <w:autoSpaceDN w:val="0"/>
        <w:adjustRightInd w:val="0"/>
        <w:spacing w:after="0" w:line="240" w:lineRule="auto"/>
        <w:ind w:firstLine="709"/>
        <w:jc w:val="right"/>
        <w:rPr>
          <w:rFonts w:ascii="Times New Roman" w:eastAsia="Times New Roman" w:hAnsi="Times New Roman"/>
          <w:sz w:val="28"/>
          <w:szCs w:val="28"/>
        </w:rPr>
      </w:pPr>
    </w:p>
    <w:p w:rsidR="00C42A46" w:rsidRDefault="00C42A46" w:rsidP="000A6FFE">
      <w:pPr>
        <w:autoSpaceDE w:val="0"/>
        <w:autoSpaceDN w:val="0"/>
        <w:adjustRightInd w:val="0"/>
        <w:spacing w:after="0" w:line="240" w:lineRule="auto"/>
        <w:ind w:firstLine="709"/>
        <w:jc w:val="right"/>
        <w:rPr>
          <w:rFonts w:ascii="Times New Roman" w:eastAsia="Times New Roman" w:hAnsi="Times New Roman"/>
          <w:sz w:val="28"/>
          <w:szCs w:val="28"/>
        </w:rPr>
      </w:pPr>
    </w:p>
    <w:p w:rsidR="00C42A46" w:rsidRDefault="00C42A46" w:rsidP="000A6FFE">
      <w:pPr>
        <w:autoSpaceDE w:val="0"/>
        <w:autoSpaceDN w:val="0"/>
        <w:adjustRightInd w:val="0"/>
        <w:spacing w:after="0" w:line="240" w:lineRule="auto"/>
        <w:ind w:firstLine="709"/>
        <w:jc w:val="right"/>
        <w:rPr>
          <w:rFonts w:ascii="Times New Roman" w:eastAsia="Times New Roman" w:hAnsi="Times New Roman"/>
          <w:sz w:val="28"/>
          <w:szCs w:val="28"/>
        </w:rPr>
      </w:pPr>
    </w:p>
    <w:p w:rsidR="00C42A46" w:rsidRDefault="00C42A46" w:rsidP="000A6FFE">
      <w:pPr>
        <w:autoSpaceDE w:val="0"/>
        <w:autoSpaceDN w:val="0"/>
        <w:adjustRightInd w:val="0"/>
        <w:spacing w:after="0" w:line="240" w:lineRule="auto"/>
        <w:ind w:firstLine="709"/>
        <w:jc w:val="right"/>
        <w:rPr>
          <w:rFonts w:ascii="Times New Roman" w:eastAsia="Times New Roman" w:hAnsi="Times New Roman"/>
          <w:sz w:val="28"/>
          <w:szCs w:val="28"/>
        </w:rPr>
      </w:pPr>
    </w:p>
    <w:p w:rsidR="002F2CF5" w:rsidRPr="00CA4862" w:rsidRDefault="002F2CF5" w:rsidP="000A6FFE">
      <w:pPr>
        <w:autoSpaceDE w:val="0"/>
        <w:autoSpaceDN w:val="0"/>
        <w:adjustRightInd w:val="0"/>
        <w:spacing w:after="0" w:line="240" w:lineRule="auto"/>
        <w:ind w:firstLine="709"/>
        <w:jc w:val="right"/>
        <w:rPr>
          <w:rFonts w:ascii="Times New Roman" w:eastAsia="Times New Roman" w:hAnsi="Times New Roman"/>
          <w:sz w:val="28"/>
          <w:szCs w:val="28"/>
        </w:rPr>
      </w:pPr>
      <w:r w:rsidRPr="00CA4862">
        <w:rPr>
          <w:rFonts w:ascii="Times New Roman" w:eastAsia="Times New Roman" w:hAnsi="Times New Roman"/>
          <w:sz w:val="28"/>
          <w:szCs w:val="28"/>
        </w:rPr>
        <w:t>(тыс. рублей)</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0"/>
        <w:gridCol w:w="1740"/>
        <w:gridCol w:w="1620"/>
        <w:gridCol w:w="1720"/>
      </w:tblGrid>
      <w:tr w:rsidR="00F60C91" w:rsidRPr="00CA4862" w:rsidTr="008D5909">
        <w:trPr>
          <w:trHeight w:val="360"/>
          <w:tblHeader/>
        </w:trPr>
        <w:tc>
          <w:tcPr>
            <w:tcW w:w="5200" w:type="dxa"/>
            <w:vMerge w:val="restart"/>
            <w:shd w:val="clear" w:color="auto" w:fill="auto"/>
            <w:vAlign w:val="center"/>
            <w:hideMark/>
          </w:tcPr>
          <w:p w:rsidR="00F60C91" w:rsidRPr="00CA4862" w:rsidRDefault="00F60C91" w:rsidP="00F60C9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 государственной программы</w:t>
            </w:r>
          </w:p>
        </w:tc>
        <w:tc>
          <w:tcPr>
            <w:tcW w:w="5080" w:type="dxa"/>
            <w:gridSpan w:val="3"/>
            <w:shd w:val="clear" w:color="auto" w:fill="auto"/>
            <w:vAlign w:val="center"/>
            <w:hideMark/>
          </w:tcPr>
          <w:p w:rsidR="00F60C91" w:rsidRPr="00CA4862" w:rsidRDefault="00F60C91" w:rsidP="00F60C9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F60C91" w:rsidRPr="00CA4862" w:rsidTr="008D5909">
        <w:trPr>
          <w:trHeight w:val="816"/>
          <w:tblHeader/>
        </w:trPr>
        <w:tc>
          <w:tcPr>
            <w:tcW w:w="5200" w:type="dxa"/>
            <w:vMerge/>
            <w:vAlign w:val="center"/>
            <w:hideMark/>
          </w:tcPr>
          <w:p w:rsidR="00F60C91" w:rsidRPr="00CA4862" w:rsidRDefault="00F60C91" w:rsidP="00F60C91">
            <w:pPr>
              <w:spacing w:after="0" w:line="240" w:lineRule="auto"/>
              <w:rPr>
                <w:rFonts w:ascii="Times New Roman" w:eastAsia="Times New Roman" w:hAnsi="Times New Roman"/>
                <w:b/>
                <w:bCs/>
                <w:color w:val="000000"/>
                <w:lang w:eastAsia="ru-RU"/>
              </w:rPr>
            </w:pPr>
          </w:p>
        </w:tc>
        <w:tc>
          <w:tcPr>
            <w:tcW w:w="1740" w:type="dxa"/>
            <w:shd w:val="clear" w:color="auto" w:fill="auto"/>
            <w:vAlign w:val="center"/>
            <w:hideMark/>
          </w:tcPr>
          <w:p w:rsidR="00F60C91" w:rsidRPr="00CA4862" w:rsidRDefault="00F60C91" w:rsidP="00F60C9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620" w:type="dxa"/>
            <w:shd w:val="clear" w:color="auto" w:fill="auto"/>
            <w:vAlign w:val="center"/>
            <w:hideMark/>
          </w:tcPr>
          <w:p w:rsidR="00F60C91" w:rsidRPr="00CA4862" w:rsidRDefault="00F60C91" w:rsidP="00F60C9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720" w:type="dxa"/>
            <w:shd w:val="clear" w:color="auto" w:fill="auto"/>
            <w:vAlign w:val="center"/>
            <w:hideMark/>
          </w:tcPr>
          <w:p w:rsidR="00F60C91" w:rsidRPr="00CA4862" w:rsidRDefault="00F60C91" w:rsidP="00F60C9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Отклонение от Закона</w:t>
            </w:r>
          </w:p>
        </w:tc>
      </w:tr>
      <w:tr w:rsidR="00F60C91" w:rsidRPr="00CA4862" w:rsidTr="008D5909">
        <w:trPr>
          <w:trHeight w:val="256"/>
          <w:tblHeader/>
        </w:trPr>
        <w:tc>
          <w:tcPr>
            <w:tcW w:w="5200" w:type="dxa"/>
            <w:shd w:val="clear" w:color="auto" w:fill="auto"/>
            <w:vAlign w:val="center"/>
            <w:hideMark/>
          </w:tcPr>
          <w:p w:rsidR="00F60C91" w:rsidRPr="00CA4862" w:rsidRDefault="00F60C91" w:rsidP="00F60C9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740" w:type="dxa"/>
            <w:shd w:val="clear" w:color="auto" w:fill="auto"/>
            <w:vAlign w:val="center"/>
            <w:hideMark/>
          </w:tcPr>
          <w:p w:rsidR="00F60C91" w:rsidRPr="00CA4862" w:rsidRDefault="00F60C91" w:rsidP="00F60C9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620" w:type="dxa"/>
            <w:shd w:val="clear" w:color="auto" w:fill="auto"/>
            <w:vAlign w:val="center"/>
            <w:hideMark/>
          </w:tcPr>
          <w:p w:rsidR="00F60C91" w:rsidRPr="00CA4862" w:rsidRDefault="00F60C91" w:rsidP="00F60C9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720" w:type="dxa"/>
            <w:shd w:val="clear" w:color="auto" w:fill="auto"/>
            <w:vAlign w:val="center"/>
            <w:hideMark/>
          </w:tcPr>
          <w:p w:rsidR="00F60C91" w:rsidRPr="00CA4862" w:rsidRDefault="00F60C91" w:rsidP="00F60C9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F60C91" w:rsidRPr="00CA4862" w:rsidTr="008D5909">
        <w:trPr>
          <w:trHeight w:val="708"/>
        </w:trPr>
        <w:tc>
          <w:tcPr>
            <w:tcW w:w="5200" w:type="dxa"/>
            <w:shd w:val="clear" w:color="auto" w:fill="auto"/>
            <w:vAlign w:val="center"/>
            <w:hideMark/>
          </w:tcPr>
          <w:p w:rsidR="00F60C91" w:rsidRPr="00CA4862" w:rsidRDefault="00F60C91" w:rsidP="00F60C91">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Государственная программа Иркутской области «Развитие культуры» на 2014 - 2020 годы</w:t>
            </w:r>
          </w:p>
        </w:tc>
        <w:tc>
          <w:tcPr>
            <w:tcW w:w="1740" w:type="dxa"/>
            <w:shd w:val="clear" w:color="auto" w:fill="auto"/>
            <w:vAlign w:val="center"/>
            <w:hideMark/>
          </w:tcPr>
          <w:p w:rsidR="00F60C91" w:rsidRPr="00CA4862" w:rsidRDefault="00F60C91" w:rsidP="00F60C91">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 xml:space="preserve">       2 042 065,6   </w:t>
            </w:r>
          </w:p>
        </w:tc>
        <w:tc>
          <w:tcPr>
            <w:tcW w:w="1620" w:type="dxa"/>
            <w:shd w:val="clear" w:color="auto" w:fill="auto"/>
            <w:vAlign w:val="center"/>
            <w:hideMark/>
          </w:tcPr>
          <w:p w:rsidR="00F60C91" w:rsidRPr="00CA4862" w:rsidRDefault="00F60C91" w:rsidP="00F60C91">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2 096 747,4</w:t>
            </w:r>
          </w:p>
        </w:tc>
        <w:tc>
          <w:tcPr>
            <w:tcW w:w="1720" w:type="dxa"/>
            <w:shd w:val="clear" w:color="auto" w:fill="auto"/>
            <w:vAlign w:val="center"/>
            <w:hideMark/>
          </w:tcPr>
          <w:p w:rsidR="00F60C91" w:rsidRPr="00CA4862" w:rsidRDefault="00F60C91" w:rsidP="00F60C91">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54 681,8</w:t>
            </w:r>
          </w:p>
        </w:tc>
      </w:tr>
      <w:tr w:rsidR="00F60C91" w:rsidRPr="00CA4862" w:rsidTr="008D5909">
        <w:trPr>
          <w:trHeight w:val="1224"/>
        </w:trPr>
        <w:tc>
          <w:tcPr>
            <w:tcW w:w="5200" w:type="dxa"/>
            <w:shd w:val="clear" w:color="auto" w:fill="auto"/>
            <w:vAlign w:val="center"/>
            <w:hideMark/>
          </w:tcPr>
          <w:p w:rsidR="00F60C91" w:rsidRPr="00CA4862" w:rsidRDefault="00F60C91" w:rsidP="00F60C91">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«Оказание финансовой поддержки муниципальным образованиям Иркутской области в сфере культуры и архивного дела» на 2014 - 2020 годы</w:t>
            </w:r>
          </w:p>
        </w:tc>
        <w:tc>
          <w:tcPr>
            <w:tcW w:w="1740" w:type="dxa"/>
            <w:shd w:val="clear" w:color="auto" w:fill="auto"/>
            <w:vAlign w:val="center"/>
            <w:hideMark/>
          </w:tcPr>
          <w:p w:rsidR="00F60C91" w:rsidRPr="00CA4862" w:rsidRDefault="00F60C91" w:rsidP="00F60C91">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351 664,0   </w:t>
            </w:r>
          </w:p>
        </w:tc>
        <w:tc>
          <w:tcPr>
            <w:tcW w:w="1620" w:type="dxa"/>
            <w:shd w:val="clear" w:color="auto" w:fill="auto"/>
            <w:vAlign w:val="center"/>
            <w:hideMark/>
          </w:tcPr>
          <w:p w:rsidR="00F60C91" w:rsidRPr="00CA4862" w:rsidRDefault="00F60C91" w:rsidP="00F60C91">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2 096 747,4</w:t>
            </w:r>
          </w:p>
        </w:tc>
        <w:tc>
          <w:tcPr>
            <w:tcW w:w="1720" w:type="dxa"/>
            <w:shd w:val="clear" w:color="auto" w:fill="auto"/>
            <w:vAlign w:val="center"/>
            <w:hideMark/>
          </w:tcPr>
          <w:p w:rsidR="00F60C91" w:rsidRPr="00CA4862" w:rsidRDefault="00F60C91" w:rsidP="00F60C91">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1 745 083,4</w:t>
            </w:r>
          </w:p>
        </w:tc>
      </w:tr>
      <w:tr w:rsidR="00F60C91" w:rsidRPr="00CA4862" w:rsidTr="008D5909">
        <w:trPr>
          <w:trHeight w:val="648"/>
        </w:trPr>
        <w:tc>
          <w:tcPr>
            <w:tcW w:w="5200" w:type="dxa"/>
            <w:shd w:val="clear" w:color="auto" w:fill="auto"/>
            <w:vAlign w:val="center"/>
            <w:hideMark/>
          </w:tcPr>
          <w:p w:rsidR="00F60C91" w:rsidRPr="00CA4862" w:rsidRDefault="00F60C91" w:rsidP="00F60C91">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«Реализация единой государственной политики в сфере культуры» на 2014 - 2020 годы</w:t>
            </w:r>
          </w:p>
        </w:tc>
        <w:tc>
          <w:tcPr>
            <w:tcW w:w="1740" w:type="dxa"/>
            <w:shd w:val="clear" w:color="auto" w:fill="auto"/>
            <w:vAlign w:val="center"/>
            <w:hideMark/>
          </w:tcPr>
          <w:p w:rsidR="00F60C91" w:rsidRPr="00CA4862" w:rsidRDefault="00F60C91" w:rsidP="00F60C91">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1 475 061,1   </w:t>
            </w:r>
          </w:p>
        </w:tc>
        <w:tc>
          <w:tcPr>
            <w:tcW w:w="1620" w:type="dxa"/>
            <w:shd w:val="clear" w:color="auto" w:fill="auto"/>
            <w:vAlign w:val="center"/>
            <w:hideMark/>
          </w:tcPr>
          <w:p w:rsidR="00F60C91" w:rsidRPr="00CA4862" w:rsidRDefault="00F60C91" w:rsidP="00F60C91">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354 527,3</w:t>
            </w:r>
          </w:p>
        </w:tc>
        <w:tc>
          <w:tcPr>
            <w:tcW w:w="1720" w:type="dxa"/>
            <w:shd w:val="clear" w:color="auto" w:fill="auto"/>
            <w:vAlign w:val="center"/>
            <w:hideMark/>
          </w:tcPr>
          <w:p w:rsidR="00F60C91" w:rsidRPr="00CA4862" w:rsidRDefault="00F60C91" w:rsidP="00F60C91">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-1 120 533,8</w:t>
            </w:r>
          </w:p>
        </w:tc>
      </w:tr>
      <w:tr w:rsidR="00F60C91" w:rsidRPr="00CA4862" w:rsidTr="008D5909">
        <w:trPr>
          <w:trHeight w:val="948"/>
        </w:trPr>
        <w:tc>
          <w:tcPr>
            <w:tcW w:w="5200" w:type="dxa"/>
            <w:shd w:val="clear" w:color="auto" w:fill="auto"/>
            <w:vAlign w:val="center"/>
            <w:hideMark/>
          </w:tcPr>
          <w:p w:rsidR="00F60C91" w:rsidRPr="00CA4862" w:rsidRDefault="00F60C91" w:rsidP="00F60C91">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Подпрограмма «Государственное управление культурой, архивным делом и сохранение национальной самобытности» на 2014 - 2020 годы</w:t>
            </w:r>
          </w:p>
        </w:tc>
        <w:tc>
          <w:tcPr>
            <w:tcW w:w="1740" w:type="dxa"/>
            <w:shd w:val="clear" w:color="auto" w:fill="auto"/>
            <w:vAlign w:val="center"/>
            <w:hideMark/>
          </w:tcPr>
          <w:p w:rsidR="00F60C91" w:rsidRPr="00CA4862" w:rsidRDefault="00F60C91" w:rsidP="00F60C91">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 xml:space="preserve">             215 340,5   </w:t>
            </w:r>
          </w:p>
        </w:tc>
        <w:tc>
          <w:tcPr>
            <w:tcW w:w="1620" w:type="dxa"/>
            <w:shd w:val="clear" w:color="auto" w:fill="auto"/>
            <w:vAlign w:val="center"/>
            <w:hideMark/>
          </w:tcPr>
          <w:p w:rsidR="00F60C91" w:rsidRPr="00CA4862" w:rsidRDefault="00F60C91" w:rsidP="00F60C91">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1 521 919,9</w:t>
            </w:r>
          </w:p>
        </w:tc>
        <w:tc>
          <w:tcPr>
            <w:tcW w:w="1720" w:type="dxa"/>
            <w:shd w:val="clear" w:color="auto" w:fill="auto"/>
            <w:vAlign w:val="center"/>
            <w:hideMark/>
          </w:tcPr>
          <w:p w:rsidR="00F60C91" w:rsidRPr="00CA4862" w:rsidRDefault="00F60C91" w:rsidP="00F60C91">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1 306 579,4</w:t>
            </w:r>
          </w:p>
        </w:tc>
      </w:tr>
    </w:tbl>
    <w:p w:rsidR="002F2CF5" w:rsidRPr="00CA4862" w:rsidRDefault="002F2CF5" w:rsidP="000A6FFE">
      <w:pPr>
        <w:spacing w:after="0" w:line="240" w:lineRule="auto"/>
        <w:ind w:firstLine="709"/>
        <w:jc w:val="both"/>
        <w:rPr>
          <w:rFonts w:ascii="Times New Roman" w:eastAsia="Times New Roman" w:hAnsi="Times New Roman"/>
          <w:sz w:val="28"/>
          <w:szCs w:val="28"/>
          <w:lang w:eastAsia="ru-RU"/>
        </w:rPr>
      </w:pPr>
    </w:p>
    <w:p w:rsidR="00902DBD" w:rsidRPr="00CA4862" w:rsidRDefault="004A61D1" w:rsidP="002E6F2D">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eastAsia="Times New Roman" w:hAnsi="Times New Roman"/>
          <w:sz w:val="28"/>
          <w:szCs w:val="28"/>
          <w:lang w:eastAsia="ru-RU"/>
        </w:rPr>
        <w:t xml:space="preserve">За счет средств федерального бюджета в 2017 году увеличен объем расходов </w:t>
      </w:r>
      <w:r w:rsidR="00902DBD" w:rsidRPr="00CA4862">
        <w:rPr>
          <w:rFonts w:ascii="Times New Roman" w:hAnsi="Times New Roman"/>
          <w:sz w:val="28"/>
          <w:szCs w:val="28"/>
        </w:rPr>
        <w:t>на поддержку творческой деятельности и техническое оснащение детских и кукольных театров в сумме 2 977,5</w:t>
      </w:r>
      <w:r w:rsidRPr="00CA4862">
        <w:rPr>
          <w:rFonts w:ascii="Times New Roman" w:hAnsi="Times New Roman"/>
          <w:sz w:val="28"/>
          <w:szCs w:val="28"/>
        </w:rPr>
        <w:t xml:space="preserve"> тыс. рублей.</w:t>
      </w:r>
    </w:p>
    <w:p w:rsidR="007B714D" w:rsidRPr="00CA4862" w:rsidRDefault="00BB6740" w:rsidP="002E6F2D">
      <w:pPr>
        <w:shd w:val="clear" w:color="auto" w:fill="FFFFFF"/>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За счет средств областного бюджета предусмотрено увеличение расходов на реализацию государственной программы в сумме</w:t>
      </w:r>
      <w:r w:rsidR="00913284" w:rsidRPr="00CA4862">
        <w:rPr>
          <w:rFonts w:ascii="Times New Roman" w:eastAsia="Times New Roman" w:hAnsi="Times New Roman"/>
          <w:sz w:val="28"/>
          <w:szCs w:val="28"/>
          <w:lang w:eastAsia="ru-RU"/>
        </w:rPr>
        <w:t xml:space="preserve"> 57 300,4 тыс. рублей, в том числе:</w:t>
      </w:r>
    </w:p>
    <w:p w:rsidR="00913284" w:rsidRPr="00CA4862" w:rsidRDefault="0066593F" w:rsidP="002E6F2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организацию и проведение Международного музыкального фестиваля «Звезды на Байкале» в сумме 14 077,6 тыс. рублей;</w:t>
      </w:r>
    </w:p>
    <w:p w:rsidR="00913284" w:rsidRPr="00CA4862" w:rsidRDefault="00913284" w:rsidP="002E6F2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обеспечение деятельности учреждений культуры</w:t>
      </w:r>
      <w:r w:rsidR="00035A67">
        <w:rPr>
          <w:rFonts w:ascii="Times New Roman" w:eastAsia="Times New Roman" w:hAnsi="Times New Roman"/>
          <w:sz w:val="28"/>
          <w:szCs w:val="28"/>
          <w:lang w:eastAsia="ru-RU"/>
        </w:rPr>
        <w:t xml:space="preserve"> </w:t>
      </w:r>
      <w:r w:rsidRPr="00CA4862">
        <w:rPr>
          <w:rFonts w:ascii="Times New Roman" w:eastAsia="Times New Roman" w:hAnsi="Times New Roman"/>
          <w:sz w:val="28"/>
          <w:szCs w:val="28"/>
          <w:lang w:eastAsia="ru-RU"/>
        </w:rPr>
        <w:t xml:space="preserve">в сумме </w:t>
      </w:r>
      <w:r w:rsidR="00035A67">
        <w:rPr>
          <w:rFonts w:ascii="Times New Roman" w:eastAsia="Times New Roman" w:hAnsi="Times New Roman"/>
          <w:sz w:val="28"/>
          <w:szCs w:val="28"/>
          <w:lang w:eastAsia="ru-RU"/>
        </w:rPr>
        <w:t>11 898,2</w:t>
      </w:r>
      <w:r w:rsidRPr="00CA4862">
        <w:rPr>
          <w:rFonts w:ascii="Times New Roman" w:eastAsia="Times New Roman" w:hAnsi="Times New Roman"/>
          <w:sz w:val="28"/>
          <w:szCs w:val="28"/>
          <w:lang w:eastAsia="ru-RU"/>
        </w:rPr>
        <w:t xml:space="preserve"> тыс. рублей, в том числе на укрепление материально-технической базы и проведение текущего ремонта в сумме 6 574,1 тыс. рублей;</w:t>
      </w:r>
    </w:p>
    <w:p w:rsidR="00913284" w:rsidRPr="00CA4862" w:rsidRDefault="00913284" w:rsidP="002E6F2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проведение капитального ремонта подпорной стены, примыкающей к зданию Иркутской областной государственной универсальной научной библиотеки им. И.И. Молчанова-Сибирского</w:t>
      </w:r>
      <w:r w:rsidR="00F60C91" w:rsidRPr="00CA4862">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 xml:space="preserve"> в сумме 8 352,2 тыс. рублей;</w:t>
      </w:r>
    </w:p>
    <w:p w:rsidR="0066593F" w:rsidRPr="00CA4862" w:rsidRDefault="0066593F" w:rsidP="002E6F2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создание экспозиции, посвященной В. Распутину в областном краеведческом музее</w:t>
      </w:r>
      <w:r w:rsidR="00F60C91" w:rsidRPr="00CA4862">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 xml:space="preserve"> в сумме 7 200,0 тыс. рублей;</w:t>
      </w:r>
    </w:p>
    <w:p w:rsidR="00913284" w:rsidRPr="00CA4862" w:rsidRDefault="00913284" w:rsidP="002E6F2D">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предоставление субвенции на выплату заработной платы работникам, осуществляющим областные государственные полномочия по хранению, комплектованию, учету и использованию архивных документов, относящихся к государственной собственности Иркутской области, муниципальным образованиям Иркутской области в сумме 4 542,0 тыс. рублей;</w:t>
      </w:r>
    </w:p>
    <w:p w:rsidR="00913284" w:rsidRPr="00CA4862" w:rsidRDefault="00913284" w:rsidP="002E6F2D">
      <w:pPr>
        <w:spacing w:after="0" w:line="240" w:lineRule="auto"/>
        <w:ind w:firstLine="709"/>
        <w:jc w:val="both"/>
        <w:rPr>
          <w:rFonts w:ascii="Times New Roman" w:eastAsiaTheme="minorHAnsi" w:hAnsi="Times New Roman"/>
          <w:sz w:val="28"/>
          <w:szCs w:val="28"/>
        </w:rPr>
      </w:pPr>
      <w:r w:rsidRPr="00CA4862">
        <w:rPr>
          <w:rFonts w:ascii="Times New Roman" w:eastAsiaTheme="minorHAnsi" w:hAnsi="Times New Roman"/>
          <w:sz w:val="28"/>
          <w:szCs w:val="28"/>
        </w:rPr>
        <w:t>на обеспечение деятельности государственных архивных учреждений Иркутской области в сумме 3 535,0 тыс. рублей;</w:t>
      </w:r>
    </w:p>
    <w:p w:rsidR="00913284" w:rsidRPr="00CA4862" w:rsidRDefault="00913284" w:rsidP="002E6F2D">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 xml:space="preserve">на содержание </w:t>
      </w:r>
      <w:r w:rsidR="00035A67">
        <w:rPr>
          <w:rFonts w:ascii="Times New Roman" w:hAnsi="Times New Roman"/>
          <w:sz w:val="28"/>
          <w:szCs w:val="28"/>
        </w:rPr>
        <w:t>органов государственной власти Иркутской области (</w:t>
      </w:r>
      <w:r w:rsidRPr="00CA4862">
        <w:rPr>
          <w:rFonts w:ascii="Times New Roman" w:hAnsi="Times New Roman"/>
          <w:sz w:val="28"/>
          <w:szCs w:val="28"/>
        </w:rPr>
        <w:t>министерств</w:t>
      </w:r>
      <w:r w:rsidR="00035A67">
        <w:rPr>
          <w:rFonts w:ascii="Times New Roman" w:hAnsi="Times New Roman"/>
          <w:sz w:val="28"/>
          <w:szCs w:val="28"/>
        </w:rPr>
        <w:t>о</w:t>
      </w:r>
      <w:r w:rsidRPr="00CA4862">
        <w:rPr>
          <w:rFonts w:ascii="Times New Roman" w:hAnsi="Times New Roman"/>
          <w:sz w:val="28"/>
          <w:szCs w:val="28"/>
        </w:rPr>
        <w:t xml:space="preserve"> культуры и архивов Иркутской области</w:t>
      </w:r>
      <w:r w:rsidR="00035A67">
        <w:rPr>
          <w:rFonts w:ascii="Times New Roman" w:hAnsi="Times New Roman"/>
          <w:sz w:val="28"/>
          <w:szCs w:val="28"/>
        </w:rPr>
        <w:t>,</w:t>
      </w:r>
      <w:r w:rsidR="00035A67" w:rsidRPr="00035A67">
        <w:rPr>
          <w:rFonts w:ascii="Times New Roman" w:eastAsiaTheme="minorHAnsi" w:hAnsi="Times New Roman"/>
          <w:sz w:val="28"/>
          <w:szCs w:val="28"/>
        </w:rPr>
        <w:t xml:space="preserve"> </w:t>
      </w:r>
      <w:r w:rsidR="00035A67" w:rsidRPr="00CA4862">
        <w:rPr>
          <w:rFonts w:ascii="Times New Roman" w:eastAsiaTheme="minorHAnsi" w:hAnsi="Times New Roman"/>
          <w:sz w:val="28"/>
          <w:szCs w:val="28"/>
        </w:rPr>
        <w:t>архивно</w:t>
      </w:r>
      <w:r w:rsidR="00035A67">
        <w:rPr>
          <w:rFonts w:ascii="Times New Roman" w:eastAsiaTheme="minorHAnsi" w:hAnsi="Times New Roman"/>
          <w:sz w:val="28"/>
          <w:szCs w:val="28"/>
        </w:rPr>
        <w:t>е</w:t>
      </w:r>
      <w:r w:rsidR="00035A67" w:rsidRPr="00CA4862">
        <w:rPr>
          <w:rFonts w:ascii="Times New Roman" w:eastAsiaTheme="minorHAnsi" w:hAnsi="Times New Roman"/>
          <w:sz w:val="28"/>
          <w:szCs w:val="28"/>
        </w:rPr>
        <w:t xml:space="preserve"> агентств</w:t>
      </w:r>
      <w:r w:rsidR="00035A67">
        <w:rPr>
          <w:rFonts w:ascii="Times New Roman" w:eastAsiaTheme="minorHAnsi" w:hAnsi="Times New Roman"/>
          <w:sz w:val="28"/>
          <w:szCs w:val="28"/>
        </w:rPr>
        <w:t>о</w:t>
      </w:r>
      <w:r w:rsidR="00035A67" w:rsidRPr="00CA4862">
        <w:rPr>
          <w:rFonts w:ascii="Times New Roman" w:eastAsiaTheme="minorHAnsi" w:hAnsi="Times New Roman"/>
          <w:sz w:val="28"/>
          <w:szCs w:val="28"/>
        </w:rPr>
        <w:t xml:space="preserve"> Иркутской области</w:t>
      </w:r>
      <w:r w:rsidR="00035A67">
        <w:rPr>
          <w:rFonts w:ascii="Times New Roman" w:hAnsi="Times New Roman"/>
          <w:sz w:val="28"/>
          <w:szCs w:val="28"/>
        </w:rPr>
        <w:t xml:space="preserve">, </w:t>
      </w:r>
      <w:r w:rsidR="00035A67" w:rsidRPr="00CA4862">
        <w:rPr>
          <w:rFonts w:ascii="Times New Roman" w:eastAsiaTheme="minorHAnsi" w:hAnsi="Times New Roman"/>
          <w:sz w:val="28"/>
          <w:szCs w:val="28"/>
        </w:rPr>
        <w:t>администраци</w:t>
      </w:r>
      <w:r w:rsidR="00035A67">
        <w:rPr>
          <w:rFonts w:ascii="Times New Roman" w:eastAsiaTheme="minorHAnsi" w:hAnsi="Times New Roman"/>
          <w:sz w:val="28"/>
          <w:szCs w:val="28"/>
        </w:rPr>
        <w:t>я</w:t>
      </w:r>
      <w:r w:rsidR="00035A67" w:rsidRPr="00CA4862">
        <w:rPr>
          <w:rFonts w:ascii="Times New Roman" w:eastAsiaTheme="minorHAnsi" w:hAnsi="Times New Roman"/>
          <w:sz w:val="28"/>
          <w:szCs w:val="28"/>
        </w:rPr>
        <w:t xml:space="preserve"> Усть-Ордынского Бурятского округа</w:t>
      </w:r>
      <w:r w:rsidR="00035A67">
        <w:rPr>
          <w:rFonts w:ascii="Times New Roman" w:eastAsiaTheme="minorHAnsi" w:hAnsi="Times New Roman"/>
          <w:sz w:val="28"/>
          <w:szCs w:val="28"/>
        </w:rPr>
        <w:t>)</w:t>
      </w:r>
      <w:r w:rsidR="00035A67" w:rsidRPr="00CA4862">
        <w:rPr>
          <w:rFonts w:ascii="Times New Roman" w:eastAsiaTheme="minorHAnsi" w:hAnsi="Times New Roman"/>
          <w:sz w:val="28"/>
          <w:szCs w:val="28"/>
        </w:rPr>
        <w:t xml:space="preserve"> </w:t>
      </w:r>
      <w:r w:rsidRPr="00CA4862">
        <w:rPr>
          <w:rFonts w:ascii="Times New Roman" w:hAnsi="Times New Roman"/>
          <w:sz w:val="28"/>
          <w:szCs w:val="28"/>
        </w:rPr>
        <w:t xml:space="preserve">в сумме </w:t>
      </w:r>
      <w:r w:rsidR="00035A67">
        <w:rPr>
          <w:rFonts w:ascii="Times New Roman" w:hAnsi="Times New Roman"/>
          <w:sz w:val="28"/>
          <w:szCs w:val="28"/>
        </w:rPr>
        <w:t>4 039,2</w:t>
      </w:r>
      <w:r w:rsidRPr="00CA4862">
        <w:rPr>
          <w:rFonts w:ascii="Times New Roman" w:hAnsi="Times New Roman"/>
          <w:sz w:val="28"/>
          <w:szCs w:val="28"/>
        </w:rPr>
        <w:t xml:space="preserve"> тыс. рублей;</w:t>
      </w:r>
    </w:p>
    <w:p w:rsidR="00913284" w:rsidRPr="00CA4862" w:rsidRDefault="00913284" w:rsidP="002E6F2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обеспечение софинансирования гастролей Иркутского областного театра юного зрителя им. А. Вампилова в г. Владивосток в сумме 1 438,0 тыс. рублей;</w:t>
      </w:r>
    </w:p>
    <w:p w:rsidR="00913284" w:rsidRPr="00CA4862" w:rsidRDefault="00913284" w:rsidP="002E6F2D">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на содержание службы по охране объектов культурного наследия Иркутской области в сумме 1 302,9 тыс. рублей;</w:t>
      </w:r>
    </w:p>
    <w:p w:rsidR="0066593F" w:rsidRPr="00CA4862" w:rsidRDefault="0066593F" w:rsidP="002E6F2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проведение XVI Байкальского международного фестиваля документальных и научно-популярных фильмов «Человек и приро</w:t>
      </w:r>
      <w:r w:rsidR="00035A67">
        <w:rPr>
          <w:rFonts w:ascii="Times New Roman" w:eastAsia="Times New Roman" w:hAnsi="Times New Roman"/>
          <w:sz w:val="28"/>
          <w:szCs w:val="28"/>
          <w:lang w:eastAsia="ru-RU"/>
        </w:rPr>
        <w:t>да» в сумме 1 247,7 тыс. рублей.</w:t>
      </w:r>
    </w:p>
    <w:p w:rsidR="00F60C91" w:rsidRPr="00CA4862" w:rsidRDefault="007C1F4D"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Уменьшен объем расходов на реализацию государственной программы на 2017 год в сумме </w:t>
      </w:r>
      <w:r w:rsidR="00F60C91" w:rsidRPr="00CA4862">
        <w:rPr>
          <w:rFonts w:ascii="Times New Roman" w:eastAsia="Times New Roman" w:hAnsi="Times New Roman"/>
          <w:sz w:val="28"/>
          <w:szCs w:val="28"/>
          <w:lang w:eastAsia="ru-RU"/>
        </w:rPr>
        <w:t xml:space="preserve">5 596,1 тыс. рублей, </w:t>
      </w:r>
      <w:r w:rsidR="00287348" w:rsidRPr="00CA4862">
        <w:rPr>
          <w:rFonts w:ascii="Times New Roman" w:eastAsia="Times New Roman" w:hAnsi="Times New Roman"/>
          <w:sz w:val="28"/>
          <w:szCs w:val="28"/>
          <w:lang w:eastAsia="ru-RU"/>
        </w:rPr>
        <w:t>из них на</w:t>
      </w:r>
      <w:r w:rsidR="00F60C91" w:rsidRPr="00CA4862">
        <w:rPr>
          <w:rFonts w:ascii="Times New Roman" w:eastAsia="Times New Roman" w:hAnsi="Times New Roman"/>
          <w:sz w:val="28"/>
          <w:szCs w:val="28"/>
          <w:lang w:eastAsia="ru-RU"/>
        </w:rPr>
        <w:t>:</w:t>
      </w:r>
    </w:p>
    <w:p w:rsidR="00F60C91" w:rsidRPr="00CA4862" w:rsidRDefault="00F60C91" w:rsidP="002E6F2D">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строительство национальной библиотеки им. Хангалова с помещениями для народного творчества и народных промыслов в пос. Усть-Ордынский» в сумме 3 917,4 тыс. рублей в связи с уменьшением объема проектных работ в 2017 году;</w:t>
      </w:r>
    </w:p>
    <w:p w:rsidR="00F60C91" w:rsidRPr="00CA4862" w:rsidRDefault="00F60C91" w:rsidP="002E6F2D">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выборочный капитальный ремонт здания дворца культуры «Горняк» в г. Черемхово в сумме 1 641,8 тыс. рублей</w:t>
      </w:r>
      <w:r w:rsidRPr="00CA4862">
        <w:t xml:space="preserve"> </w:t>
      </w:r>
      <w:r w:rsidRPr="00CA4862">
        <w:rPr>
          <w:rFonts w:ascii="Times New Roman" w:eastAsia="Times New Roman" w:hAnsi="Times New Roman"/>
          <w:sz w:val="28"/>
          <w:szCs w:val="28"/>
          <w:lang w:eastAsia="ru-RU"/>
        </w:rPr>
        <w:t>в связи с экономией, образовавшейся в результате проведения торгов</w:t>
      </w:r>
      <w:r w:rsidR="00287348" w:rsidRPr="00CA4862">
        <w:rPr>
          <w:rFonts w:ascii="Times New Roman" w:eastAsia="Times New Roman" w:hAnsi="Times New Roman"/>
          <w:sz w:val="28"/>
          <w:szCs w:val="28"/>
          <w:lang w:eastAsia="ru-RU"/>
        </w:rPr>
        <w:t>.</w:t>
      </w:r>
    </w:p>
    <w:p w:rsidR="00287348" w:rsidRPr="00CA4862" w:rsidRDefault="00287348" w:rsidP="00287348">
      <w:pPr>
        <w:spacing w:after="0" w:line="240" w:lineRule="auto"/>
        <w:ind w:firstLine="709"/>
        <w:jc w:val="both"/>
        <w:rPr>
          <w:rFonts w:ascii="Times New Roman" w:eastAsia="Times New Roman" w:hAnsi="Times New Roman"/>
          <w:sz w:val="28"/>
        </w:rPr>
      </w:pPr>
      <w:r w:rsidRPr="00CA4862">
        <w:rPr>
          <w:rFonts w:ascii="Times New Roman" w:eastAsia="Times New Roman" w:hAnsi="Times New Roman"/>
          <w:sz w:val="28"/>
        </w:rPr>
        <w:t>Кроме того, произведены иные перемещения бюджетных ассигнований внутри программы в целях эффективного использования бюджетных средств и финансирования первоочередных расходов.</w:t>
      </w:r>
    </w:p>
    <w:p w:rsidR="0066593F" w:rsidRPr="00CA4862" w:rsidRDefault="0066593F" w:rsidP="0066593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6A02F2" w:rsidRPr="00CA4862" w:rsidRDefault="006A02F2"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Государственная программа </w:t>
      </w:r>
    </w:p>
    <w:p w:rsidR="006A02F2" w:rsidRPr="00CA4862" w:rsidRDefault="006A02F2"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«Молодежная политика» </w:t>
      </w:r>
    </w:p>
    <w:p w:rsidR="006A02F2" w:rsidRPr="00CA4862" w:rsidRDefault="006A02F2"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на 2014</w:t>
      </w:r>
      <w:r w:rsidR="00D60BDC" w:rsidRPr="00CA4862">
        <w:rPr>
          <w:rFonts w:ascii="Times New Roman" w:eastAsia="Times New Roman" w:hAnsi="Times New Roman"/>
          <w:b/>
          <w:sz w:val="28"/>
          <w:szCs w:val="28"/>
          <w:lang w:eastAsia="ru-RU"/>
        </w:rPr>
        <w:t> </w:t>
      </w:r>
      <w:r w:rsidR="006C67BD" w:rsidRPr="00CA4862">
        <w:rPr>
          <w:rFonts w:ascii="Times New Roman" w:eastAsia="Times New Roman" w:hAnsi="Times New Roman"/>
          <w:b/>
          <w:sz w:val="28"/>
          <w:szCs w:val="28"/>
          <w:lang w:eastAsia="ru-RU"/>
        </w:rPr>
        <w:t>–</w:t>
      </w:r>
      <w:r w:rsidR="00D60BDC" w:rsidRPr="00CA4862">
        <w:rPr>
          <w:rFonts w:ascii="Times New Roman" w:eastAsia="Times New Roman" w:hAnsi="Times New Roman"/>
          <w:b/>
          <w:sz w:val="28"/>
          <w:szCs w:val="28"/>
          <w:lang w:eastAsia="ru-RU"/>
        </w:rPr>
        <w:t> </w:t>
      </w:r>
      <w:r w:rsidRPr="00CA4862">
        <w:rPr>
          <w:rFonts w:ascii="Times New Roman" w:eastAsia="Times New Roman" w:hAnsi="Times New Roman"/>
          <w:b/>
          <w:sz w:val="28"/>
          <w:szCs w:val="28"/>
          <w:lang w:eastAsia="ru-RU"/>
        </w:rPr>
        <w:t>20</w:t>
      </w:r>
      <w:r w:rsidR="006C67BD" w:rsidRPr="00CA4862">
        <w:rPr>
          <w:rFonts w:ascii="Times New Roman" w:eastAsia="Times New Roman" w:hAnsi="Times New Roman"/>
          <w:b/>
          <w:sz w:val="28"/>
          <w:szCs w:val="28"/>
          <w:lang w:eastAsia="ru-RU"/>
        </w:rPr>
        <w:t xml:space="preserve">20 </w:t>
      </w:r>
      <w:r w:rsidRPr="00CA4862">
        <w:rPr>
          <w:rFonts w:ascii="Times New Roman" w:eastAsia="Times New Roman" w:hAnsi="Times New Roman"/>
          <w:b/>
          <w:sz w:val="28"/>
          <w:szCs w:val="28"/>
          <w:lang w:eastAsia="ru-RU"/>
        </w:rPr>
        <w:t>годы</w:t>
      </w:r>
    </w:p>
    <w:p w:rsidR="006A02F2" w:rsidRPr="00CA4862" w:rsidRDefault="006A02F2" w:rsidP="000A6FF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66647E" w:rsidRPr="00CA4862" w:rsidRDefault="0066647E" w:rsidP="000A6FFE">
      <w:pPr>
        <w:autoSpaceDE w:val="0"/>
        <w:autoSpaceDN w:val="0"/>
        <w:adjustRightInd w:val="0"/>
        <w:spacing w:after="0" w:line="240" w:lineRule="auto"/>
        <w:ind w:firstLine="709"/>
        <w:jc w:val="both"/>
        <w:rPr>
          <w:rFonts w:ascii="Times New Roman" w:hAnsi="Times New Roman"/>
        </w:rPr>
      </w:pPr>
      <w:r w:rsidRPr="00CA4862">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A4862">
        <w:rPr>
          <w:rFonts w:ascii="Times New Roman" w:eastAsia="Times New Roman" w:hAnsi="Times New Roman"/>
          <w:sz w:val="28"/>
          <w:szCs w:val="20"/>
          <w:lang w:eastAsia="ru-RU"/>
        </w:rPr>
        <w:t xml:space="preserve"> Иркутской области «Молодежная политика» на 2014 - 2020 годы, утвержденной постановлением Правительства Иркутской области </w:t>
      </w:r>
      <w:r w:rsidRPr="00CA4862">
        <w:rPr>
          <w:rFonts w:ascii="Times New Roman" w:eastAsia="Times New Roman" w:hAnsi="Times New Roman"/>
          <w:sz w:val="28"/>
          <w:szCs w:val="28"/>
          <w:lang w:eastAsia="ru-RU"/>
        </w:rPr>
        <w:t xml:space="preserve">от 24.10.2013 № 447-пп, увеличен на </w:t>
      </w:r>
      <w:r w:rsidR="00F75101" w:rsidRPr="00CA4862">
        <w:rPr>
          <w:rFonts w:ascii="Times New Roman" w:eastAsia="Times New Roman" w:hAnsi="Times New Roman"/>
          <w:sz w:val="28"/>
          <w:szCs w:val="28"/>
          <w:lang w:eastAsia="ru-RU"/>
        </w:rPr>
        <w:t>2017 год на</w:t>
      </w:r>
      <w:r w:rsidR="00467D00" w:rsidRPr="00CA4862">
        <w:rPr>
          <w:rFonts w:ascii="Times New Roman" w:eastAsia="Times New Roman" w:hAnsi="Times New Roman"/>
          <w:sz w:val="28"/>
          <w:szCs w:val="28"/>
          <w:lang w:eastAsia="ru-RU"/>
        </w:rPr>
        <w:t xml:space="preserve"> </w:t>
      </w:r>
      <w:r w:rsidR="0007233A" w:rsidRPr="00CA4862">
        <w:rPr>
          <w:rFonts w:ascii="Times New Roman" w:eastAsia="Times New Roman" w:hAnsi="Times New Roman"/>
          <w:sz w:val="28"/>
          <w:szCs w:val="28"/>
          <w:lang w:eastAsia="ru-RU"/>
        </w:rPr>
        <w:t>1 966,1</w:t>
      </w:r>
      <w:r w:rsidRPr="00CA4862">
        <w:rPr>
          <w:rFonts w:ascii="Times New Roman" w:eastAsia="Times New Roman" w:hAnsi="Times New Roman"/>
          <w:sz w:val="28"/>
          <w:szCs w:val="28"/>
          <w:lang w:eastAsia="ru-RU"/>
        </w:rPr>
        <w:t xml:space="preserve"> тыс. рублей.</w:t>
      </w:r>
    </w:p>
    <w:p w:rsidR="002A32F8" w:rsidRDefault="0066647E" w:rsidP="008D338C">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Ресурсное обеспечение на реализацию мероприятий государственной программы представлено в р</w:t>
      </w:r>
      <w:r w:rsidR="008D338C">
        <w:rPr>
          <w:rFonts w:ascii="Times New Roman" w:hAnsi="Times New Roman"/>
          <w:sz w:val="28"/>
          <w:szCs w:val="28"/>
        </w:rPr>
        <w:t>азрезе подпрограмм в таблице 7.</w:t>
      </w:r>
    </w:p>
    <w:p w:rsidR="008D338C" w:rsidRPr="008D338C" w:rsidRDefault="008D338C" w:rsidP="008D338C">
      <w:pPr>
        <w:autoSpaceDE w:val="0"/>
        <w:autoSpaceDN w:val="0"/>
        <w:adjustRightInd w:val="0"/>
        <w:spacing w:after="0" w:line="240" w:lineRule="auto"/>
        <w:ind w:firstLine="709"/>
        <w:jc w:val="both"/>
        <w:rPr>
          <w:rFonts w:ascii="Times New Roman" w:hAnsi="Times New Roman"/>
          <w:sz w:val="28"/>
          <w:szCs w:val="28"/>
        </w:rPr>
      </w:pPr>
    </w:p>
    <w:p w:rsidR="0066647E" w:rsidRPr="00CA4862" w:rsidRDefault="0066647E" w:rsidP="000A6FFE">
      <w:pPr>
        <w:autoSpaceDE w:val="0"/>
        <w:autoSpaceDN w:val="0"/>
        <w:adjustRightInd w:val="0"/>
        <w:spacing w:after="0" w:line="240" w:lineRule="auto"/>
        <w:jc w:val="center"/>
        <w:rPr>
          <w:rFonts w:ascii="Times New Roman" w:eastAsia="Times New Roman" w:hAnsi="Times New Roman"/>
          <w:sz w:val="28"/>
          <w:szCs w:val="28"/>
          <w:lang w:eastAsia="ru-RU"/>
        </w:rPr>
      </w:pPr>
      <w:r w:rsidRPr="00CA4862">
        <w:rPr>
          <w:rFonts w:ascii="Times New Roman" w:hAnsi="Times New Roman"/>
          <w:sz w:val="28"/>
          <w:szCs w:val="28"/>
        </w:rPr>
        <w:t xml:space="preserve">Таблица 7. Ресурсное обеспечение государственной программы Иркутской области </w:t>
      </w:r>
      <w:r w:rsidRPr="00CA4862">
        <w:rPr>
          <w:rFonts w:ascii="Times New Roman" w:eastAsia="Times New Roman" w:hAnsi="Times New Roman"/>
          <w:sz w:val="28"/>
          <w:szCs w:val="28"/>
          <w:lang w:eastAsia="ru-RU"/>
        </w:rPr>
        <w:t>«Молодежная политика» на 2014</w:t>
      </w:r>
      <w:r w:rsidR="00D60BDC" w:rsidRPr="00CA4862">
        <w:rPr>
          <w:rFonts w:ascii="Times New Roman" w:eastAsia="Times New Roman" w:hAnsi="Times New Roman"/>
          <w:sz w:val="28"/>
          <w:szCs w:val="28"/>
          <w:lang w:eastAsia="ru-RU"/>
        </w:rPr>
        <w:t> - </w:t>
      </w:r>
      <w:r w:rsidRPr="00CA4862">
        <w:rPr>
          <w:rFonts w:ascii="Times New Roman" w:eastAsia="Times New Roman" w:hAnsi="Times New Roman"/>
          <w:sz w:val="28"/>
          <w:szCs w:val="28"/>
          <w:lang w:eastAsia="ru-RU"/>
        </w:rPr>
        <w:t>2020 годы</w:t>
      </w:r>
    </w:p>
    <w:p w:rsidR="0066647E" w:rsidRPr="00CA4862" w:rsidRDefault="0066647E" w:rsidP="000A6FFE">
      <w:pPr>
        <w:autoSpaceDE w:val="0"/>
        <w:autoSpaceDN w:val="0"/>
        <w:adjustRightInd w:val="0"/>
        <w:spacing w:after="0" w:line="240" w:lineRule="auto"/>
        <w:ind w:firstLine="709"/>
        <w:jc w:val="right"/>
        <w:rPr>
          <w:rFonts w:ascii="Times New Roman" w:eastAsia="Times New Roman" w:hAnsi="Times New Roman"/>
          <w:sz w:val="28"/>
          <w:szCs w:val="28"/>
        </w:rPr>
      </w:pPr>
      <w:r w:rsidRPr="00CA4862">
        <w:rPr>
          <w:rFonts w:ascii="Times New Roman" w:eastAsia="Times New Roman" w:hAnsi="Times New Roman"/>
          <w:sz w:val="28"/>
          <w:szCs w:val="28"/>
        </w:rPr>
        <w:t>(тыс. рублей)</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0"/>
        <w:gridCol w:w="1740"/>
        <w:gridCol w:w="1620"/>
        <w:gridCol w:w="1720"/>
      </w:tblGrid>
      <w:tr w:rsidR="0007233A" w:rsidRPr="00CA4862" w:rsidTr="008D5909">
        <w:trPr>
          <w:trHeight w:val="360"/>
          <w:tblHeader/>
        </w:trPr>
        <w:tc>
          <w:tcPr>
            <w:tcW w:w="5200" w:type="dxa"/>
            <w:vMerge w:val="restart"/>
            <w:shd w:val="clear" w:color="auto" w:fill="auto"/>
            <w:vAlign w:val="center"/>
            <w:hideMark/>
          </w:tcPr>
          <w:p w:rsidR="0007233A" w:rsidRPr="00CA4862" w:rsidRDefault="0007233A" w:rsidP="0007233A">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 государственной программы</w:t>
            </w:r>
          </w:p>
        </w:tc>
        <w:tc>
          <w:tcPr>
            <w:tcW w:w="5080" w:type="dxa"/>
            <w:gridSpan w:val="3"/>
            <w:shd w:val="clear" w:color="auto" w:fill="auto"/>
            <w:vAlign w:val="center"/>
            <w:hideMark/>
          </w:tcPr>
          <w:p w:rsidR="0007233A" w:rsidRPr="00CA4862" w:rsidRDefault="0007233A" w:rsidP="0007233A">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07233A" w:rsidRPr="00CA4862" w:rsidTr="008D5909">
        <w:trPr>
          <w:trHeight w:val="503"/>
          <w:tblHeader/>
        </w:trPr>
        <w:tc>
          <w:tcPr>
            <w:tcW w:w="5200" w:type="dxa"/>
            <w:vMerge/>
            <w:vAlign w:val="center"/>
            <w:hideMark/>
          </w:tcPr>
          <w:p w:rsidR="0007233A" w:rsidRPr="00CA4862" w:rsidRDefault="0007233A" w:rsidP="0007233A">
            <w:pPr>
              <w:spacing w:after="0" w:line="240" w:lineRule="auto"/>
              <w:rPr>
                <w:rFonts w:ascii="Times New Roman" w:eastAsia="Times New Roman" w:hAnsi="Times New Roman"/>
                <w:b/>
                <w:bCs/>
                <w:color w:val="000000"/>
                <w:lang w:eastAsia="ru-RU"/>
              </w:rPr>
            </w:pPr>
          </w:p>
        </w:tc>
        <w:tc>
          <w:tcPr>
            <w:tcW w:w="1740" w:type="dxa"/>
            <w:shd w:val="clear" w:color="auto" w:fill="auto"/>
            <w:vAlign w:val="center"/>
            <w:hideMark/>
          </w:tcPr>
          <w:p w:rsidR="0007233A" w:rsidRPr="00CA4862" w:rsidRDefault="0007233A" w:rsidP="0007233A">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620" w:type="dxa"/>
            <w:shd w:val="clear" w:color="auto" w:fill="auto"/>
            <w:vAlign w:val="center"/>
            <w:hideMark/>
          </w:tcPr>
          <w:p w:rsidR="0007233A" w:rsidRPr="00CA4862" w:rsidRDefault="0007233A" w:rsidP="0007233A">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720" w:type="dxa"/>
            <w:shd w:val="clear" w:color="auto" w:fill="auto"/>
            <w:vAlign w:val="center"/>
            <w:hideMark/>
          </w:tcPr>
          <w:p w:rsidR="0007233A" w:rsidRPr="00CA4862" w:rsidRDefault="0007233A" w:rsidP="0007233A">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Отклонение от Закона</w:t>
            </w:r>
          </w:p>
        </w:tc>
      </w:tr>
      <w:tr w:rsidR="0007233A" w:rsidRPr="00CA4862" w:rsidTr="008D5909">
        <w:trPr>
          <w:trHeight w:val="321"/>
          <w:tblHeader/>
        </w:trPr>
        <w:tc>
          <w:tcPr>
            <w:tcW w:w="5200" w:type="dxa"/>
            <w:shd w:val="clear" w:color="auto" w:fill="auto"/>
            <w:vAlign w:val="center"/>
            <w:hideMark/>
          </w:tcPr>
          <w:p w:rsidR="0007233A" w:rsidRPr="00CA4862" w:rsidRDefault="0007233A" w:rsidP="0007233A">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740" w:type="dxa"/>
            <w:shd w:val="clear" w:color="auto" w:fill="auto"/>
            <w:vAlign w:val="center"/>
            <w:hideMark/>
          </w:tcPr>
          <w:p w:rsidR="0007233A" w:rsidRPr="00CA4862" w:rsidRDefault="0007233A" w:rsidP="0007233A">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620" w:type="dxa"/>
            <w:shd w:val="clear" w:color="auto" w:fill="auto"/>
            <w:vAlign w:val="center"/>
            <w:hideMark/>
          </w:tcPr>
          <w:p w:rsidR="0007233A" w:rsidRPr="00CA4862" w:rsidRDefault="0007233A" w:rsidP="0007233A">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720" w:type="dxa"/>
            <w:shd w:val="clear" w:color="auto" w:fill="auto"/>
            <w:vAlign w:val="center"/>
            <w:hideMark/>
          </w:tcPr>
          <w:p w:rsidR="0007233A" w:rsidRPr="00CA4862" w:rsidRDefault="0007233A" w:rsidP="0007233A">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07233A" w:rsidRPr="00CA4862" w:rsidTr="008D5909">
        <w:trPr>
          <w:trHeight w:val="708"/>
        </w:trPr>
        <w:tc>
          <w:tcPr>
            <w:tcW w:w="5200" w:type="dxa"/>
            <w:shd w:val="clear" w:color="auto" w:fill="auto"/>
            <w:vAlign w:val="center"/>
            <w:hideMark/>
          </w:tcPr>
          <w:p w:rsidR="0007233A" w:rsidRPr="00CA4862" w:rsidRDefault="0007233A" w:rsidP="0007233A">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Государственная программа Иркутской области «Молодежная политика» на 2014 - 2020 годы</w:t>
            </w:r>
          </w:p>
        </w:tc>
        <w:tc>
          <w:tcPr>
            <w:tcW w:w="1740" w:type="dxa"/>
            <w:shd w:val="clear" w:color="auto" w:fill="auto"/>
            <w:vAlign w:val="center"/>
            <w:hideMark/>
          </w:tcPr>
          <w:p w:rsidR="0007233A" w:rsidRPr="00CA4862" w:rsidRDefault="0007233A" w:rsidP="0007233A">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 xml:space="preserve">          156 599,2   </w:t>
            </w:r>
          </w:p>
        </w:tc>
        <w:tc>
          <w:tcPr>
            <w:tcW w:w="1620" w:type="dxa"/>
            <w:shd w:val="clear" w:color="auto" w:fill="auto"/>
            <w:vAlign w:val="center"/>
            <w:hideMark/>
          </w:tcPr>
          <w:p w:rsidR="0007233A" w:rsidRPr="00CA4862" w:rsidRDefault="0007233A" w:rsidP="0007233A">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158 565,3</w:t>
            </w:r>
          </w:p>
        </w:tc>
        <w:tc>
          <w:tcPr>
            <w:tcW w:w="1720" w:type="dxa"/>
            <w:shd w:val="clear" w:color="auto" w:fill="auto"/>
            <w:vAlign w:val="center"/>
            <w:hideMark/>
          </w:tcPr>
          <w:p w:rsidR="0007233A" w:rsidRPr="00CA4862" w:rsidRDefault="0007233A" w:rsidP="0007233A">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1 966,1</w:t>
            </w:r>
          </w:p>
        </w:tc>
      </w:tr>
      <w:tr w:rsidR="0007233A" w:rsidRPr="00CA4862" w:rsidTr="008D5909">
        <w:trPr>
          <w:trHeight w:val="545"/>
        </w:trPr>
        <w:tc>
          <w:tcPr>
            <w:tcW w:w="5200" w:type="dxa"/>
            <w:shd w:val="clear" w:color="auto" w:fill="auto"/>
            <w:vAlign w:val="center"/>
            <w:hideMark/>
          </w:tcPr>
          <w:p w:rsidR="0007233A" w:rsidRPr="00CA4862" w:rsidRDefault="0007233A" w:rsidP="0007233A">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«Качественное развитие потенциала и воспитание молодежи» на 2014 - 2020 годы</w:t>
            </w:r>
          </w:p>
        </w:tc>
        <w:tc>
          <w:tcPr>
            <w:tcW w:w="1740" w:type="dxa"/>
            <w:shd w:val="clear" w:color="auto" w:fill="auto"/>
            <w:vAlign w:val="center"/>
            <w:hideMark/>
          </w:tcPr>
          <w:p w:rsidR="0007233A" w:rsidRPr="00CA4862" w:rsidRDefault="0007233A" w:rsidP="0007233A">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33 724,9   </w:t>
            </w:r>
          </w:p>
        </w:tc>
        <w:tc>
          <w:tcPr>
            <w:tcW w:w="1620" w:type="dxa"/>
            <w:shd w:val="clear" w:color="auto" w:fill="auto"/>
            <w:vAlign w:val="center"/>
            <w:hideMark/>
          </w:tcPr>
          <w:p w:rsidR="0007233A" w:rsidRPr="00CA4862" w:rsidRDefault="0007233A" w:rsidP="0007233A">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33 437,5</w:t>
            </w:r>
          </w:p>
        </w:tc>
        <w:tc>
          <w:tcPr>
            <w:tcW w:w="1720" w:type="dxa"/>
            <w:shd w:val="clear" w:color="auto" w:fill="auto"/>
            <w:vAlign w:val="center"/>
            <w:hideMark/>
          </w:tcPr>
          <w:p w:rsidR="0007233A" w:rsidRPr="00CA4862" w:rsidRDefault="0007233A" w:rsidP="0007233A">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-287,4</w:t>
            </w:r>
          </w:p>
        </w:tc>
      </w:tr>
      <w:tr w:rsidR="0007233A" w:rsidRPr="00CA4862" w:rsidTr="008D5909">
        <w:trPr>
          <w:trHeight w:val="648"/>
        </w:trPr>
        <w:tc>
          <w:tcPr>
            <w:tcW w:w="5200" w:type="dxa"/>
            <w:shd w:val="clear" w:color="auto" w:fill="auto"/>
            <w:vAlign w:val="center"/>
            <w:hideMark/>
          </w:tcPr>
          <w:p w:rsidR="0007233A" w:rsidRPr="00CA4862" w:rsidRDefault="0007233A" w:rsidP="0007233A">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«Патриотическое воспитание молодежи» на 2014 - 2020 годы</w:t>
            </w:r>
          </w:p>
        </w:tc>
        <w:tc>
          <w:tcPr>
            <w:tcW w:w="1740" w:type="dxa"/>
            <w:shd w:val="clear" w:color="auto" w:fill="auto"/>
            <w:vAlign w:val="center"/>
            <w:hideMark/>
          </w:tcPr>
          <w:p w:rsidR="0007233A" w:rsidRPr="00CA4862" w:rsidRDefault="0007233A" w:rsidP="0007233A">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11 421,8   </w:t>
            </w:r>
          </w:p>
        </w:tc>
        <w:tc>
          <w:tcPr>
            <w:tcW w:w="1620" w:type="dxa"/>
            <w:shd w:val="clear" w:color="auto" w:fill="auto"/>
            <w:vAlign w:val="center"/>
            <w:hideMark/>
          </w:tcPr>
          <w:p w:rsidR="0007233A" w:rsidRPr="00CA4862" w:rsidRDefault="0007233A" w:rsidP="0007233A">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11 621,8</w:t>
            </w:r>
          </w:p>
        </w:tc>
        <w:tc>
          <w:tcPr>
            <w:tcW w:w="1720" w:type="dxa"/>
            <w:shd w:val="clear" w:color="auto" w:fill="auto"/>
            <w:vAlign w:val="center"/>
            <w:hideMark/>
          </w:tcPr>
          <w:p w:rsidR="0007233A" w:rsidRPr="00CA4862" w:rsidRDefault="0007233A" w:rsidP="0007233A">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200,0</w:t>
            </w:r>
          </w:p>
        </w:tc>
      </w:tr>
      <w:tr w:rsidR="0007233A" w:rsidRPr="00CA4862" w:rsidTr="008D5909">
        <w:trPr>
          <w:trHeight w:val="604"/>
        </w:trPr>
        <w:tc>
          <w:tcPr>
            <w:tcW w:w="5200" w:type="dxa"/>
            <w:shd w:val="clear" w:color="auto" w:fill="auto"/>
            <w:vAlign w:val="center"/>
            <w:hideMark/>
          </w:tcPr>
          <w:p w:rsidR="0007233A" w:rsidRPr="00CA4862" w:rsidRDefault="0007233A" w:rsidP="0007233A">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«Государственная молодежная политика» на 2014 - 2020 годы</w:t>
            </w:r>
          </w:p>
        </w:tc>
        <w:tc>
          <w:tcPr>
            <w:tcW w:w="1740" w:type="dxa"/>
            <w:shd w:val="clear" w:color="auto" w:fill="auto"/>
            <w:vAlign w:val="center"/>
            <w:hideMark/>
          </w:tcPr>
          <w:p w:rsidR="0007233A" w:rsidRPr="00CA4862" w:rsidRDefault="0007233A" w:rsidP="0007233A">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50 982,6   </w:t>
            </w:r>
          </w:p>
        </w:tc>
        <w:tc>
          <w:tcPr>
            <w:tcW w:w="1620" w:type="dxa"/>
            <w:shd w:val="clear" w:color="auto" w:fill="auto"/>
            <w:vAlign w:val="center"/>
            <w:hideMark/>
          </w:tcPr>
          <w:p w:rsidR="0007233A" w:rsidRPr="00CA4862" w:rsidRDefault="0007233A" w:rsidP="0007233A">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52 446,8</w:t>
            </w:r>
          </w:p>
        </w:tc>
        <w:tc>
          <w:tcPr>
            <w:tcW w:w="1720" w:type="dxa"/>
            <w:shd w:val="clear" w:color="auto" w:fill="auto"/>
            <w:vAlign w:val="center"/>
            <w:hideMark/>
          </w:tcPr>
          <w:p w:rsidR="0007233A" w:rsidRPr="00CA4862" w:rsidRDefault="0007233A" w:rsidP="0007233A">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1 464,2</w:t>
            </w:r>
          </w:p>
        </w:tc>
      </w:tr>
      <w:tr w:rsidR="0007233A" w:rsidRPr="00CA4862" w:rsidTr="008D5909">
        <w:trPr>
          <w:trHeight w:val="1056"/>
        </w:trPr>
        <w:tc>
          <w:tcPr>
            <w:tcW w:w="5200" w:type="dxa"/>
            <w:shd w:val="clear" w:color="auto" w:fill="auto"/>
            <w:vAlign w:val="center"/>
            <w:hideMark/>
          </w:tcPr>
          <w:p w:rsidR="0007233A" w:rsidRPr="00CA4862" w:rsidRDefault="0007233A" w:rsidP="0007233A">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«Комплексные меры профилактики злоупотребления наркотическими средствами, токсическими и психотропными веществами» на 2014 - 2020 годы</w:t>
            </w:r>
          </w:p>
        </w:tc>
        <w:tc>
          <w:tcPr>
            <w:tcW w:w="1740" w:type="dxa"/>
            <w:shd w:val="clear" w:color="auto" w:fill="auto"/>
            <w:vAlign w:val="center"/>
            <w:hideMark/>
          </w:tcPr>
          <w:p w:rsidR="0007233A" w:rsidRPr="00CA4862" w:rsidRDefault="0007233A" w:rsidP="0007233A">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w:t>
            </w:r>
            <w:r w:rsidR="00852C94" w:rsidRPr="00CA4862">
              <w:rPr>
                <w:rFonts w:ascii="Times New Roman" w:eastAsia="Times New Roman" w:hAnsi="Times New Roman"/>
                <w:lang w:eastAsia="ru-RU"/>
              </w:rPr>
              <w:t xml:space="preserve"> </w:t>
            </w:r>
            <w:r w:rsidRPr="00CA4862">
              <w:rPr>
                <w:rFonts w:ascii="Times New Roman" w:eastAsia="Times New Roman" w:hAnsi="Times New Roman"/>
                <w:lang w:eastAsia="ru-RU"/>
              </w:rPr>
              <w:t xml:space="preserve">60 469,9   </w:t>
            </w:r>
          </w:p>
        </w:tc>
        <w:tc>
          <w:tcPr>
            <w:tcW w:w="1620" w:type="dxa"/>
            <w:shd w:val="clear" w:color="auto" w:fill="auto"/>
            <w:vAlign w:val="center"/>
            <w:hideMark/>
          </w:tcPr>
          <w:p w:rsidR="0007233A" w:rsidRPr="00CA4862" w:rsidRDefault="0007233A" w:rsidP="0007233A">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61 059,2</w:t>
            </w:r>
          </w:p>
        </w:tc>
        <w:tc>
          <w:tcPr>
            <w:tcW w:w="1720" w:type="dxa"/>
            <w:shd w:val="clear" w:color="auto" w:fill="auto"/>
            <w:vAlign w:val="center"/>
            <w:hideMark/>
          </w:tcPr>
          <w:p w:rsidR="0007233A" w:rsidRPr="00CA4862" w:rsidRDefault="0007233A" w:rsidP="0007233A">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589,3</w:t>
            </w:r>
          </w:p>
        </w:tc>
      </w:tr>
    </w:tbl>
    <w:p w:rsidR="0066647E" w:rsidRPr="00CA4862" w:rsidRDefault="0066647E" w:rsidP="000A6FFE">
      <w:pPr>
        <w:spacing w:after="0" w:line="240" w:lineRule="auto"/>
        <w:ind w:firstLine="709"/>
        <w:jc w:val="both"/>
        <w:rPr>
          <w:rFonts w:ascii="Times New Roman" w:hAnsi="Times New Roman"/>
          <w:sz w:val="28"/>
          <w:szCs w:val="28"/>
        </w:rPr>
      </w:pPr>
    </w:p>
    <w:p w:rsidR="0007233A" w:rsidRPr="00CA4862" w:rsidRDefault="0007233A" w:rsidP="0007233A">
      <w:pPr>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sz w:val="28"/>
          <w:szCs w:val="28"/>
          <w:lang w:eastAsia="ru-RU"/>
        </w:rPr>
        <w:t xml:space="preserve">За счет средств областного бюджета предусмотрено увеличение расходов на реализацию государственной программы в сумме </w:t>
      </w:r>
      <w:r w:rsidR="00C734D7">
        <w:rPr>
          <w:rFonts w:ascii="Times New Roman" w:eastAsia="Times New Roman" w:hAnsi="Times New Roman"/>
          <w:bCs/>
          <w:sz w:val="28"/>
          <w:szCs w:val="28"/>
          <w:lang w:eastAsia="ru-RU"/>
        </w:rPr>
        <w:t>1 966</w:t>
      </w:r>
      <w:r w:rsidR="003659AC" w:rsidRPr="00CA4862">
        <w:rPr>
          <w:rFonts w:ascii="Times New Roman" w:eastAsia="Times New Roman" w:hAnsi="Times New Roman"/>
          <w:bCs/>
          <w:sz w:val="28"/>
          <w:szCs w:val="28"/>
          <w:lang w:eastAsia="ru-RU"/>
        </w:rPr>
        <w:t>,1</w:t>
      </w:r>
      <w:r w:rsidRPr="00CA4862">
        <w:rPr>
          <w:rFonts w:ascii="Times New Roman" w:eastAsia="Times New Roman" w:hAnsi="Times New Roman"/>
          <w:bCs/>
          <w:sz w:val="28"/>
          <w:szCs w:val="28"/>
          <w:lang w:eastAsia="ru-RU"/>
        </w:rPr>
        <w:t xml:space="preserve"> тыс. рублей, в том числе:</w:t>
      </w:r>
    </w:p>
    <w:p w:rsidR="003659AC" w:rsidRPr="00CA4862" w:rsidRDefault="003659AC" w:rsidP="003659AC">
      <w:pPr>
        <w:spacing w:after="0" w:line="240" w:lineRule="auto"/>
        <w:ind w:firstLine="709"/>
        <w:jc w:val="both"/>
        <w:rPr>
          <w:rFonts w:ascii="Times New Roman" w:hAnsi="Times New Roman"/>
          <w:sz w:val="28"/>
          <w:szCs w:val="28"/>
        </w:rPr>
      </w:pPr>
      <w:r w:rsidRPr="00CA4862">
        <w:rPr>
          <w:rFonts w:ascii="Times New Roman" w:eastAsiaTheme="minorHAnsi" w:hAnsi="Times New Roman" w:cstheme="minorBidi"/>
          <w:sz w:val="28"/>
          <w:szCs w:val="28"/>
        </w:rPr>
        <w:t xml:space="preserve">на обеспечение деятельности министерства по молодежной политике Иркутской области </w:t>
      </w:r>
      <w:r w:rsidRPr="00CA4862">
        <w:rPr>
          <w:rFonts w:ascii="Times New Roman" w:eastAsia="Times New Roman" w:hAnsi="Times New Roman"/>
          <w:bCs/>
          <w:sz w:val="28"/>
          <w:szCs w:val="28"/>
          <w:lang w:eastAsia="ru-RU"/>
        </w:rPr>
        <w:t>в сумме 1 249,7 тыс. рублей</w:t>
      </w:r>
      <w:r w:rsidR="00287348" w:rsidRPr="00CA4862">
        <w:rPr>
          <w:rFonts w:ascii="Times New Roman" w:eastAsia="Times New Roman" w:hAnsi="Times New Roman"/>
          <w:bCs/>
          <w:sz w:val="28"/>
          <w:szCs w:val="28"/>
          <w:lang w:eastAsia="ru-RU"/>
        </w:rPr>
        <w:t>;</w:t>
      </w:r>
    </w:p>
    <w:p w:rsidR="0007233A" w:rsidRPr="00CA4862" w:rsidRDefault="0007233A" w:rsidP="0007233A">
      <w:pPr>
        <w:suppressAutoHyphens/>
        <w:spacing w:after="0" w:line="240" w:lineRule="auto"/>
        <w:ind w:firstLine="709"/>
        <w:jc w:val="both"/>
        <w:rPr>
          <w:rFonts w:ascii="Times New Roman" w:eastAsia="Times New Roman" w:hAnsi="Times New Roman"/>
          <w:bCs/>
          <w:sz w:val="28"/>
          <w:szCs w:val="28"/>
          <w:lang w:eastAsia="ar-SA"/>
        </w:rPr>
      </w:pPr>
      <w:r w:rsidRPr="00CA4862">
        <w:rPr>
          <w:rFonts w:ascii="Times New Roman" w:eastAsia="Times New Roman" w:hAnsi="Times New Roman"/>
          <w:bCs/>
          <w:sz w:val="28"/>
          <w:szCs w:val="28"/>
          <w:lang w:eastAsia="ru-RU"/>
        </w:rPr>
        <w:t>на обеспечение деятельности областных государственных учреждений, подведомственных министерству по молодежной политике Иркутской области, в сумме 551,4 тыс. рублей</w:t>
      </w:r>
      <w:r w:rsidRPr="00CA4862">
        <w:rPr>
          <w:rFonts w:ascii="Times New Roman" w:eastAsia="Times New Roman" w:hAnsi="Times New Roman"/>
          <w:bCs/>
          <w:sz w:val="28"/>
          <w:szCs w:val="28"/>
          <w:lang w:eastAsia="ar-SA"/>
        </w:rPr>
        <w:t>;</w:t>
      </w:r>
    </w:p>
    <w:p w:rsidR="0007233A" w:rsidRPr="00CA4862" w:rsidRDefault="0007233A" w:rsidP="003659AC">
      <w:pPr>
        <w:suppressAutoHyphens/>
        <w:spacing w:after="0" w:line="240" w:lineRule="auto"/>
        <w:ind w:firstLine="709"/>
        <w:jc w:val="both"/>
        <w:rPr>
          <w:rFonts w:ascii="Times New Roman" w:eastAsia="Times New Roman" w:hAnsi="Times New Roman"/>
          <w:bCs/>
          <w:sz w:val="28"/>
          <w:szCs w:val="28"/>
          <w:lang w:eastAsia="ar-SA"/>
        </w:rPr>
      </w:pPr>
      <w:r w:rsidRPr="00CA4862">
        <w:rPr>
          <w:rFonts w:ascii="Times New Roman" w:eastAsia="Times New Roman" w:hAnsi="Times New Roman"/>
          <w:sz w:val="28"/>
          <w:szCs w:val="28"/>
          <w:lang w:eastAsia="ar-SA"/>
        </w:rPr>
        <w:t>на проведение мероприятий в области молодежной политик</w:t>
      </w:r>
      <w:r w:rsidR="00287348" w:rsidRPr="00CA4862">
        <w:rPr>
          <w:rFonts w:ascii="Times New Roman" w:eastAsia="Times New Roman" w:hAnsi="Times New Roman"/>
          <w:sz w:val="28"/>
          <w:szCs w:val="28"/>
          <w:lang w:eastAsia="ar-SA"/>
        </w:rPr>
        <w:t>и</w:t>
      </w:r>
      <w:r w:rsidRPr="00CA4862">
        <w:rPr>
          <w:rFonts w:ascii="Times New Roman" w:eastAsia="Times New Roman" w:hAnsi="Times New Roman"/>
          <w:sz w:val="28"/>
          <w:szCs w:val="28"/>
          <w:lang w:eastAsia="ar-SA"/>
        </w:rPr>
        <w:t xml:space="preserve"> и патриотическо</w:t>
      </w:r>
      <w:r w:rsidR="00C734D7">
        <w:rPr>
          <w:rFonts w:ascii="Times New Roman" w:eastAsia="Times New Roman" w:hAnsi="Times New Roman"/>
          <w:sz w:val="28"/>
          <w:szCs w:val="28"/>
          <w:lang w:eastAsia="ar-SA"/>
        </w:rPr>
        <w:t>го воспитания молодежи в сумме 165</w:t>
      </w:r>
      <w:r w:rsidRPr="00CA4862">
        <w:rPr>
          <w:rFonts w:ascii="Times New Roman" w:eastAsia="Times New Roman" w:hAnsi="Times New Roman"/>
          <w:sz w:val="28"/>
          <w:szCs w:val="28"/>
          <w:lang w:eastAsia="ar-SA"/>
        </w:rPr>
        <w:t>,0 тыс. рублей</w:t>
      </w:r>
      <w:r w:rsidR="003659AC" w:rsidRPr="00CA4862">
        <w:rPr>
          <w:rFonts w:ascii="Times New Roman" w:eastAsia="Times New Roman" w:hAnsi="Times New Roman"/>
          <w:bCs/>
          <w:sz w:val="28"/>
          <w:szCs w:val="28"/>
          <w:lang w:eastAsia="ar-SA"/>
        </w:rPr>
        <w:t>.</w:t>
      </w:r>
    </w:p>
    <w:p w:rsidR="00C734D7" w:rsidRDefault="00C734D7" w:rsidP="000A6FFE">
      <w:pPr>
        <w:autoSpaceDE w:val="0"/>
        <w:autoSpaceDN w:val="0"/>
        <w:adjustRightInd w:val="0"/>
        <w:spacing w:after="0" w:line="240" w:lineRule="auto"/>
        <w:jc w:val="center"/>
        <w:rPr>
          <w:rFonts w:ascii="Times New Roman" w:eastAsia="Times New Roman" w:hAnsi="Times New Roman"/>
          <w:b/>
          <w:sz w:val="28"/>
          <w:szCs w:val="28"/>
          <w:lang w:eastAsia="ru-RU"/>
        </w:rPr>
      </w:pPr>
    </w:p>
    <w:p w:rsidR="006A02F2" w:rsidRPr="00CA4862" w:rsidRDefault="006A02F2"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Государственная программа </w:t>
      </w:r>
    </w:p>
    <w:p w:rsidR="006A02F2" w:rsidRPr="00CA4862" w:rsidRDefault="006A02F2"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«Труд и занятость» </w:t>
      </w:r>
    </w:p>
    <w:p w:rsidR="006A02F2" w:rsidRPr="00CA4862" w:rsidRDefault="007B11CE"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на 2014 - </w:t>
      </w:r>
      <w:r w:rsidR="006A02F2" w:rsidRPr="00CA4862">
        <w:rPr>
          <w:rFonts w:ascii="Times New Roman" w:eastAsia="Times New Roman" w:hAnsi="Times New Roman"/>
          <w:b/>
          <w:sz w:val="28"/>
          <w:szCs w:val="28"/>
          <w:lang w:eastAsia="ru-RU"/>
        </w:rPr>
        <w:t>20</w:t>
      </w:r>
      <w:r w:rsidR="006C67BD" w:rsidRPr="00CA4862">
        <w:rPr>
          <w:rFonts w:ascii="Times New Roman" w:eastAsia="Times New Roman" w:hAnsi="Times New Roman"/>
          <w:b/>
          <w:sz w:val="28"/>
          <w:szCs w:val="28"/>
          <w:lang w:eastAsia="ru-RU"/>
        </w:rPr>
        <w:t>20</w:t>
      </w:r>
      <w:r w:rsidR="006A02F2" w:rsidRPr="00CA4862">
        <w:rPr>
          <w:rFonts w:ascii="Times New Roman" w:eastAsia="Times New Roman" w:hAnsi="Times New Roman"/>
          <w:b/>
          <w:sz w:val="28"/>
          <w:szCs w:val="28"/>
          <w:lang w:eastAsia="ru-RU"/>
        </w:rPr>
        <w:t xml:space="preserve"> годы</w:t>
      </w:r>
    </w:p>
    <w:p w:rsidR="00AA499E" w:rsidRPr="00CA4862" w:rsidRDefault="00AA499E" w:rsidP="000A6FF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A499E" w:rsidRPr="00CA4862" w:rsidRDefault="00AA499E" w:rsidP="000A6FFE">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CA4862">
        <w:rPr>
          <w:rFonts w:ascii="Times New Roman" w:eastAsia="Times New Roman" w:hAnsi="Times New Roman"/>
          <w:sz w:val="28"/>
          <w:szCs w:val="28"/>
          <w:lang w:eastAsia="ru-RU"/>
        </w:rPr>
        <w:t>Объем бюджетных ассигнований на реализацию государственной программы Иркутской области «Труд и занятость» на 2014 </w:t>
      </w:r>
      <w:r w:rsidR="00DF4722" w:rsidRPr="00CA4862">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 2020</w:t>
      </w:r>
      <w:r w:rsidR="00DF4722" w:rsidRPr="00CA4862">
        <w:rPr>
          <w:rFonts w:ascii="Times New Roman" w:eastAsia="Times New Roman" w:hAnsi="Times New Roman"/>
          <w:sz w:val="28"/>
          <w:szCs w:val="28"/>
          <w:lang w:eastAsia="ru-RU"/>
        </w:rPr>
        <w:t xml:space="preserve"> </w:t>
      </w:r>
      <w:r w:rsidRPr="00CA4862">
        <w:rPr>
          <w:rFonts w:ascii="Times New Roman" w:eastAsia="Times New Roman" w:hAnsi="Times New Roman"/>
          <w:sz w:val="28"/>
          <w:szCs w:val="28"/>
          <w:lang w:eastAsia="ru-RU"/>
        </w:rPr>
        <w:t xml:space="preserve">годы, утвержденной постановлением Правительства Иркутской области </w:t>
      </w:r>
      <w:r w:rsidRPr="00CA4862">
        <w:rPr>
          <w:rFonts w:ascii="Times New Roman" w:eastAsia="Times New Roman" w:hAnsi="Times New Roman"/>
          <w:sz w:val="28"/>
          <w:szCs w:val="20"/>
          <w:lang w:eastAsia="ru-RU"/>
        </w:rPr>
        <w:t>от 24.10.2013 № 449-пп, у</w:t>
      </w:r>
      <w:r w:rsidR="00F7462D" w:rsidRPr="00CA4862">
        <w:rPr>
          <w:rFonts w:ascii="Times New Roman" w:eastAsia="Times New Roman" w:hAnsi="Times New Roman"/>
          <w:sz w:val="28"/>
          <w:szCs w:val="20"/>
          <w:lang w:eastAsia="ru-RU"/>
        </w:rPr>
        <w:t>меньшен</w:t>
      </w:r>
      <w:r w:rsidRPr="00CA4862">
        <w:rPr>
          <w:rFonts w:ascii="Times New Roman" w:eastAsia="Times New Roman" w:hAnsi="Times New Roman"/>
          <w:sz w:val="28"/>
          <w:szCs w:val="20"/>
          <w:lang w:eastAsia="ru-RU"/>
        </w:rPr>
        <w:t xml:space="preserve"> на 2017 год </w:t>
      </w:r>
      <w:r w:rsidR="00B4026A" w:rsidRPr="00CA4862">
        <w:rPr>
          <w:rFonts w:ascii="Times New Roman" w:eastAsia="Times New Roman" w:hAnsi="Times New Roman"/>
          <w:sz w:val="28"/>
          <w:szCs w:val="20"/>
          <w:lang w:eastAsia="ru-RU"/>
        </w:rPr>
        <w:t xml:space="preserve">на </w:t>
      </w:r>
      <w:r w:rsidR="00F7462D" w:rsidRPr="00CA4862">
        <w:rPr>
          <w:rFonts w:ascii="Times New Roman" w:eastAsia="Times New Roman" w:hAnsi="Times New Roman"/>
          <w:sz w:val="28"/>
          <w:szCs w:val="20"/>
          <w:lang w:eastAsia="ru-RU"/>
        </w:rPr>
        <w:t>115 445,4</w:t>
      </w:r>
      <w:r w:rsidRPr="00CA4862">
        <w:rPr>
          <w:rFonts w:ascii="Times New Roman" w:eastAsia="Times New Roman" w:hAnsi="Times New Roman"/>
          <w:sz w:val="28"/>
          <w:szCs w:val="20"/>
          <w:lang w:eastAsia="ru-RU"/>
        </w:rPr>
        <w:t xml:space="preserve"> тыс. рублей.</w:t>
      </w:r>
    </w:p>
    <w:p w:rsidR="00AA499E" w:rsidRPr="00CA4862" w:rsidRDefault="00AA499E" w:rsidP="000A6FFE">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8.</w:t>
      </w:r>
    </w:p>
    <w:p w:rsidR="00AA499E" w:rsidRPr="00CA4862" w:rsidRDefault="00AA499E" w:rsidP="000A6FFE">
      <w:pPr>
        <w:autoSpaceDE w:val="0"/>
        <w:autoSpaceDN w:val="0"/>
        <w:adjustRightInd w:val="0"/>
        <w:spacing w:after="0" w:line="240" w:lineRule="auto"/>
        <w:ind w:firstLine="709"/>
        <w:jc w:val="both"/>
        <w:rPr>
          <w:rFonts w:ascii="Times New Roman" w:hAnsi="Times New Roman"/>
          <w:sz w:val="28"/>
          <w:szCs w:val="28"/>
        </w:rPr>
      </w:pPr>
    </w:p>
    <w:p w:rsidR="008D338C" w:rsidRDefault="00AA499E" w:rsidP="00C42A46">
      <w:pPr>
        <w:spacing w:after="0" w:line="240" w:lineRule="auto"/>
        <w:ind w:firstLine="709"/>
        <w:jc w:val="center"/>
        <w:rPr>
          <w:rFonts w:ascii="Times New Roman" w:eastAsia="Times New Roman" w:hAnsi="Times New Roman"/>
          <w:sz w:val="28"/>
          <w:szCs w:val="28"/>
          <w:lang w:eastAsia="ru-RU"/>
        </w:rPr>
      </w:pPr>
      <w:r w:rsidRPr="00CA4862">
        <w:rPr>
          <w:rFonts w:ascii="Times New Roman" w:hAnsi="Times New Roman"/>
          <w:sz w:val="28"/>
          <w:szCs w:val="28"/>
        </w:rPr>
        <w:t xml:space="preserve">Таблица 8. Ресурсное обеспечение государственной </w:t>
      </w:r>
      <w:r w:rsidRPr="00CA4862">
        <w:rPr>
          <w:rFonts w:ascii="Times New Roman" w:eastAsia="Times New Roman" w:hAnsi="Times New Roman"/>
          <w:sz w:val="28"/>
          <w:szCs w:val="28"/>
          <w:lang w:eastAsia="ru-RU"/>
        </w:rPr>
        <w:t>программы Иркутской области «Т</w:t>
      </w:r>
      <w:r w:rsidR="007B11CE" w:rsidRPr="00CA4862">
        <w:rPr>
          <w:rFonts w:ascii="Times New Roman" w:eastAsia="Times New Roman" w:hAnsi="Times New Roman"/>
          <w:sz w:val="28"/>
          <w:szCs w:val="28"/>
          <w:lang w:eastAsia="ru-RU"/>
        </w:rPr>
        <w:t xml:space="preserve">руд и занятость» на 2014 – 2020 </w:t>
      </w:r>
      <w:r w:rsidRPr="00CA4862">
        <w:rPr>
          <w:rFonts w:ascii="Times New Roman" w:eastAsia="Times New Roman" w:hAnsi="Times New Roman"/>
          <w:sz w:val="28"/>
          <w:szCs w:val="28"/>
          <w:lang w:eastAsia="ru-RU"/>
        </w:rPr>
        <w:t>годы</w:t>
      </w:r>
    </w:p>
    <w:p w:rsidR="00AA499E" w:rsidRPr="00CA4862" w:rsidRDefault="00500983" w:rsidP="000A6FFE">
      <w:pPr>
        <w:spacing w:after="0" w:line="240" w:lineRule="auto"/>
        <w:ind w:firstLine="709"/>
        <w:jc w:val="right"/>
        <w:rPr>
          <w:rFonts w:ascii="Times New Roman" w:eastAsia="Times New Roman" w:hAnsi="Times New Roman"/>
          <w:sz w:val="28"/>
          <w:szCs w:val="28"/>
        </w:rPr>
      </w:pPr>
      <w:r w:rsidRPr="00CA4862">
        <w:rPr>
          <w:rFonts w:ascii="Times New Roman" w:eastAsia="Times New Roman" w:hAnsi="Times New Roman"/>
          <w:sz w:val="28"/>
          <w:szCs w:val="28"/>
        </w:rPr>
        <w:t>(тыс. рублей)</w:t>
      </w:r>
    </w:p>
    <w:tbl>
      <w:tblPr>
        <w:tblW w:w="10280" w:type="dxa"/>
        <w:tblLook w:val="04A0" w:firstRow="1" w:lastRow="0" w:firstColumn="1" w:lastColumn="0" w:noHBand="0" w:noVBand="1"/>
      </w:tblPr>
      <w:tblGrid>
        <w:gridCol w:w="5200"/>
        <w:gridCol w:w="1740"/>
        <w:gridCol w:w="1620"/>
        <w:gridCol w:w="1720"/>
      </w:tblGrid>
      <w:tr w:rsidR="00F7462D" w:rsidRPr="00CA4862" w:rsidTr="00C42A46">
        <w:trPr>
          <w:trHeight w:val="360"/>
          <w:tblHeader/>
        </w:trPr>
        <w:tc>
          <w:tcPr>
            <w:tcW w:w="5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 государственной программы</w:t>
            </w:r>
          </w:p>
        </w:tc>
        <w:tc>
          <w:tcPr>
            <w:tcW w:w="5080" w:type="dxa"/>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rsidR="00F7462D" w:rsidRPr="00CA4862" w:rsidRDefault="00F7462D" w:rsidP="00F7462D">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F7462D" w:rsidRPr="00CA4862" w:rsidTr="00C42A46">
        <w:trPr>
          <w:trHeight w:val="816"/>
          <w:tblHeader/>
        </w:trPr>
        <w:tc>
          <w:tcPr>
            <w:tcW w:w="5200" w:type="dxa"/>
            <w:vMerge/>
            <w:tcBorders>
              <w:top w:val="single" w:sz="4" w:space="0" w:color="auto"/>
              <w:left w:val="single" w:sz="4" w:space="0" w:color="auto"/>
              <w:bottom w:val="single" w:sz="4" w:space="0" w:color="auto"/>
              <w:right w:val="single" w:sz="4" w:space="0" w:color="auto"/>
            </w:tcBorders>
            <w:vAlign w:val="center"/>
            <w:hideMark/>
          </w:tcPr>
          <w:p w:rsidR="00F7462D" w:rsidRPr="00CA4862" w:rsidRDefault="00F7462D" w:rsidP="00F7462D">
            <w:pPr>
              <w:spacing w:after="0" w:line="240" w:lineRule="auto"/>
              <w:rPr>
                <w:rFonts w:ascii="Times New Roman" w:eastAsia="Times New Roman" w:hAnsi="Times New Roman"/>
                <w:b/>
                <w:bCs/>
                <w:color w:val="000000"/>
                <w:lang w:eastAsia="ru-RU"/>
              </w:rPr>
            </w:pPr>
          </w:p>
        </w:tc>
        <w:tc>
          <w:tcPr>
            <w:tcW w:w="1740" w:type="dxa"/>
            <w:tcBorders>
              <w:top w:val="nil"/>
              <w:left w:val="single" w:sz="4" w:space="0" w:color="auto"/>
              <w:bottom w:val="single" w:sz="8" w:space="0" w:color="auto"/>
              <w:right w:val="single" w:sz="8" w:space="0" w:color="auto"/>
            </w:tcBorders>
            <w:shd w:val="clear" w:color="auto" w:fill="auto"/>
            <w:vAlign w:val="center"/>
            <w:hideMark/>
          </w:tcPr>
          <w:p w:rsidR="00F7462D" w:rsidRPr="00CA4862" w:rsidRDefault="00F7462D" w:rsidP="00F7462D">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620" w:type="dxa"/>
            <w:tcBorders>
              <w:top w:val="nil"/>
              <w:left w:val="nil"/>
              <w:bottom w:val="single" w:sz="8" w:space="0" w:color="auto"/>
              <w:right w:val="single" w:sz="8" w:space="0" w:color="auto"/>
            </w:tcBorders>
            <w:shd w:val="clear" w:color="auto" w:fill="auto"/>
            <w:vAlign w:val="center"/>
            <w:hideMark/>
          </w:tcPr>
          <w:p w:rsidR="00F7462D" w:rsidRPr="00CA4862" w:rsidRDefault="00F7462D" w:rsidP="00F7462D">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720" w:type="dxa"/>
            <w:tcBorders>
              <w:top w:val="nil"/>
              <w:left w:val="nil"/>
              <w:bottom w:val="single" w:sz="8" w:space="0" w:color="auto"/>
              <w:right w:val="single" w:sz="8" w:space="0" w:color="auto"/>
            </w:tcBorders>
            <w:shd w:val="clear" w:color="auto" w:fill="auto"/>
            <w:vAlign w:val="center"/>
            <w:hideMark/>
          </w:tcPr>
          <w:p w:rsidR="00F7462D" w:rsidRPr="00CA4862" w:rsidRDefault="00F7462D" w:rsidP="00F7462D">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Отклонение от Закона</w:t>
            </w:r>
          </w:p>
        </w:tc>
      </w:tr>
      <w:tr w:rsidR="00F7462D" w:rsidRPr="00CA4862" w:rsidTr="00C42A46">
        <w:trPr>
          <w:trHeight w:val="199"/>
          <w:tblHeader/>
        </w:trPr>
        <w:tc>
          <w:tcPr>
            <w:tcW w:w="5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740" w:type="dxa"/>
            <w:tcBorders>
              <w:top w:val="nil"/>
              <w:left w:val="single" w:sz="4" w:space="0" w:color="auto"/>
              <w:bottom w:val="single" w:sz="8" w:space="0" w:color="auto"/>
              <w:right w:val="single" w:sz="8" w:space="0" w:color="auto"/>
            </w:tcBorders>
            <w:shd w:val="clear" w:color="auto" w:fill="auto"/>
            <w:vAlign w:val="center"/>
            <w:hideMark/>
          </w:tcPr>
          <w:p w:rsidR="00F7462D" w:rsidRPr="00CA4862" w:rsidRDefault="00F7462D" w:rsidP="00F7462D">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620" w:type="dxa"/>
            <w:tcBorders>
              <w:top w:val="nil"/>
              <w:left w:val="nil"/>
              <w:bottom w:val="single" w:sz="8" w:space="0" w:color="auto"/>
              <w:right w:val="single" w:sz="8" w:space="0" w:color="auto"/>
            </w:tcBorders>
            <w:shd w:val="clear" w:color="auto" w:fill="auto"/>
            <w:vAlign w:val="center"/>
            <w:hideMark/>
          </w:tcPr>
          <w:p w:rsidR="00F7462D" w:rsidRPr="00CA4862" w:rsidRDefault="00F7462D" w:rsidP="00F7462D">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720" w:type="dxa"/>
            <w:tcBorders>
              <w:top w:val="nil"/>
              <w:left w:val="nil"/>
              <w:bottom w:val="single" w:sz="8" w:space="0" w:color="auto"/>
              <w:right w:val="single" w:sz="8" w:space="0" w:color="auto"/>
            </w:tcBorders>
            <w:shd w:val="clear" w:color="auto" w:fill="auto"/>
            <w:vAlign w:val="center"/>
            <w:hideMark/>
          </w:tcPr>
          <w:p w:rsidR="00F7462D" w:rsidRPr="00CA4862" w:rsidRDefault="00F7462D" w:rsidP="00F7462D">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F7462D" w:rsidRPr="00CA4862" w:rsidTr="00F7462D">
        <w:trPr>
          <w:trHeight w:val="708"/>
        </w:trPr>
        <w:tc>
          <w:tcPr>
            <w:tcW w:w="5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Государственная программа Иркутской области «Труд и занятость» на 2014 - 2020 годы</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 xml:space="preserve">       1 434 171,6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1 318 726,2</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-115 445,4</w:t>
            </w:r>
          </w:p>
        </w:tc>
      </w:tr>
      <w:tr w:rsidR="00F7462D" w:rsidRPr="00CA4862" w:rsidTr="008D5909">
        <w:trPr>
          <w:trHeight w:val="621"/>
        </w:trPr>
        <w:tc>
          <w:tcPr>
            <w:tcW w:w="5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«Улучшение условий и охраны труда в Иркутской области» на 2014 - 2020 годы</w:t>
            </w:r>
          </w:p>
        </w:tc>
        <w:tc>
          <w:tcPr>
            <w:tcW w:w="1740" w:type="dxa"/>
            <w:tcBorders>
              <w:top w:val="nil"/>
              <w:left w:val="nil"/>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30 805,3   </w:t>
            </w:r>
          </w:p>
        </w:tc>
        <w:tc>
          <w:tcPr>
            <w:tcW w:w="1620" w:type="dxa"/>
            <w:tcBorders>
              <w:top w:val="nil"/>
              <w:left w:val="nil"/>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30 805,3</w:t>
            </w:r>
          </w:p>
        </w:tc>
        <w:tc>
          <w:tcPr>
            <w:tcW w:w="1720" w:type="dxa"/>
            <w:tcBorders>
              <w:top w:val="nil"/>
              <w:left w:val="nil"/>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0,0</w:t>
            </w:r>
          </w:p>
        </w:tc>
      </w:tr>
      <w:tr w:rsidR="00F7462D" w:rsidRPr="00CA4862" w:rsidTr="008D5909">
        <w:trPr>
          <w:trHeight w:val="912"/>
        </w:trPr>
        <w:tc>
          <w:tcPr>
            <w:tcW w:w="5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«Содействие занятости населения и социальная поддержка безработных граждан» на 2014 - 2020 годы</w:t>
            </w:r>
          </w:p>
        </w:tc>
        <w:tc>
          <w:tcPr>
            <w:tcW w:w="1740" w:type="dxa"/>
            <w:tcBorders>
              <w:top w:val="nil"/>
              <w:left w:val="nil"/>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1 296 904,7   </w:t>
            </w:r>
          </w:p>
        </w:tc>
        <w:tc>
          <w:tcPr>
            <w:tcW w:w="1620" w:type="dxa"/>
            <w:tcBorders>
              <w:top w:val="nil"/>
              <w:left w:val="nil"/>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1 180 188,2</w:t>
            </w:r>
          </w:p>
        </w:tc>
        <w:tc>
          <w:tcPr>
            <w:tcW w:w="1720" w:type="dxa"/>
            <w:tcBorders>
              <w:top w:val="nil"/>
              <w:left w:val="nil"/>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-116 716,5</w:t>
            </w:r>
          </w:p>
        </w:tc>
      </w:tr>
      <w:tr w:rsidR="00F7462D" w:rsidRPr="00CA4862" w:rsidTr="008D5909">
        <w:trPr>
          <w:trHeight w:val="684"/>
        </w:trPr>
        <w:tc>
          <w:tcPr>
            <w:tcW w:w="5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«Осуществление государственной политики в сфере труда и занятости населения» на 2014 - 2020 годы</w:t>
            </w:r>
          </w:p>
        </w:tc>
        <w:tc>
          <w:tcPr>
            <w:tcW w:w="1740" w:type="dxa"/>
            <w:tcBorders>
              <w:top w:val="nil"/>
              <w:left w:val="nil"/>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103 302,7   </w:t>
            </w:r>
          </w:p>
        </w:tc>
        <w:tc>
          <w:tcPr>
            <w:tcW w:w="1620" w:type="dxa"/>
            <w:tcBorders>
              <w:top w:val="nil"/>
              <w:left w:val="nil"/>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103 779,7</w:t>
            </w:r>
          </w:p>
        </w:tc>
        <w:tc>
          <w:tcPr>
            <w:tcW w:w="1720" w:type="dxa"/>
            <w:tcBorders>
              <w:top w:val="nil"/>
              <w:left w:val="nil"/>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477,0</w:t>
            </w:r>
          </w:p>
        </w:tc>
      </w:tr>
      <w:tr w:rsidR="00F7462D" w:rsidRPr="00CA4862" w:rsidTr="008D5909">
        <w:trPr>
          <w:trHeight w:val="792"/>
        </w:trPr>
        <w:tc>
          <w:tcPr>
            <w:tcW w:w="5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«Оказание содействия добровольному переселению в Иркутскую область соотечественников, проживающих за рубежом» на 2016 - 2018 годы</w:t>
            </w:r>
          </w:p>
        </w:tc>
        <w:tc>
          <w:tcPr>
            <w:tcW w:w="1740" w:type="dxa"/>
            <w:tcBorders>
              <w:top w:val="nil"/>
              <w:left w:val="nil"/>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3 158,9   </w:t>
            </w:r>
          </w:p>
        </w:tc>
        <w:tc>
          <w:tcPr>
            <w:tcW w:w="1620" w:type="dxa"/>
            <w:tcBorders>
              <w:top w:val="nil"/>
              <w:left w:val="nil"/>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3 953,0</w:t>
            </w:r>
          </w:p>
        </w:tc>
        <w:tc>
          <w:tcPr>
            <w:tcW w:w="1720" w:type="dxa"/>
            <w:tcBorders>
              <w:top w:val="nil"/>
              <w:left w:val="nil"/>
              <w:bottom w:val="single" w:sz="4" w:space="0" w:color="auto"/>
              <w:right w:val="single" w:sz="4" w:space="0" w:color="auto"/>
            </w:tcBorders>
            <w:shd w:val="clear" w:color="auto" w:fill="auto"/>
            <w:vAlign w:val="center"/>
            <w:hideMark/>
          </w:tcPr>
          <w:p w:rsidR="00F7462D" w:rsidRPr="00CA4862" w:rsidRDefault="00F7462D" w:rsidP="00F7462D">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794,1</w:t>
            </w:r>
          </w:p>
        </w:tc>
      </w:tr>
    </w:tbl>
    <w:p w:rsidR="00F7462D" w:rsidRPr="00CA4862" w:rsidRDefault="00F7462D" w:rsidP="000A6FFE">
      <w:pPr>
        <w:spacing w:after="0" w:line="240" w:lineRule="auto"/>
        <w:ind w:firstLine="709"/>
        <w:jc w:val="right"/>
        <w:rPr>
          <w:rFonts w:ascii="Times New Roman" w:eastAsia="Times New Roman" w:hAnsi="Times New Roman"/>
          <w:sz w:val="28"/>
          <w:szCs w:val="28"/>
          <w:lang w:eastAsia="ru-RU"/>
        </w:rPr>
      </w:pPr>
    </w:p>
    <w:p w:rsidR="00344BD1" w:rsidRDefault="00A81B87" w:rsidP="002E6F2D">
      <w:pPr>
        <w:shd w:val="clear" w:color="auto" w:fill="FFFFFF"/>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За счет средств федерального бюджета </w:t>
      </w:r>
      <w:r w:rsidR="00344BD1">
        <w:rPr>
          <w:rFonts w:ascii="Times New Roman" w:eastAsia="Times New Roman" w:hAnsi="Times New Roman"/>
          <w:sz w:val="28"/>
          <w:szCs w:val="28"/>
          <w:lang w:eastAsia="ru-RU"/>
        </w:rPr>
        <w:t xml:space="preserve">на 2017 год </w:t>
      </w:r>
      <w:r w:rsidRPr="00CA4862">
        <w:rPr>
          <w:rFonts w:ascii="Times New Roman" w:eastAsia="Times New Roman" w:hAnsi="Times New Roman"/>
          <w:sz w:val="28"/>
          <w:szCs w:val="28"/>
          <w:lang w:eastAsia="ru-RU"/>
        </w:rPr>
        <w:t>предусмотрено</w:t>
      </w:r>
      <w:r w:rsidR="00344BD1">
        <w:rPr>
          <w:rFonts w:ascii="Times New Roman" w:eastAsia="Times New Roman" w:hAnsi="Times New Roman"/>
          <w:sz w:val="28"/>
          <w:szCs w:val="28"/>
          <w:lang w:eastAsia="ru-RU"/>
        </w:rPr>
        <w:t>:</w:t>
      </w:r>
    </w:p>
    <w:p w:rsidR="00A81B87" w:rsidRPr="00CA4862" w:rsidRDefault="00A81B87" w:rsidP="002E6F2D">
      <w:pPr>
        <w:shd w:val="clear" w:color="auto" w:fill="FFFFFF"/>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увеличение расходов на реализацию государственной программы </w:t>
      </w:r>
      <w:r w:rsidR="000E4A65" w:rsidRPr="00CA4862">
        <w:rPr>
          <w:rFonts w:ascii="Times New Roman" w:eastAsia="Times New Roman" w:hAnsi="Times New Roman"/>
          <w:sz w:val="28"/>
          <w:szCs w:val="28"/>
          <w:lang w:eastAsia="ru-RU"/>
        </w:rPr>
        <w:t xml:space="preserve">на 2017 год </w:t>
      </w:r>
      <w:r w:rsidRPr="00CA4862">
        <w:rPr>
          <w:rFonts w:ascii="Times New Roman" w:eastAsia="Times New Roman" w:hAnsi="Times New Roman"/>
          <w:sz w:val="28"/>
          <w:szCs w:val="28"/>
          <w:lang w:eastAsia="ru-RU"/>
        </w:rPr>
        <w:t xml:space="preserve">в сумме </w:t>
      </w:r>
      <w:r w:rsidR="0086231E" w:rsidRPr="00CA4862">
        <w:rPr>
          <w:rFonts w:ascii="Times New Roman" w:hAnsi="Times New Roman"/>
          <w:sz w:val="28"/>
          <w:szCs w:val="28"/>
        </w:rPr>
        <w:t>6</w:t>
      </w:r>
      <w:r w:rsidRPr="00CA4862">
        <w:rPr>
          <w:rFonts w:ascii="Times New Roman" w:hAnsi="Times New Roman"/>
          <w:sz w:val="28"/>
          <w:szCs w:val="28"/>
        </w:rPr>
        <w:t> 576,2</w:t>
      </w:r>
      <w:r w:rsidR="0086231E" w:rsidRPr="00CA4862">
        <w:rPr>
          <w:rFonts w:ascii="Times New Roman" w:hAnsi="Times New Roman"/>
          <w:sz w:val="28"/>
          <w:szCs w:val="28"/>
        </w:rPr>
        <w:t xml:space="preserve"> тыс. рублей</w:t>
      </w:r>
      <w:r w:rsidRPr="00CA4862">
        <w:rPr>
          <w:rFonts w:ascii="Times New Roman" w:hAnsi="Times New Roman"/>
          <w:sz w:val="28"/>
          <w:szCs w:val="28"/>
        </w:rPr>
        <w:t>, в том числе:</w:t>
      </w:r>
    </w:p>
    <w:p w:rsidR="0086231E" w:rsidRPr="00CA4862" w:rsidRDefault="0086231E" w:rsidP="002E6F2D">
      <w:pPr>
        <w:spacing w:after="0" w:line="240" w:lineRule="auto"/>
        <w:ind w:firstLine="709"/>
        <w:jc w:val="both"/>
        <w:rPr>
          <w:rFonts w:ascii="Times New Roman" w:hAnsi="Times New Roman"/>
          <w:sz w:val="28"/>
          <w:szCs w:val="28"/>
        </w:rPr>
      </w:pPr>
      <w:r w:rsidRPr="00CA4862">
        <w:rPr>
          <w:rFonts w:ascii="Times New Roman" w:hAnsi="Times New Roman"/>
          <w:sz w:val="28"/>
          <w:szCs w:val="28"/>
        </w:rPr>
        <w:t xml:space="preserve"> </w:t>
      </w:r>
      <w:r w:rsidR="00344BD1">
        <w:rPr>
          <w:rFonts w:ascii="Times New Roman" w:hAnsi="Times New Roman"/>
          <w:sz w:val="28"/>
          <w:szCs w:val="28"/>
        </w:rPr>
        <w:t xml:space="preserve">- </w:t>
      </w:r>
      <w:r w:rsidRPr="00CA4862">
        <w:rPr>
          <w:rFonts w:ascii="Times New Roman" w:hAnsi="Times New Roman"/>
          <w:sz w:val="28"/>
          <w:szCs w:val="28"/>
        </w:rPr>
        <w:t>на реализацию переданного для осуществления органам исполнительной власти субъектов Российской Федерации полномочия Российской Федерации по осуществлению социальных выплат гражданам, признанным в установленном порядке безработными</w:t>
      </w:r>
      <w:r w:rsidR="00A81B87" w:rsidRPr="00CA4862">
        <w:rPr>
          <w:rFonts w:ascii="Times New Roman" w:hAnsi="Times New Roman"/>
          <w:sz w:val="28"/>
          <w:szCs w:val="28"/>
        </w:rPr>
        <w:t>,</w:t>
      </w:r>
      <w:r w:rsidRPr="00CA4862">
        <w:rPr>
          <w:rFonts w:ascii="Times New Roman" w:hAnsi="Times New Roman"/>
          <w:sz w:val="28"/>
          <w:szCs w:val="28"/>
        </w:rPr>
        <w:t xml:space="preserve"> </w:t>
      </w:r>
      <w:r w:rsidR="00A81B87" w:rsidRPr="00CA4862">
        <w:rPr>
          <w:rFonts w:ascii="Times New Roman" w:hAnsi="Times New Roman"/>
          <w:sz w:val="28"/>
          <w:szCs w:val="28"/>
        </w:rPr>
        <w:t>в сумме 6 044,2 тыс. рублей;</w:t>
      </w:r>
    </w:p>
    <w:p w:rsidR="00A81B87" w:rsidRPr="00CA4862" w:rsidRDefault="00344BD1" w:rsidP="002E6F2D">
      <w:pPr>
        <w:tabs>
          <w:tab w:val="left" w:pos="14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81B87" w:rsidRPr="00CA4862">
        <w:rPr>
          <w:rFonts w:ascii="Times New Roman" w:hAnsi="Times New Roman"/>
          <w:sz w:val="28"/>
          <w:szCs w:val="28"/>
        </w:rPr>
        <w:t>на оказание содействия добровольному переселению в Российскую Федерацию соотечественников, проживающих за руб</w:t>
      </w:r>
      <w:r>
        <w:rPr>
          <w:rFonts w:ascii="Times New Roman" w:hAnsi="Times New Roman"/>
          <w:sz w:val="28"/>
          <w:szCs w:val="28"/>
        </w:rPr>
        <w:t>ежом, в сумме 532,0 тыс. рублей;</w:t>
      </w:r>
    </w:p>
    <w:p w:rsidR="003455AA" w:rsidRPr="00CA4862" w:rsidRDefault="00F7462D" w:rsidP="002E6F2D">
      <w:pPr>
        <w:tabs>
          <w:tab w:val="left" w:pos="142"/>
        </w:tabs>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eastAsia="Times New Roman" w:hAnsi="Times New Roman"/>
          <w:sz w:val="28"/>
          <w:szCs w:val="28"/>
          <w:lang w:eastAsia="ru-RU"/>
        </w:rPr>
        <w:t>уменьшен</w:t>
      </w:r>
      <w:r w:rsidR="00344BD1">
        <w:rPr>
          <w:rFonts w:ascii="Times New Roman" w:eastAsia="Times New Roman" w:hAnsi="Times New Roman"/>
          <w:sz w:val="28"/>
          <w:szCs w:val="28"/>
          <w:lang w:eastAsia="ru-RU"/>
        </w:rPr>
        <w:t>ие</w:t>
      </w:r>
      <w:r w:rsidRPr="00CA4862">
        <w:rPr>
          <w:rFonts w:ascii="Times New Roman" w:eastAsia="Times New Roman" w:hAnsi="Times New Roman"/>
          <w:sz w:val="28"/>
          <w:szCs w:val="28"/>
          <w:lang w:eastAsia="ru-RU"/>
        </w:rPr>
        <w:t xml:space="preserve"> расходов на</w:t>
      </w:r>
      <w:r w:rsidRPr="00CA4862">
        <w:rPr>
          <w:rFonts w:ascii="Times New Roman" w:hAnsi="Times New Roman"/>
          <w:sz w:val="28"/>
          <w:szCs w:val="28"/>
        </w:rPr>
        <w:t xml:space="preserve"> осуществление социальных выплат безработным гражданам в связи с отсутствием потребности в этих средствах в виду сокращения численности безработных граждан, состоящих на учете в органах службы занятости, в</w:t>
      </w:r>
      <w:r w:rsidR="003455AA" w:rsidRPr="00CA4862">
        <w:rPr>
          <w:rFonts w:ascii="Times New Roman" w:hAnsi="Times New Roman"/>
          <w:sz w:val="28"/>
          <w:szCs w:val="28"/>
        </w:rPr>
        <w:t xml:space="preserve"> соответствии с Федеральным законом от 01.07.2017 № 157-ФЗ «О внесении изменений в Федеральный закон «О федеральном бюджете на 2017 год и на плановый период 2018 и 2019 годов»</w:t>
      </w:r>
      <w:r w:rsidR="00A81B87" w:rsidRPr="00CA4862">
        <w:rPr>
          <w:rFonts w:ascii="Times New Roman" w:hAnsi="Times New Roman"/>
          <w:sz w:val="28"/>
          <w:szCs w:val="28"/>
        </w:rPr>
        <w:t xml:space="preserve"> в сумме 125 798,6 тыс. рублей</w:t>
      </w:r>
      <w:r w:rsidRPr="00CA4862">
        <w:rPr>
          <w:rFonts w:ascii="Times New Roman" w:hAnsi="Times New Roman"/>
          <w:sz w:val="28"/>
          <w:szCs w:val="28"/>
        </w:rPr>
        <w:t>.</w:t>
      </w:r>
    </w:p>
    <w:p w:rsidR="0086231E" w:rsidRPr="00CA4862" w:rsidRDefault="0086231E" w:rsidP="002E6F2D">
      <w:pPr>
        <w:shd w:val="clear" w:color="auto" w:fill="FFFFFF"/>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За счет средств областного бюджета предусмотрено увеличение расходов на реализацию государственной программы в сумме 3 777,0 тыс. рублей, в том числе:</w:t>
      </w:r>
    </w:p>
    <w:p w:rsidR="0086231E" w:rsidRPr="00CA4862" w:rsidRDefault="0086231E" w:rsidP="002E6F2D">
      <w:pPr>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обеспечение деятельности учреждений, подведомственных министерству труда и занятости Иркутской области, в сумме 3 300,0 тыс. рублей;</w:t>
      </w:r>
    </w:p>
    <w:p w:rsidR="0086231E" w:rsidRPr="00CA4862" w:rsidRDefault="0086231E" w:rsidP="002E6F2D">
      <w:pPr>
        <w:spacing w:after="0" w:line="240" w:lineRule="auto"/>
        <w:ind w:firstLine="709"/>
        <w:jc w:val="both"/>
      </w:pPr>
      <w:r w:rsidRPr="00CA4862">
        <w:rPr>
          <w:rFonts w:ascii="Times New Roman" w:eastAsia="Times New Roman" w:hAnsi="Times New Roman"/>
          <w:sz w:val="28"/>
          <w:szCs w:val="28"/>
          <w:lang w:eastAsia="ru-RU"/>
        </w:rPr>
        <w:t>на обеспечение деятельности министерства труда и занятости Иркутской области в сумме 477,0</w:t>
      </w:r>
      <w:r w:rsidR="00A81B87" w:rsidRPr="00CA4862">
        <w:rPr>
          <w:rFonts w:ascii="Times New Roman" w:eastAsia="Times New Roman" w:hAnsi="Times New Roman"/>
          <w:sz w:val="28"/>
          <w:szCs w:val="28"/>
          <w:lang w:eastAsia="ru-RU"/>
        </w:rPr>
        <w:t xml:space="preserve"> тыс. рублей.</w:t>
      </w:r>
    </w:p>
    <w:p w:rsidR="003455AA" w:rsidRPr="00CA4862" w:rsidRDefault="00A81B87" w:rsidP="002E6F2D">
      <w:pPr>
        <w:tabs>
          <w:tab w:val="left" w:pos="142"/>
        </w:tabs>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Кроме того, п</w:t>
      </w:r>
      <w:r w:rsidR="003455AA" w:rsidRPr="00CA4862">
        <w:rPr>
          <w:rFonts w:ascii="Times New Roman" w:hAnsi="Times New Roman"/>
          <w:sz w:val="28"/>
          <w:szCs w:val="28"/>
        </w:rPr>
        <w:t>ерераспределены бюджетные ассигнования между расходами на выплату пособия по социальной помощи населению и возмещению расходов Пенсионному фонду по выплате пенсий, назначенных досрочно гражданам, признанным безработными в сумме 4 012,5 тыс. рублей.</w:t>
      </w:r>
    </w:p>
    <w:p w:rsidR="006D150D" w:rsidRPr="00CA4862" w:rsidRDefault="006D150D" w:rsidP="000A6FF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C1F99" w:rsidRPr="00CA4862" w:rsidRDefault="00391F90"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Государственная программа Иркутской области </w:t>
      </w:r>
    </w:p>
    <w:p w:rsidR="00391F90" w:rsidRPr="00CA4862" w:rsidRDefault="00391F90"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«Развитие жилищно-коммунального хозяйства Иркутской области» </w:t>
      </w:r>
    </w:p>
    <w:p w:rsidR="00391F90" w:rsidRPr="00CA4862" w:rsidRDefault="00391F90"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на 2014</w:t>
      </w:r>
      <w:r w:rsidR="00A5720D" w:rsidRPr="00CA4862">
        <w:rPr>
          <w:rFonts w:ascii="Times New Roman" w:eastAsia="Times New Roman" w:hAnsi="Times New Roman"/>
          <w:b/>
          <w:sz w:val="28"/>
          <w:szCs w:val="28"/>
          <w:lang w:eastAsia="ru-RU"/>
        </w:rPr>
        <w:t> </w:t>
      </w:r>
      <w:r w:rsidRPr="00CA4862">
        <w:rPr>
          <w:rFonts w:ascii="Times New Roman" w:eastAsia="Times New Roman" w:hAnsi="Times New Roman"/>
          <w:b/>
          <w:sz w:val="28"/>
          <w:szCs w:val="28"/>
          <w:lang w:eastAsia="ru-RU"/>
        </w:rPr>
        <w:t>-</w:t>
      </w:r>
      <w:r w:rsidR="00A5720D" w:rsidRPr="00CA4862">
        <w:rPr>
          <w:rFonts w:ascii="Times New Roman" w:eastAsia="Times New Roman" w:hAnsi="Times New Roman"/>
          <w:b/>
          <w:sz w:val="28"/>
          <w:szCs w:val="28"/>
          <w:lang w:eastAsia="ru-RU"/>
        </w:rPr>
        <w:t> </w:t>
      </w:r>
      <w:r w:rsidRPr="00CA4862">
        <w:rPr>
          <w:rFonts w:ascii="Times New Roman" w:eastAsia="Times New Roman" w:hAnsi="Times New Roman"/>
          <w:b/>
          <w:sz w:val="28"/>
          <w:szCs w:val="28"/>
          <w:lang w:eastAsia="ru-RU"/>
        </w:rPr>
        <w:t>20</w:t>
      </w:r>
      <w:r w:rsidR="006C67BD" w:rsidRPr="00CA4862">
        <w:rPr>
          <w:rFonts w:ascii="Times New Roman" w:eastAsia="Times New Roman" w:hAnsi="Times New Roman"/>
          <w:b/>
          <w:sz w:val="28"/>
          <w:szCs w:val="28"/>
          <w:lang w:eastAsia="ru-RU"/>
        </w:rPr>
        <w:t>20</w:t>
      </w:r>
      <w:r w:rsidRPr="00CA4862">
        <w:rPr>
          <w:rFonts w:ascii="Times New Roman" w:eastAsia="Times New Roman" w:hAnsi="Times New Roman"/>
          <w:b/>
          <w:sz w:val="28"/>
          <w:szCs w:val="28"/>
          <w:lang w:eastAsia="ru-RU"/>
        </w:rPr>
        <w:t xml:space="preserve"> годы</w:t>
      </w:r>
    </w:p>
    <w:p w:rsidR="00391F90" w:rsidRPr="00CA4862" w:rsidRDefault="00391F90" w:rsidP="000A6FF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5720D" w:rsidRPr="00CA4862" w:rsidRDefault="00A5720D" w:rsidP="000A6FFE">
      <w:pPr>
        <w:autoSpaceDE w:val="0"/>
        <w:autoSpaceDN w:val="0"/>
        <w:adjustRightInd w:val="0"/>
        <w:spacing w:after="0" w:line="240" w:lineRule="auto"/>
        <w:ind w:firstLine="709"/>
        <w:jc w:val="both"/>
        <w:rPr>
          <w:rFonts w:ascii="Times New Roman" w:hAnsi="Times New Roman"/>
        </w:rPr>
      </w:pPr>
      <w:r w:rsidRPr="00CA4862">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A4862">
        <w:rPr>
          <w:rFonts w:ascii="Times New Roman" w:eastAsia="Times New Roman" w:hAnsi="Times New Roman"/>
          <w:sz w:val="28"/>
          <w:szCs w:val="20"/>
          <w:lang w:eastAsia="ru-RU"/>
        </w:rPr>
        <w:t xml:space="preserve"> Иркутской области </w:t>
      </w:r>
      <w:r w:rsidRPr="00CA4862">
        <w:rPr>
          <w:rFonts w:ascii="Times New Roman" w:eastAsia="Times New Roman" w:hAnsi="Times New Roman"/>
          <w:sz w:val="28"/>
          <w:szCs w:val="28"/>
        </w:rPr>
        <w:t xml:space="preserve">«Развитие жилищно-коммунального хозяйства Иркутской области» на 2014 – 2020 годы, </w:t>
      </w:r>
      <w:r w:rsidRPr="00CA4862">
        <w:rPr>
          <w:rFonts w:ascii="Times New Roman" w:eastAsia="Times New Roman" w:hAnsi="Times New Roman"/>
          <w:sz w:val="28"/>
          <w:szCs w:val="28"/>
          <w:lang w:eastAsia="ru-RU"/>
        </w:rPr>
        <w:t>утвержд</w:t>
      </w:r>
      <w:r w:rsidR="002E3F26" w:rsidRPr="00CA4862">
        <w:rPr>
          <w:rFonts w:ascii="Times New Roman" w:eastAsia="Times New Roman" w:hAnsi="Times New Roman"/>
          <w:sz w:val="28"/>
          <w:szCs w:val="28"/>
          <w:lang w:eastAsia="ru-RU"/>
        </w:rPr>
        <w:t>е</w:t>
      </w:r>
      <w:r w:rsidRPr="00CA4862">
        <w:rPr>
          <w:rFonts w:ascii="Times New Roman" w:eastAsia="Times New Roman" w:hAnsi="Times New Roman"/>
          <w:sz w:val="28"/>
          <w:szCs w:val="28"/>
          <w:lang w:eastAsia="ru-RU"/>
        </w:rPr>
        <w:t>нной постановлением Правительства Иркутской области</w:t>
      </w:r>
      <w:r w:rsidRPr="00CA4862">
        <w:rPr>
          <w:rFonts w:ascii="Times New Roman" w:eastAsia="Times New Roman" w:hAnsi="Times New Roman"/>
          <w:sz w:val="28"/>
          <w:szCs w:val="20"/>
          <w:lang w:eastAsia="ru-RU"/>
        </w:rPr>
        <w:t xml:space="preserve"> от 24.10.2013 № 4</w:t>
      </w:r>
      <w:r w:rsidR="00415B28" w:rsidRPr="00CA4862">
        <w:rPr>
          <w:rFonts w:ascii="Times New Roman" w:eastAsia="Times New Roman" w:hAnsi="Times New Roman"/>
          <w:sz w:val="28"/>
          <w:szCs w:val="20"/>
          <w:lang w:eastAsia="ru-RU"/>
        </w:rPr>
        <w:t xml:space="preserve">46-пп, увеличен на 2017 год на </w:t>
      </w:r>
      <w:r w:rsidR="0068756B" w:rsidRPr="00CA4862">
        <w:rPr>
          <w:rFonts w:ascii="Times New Roman" w:eastAsia="Times New Roman" w:hAnsi="Times New Roman"/>
          <w:sz w:val="28"/>
          <w:szCs w:val="20"/>
          <w:lang w:eastAsia="ru-RU"/>
        </w:rPr>
        <w:t>588 381,3</w:t>
      </w:r>
      <w:r w:rsidR="004F5E63" w:rsidRPr="00CA4862">
        <w:rPr>
          <w:rFonts w:ascii="Times New Roman" w:eastAsia="Times New Roman" w:hAnsi="Times New Roman"/>
          <w:sz w:val="28"/>
          <w:szCs w:val="20"/>
          <w:lang w:eastAsia="ru-RU"/>
        </w:rPr>
        <w:t xml:space="preserve"> тыс. рублей.</w:t>
      </w:r>
    </w:p>
    <w:p w:rsidR="00A5720D" w:rsidRPr="00CA4862" w:rsidRDefault="00A5720D" w:rsidP="000A6FFE">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Ресурсное обеспечение реализации мероприятий государственной программы представлено в разрезе подпрограмм в таблице 9.</w:t>
      </w:r>
    </w:p>
    <w:p w:rsidR="00A5720D" w:rsidRPr="00CA4862" w:rsidRDefault="00A5720D" w:rsidP="000A6FFE">
      <w:pPr>
        <w:spacing w:after="0" w:line="240" w:lineRule="auto"/>
        <w:ind w:firstLine="709"/>
        <w:jc w:val="both"/>
        <w:rPr>
          <w:rFonts w:ascii="Times New Roman" w:hAnsi="Times New Roman"/>
          <w:sz w:val="28"/>
          <w:szCs w:val="28"/>
        </w:rPr>
      </w:pPr>
    </w:p>
    <w:p w:rsidR="00A5720D" w:rsidRPr="00CA4862" w:rsidRDefault="00A5720D" w:rsidP="000A6FFE">
      <w:pPr>
        <w:spacing w:after="0" w:line="240" w:lineRule="auto"/>
        <w:jc w:val="center"/>
        <w:rPr>
          <w:rFonts w:ascii="Times New Roman" w:eastAsia="Times New Roman" w:hAnsi="Times New Roman"/>
          <w:sz w:val="28"/>
          <w:szCs w:val="28"/>
        </w:rPr>
      </w:pPr>
      <w:r w:rsidRPr="00CA4862">
        <w:rPr>
          <w:rFonts w:ascii="Times New Roman" w:hAnsi="Times New Roman"/>
          <w:sz w:val="28"/>
          <w:szCs w:val="28"/>
        </w:rPr>
        <w:t xml:space="preserve">Таблица 9. Ресурсное обеспечение </w:t>
      </w:r>
      <w:r w:rsidRPr="00CA4862">
        <w:rPr>
          <w:rFonts w:ascii="Times New Roman" w:eastAsia="Times New Roman" w:hAnsi="Times New Roman"/>
          <w:sz w:val="28"/>
          <w:szCs w:val="28"/>
          <w:lang w:eastAsia="ru-RU"/>
        </w:rPr>
        <w:t xml:space="preserve">государственной программы </w:t>
      </w:r>
      <w:r w:rsidRPr="00CA4862">
        <w:rPr>
          <w:rFonts w:ascii="Times New Roman" w:eastAsia="Times New Roman" w:hAnsi="Times New Roman"/>
          <w:sz w:val="28"/>
          <w:szCs w:val="28"/>
        </w:rPr>
        <w:t xml:space="preserve">Иркутской области «Развитие жилищно-коммунального хозяйства Иркутской области» </w:t>
      </w:r>
    </w:p>
    <w:p w:rsidR="00A5720D" w:rsidRPr="00CA4862" w:rsidRDefault="00A5720D" w:rsidP="000A6FFE">
      <w:pPr>
        <w:spacing w:after="0" w:line="240" w:lineRule="auto"/>
        <w:jc w:val="center"/>
        <w:rPr>
          <w:rFonts w:ascii="Times New Roman" w:eastAsia="Times New Roman" w:hAnsi="Times New Roman"/>
          <w:sz w:val="28"/>
          <w:szCs w:val="28"/>
        </w:rPr>
      </w:pPr>
      <w:r w:rsidRPr="00CA4862">
        <w:rPr>
          <w:rFonts w:ascii="Times New Roman" w:eastAsia="Times New Roman" w:hAnsi="Times New Roman"/>
          <w:sz w:val="28"/>
          <w:szCs w:val="28"/>
        </w:rPr>
        <w:t>на 2014 - 2020 годы</w:t>
      </w:r>
    </w:p>
    <w:p w:rsidR="00A5720D" w:rsidRPr="00CA4862" w:rsidRDefault="00A5720D" w:rsidP="000A6FFE">
      <w:pPr>
        <w:spacing w:after="0" w:line="240" w:lineRule="auto"/>
        <w:ind w:firstLine="709"/>
        <w:jc w:val="right"/>
        <w:rPr>
          <w:rFonts w:ascii="Times New Roman" w:eastAsia="Times New Roman" w:hAnsi="Times New Roman"/>
          <w:sz w:val="28"/>
          <w:szCs w:val="28"/>
        </w:rPr>
      </w:pPr>
      <w:r w:rsidRPr="00CA4862">
        <w:rPr>
          <w:rFonts w:ascii="Times New Roman" w:eastAsia="Times New Roman" w:hAnsi="Times New Roman"/>
          <w:sz w:val="28"/>
          <w:szCs w:val="28"/>
        </w:rPr>
        <w:t>(тыс. рублей)</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0"/>
        <w:gridCol w:w="1740"/>
        <w:gridCol w:w="1620"/>
        <w:gridCol w:w="1720"/>
      </w:tblGrid>
      <w:tr w:rsidR="0068756B" w:rsidRPr="00CA4862" w:rsidTr="008D5909">
        <w:trPr>
          <w:trHeight w:val="360"/>
          <w:tblHeader/>
        </w:trPr>
        <w:tc>
          <w:tcPr>
            <w:tcW w:w="5200" w:type="dxa"/>
            <w:vMerge w:val="restart"/>
            <w:shd w:val="clear" w:color="auto" w:fill="auto"/>
            <w:vAlign w:val="center"/>
            <w:hideMark/>
          </w:tcPr>
          <w:p w:rsidR="0068756B" w:rsidRPr="00CA4862" w:rsidRDefault="0068756B" w:rsidP="0068756B">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 государственной программы</w:t>
            </w:r>
          </w:p>
        </w:tc>
        <w:tc>
          <w:tcPr>
            <w:tcW w:w="5080" w:type="dxa"/>
            <w:gridSpan w:val="3"/>
            <w:shd w:val="clear" w:color="auto" w:fill="auto"/>
            <w:vAlign w:val="center"/>
            <w:hideMark/>
          </w:tcPr>
          <w:p w:rsidR="0068756B" w:rsidRPr="00CA4862" w:rsidRDefault="0068756B" w:rsidP="0068756B">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68756B" w:rsidRPr="00CA4862" w:rsidTr="008D5909">
        <w:trPr>
          <w:trHeight w:val="816"/>
          <w:tblHeader/>
        </w:trPr>
        <w:tc>
          <w:tcPr>
            <w:tcW w:w="5200" w:type="dxa"/>
            <w:vMerge/>
            <w:vAlign w:val="center"/>
            <w:hideMark/>
          </w:tcPr>
          <w:p w:rsidR="0068756B" w:rsidRPr="00CA4862" w:rsidRDefault="0068756B" w:rsidP="0068756B">
            <w:pPr>
              <w:spacing w:after="0" w:line="240" w:lineRule="auto"/>
              <w:rPr>
                <w:rFonts w:ascii="Times New Roman" w:eastAsia="Times New Roman" w:hAnsi="Times New Roman"/>
                <w:b/>
                <w:bCs/>
                <w:color w:val="000000"/>
                <w:lang w:eastAsia="ru-RU"/>
              </w:rPr>
            </w:pPr>
          </w:p>
        </w:tc>
        <w:tc>
          <w:tcPr>
            <w:tcW w:w="1740" w:type="dxa"/>
            <w:shd w:val="clear" w:color="auto" w:fill="auto"/>
            <w:vAlign w:val="center"/>
            <w:hideMark/>
          </w:tcPr>
          <w:p w:rsidR="0068756B" w:rsidRPr="00CA4862" w:rsidRDefault="0068756B" w:rsidP="0068756B">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620" w:type="dxa"/>
            <w:shd w:val="clear" w:color="auto" w:fill="auto"/>
            <w:vAlign w:val="center"/>
            <w:hideMark/>
          </w:tcPr>
          <w:p w:rsidR="0068756B" w:rsidRPr="00CA4862" w:rsidRDefault="0068756B" w:rsidP="0068756B">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720" w:type="dxa"/>
            <w:shd w:val="clear" w:color="auto" w:fill="auto"/>
            <w:vAlign w:val="center"/>
            <w:hideMark/>
          </w:tcPr>
          <w:p w:rsidR="0068756B" w:rsidRPr="00CA4862" w:rsidRDefault="0068756B" w:rsidP="0068756B">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Отклонение от Закона</w:t>
            </w:r>
          </w:p>
        </w:tc>
      </w:tr>
      <w:tr w:rsidR="0068756B" w:rsidRPr="00CA4862" w:rsidTr="008D5909">
        <w:trPr>
          <w:trHeight w:val="276"/>
          <w:tblHeader/>
        </w:trPr>
        <w:tc>
          <w:tcPr>
            <w:tcW w:w="5200" w:type="dxa"/>
            <w:shd w:val="clear" w:color="auto" w:fill="auto"/>
            <w:vAlign w:val="center"/>
            <w:hideMark/>
          </w:tcPr>
          <w:p w:rsidR="0068756B" w:rsidRPr="00CA4862" w:rsidRDefault="0068756B" w:rsidP="0068756B">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740" w:type="dxa"/>
            <w:shd w:val="clear" w:color="auto" w:fill="auto"/>
            <w:vAlign w:val="center"/>
            <w:hideMark/>
          </w:tcPr>
          <w:p w:rsidR="0068756B" w:rsidRPr="00CA4862" w:rsidRDefault="0068756B" w:rsidP="0068756B">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620" w:type="dxa"/>
            <w:shd w:val="clear" w:color="auto" w:fill="auto"/>
            <w:vAlign w:val="center"/>
            <w:hideMark/>
          </w:tcPr>
          <w:p w:rsidR="0068756B" w:rsidRPr="00CA4862" w:rsidRDefault="0068756B" w:rsidP="0068756B">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720" w:type="dxa"/>
            <w:shd w:val="clear" w:color="auto" w:fill="auto"/>
            <w:vAlign w:val="center"/>
            <w:hideMark/>
          </w:tcPr>
          <w:p w:rsidR="0068756B" w:rsidRPr="00CA4862" w:rsidRDefault="0068756B" w:rsidP="0068756B">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68756B" w:rsidRPr="00CA4862" w:rsidTr="008D5909">
        <w:trPr>
          <w:trHeight w:val="948"/>
        </w:trPr>
        <w:tc>
          <w:tcPr>
            <w:tcW w:w="5200" w:type="dxa"/>
            <w:shd w:val="clear" w:color="auto" w:fill="auto"/>
            <w:vAlign w:val="center"/>
            <w:hideMark/>
          </w:tcPr>
          <w:p w:rsidR="0068756B" w:rsidRPr="00CA4862" w:rsidRDefault="0068756B" w:rsidP="0068756B">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Государственная программа Иркутской области «Развитие жилищно-коммунального хозяйства Иркутской области» на 2014 - 2020 годы</w:t>
            </w:r>
          </w:p>
        </w:tc>
        <w:tc>
          <w:tcPr>
            <w:tcW w:w="1740" w:type="dxa"/>
            <w:shd w:val="clear" w:color="auto" w:fill="auto"/>
            <w:vAlign w:val="center"/>
            <w:hideMark/>
          </w:tcPr>
          <w:p w:rsidR="0068756B" w:rsidRPr="00CA4862" w:rsidRDefault="0068756B" w:rsidP="0068756B">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 xml:space="preserve">       6 647 088,0   </w:t>
            </w:r>
          </w:p>
        </w:tc>
        <w:tc>
          <w:tcPr>
            <w:tcW w:w="16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7 235 469,3</w:t>
            </w:r>
          </w:p>
        </w:tc>
        <w:tc>
          <w:tcPr>
            <w:tcW w:w="17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588 381,3</w:t>
            </w:r>
          </w:p>
        </w:tc>
      </w:tr>
      <w:tr w:rsidR="0068756B" w:rsidRPr="00CA4862" w:rsidTr="008D5909">
        <w:trPr>
          <w:trHeight w:val="1248"/>
        </w:trPr>
        <w:tc>
          <w:tcPr>
            <w:tcW w:w="5200" w:type="dxa"/>
            <w:shd w:val="clear" w:color="auto" w:fill="auto"/>
            <w:vAlign w:val="center"/>
            <w:hideMark/>
          </w:tcPr>
          <w:p w:rsidR="0068756B" w:rsidRPr="00CA4862" w:rsidRDefault="0068756B" w:rsidP="0068756B">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«Обеспечение реализации государственной политики в сфере жилищной политики и энергетики Иркутской области» на 2014 - 2020 годы</w:t>
            </w:r>
          </w:p>
        </w:tc>
        <w:tc>
          <w:tcPr>
            <w:tcW w:w="1740" w:type="dxa"/>
            <w:shd w:val="clear" w:color="auto" w:fill="auto"/>
            <w:vAlign w:val="center"/>
            <w:hideMark/>
          </w:tcPr>
          <w:p w:rsidR="0068756B" w:rsidRPr="00CA4862" w:rsidRDefault="0068756B" w:rsidP="0068756B">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2 994 886,9   </w:t>
            </w:r>
          </w:p>
        </w:tc>
        <w:tc>
          <w:tcPr>
            <w:tcW w:w="16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3 641 595,9</w:t>
            </w:r>
          </w:p>
        </w:tc>
        <w:tc>
          <w:tcPr>
            <w:tcW w:w="17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646 709,0</w:t>
            </w:r>
          </w:p>
        </w:tc>
      </w:tr>
      <w:tr w:rsidR="0068756B" w:rsidRPr="00CA4862" w:rsidTr="008D5909">
        <w:trPr>
          <w:trHeight w:val="1140"/>
        </w:trPr>
        <w:tc>
          <w:tcPr>
            <w:tcW w:w="5200" w:type="dxa"/>
            <w:shd w:val="clear" w:color="auto" w:fill="auto"/>
            <w:vAlign w:val="center"/>
            <w:hideMark/>
          </w:tcPr>
          <w:p w:rsidR="0068756B" w:rsidRPr="00CA4862" w:rsidRDefault="0068756B" w:rsidP="0068756B">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«Обеспечение проведения сбалансированной и стабильной политики в области государственного регулирования цен (тарифов)» на 2014 - 2020 годы</w:t>
            </w:r>
          </w:p>
        </w:tc>
        <w:tc>
          <w:tcPr>
            <w:tcW w:w="1740" w:type="dxa"/>
            <w:shd w:val="clear" w:color="auto" w:fill="auto"/>
            <w:vAlign w:val="center"/>
            <w:hideMark/>
          </w:tcPr>
          <w:p w:rsidR="0068756B" w:rsidRPr="00CA4862" w:rsidRDefault="0068756B" w:rsidP="0068756B">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62 463,2   </w:t>
            </w:r>
          </w:p>
        </w:tc>
        <w:tc>
          <w:tcPr>
            <w:tcW w:w="16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66 173,2</w:t>
            </w:r>
          </w:p>
        </w:tc>
        <w:tc>
          <w:tcPr>
            <w:tcW w:w="17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3 710,0</w:t>
            </w:r>
          </w:p>
        </w:tc>
      </w:tr>
      <w:tr w:rsidR="0068756B" w:rsidRPr="00CA4862" w:rsidTr="008D5909">
        <w:trPr>
          <w:trHeight w:val="684"/>
        </w:trPr>
        <w:tc>
          <w:tcPr>
            <w:tcW w:w="5200" w:type="dxa"/>
            <w:shd w:val="clear" w:color="auto" w:fill="auto"/>
            <w:vAlign w:val="center"/>
            <w:hideMark/>
          </w:tcPr>
          <w:p w:rsidR="0068756B" w:rsidRPr="00CA4862" w:rsidRDefault="0068756B" w:rsidP="0068756B">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«Модернизация объектов коммунальной инфраструктуры Иркутской области» на 2014 - 2020 годы</w:t>
            </w:r>
          </w:p>
        </w:tc>
        <w:tc>
          <w:tcPr>
            <w:tcW w:w="1740" w:type="dxa"/>
            <w:shd w:val="clear" w:color="auto" w:fill="auto"/>
            <w:vAlign w:val="center"/>
            <w:hideMark/>
          </w:tcPr>
          <w:p w:rsidR="0068756B" w:rsidRPr="00CA4862" w:rsidRDefault="000E4A65" w:rsidP="0068756B">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w:t>
            </w:r>
            <w:r w:rsidR="0068756B" w:rsidRPr="00CA4862">
              <w:rPr>
                <w:rFonts w:ascii="Times New Roman" w:eastAsia="Times New Roman" w:hAnsi="Times New Roman"/>
                <w:lang w:eastAsia="ru-RU"/>
              </w:rPr>
              <w:t xml:space="preserve">  844 574,6   </w:t>
            </w:r>
          </w:p>
        </w:tc>
        <w:tc>
          <w:tcPr>
            <w:tcW w:w="16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858 159,4</w:t>
            </w:r>
          </w:p>
        </w:tc>
        <w:tc>
          <w:tcPr>
            <w:tcW w:w="17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13 584,8</w:t>
            </w:r>
          </w:p>
        </w:tc>
      </w:tr>
      <w:tr w:rsidR="0068756B" w:rsidRPr="00CA4862" w:rsidTr="008D5909">
        <w:trPr>
          <w:trHeight w:val="624"/>
        </w:trPr>
        <w:tc>
          <w:tcPr>
            <w:tcW w:w="5200" w:type="dxa"/>
            <w:shd w:val="clear" w:color="auto" w:fill="auto"/>
            <w:vAlign w:val="center"/>
            <w:hideMark/>
          </w:tcPr>
          <w:p w:rsidR="0068756B" w:rsidRPr="00CA4862" w:rsidRDefault="0068756B" w:rsidP="0068756B">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«Газификация Иркутской области» на 2014 - 2020 годы</w:t>
            </w:r>
          </w:p>
        </w:tc>
        <w:tc>
          <w:tcPr>
            <w:tcW w:w="1740" w:type="dxa"/>
            <w:shd w:val="clear" w:color="auto" w:fill="auto"/>
            <w:vAlign w:val="center"/>
            <w:hideMark/>
          </w:tcPr>
          <w:p w:rsidR="0068756B" w:rsidRPr="00CA4862" w:rsidRDefault="000E4A65" w:rsidP="0068756B">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w:t>
            </w:r>
            <w:r w:rsidR="0068756B" w:rsidRPr="00CA4862">
              <w:rPr>
                <w:rFonts w:ascii="Times New Roman" w:eastAsia="Times New Roman" w:hAnsi="Times New Roman"/>
                <w:lang w:eastAsia="ru-RU"/>
              </w:rPr>
              <w:t xml:space="preserve"> 44 104,3   </w:t>
            </w:r>
          </w:p>
        </w:tc>
        <w:tc>
          <w:tcPr>
            <w:tcW w:w="16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41 284,3</w:t>
            </w:r>
          </w:p>
        </w:tc>
        <w:tc>
          <w:tcPr>
            <w:tcW w:w="17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-2 820,0</w:t>
            </w:r>
          </w:p>
        </w:tc>
      </w:tr>
      <w:tr w:rsidR="0068756B" w:rsidRPr="00CA4862" w:rsidTr="008D5909">
        <w:trPr>
          <w:trHeight w:val="444"/>
        </w:trPr>
        <w:tc>
          <w:tcPr>
            <w:tcW w:w="5200" w:type="dxa"/>
            <w:shd w:val="clear" w:color="auto" w:fill="auto"/>
            <w:vAlign w:val="center"/>
            <w:hideMark/>
          </w:tcPr>
          <w:p w:rsidR="0068756B" w:rsidRPr="00CA4862" w:rsidRDefault="0068756B" w:rsidP="0068756B">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«Чистая вода» на 2014 - 2020 годы</w:t>
            </w:r>
          </w:p>
        </w:tc>
        <w:tc>
          <w:tcPr>
            <w:tcW w:w="1740" w:type="dxa"/>
            <w:shd w:val="clear" w:color="auto" w:fill="auto"/>
            <w:vAlign w:val="center"/>
            <w:hideMark/>
          </w:tcPr>
          <w:p w:rsidR="0068756B" w:rsidRPr="00CA4862" w:rsidRDefault="0068756B" w:rsidP="0068756B">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1 734 305,9   </w:t>
            </w:r>
          </w:p>
        </w:tc>
        <w:tc>
          <w:tcPr>
            <w:tcW w:w="16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1 658 422,4</w:t>
            </w:r>
          </w:p>
        </w:tc>
        <w:tc>
          <w:tcPr>
            <w:tcW w:w="17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-75 883,5</w:t>
            </w:r>
          </w:p>
        </w:tc>
      </w:tr>
      <w:tr w:rsidR="0068756B" w:rsidRPr="00CA4862" w:rsidTr="008D5909">
        <w:trPr>
          <w:trHeight w:val="840"/>
        </w:trPr>
        <w:tc>
          <w:tcPr>
            <w:tcW w:w="5200" w:type="dxa"/>
            <w:shd w:val="clear" w:color="auto" w:fill="auto"/>
            <w:vAlign w:val="center"/>
            <w:hideMark/>
          </w:tcPr>
          <w:p w:rsidR="0068756B" w:rsidRPr="00CA4862" w:rsidRDefault="0068756B" w:rsidP="0068756B">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«Энергосбережение и повышение энергетической эффективности на территории Иркутской области» на 2014 - 2020 годы</w:t>
            </w:r>
          </w:p>
        </w:tc>
        <w:tc>
          <w:tcPr>
            <w:tcW w:w="1740" w:type="dxa"/>
            <w:shd w:val="clear" w:color="auto" w:fill="auto"/>
            <w:vAlign w:val="center"/>
            <w:hideMark/>
          </w:tcPr>
          <w:p w:rsidR="0068756B" w:rsidRPr="00CA4862" w:rsidRDefault="0068756B" w:rsidP="0068756B">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141 190,8   </w:t>
            </w:r>
          </w:p>
        </w:tc>
        <w:tc>
          <w:tcPr>
            <w:tcW w:w="16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134 732,8</w:t>
            </w:r>
          </w:p>
        </w:tc>
        <w:tc>
          <w:tcPr>
            <w:tcW w:w="17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-6 458,0</w:t>
            </w:r>
          </w:p>
        </w:tc>
      </w:tr>
      <w:tr w:rsidR="0068756B" w:rsidRPr="00CA4862" w:rsidTr="008D5909">
        <w:trPr>
          <w:trHeight w:val="624"/>
        </w:trPr>
        <w:tc>
          <w:tcPr>
            <w:tcW w:w="5200" w:type="dxa"/>
            <w:shd w:val="clear" w:color="auto" w:fill="auto"/>
            <w:vAlign w:val="center"/>
            <w:hideMark/>
          </w:tcPr>
          <w:p w:rsidR="0068756B" w:rsidRPr="00CA4862" w:rsidRDefault="0068756B" w:rsidP="0068756B">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«Капитальный ремонт многоквартирных домов» на 2014 - 2020 годы</w:t>
            </w:r>
          </w:p>
        </w:tc>
        <w:tc>
          <w:tcPr>
            <w:tcW w:w="1740" w:type="dxa"/>
            <w:shd w:val="clear" w:color="auto" w:fill="auto"/>
            <w:vAlign w:val="center"/>
            <w:hideMark/>
          </w:tcPr>
          <w:p w:rsidR="0068756B" w:rsidRPr="00CA4862" w:rsidRDefault="0068756B" w:rsidP="0068756B">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125 445,9   </w:t>
            </w:r>
          </w:p>
        </w:tc>
        <w:tc>
          <w:tcPr>
            <w:tcW w:w="16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134 984,9</w:t>
            </w:r>
          </w:p>
        </w:tc>
        <w:tc>
          <w:tcPr>
            <w:tcW w:w="17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9 539,0</w:t>
            </w:r>
          </w:p>
        </w:tc>
      </w:tr>
      <w:tr w:rsidR="0068756B" w:rsidRPr="00CA4862" w:rsidTr="008D5909">
        <w:trPr>
          <w:trHeight w:val="552"/>
        </w:trPr>
        <w:tc>
          <w:tcPr>
            <w:tcW w:w="5200" w:type="dxa"/>
            <w:shd w:val="clear" w:color="auto" w:fill="auto"/>
            <w:vAlign w:val="center"/>
            <w:hideMark/>
          </w:tcPr>
          <w:p w:rsidR="0068756B" w:rsidRPr="00CA4862" w:rsidRDefault="0068756B" w:rsidP="0068756B">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«Формирование современной городской среды» на 2017 год</w:t>
            </w:r>
          </w:p>
        </w:tc>
        <w:tc>
          <w:tcPr>
            <w:tcW w:w="1740" w:type="dxa"/>
            <w:shd w:val="clear" w:color="auto" w:fill="auto"/>
            <w:vAlign w:val="center"/>
            <w:hideMark/>
          </w:tcPr>
          <w:p w:rsidR="0068756B" w:rsidRPr="00CA4862" w:rsidRDefault="0068756B" w:rsidP="0068756B">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700 116,4   </w:t>
            </w:r>
          </w:p>
        </w:tc>
        <w:tc>
          <w:tcPr>
            <w:tcW w:w="16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700 116,4</w:t>
            </w:r>
          </w:p>
        </w:tc>
        <w:tc>
          <w:tcPr>
            <w:tcW w:w="1720" w:type="dxa"/>
            <w:shd w:val="clear" w:color="auto" w:fill="auto"/>
            <w:vAlign w:val="center"/>
            <w:hideMark/>
          </w:tcPr>
          <w:p w:rsidR="0068756B" w:rsidRPr="00CA4862" w:rsidRDefault="0068756B" w:rsidP="0068756B">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0,0</w:t>
            </w:r>
          </w:p>
        </w:tc>
      </w:tr>
    </w:tbl>
    <w:p w:rsidR="007B53ED" w:rsidRPr="00CA4862" w:rsidRDefault="007B53ED" w:rsidP="007B53ED">
      <w:pPr>
        <w:suppressAutoHyphens/>
        <w:spacing w:after="0" w:line="254" w:lineRule="auto"/>
        <w:ind w:firstLine="709"/>
        <w:jc w:val="both"/>
        <w:rPr>
          <w:rFonts w:ascii="Times New Roman" w:eastAsia="Times New Roman" w:hAnsi="Times New Roman"/>
          <w:sz w:val="28"/>
          <w:szCs w:val="28"/>
          <w:lang w:eastAsia="ru-RU"/>
        </w:rPr>
      </w:pPr>
    </w:p>
    <w:p w:rsidR="00BE2380" w:rsidRPr="00CA4862" w:rsidRDefault="00BE2380" w:rsidP="00BE2380">
      <w:pPr>
        <w:shd w:val="clear" w:color="auto" w:fill="FFFFFF"/>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За счет средств областного бюджета предусмотрено увеличение расходов на реализацию государственной программы на 2017 год в сумме </w:t>
      </w:r>
      <w:r w:rsidR="00C610E3" w:rsidRPr="00CA4862">
        <w:rPr>
          <w:rFonts w:ascii="Times New Roman" w:eastAsia="Times New Roman" w:hAnsi="Times New Roman"/>
          <w:sz w:val="28"/>
          <w:szCs w:val="28"/>
          <w:lang w:eastAsia="ru-RU"/>
        </w:rPr>
        <w:t>590</w:t>
      </w:r>
      <w:r w:rsidR="00DE39F1" w:rsidRPr="00CA4862">
        <w:rPr>
          <w:rFonts w:ascii="Times New Roman" w:eastAsia="Times New Roman" w:hAnsi="Times New Roman"/>
          <w:sz w:val="28"/>
          <w:szCs w:val="28"/>
          <w:lang w:eastAsia="ru-RU"/>
        </w:rPr>
        <w:t> 281,3</w:t>
      </w:r>
      <w:r w:rsidRPr="00CA4862">
        <w:rPr>
          <w:rFonts w:ascii="Times New Roman" w:eastAsia="Times New Roman" w:hAnsi="Times New Roman"/>
          <w:sz w:val="28"/>
          <w:szCs w:val="28"/>
          <w:lang w:eastAsia="ru-RU"/>
        </w:rPr>
        <w:t xml:space="preserve"> тыс. рублей, в том числе:</w:t>
      </w:r>
    </w:p>
    <w:p w:rsidR="007B53ED" w:rsidRPr="00CA4862" w:rsidRDefault="007B53ED" w:rsidP="007B53ED">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eastAsia="Times New Roman" w:hAnsi="Times New Roman"/>
          <w:sz w:val="28"/>
          <w:szCs w:val="28"/>
          <w:lang w:eastAsia="ru-RU"/>
        </w:rPr>
        <w:t>на предоставление субсидий в целях возмещения недополученных доходов в связи с оказанием услуг в сфере электро-, газо-, тепло и водоснабжения, водо</w:t>
      </w:r>
      <w:r w:rsidR="00BE2380" w:rsidRPr="00CA4862">
        <w:rPr>
          <w:rFonts w:ascii="Times New Roman" w:eastAsia="Times New Roman" w:hAnsi="Times New Roman"/>
          <w:sz w:val="28"/>
          <w:szCs w:val="28"/>
          <w:lang w:eastAsia="ru-RU"/>
        </w:rPr>
        <w:t>отведения и очистки сточных вод</w:t>
      </w:r>
      <w:r w:rsidRPr="00CA4862">
        <w:rPr>
          <w:rFonts w:ascii="Times New Roman" w:eastAsia="Times New Roman" w:hAnsi="Times New Roman"/>
          <w:sz w:val="28"/>
          <w:szCs w:val="28"/>
          <w:lang w:eastAsia="ru-RU"/>
        </w:rPr>
        <w:t xml:space="preserve"> в сумме 446 559,6 тыс. рублей, </w:t>
      </w:r>
      <w:r w:rsidRPr="00CA4862">
        <w:rPr>
          <w:rFonts w:ascii="Times New Roman" w:hAnsi="Times New Roman"/>
          <w:sz w:val="28"/>
          <w:szCs w:val="28"/>
        </w:rPr>
        <w:t>из них за счет перераспределения бюджетных ассигнований, предусмотренных на реализацию</w:t>
      </w:r>
      <w:r w:rsidR="00DE39F1" w:rsidRPr="00CA4862">
        <w:rPr>
          <w:rFonts w:ascii="Times New Roman" w:hAnsi="Times New Roman"/>
          <w:sz w:val="28"/>
          <w:szCs w:val="28"/>
        </w:rPr>
        <w:t xml:space="preserve"> программы</w:t>
      </w:r>
      <w:r w:rsidRPr="00CA4862">
        <w:rPr>
          <w:rFonts w:ascii="Times New Roman" w:hAnsi="Times New Roman"/>
          <w:sz w:val="28"/>
          <w:szCs w:val="28"/>
        </w:rPr>
        <w:t xml:space="preserve"> в сумме 2</w:t>
      </w:r>
      <w:r w:rsidR="00DE39F1" w:rsidRPr="00CA4862">
        <w:rPr>
          <w:rFonts w:ascii="Times New Roman" w:hAnsi="Times New Roman"/>
          <w:sz w:val="28"/>
          <w:szCs w:val="28"/>
        </w:rPr>
        <w:t> </w:t>
      </w:r>
      <w:r w:rsidRPr="00CA4862">
        <w:rPr>
          <w:rFonts w:ascii="Times New Roman" w:hAnsi="Times New Roman"/>
          <w:sz w:val="28"/>
          <w:szCs w:val="28"/>
        </w:rPr>
        <w:t>5</w:t>
      </w:r>
      <w:r w:rsidR="00DE39F1" w:rsidRPr="00CA4862">
        <w:rPr>
          <w:rFonts w:ascii="Times New Roman" w:hAnsi="Times New Roman"/>
          <w:sz w:val="28"/>
          <w:szCs w:val="28"/>
        </w:rPr>
        <w:t>59,6 тыс. рублей;</w:t>
      </w:r>
    </w:p>
    <w:p w:rsidR="007B53ED" w:rsidRPr="00CA4862" w:rsidRDefault="007B53ED" w:rsidP="007B53E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на предоставление субсидий в целях финансового обеспечения (возмещения) затрат, связанных с приобретением и доставкой топливно-энергетических ресурсов для оказания услуг в сфере электро-, </w:t>
      </w:r>
      <w:r w:rsidR="00ED1D4A" w:rsidRPr="00CA4862">
        <w:rPr>
          <w:rFonts w:ascii="Times New Roman" w:eastAsia="Times New Roman" w:hAnsi="Times New Roman"/>
          <w:sz w:val="28"/>
          <w:szCs w:val="28"/>
          <w:lang w:eastAsia="ru-RU"/>
        </w:rPr>
        <w:t>тепло- и горячего водоснабжения</w:t>
      </w:r>
      <w:r w:rsidRPr="00CA4862">
        <w:rPr>
          <w:rFonts w:ascii="Times New Roman" w:eastAsia="Times New Roman" w:hAnsi="Times New Roman"/>
          <w:sz w:val="28"/>
          <w:szCs w:val="28"/>
          <w:lang w:eastAsia="ru-RU"/>
        </w:rPr>
        <w:t xml:space="preserve"> в </w:t>
      </w:r>
      <w:r w:rsidR="00ED1D4A" w:rsidRPr="00CA4862">
        <w:rPr>
          <w:rFonts w:ascii="Times New Roman" w:eastAsia="Times New Roman" w:hAnsi="Times New Roman"/>
          <w:sz w:val="28"/>
          <w:szCs w:val="28"/>
          <w:lang w:eastAsia="ru-RU"/>
        </w:rPr>
        <w:t>сумме</w:t>
      </w:r>
      <w:r w:rsidR="00ED1D4A" w:rsidRPr="00CA4862">
        <w:rPr>
          <w:rFonts w:ascii="Times New Roman" w:eastAsia="Times New Roman" w:hAnsi="Times New Roman"/>
          <w:sz w:val="28"/>
          <w:szCs w:val="28"/>
          <w:lang w:eastAsia="ru-RU"/>
        </w:rPr>
        <w:br/>
      </w:r>
      <w:r w:rsidRPr="00CA4862">
        <w:rPr>
          <w:rFonts w:ascii="Times New Roman" w:eastAsia="Times New Roman" w:hAnsi="Times New Roman"/>
          <w:sz w:val="28"/>
          <w:szCs w:val="28"/>
          <w:lang w:eastAsia="ru-RU"/>
        </w:rPr>
        <w:t xml:space="preserve">139 000,0 тыс. рублей, в том числе за счет уменьшения расходов </w:t>
      </w:r>
      <w:r w:rsidR="00895C11" w:rsidRPr="00CA4862">
        <w:rPr>
          <w:rFonts w:ascii="Times New Roman" w:eastAsia="Times New Roman" w:hAnsi="Times New Roman"/>
          <w:sz w:val="28"/>
          <w:szCs w:val="28"/>
          <w:lang w:eastAsia="ru-RU"/>
        </w:rPr>
        <w:t>на</w:t>
      </w:r>
      <w:r w:rsidRPr="00CA4862">
        <w:rPr>
          <w:rFonts w:ascii="Times New Roman" w:eastAsia="Times New Roman" w:hAnsi="Times New Roman"/>
          <w:sz w:val="28"/>
          <w:szCs w:val="28"/>
          <w:lang w:eastAsia="ru-RU"/>
        </w:rPr>
        <w:t xml:space="preserve"> предоставлени</w:t>
      </w:r>
      <w:r w:rsidR="00895C11" w:rsidRPr="00CA4862">
        <w:rPr>
          <w:rFonts w:ascii="Times New Roman" w:eastAsia="Times New Roman" w:hAnsi="Times New Roman"/>
          <w:sz w:val="28"/>
          <w:szCs w:val="28"/>
          <w:lang w:eastAsia="ru-RU"/>
        </w:rPr>
        <w:t>е</w:t>
      </w:r>
      <w:r w:rsidRPr="00CA4862">
        <w:rPr>
          <w:rFonts w:ascii="Times New Roman" w:eastAsia="Times New Roman" w:hAnsi="Times New Roman"/>
          <w:sz w:val="28"/>
          <w:szCs w:val="28"/>
          <w:lang w:eastAsia="ru-RU"/>
        </w:rPr>
        <w:t xml:space="preserve"> субсидии местным бюджетам на реализацию мероприятий по строительству, реконструкции и модернизации объектов водоснабжения, водоотведения и очистки сточных вод, в том числе разработке проектно-сметной документации в сумме </w:t>
      </w:r>
      <w:r w:rsidRPr="00CA4862">
        <w:rPr>
          <w:rFonts w:ascii="Times New Roman" w:eastAsiaTheme="minorHAnsi" w:hAnsi="Times New Roman"/>
          <w:sz w:val="28"/>
          <w:szCs w:val="28"/>
        </w:rPr>
        <w:t>11 000,0</w:t>
      </w:r>
      <w:r w:rsidRPr="00CA4862">
        <w:rPr>
          <w:rFonts w:ascii="Times New Roman" w:eastAsia="Times New Roman" w:hAnsi="Times New Roman"/>
          <w:sz w:val="28"/>
          <w:szCs w:val="28"/>
          <w:lang w:eastAsia="ru-RU"/>
        </w:rPr>
        <w:t xml:space="preserve"> тыс. рублей;</w:t>
      </w:r>
    </w:p>
    <w:p w:rsidR="007B53ED" w:rsidRPr="00CA4862" w:rsidRDefault="007B53ED" w:rsidP="007B53ED">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 xml:space="preserve">на обеспечение финансово-хозяйственной деятельности регионального оператора «Фонд капитального ремонта многоквартирных домов Иркутской области» в сумме </w:t>
      </w:r>
      <w:r w:rsidRPr="00CA4862">
        <w:rPr>
          <w:rFonts w:ascii="Times New Roman" w:eastAsia="Times New Roman" w:hAnsi="Times New Roman"/>
          <w:sz w:val="28"/>
          <w:szCs w:val="28"/>
          <w:lang w:eastAsia="ru-RU"/>
        </w:rPr>
        <w:t>14 539,0</w:t>
      </w:r>
      <w:r w:rsidRPr="00CA4862">
        <w:rPr>
          <w:rFonts w:ascii="Times New Roman" w:hAnsi="Times New Roman"/>
          <w:sz w:val="28"/>
          <w:szCs w:val="28"/>
        </w:rPr>
        <w:t xml:space="preserve"> тыс. рублей, в том числе за счет уменьшения</w:t>
      </w:r>
      <w:r w:rsidR="00BE2380" w:rsidRPr="00CA4862">
        <w:rPr>
          <w:rFonts w:ascii="Times New Roman" w:hAnsi="Times New Roman"/>
          <w:sz w:val="28"/>
          <w:szCs w:val="28"/>
        </w:rPr>
        <w:t xml:space="preserve"> расходов</w:t>
      </w:r>
      <w:r w:rsidRPr="00CA4862">
        <w:rPr>
          <w:rFonts w:ascii="Times New Roman" w:hAnsi="Times New Roman"/>
          <w:sz w:val="28"/>
          <w:szCs w:val="28"/>
        </w:rPr>
        <w:t>:</w:t>
      </w:r>
    </w:p>
    <w:p w:rsidR="007B53ED" w:rsidRPr="00CA4862" w:rsidRDefault="007B53ED" w:rsidP="007B53ED">
      <w:pPr>
        <w:autoSpaceDE w:val="0"/>
        <w:autoSpaceDN w:val="0"/>
        <w:adjustRightInd w:val="0"/>
        <w:spacing w:after="0" w:line="240" w:lineRule="auto"/>
        <w:ind w:firstLine="709"/>
        <w:jc w:val="both"/>
        <w:rPr>
          <w:rFonts w:ascii="Times New Roman" w:eastAsiaTheme="minorHAnsi" w:hAnsi="Times New Roman"/>
          <w:sz w:val="28"/>
          <w:szCs w:val="28"/>
        </w:rPr>
      </w:pPr>
      <w:r w:rsidRPr="00CA4862">
        <w:rPr>
          <w:rFonts w:ascii="Times New Roman" w:eastAsia="Times New Roman" w:hAnsi="Times New Roman"/>
          <w:bCs/>
          <w:sz w:val="28"/>
          <w:szCs w:val="28"/>
          <w:lang w:eastAsia="ru-RU"/>
        </w:rPr>
        <w:t>- на о</w:t>
      </w:r>
      <w:r w:rsidRPr="00CA4862">
        <w:rPr>
          <w:rFonts w:ascii="Times New Roman" w:eastAsiaTheme="minorHAnsi" w:hAnsi="Times New Roman"/>
          <w:sz w:val="28"/>
          <w:szCs w:val="28"/>
        </w:rPr>
        <w:t>беспечение мероприятий по капитальному ремонту многоквартирных домов в сумме 5 000,0 тыс. рублей;</w:t>
      </w:r>
    </w:p>
    <w:p w:rsidR="007B53ED" w:rsidRPr="00CA4862" w:rsidRDefault="007B53ED" w:rsidP="007B53ED">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 xml:space="preserve">- на осуществление мероприятий по созданию условий для повышения информированности населения по вопросам в сфере жилищно-коммунального хозяйства в сумме </w:t>
      </w:r>
      <w:r w:rsidRPr="00CA4862">
        <w:rPr>
          <w:rFonts w:ascii="Times New Roman" w:eastAsiaTheme="minorHAnsi" w:hAnsi="Times New Roman"/>
          <w:sz w:val="28"/>
          <w:szCs w:val="28"/>
        </w:rPr>
        <w:t>89,0</w:t>
      </w:r>
      <w:r w:rsidRPr="00CA4862">
        <w:rPr>
          <w:rFonts w:ascii="Times New Roman" w:eastAsia="Times New Roman" w:hAnsi="Times New Roman"/>
          <w:bCs/>
          <w:sz w:val="28"/>
          <w:szCs w:val="28"/>
          <w:lang w:eastAsia="ru-RU"/>
        </w:rPr>
        <w:t xml:space="preserve"> тыс. рублей </w:t>
      </w:r>
      <w:r w:rsidR="00406481" w:rsidRPr="00CA4862">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экономи</w:t>
      </w:r>
      <w:r w:rsidR="00406481" w:rsidRPr="00CA4862">
        <w:rPr>
          <w:rFonts w:ascii="Times New Roman" w:eastAsia="Times New Roman" w:hAnsi="Times New Roman"/>
          <w:sz w:val="28"/>
          <w:szCs w:val="28"/>
          <w:lang w:eastAsia="ru-RU"/>
        </w:rPr>
        <w:t>я</w:t>
      </w:r>
      <w:r w:rsidRPr="00CA4862">
        <w:rPr>
          <w:rFonts w:ascii="Times New Roman" w:eastAsia="Times New Roman" w:hAnsi="Times New Roman"/>
          <w:sz w:val="28"/>
          <w:szCs w:val="28"/>
          <w:lang w:eastAsia="ru-RU"/>
        </w:rPr>
        <w:t xml:space="preserve"> </w:t>
      </w:r>
      <w:r w:rsidR="00406481" w:rsidRPr="00CA4862">
        <w:rPr>
          <w:rFonts w:ascii="Times New Roman" w:eastAsia="Times New Roman" w:hAnsi="Times New Roman"/>
          <w:sz w:val="28"/>
          <w:szCs w:val="28"/>
          <w:lang w:eastAsia="ru-RU"/>
        </w:rPr>
        <w:t xml:space="preserve">средств </w:t>
      </w:r>
      <w:r w:rsidRPr="00CA4862">
        <w:rPr>
          <w:rFonts w:ascii="Times New Roman" w:eastAsia="Times New Roman" w:hAnsi="Times New Roman"/>
          <w:sz w:val="28"/>
          <w:szCs w:val="28"/>
          <w:lang w:eastAsia="ru-RU"/>
        </w:rPr>
        <w:t>в результате проведенных конкурсных процедур</w:t>
      </w:r>
      <w:r w:rsidR="00406481" w:rsidRPr="00CA4862">
        <w:rPr>
          <w:rFonts w:ascii="Times New Roman" w:eastAsia="Times New Roman" w:hAnsi="Times New Roman"/>
          <w:sz w:val="28"/>
          <w:szCs w:val="28"/>
          <w:lang w:eastAsia="ru-RU"/>
        </w:rPr>
        <w:t>)</w:t>
      </w:r>
      <w:r w:rsidRPr="00CA4862">
        <w:rPr>
          <w:rFonts w:ascii="Times New Roman" w:eastAsia="Times New Roman" w:hAnsi="Times New Roman"/>
          <w:bCs/>
          <w:sz w:val="28"/>
          <w:szCs w:val="28"/>
          <w:lang w:eastAsia="ru-RU"/>
        </w:rPr>
        <w:t>;</w:t>
      </w:r>
    </w:p>
    <w:p w:rsidR="002F0451" w:rsidRPr="00344BD1" w:rsidRDefault="00AE60CC" w:rsidP="00344BD1">
      <w:pPr>
        <w:autoSpaceDE w:val="0"/>
        <w:autoSpaceDN w:val="0"/>
        <w:adjustRightInd w:val="0"/>
        <w:spacing w:after="0" w:line="240" w:lineRule="auto"/>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 xml:space="preserve">        на содержание </w:t>
      </w:r>
      <w:r w:rsidR="00344BD1">
        <w:rPr>
          <w:rFonts w:ascii="Times New Roman" w:eastAsia="Times New Roman" w:hAnsi="Times New Roman"/>
          <w:bCs/>
          <w:sz w:val="28"/>
          <w:szCs w:val="28"/>
          <w:lang w:eastAsia="ru-RU"/>
        </w:rPr>
        <w:t>органов государственной власти Иркутской области (</w:t>
      </w:r>
      <w:r w:rsidRPr="00CA4862">
        <w:rPr>
          <w:rFonts w:ascii="Times New Roman" w:eastAsia="Times New Roman" w:hAnsi="Times New Roman"/>
          <w:bCs/>
          <w:sz w:val="28"/>
          <w:szCs w:val="28"/>
          <w:lang w:eastAsia="ru-RU"/>
        </w:rPr>
        <w:t>служб</w:t>
      </w:r>
      <w:r w:rsidR="00344BD1">
        <w:rPr>
          <w:rFonts w:ascii="Times New Roman" w:eastAsia="Times New Roman" w:hAnsi="Times New Roman"/>
          <w:bCs/>
          <w:sz w:val="28"/>
          <w:szCs w:val="28"/>
          <w:lang w:eastAsia="ru-RU"/>
        </w:rPr>
        <w:t>а</w:t>
      </w:r>
      <w:r w:rsidRPr="00CA4862">
        <w:rPr>
          <w:rFonts w:ascii="Times New Roman" w:eastAsia="Times New Roman" w:hAnsi="Times New Roman"/>
          <w:bCs/>
          <w:sz w:val="28"/>
          <w:szCs w:val="28"/>
          <w:lang w:eastAsia="ru-RU"/>
        </w:rPr>
        <w:t xml:space="preserve"> государственного жилищного надзора Иркутской области</w:t>
      </w:r>
      <w:r w:rsidR="00344BD1">
        <w:rPr>
          <w:rFonts w:ascii="Times New Roman" w:eastAsia="Times New Roman" w:hAnsi="Times New Roman"/>
          <w:bCs/>
          <w:sz w:val="28"/>
          <w:szCs w:val="28"/>
          <w:lang w:eastAsia="ru-RU"/>
        </w:rPr>
        <w:t xml:space="preserve">, </w:t>
      </w:r>
      <w:r w:rsidR="00344BD1" w:rsidRPr="00CA4862">
        <w:rPr>
          <w:rFonts w:ascii="Times New Roman" w:eastAsiaTheme="minorHAnsi" w:hAnsi="Times New Roman"/>
          <w:color w:val="000000"/>
          <w:sz w:val="28"/>
          <w:szCs w:val="28"/>
        </w:rPr>
        <w:t>служб</w:t>
      </w:r>
      <w:r w:rsidR="00344BD1">
        <w:rPr>
          <w:rFonts w:ascii="Times New Roman" w:eastAsiaTheme="minorHAnsi" w:hAnsi="Times New Roman"/>
          <w:color w:val="000000"/>
          <w:sz w:val="28"/>
          <w:szCs w:val="28"/>
        </w:rPr>
        <w:t>а</w:t>
      </w:r>
      <w:r w:rsidR="00344BD1" w:rsidRPr="00CA4862">
        <w:rPr>
          <w:rFonts w:ascii="Times New Roman" w:eastAsiaTheme="minorHAnsi" w:hAnsi="Times New Roman"/>
          <w:color w:val="000000"/>
          <w:sz w:val="28"/>
          <w:szCs w:val="28"/>
        </w:rPr>
        <w:t xml:space="preserve"> по тарифам Иркутской области</w:t>
      </w:r>
      <w:r w:rsidR="00344BD1">
        <w:rPr>
          <w:rFonts w:ascii="Times New Roman" w:eastAsiaTheme="minorHAnsi" w:hAnsi="Times New Roman"/>
          <w:color w:val="000000"/>
          <w:sz w:val="28"/>
          <w:szCs w:val="28"/>
        </w:rPr>
        <w:t xml:space="preserve">, </w:t>
      </w:r>
      <w:r w:rsidR="00344BD1" w:rsidRPr="00CA4862">
        <w:rPr>
          <w:rFonts w:ascii="Times New Roman" w:eastAsia="Times New Roman" w:hAnsi="Times New Roman"/>
          <w:bCs/>
          <w:sz w:val="28"/>
          <w:szCs w:val="28"/>
          <w:lang w:eastAsia="ru-RU"/>
        </w:rPr>
        <w:t>министерств</w:t>
      </w:r>
      <w:r w:rsidR="00344BD1">
        <w:rPr>
          <w:rFonts w:ascii="Times New Roman" w:eastAsia="Times New Roman" w:hAnsi="Times New Roman"/>
          <w:bCs/>
          <w:sz w:val="28"/>
          <w:szCs w:val="28"/>
          <w:lang w:eastAsia="ru-RU"/>
        </w:rPr>
        <w:t>о</w:t>
      </w:r>
      <w:r w:rsidR="00344BD1" w:rsidRPr="00CA4862">
        <w:rPr>
          <w:rFonts w:ascii="Times New Roman" w:eastAsia="Times New Roman" w:hAnsi="Times New Roman"/>
          <w:bCs/>
          <w:sz w:val="28"/>
          <w:szCs w:val="28"/>
          <w:lang w:eastAsia="ru-RU"/>
        </w:rPr>
        <w:t xml:space="preserve"> жилищной политики, энергетики и транспорта Иркутской области</w:t>
      </w:r>
      <w:r w:rsidR="00344BD1">
        <w:rPr>
          <w:rFonts w:ascii="Times New Roman" w:eastAsia="Times New Roman" w:hAnsi="Times New Roman"/>
          <w:bCs/>
          <w:sz w:val="28"/>
          <w:szCs w:val="28"/>
          <w:lang w:eastAsia="ru-RU"/>
        </w:rPr>
        <w:t>)</w:t>
      </w:r>
      <w:r w:rsidR="00344BD1">
        <w:rPr>
          <w:rFonts w:ascii="Times New Roman" w:eastAsiaTheme="minorHAnsi" w:hAnsi="Times New Roman"/>
          <w:color w:val="000000"/>
          <w:sz w:val="28"/>
          <w:szCs w:val="28"/>
        </w:rPr>
        <w:t xml:space="preserve"> </w:t>
      </w:r>
      <w:r w:rsidRPr="00CA4862">
        <w:rPr>
          <w:rFonts w:ascii="Times New Roman" w:eastAsia="Times New Roman" w:hAnsi="Times New Roman"/>
          <w:bCs/>
          <w:sz w:val="28"/>
          <w:szCs w:val="28"/>
          <w:lang w:eastAsia="ru-RU"/>
        </w:rPr>
        <w:t xml:space="preserve">в сумме </w:t>
      </w:r>
      <w:r w:rsidR="00344BD1">
        <w:rPr>
          <w:rFonts w:ascii="Times New Roman" w:eastAsia="Times New Roman" w:hAnsi="Times New Roman"/>
          <w:bCs/>
          <w:sz w:val="28"/>
          <w:szCs w:val="28"/>
          <w:lang w:eastAsia="ru-RU"/>
        </w:rPr>
        <w:t xml:space="preserve">10 156,3 тыс. рублей, </w:t>
      </w:r>
      <w:r w:rsidR="002F0451" w:rsidRPr="00CA4862">
        <w:rPr>
          <w:rFonts w:ascii="Times New Roman" w:eastAsia="Times New Roman" w:hAnsi="Times New Roman"/>
          <w:bCs/>
          <w:sz w:val="28"/>
          <w:szCs w:val="28"/>
          <w:lang w:eastAsia="ru-RU"/>
        </w:rPr>
        <w:t xml:space="preserve">в том числе за счет </w:t>
      </w:r>
      <w:r w:rsidR="00406481" w:rsidRPr="00CA4862">
        <w:rPr>
          <w:rFonts w:ascii="Times New Roman" w:eastAsia="Times New Roman" w:hAnsi="Times New Roman"/>
          <w:bCs/>
          <w:sz w:val="28"/>
          <w:szCs w:val="28"/>
          <w:lang w:eastAsia="ru-RU"/>
        </w:rPr>
        <w:t>перераспределения с мероприятий государственной программы в сумме 1 325,0 тыс. рублей.</w:t>
      </w:r>
    </w:p>
    <w:p w:rsidR="00BB2204" w:rsidRPr="00CA4862" w:rsidRDefault="00BB2204" w:rsidP="00BB2204">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Уменьшен объем расходов на реализацию государственной программы в сумме 1 900,0 тыс. рублей, в том числе:</w:t>
      </w:r>
    </w:p>
    <w:p w:rsidR="00BB2204" w:rsidRPr="00CA4862" w:rsidRDefault="00BB2204" w:rsidP="00BB220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CA4862">
        <w:rPr>
          <w:rFonts w:ascii="Times New Roman" w:hAnsi="Times New Roman"/>
          <w:sz w:val="28"/>
          <w:szCs w:val="28"/>
        </w:rPr>
        <w:t>- в связи с отсутствием обращений граждан за социальной выплатой</w:t>
      </w:r>
      <w:r w:rsidRPr="00CA4862">
        <w:rPr>
          <w:rFonts w:ascii="Times New Roman" w:eastAsiaTheme="minorHAnsi" w:hAnsi="Times New Roman"/>
          <w:sz w:val="28"/>
          <w:szCs w:val="28"/>
        </w:rPr>
        <w:t xml:space="preserve"> для</w:t>
      </w:r>
      <w:r w:rsidRPr="00CA4862">
        <w:rPr>
          <w:rFonts w:ascii="Times New Roman" w:hAnsi="Times New Roman"/>
          <w:sz w:val="28"/>
          <w:szCs w:val="28"/>
        </w:rPr>
        <w:t xml:space="preserve"> частичного возмещения расходов по приобретению и установке индивидуальных и общих (для коммунальной квартиры) приборов учета использования воды и электрической энергии в сумме 1 600,0 тыс. рублей;</w:t>
      </w:r>
    </w:p>
    <w:p w:rsidR="00BB2204" w:rsidRPr="00CA4862" w:rsidRDefault="00BB2204" w:rsidP="00BB220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CA4862">
        <w:rPr>
          <w:rFonts w:ascii="Times New Roman" w:hAnsi="Times New Roman"/>
          <w:sz w:val="28"/>
          <w:szCs w:val="28"/>
        </w:rPr>
        <w:t>-</w:t>
      </w:r>
      <w:r w:rsidRPr="00CA4862">
        <w:rPr>
          <w:rFonts w:ascii="Times New Roman" w:eastAsiaTheme="minorHAnsi" w:hAnsi="Times New Roman"/>
          <w:sz w:val="28"/>
          <w:szCs w:val="28"/>
        </w:rPr>
        <w:t xml:space="preserve"> </w:t>
      </w:r>
      <w:r w:rsidRPr="00CA4862">
        <w:rPr>
          <w:rFonts w:ascii="Times New Roman" w:hAnsi="Times New Roman"/>
          <w:sz w:val="28"/>
          <w:szCs w:val="28"/>
        </w:rPr>
        <w:t>в связи с отсутствием обращений граждан за социальной выплатой</w:t>
      </w:r>
      <w:r w:rsidRPr="00CA4862">
        <w:rPr>
          <w:rFonts w:ascii="Times New Roman" w:eastAsiaTheme="minorHAnsi" w:hAnsi="Times New Roman"/>
          <w:sz w:val="28"/>
          <w:szCs w:val="28"/>
        </w:rPr>
        <w:t xml:space="preserve"> для </w:t>
      </w:r>
      <w:r w:rsidRPr="00CA4862">
        <w:rPr>
          <w:rFonts w:ascii="Times New Roman" w:eastAsia="Times New Roman" w:hAnsi="Times New Roman"/>
          <w:color w:val="000000"/>
          <w:sz w:val="28"/>
          <w:szCs w:val="28"/>
          <w:lang w:eastAsia="ru-RU"/>
        </w:rPr>
        <w:t>частичного возмещения расходов населения на оплату газификации жилых домов (квартир) в сумме 300,0 тыс. рублей.</w:t>
      </w:r>
    </w:p>
    <w:p w:rsidR="00C2381A" w:rsidRPr="00CA4862" w:rsidRDefault="00C2381A" w:rsidP="00C2381A">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За счет перемещений внутри государственной программы увеличены расходы на:</w:t>
      </w:r>
    </w:p>
    <w:p w:rsidR="00A82153" w:rsidRPr="00CA4862" w:rsidRDefault="00A82153" w:rsidP="00A82153">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eastAsia="Times New Roman" w:hAnsi="Times New Roman"/>
          <w:bCs/>
          <w:sz w:val="28"/>
          <w:szCs w:val="28"/>
          <w:lang w:eastAsia="ru-RU"/>
        </w:rPr>
        <w:t>осу</w:t>
      </w:r>
      <w:r w:rsidRPr="00CA4862">
        <w:rPr>
          <w:rFonts w:ascii="Times New Roman" w:hAnsi="Times New Roman"/>
          <w:sz w:val="28"/>
          <w:szCs w:val="28"/>
        </w:rPr>
        <w:t xml:space="preserve">ществление мероприятий в области обеспечения формирования, пополнения, хранения и расходования аварийно-технического запаса Иркутской области </w:t>
      </w:r>
      <w:r w:rsidRPr="00CA4862">
        <w:rPr>
          <w:rFonts w:ascii="Times New Roman" w:eastAsia="Times New Roman" w:hAnsi="Times New Roman"/>
          <w:bCs/>
          <w:sz w:val="28"/>
          <w:szCs w:val="28"/>
          <w:lang w:eastAsia="ru-RU"/>
        </w:rPr>
        <w:t xml:space="preserve">в сумме 83 140,2 тыс. рублей, </w:t>
      </w:r>
      <w:r w:rsidR="00416C1E">
        <w:rPr>
          <w:rFonts w:ascii="Times New Roman" w:eastAsia="Times New Roman" w:hAnsi="Times New Roman"/>
          <w:bCs/>
          <w:sz w:val="28"/>
          <w:szCs w:val="28"/>
          <w:lang w:eastAsia="ru-RU"/>
        </w:rPr>
        <w:t>из них</w:t>
      </w:r>
      <w:r w:rsidRPr="00CA4862">
        <w:rPr>
          <w:rFonts w:ascii="Times New Roman" w:eastAsia="Times New Roman" w:hAnsi="Times New Roman"/>
          <w:bCs/>
          <w:sz w:val="28"/>
          <w:szCs w:val="28"/>
          <w:lang w:eastAsia="ru-RU"/>
        </w:rPr>
        <w:t xml:space="preserve"> за</w:t>
      </w:r>
      <w:r w:rsidRPr="00CA4862">
        <w:rPr>
          <w:rFonts w:ascii="Times New Roman" w:hAnsi="Times New Roman"/>
          <w:sz w:val="28"/>
          <w:szCs w:val="28"/>
        </w:rPr>
        <w:t xml:space="preserve"> счет уменьшения расходов:</w:t>
      </w:r>
    </w:p>
    <w:p w:rsidR="00A82153" w:rsidRPr="007A0F25" w:rsidRDefault="00A82153" w:rsidP="007A0F2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на предоставление субсидий местным бюджетам на реализацию мероприятий по строительству, реконструкции и модернизации объектов водоснабжения, водо</w:t>
      </w:r>
      <w:r w:rsidR="00416C1E">
        <w:rPr>
          <w:rFonts w:ascii="Times New Roman" w:eastAsia="Times New Roman" w:hAnsi="Times New Roman"/>
          <w:sz w:val="28"/>
          <w:szCs w:val="28"/>
          <w:lang w:eastAsia="ru-RU"/>
        </w:rPr>
        <w:t>отведения и очистки сточных вод</w:t>
      </w:r>
      <w:r w:rsidRPr="00CA4862">
        <w:rPr>
          <w:rFonts w:ascii="Times New Roman" w:eastAsia="Times New Roman" w:hAnsi="Times New Roman"/>
          <w:sz w:val="28"/>
          <w:szCs w:val="28"/>
          <w:lang w:eastAsia="ru-RU"/>
        </w:rPr>
        <w:t xml:space="preserve"> в сумме 51 298,7 тыс. рублей</w:t>
      </w:r>
      <w:r w:rsidR="007A0F25">
        <w:rPr>
          <w:rFonts w:ascii="Times New Roman" w:eastAsia="Times New Roman" w:hAnsi="Times New Roman"/>
          <w:sz w:val="28"/>
          <w:szCs w:val="28"/>
          <w:lang w:eastAsia="ru-RU"/>
        </w:rPr>
        <w:t xml:space="preserve"> (</w:t>
      </w:r>
      <w:r w:rsidR="007A0F25" w:rsidRPr="007A0F25">
        <w:rPr>
          <w:rFonts w:ascii="Times New Roman" w:eastAsia="Times New Roman" w:hAnsi="Times New Roman"/>
          <w:sz w:val="28"/>
          <w:szCs w:val="28"/>
          <w:lang w:eastAsia="ru-RU"/>
        </w:rPr>
        <w:t>в связи с необходимостью корректировки проект</w:t>
      </w:r>
      <w:r w:rsidR="004E45AE">
        <w:rPr>
          <w:rFonts w:ascii="Times New Roman" w:eastAsia="Times New Roman" w:hAnsi="Times New Roman"/>
          <w:sz w:val="28"/>
          <w:szCs w:val="28"/>
          <w:lang w:eastAsia="ru-RU"/>
        </w:rPr>
        <w:t>н</w:t>
      </w:r>
      <w:r w:rsidR="007A0F25" w:rsidRPr="007A0F25">
        <w:rPr>
          <w:rFonts w:ascii="Times New Roman" w:eastAsia="Times New Roman" w:hAnsi="Times New Roman"/>
          <w:sz w:val="28"/>
          <w:szCs w:val="28"/>
          <w:lang w:eastAsia="ru-RU"/>
        </w:rPr>
        <w:t>о-сметной документации на строительство очистных сооружений в Нижнеилимско</w:t>
      </w:r>
      <w:r w:rsidR="007A0F25">
        <w:rPr>
          <w:rFonts w:ascii="Times New Roman" w:eastAsia="Times New Roman" w:hAnsi="Times New Roman"/>
          <w:sz w:val="28"/>
          <w:szCs w:val="28"/>
          <w:lang w:eastAsia="ru-RU"/>
        </w:rPr>
        <w:t xml:space="preserve">м и </w:t>
      </w:r>
      <w:proofErr w:type="spellStart"/>
      <w:r w:rsidR="007A0F25">
        <w:rPr>
          <w:rFonts w:ascii="Times New Roman" w:eastAsia="Times New Roman" w:hAnsi="Times New Roman"/>
          <w:sz w:val="28"/>
          <w:szCs w:val="28"/>
          <w:lang w:eastAsia="ru-RU"/>
        </w:rPr>
        <w:t>Ольхонском</w:t>
      </w:r>
      <w:proofErr w:type="spellEnd"/>
      <w:r w:rsidR="007A0F25">
        <w:rPr>
          <w:rFonts w:ascii="Times New Roman" w:eastAsia="Times New Roman" w:hAnsi="Times New Roman"/>
          <w:sz w:val="28"/>
          <w:szCs w:val="28"/>
          <w:lang w:eastAsia="ru-RU"/>
        </w:rPr>
        <w:t xml:space="preserve"> районах, а также </w:t>
      </w:r>
      <w:r w:rsidR="007A0F25" w:rsidRPr="007A0F25">
        <w:rPr>
          <w:rFonts w:ascii="Times New Roman" w:eastAsia="Times New Roman" w:hAnsi="Times New Roman"/>
          <w:sz w:val="28"/>
          <w:szCs w:val="28"/>
          <w:lang w:eastAsia="ru-RU"/>
        </w:rPr>
        <w:t>экономией средств образовавшейся по результатам проведения конкурсн</w:t>
      </w:r>
      <w:r w:rsidR="004E45AE">
        <w:rPr>
          <w:rFonts w:ascii="Times New Roman" w:eastAsia="Times New Roman" w:hAnsi="Times New Roman"/>
          <w:sz w:val="28"/>
          <w:szCs w:val="28"/>
          <w:lang w:eastAsia="ru-RU"/>
        </w:rPr>
        <w:t>ы</w:t>
      </w:r>
      <w:r w:rsidR="007A0F25" w:rsidRPr="007A0F25">
        <w:rPr>
          <w:rFonts w:ascii="Times New Roman" w:eastAsia="Times New Roman" w:hAnsi="Times New Roman"/>
          <w:sz w:val="28"/>
          <w:szCs w:val="28"/>
          <w:lang w:eastAsia="ru-RU"/>
        </w:rPr>
        <w:t>х процедур</w:t>
      </w:r>
      <w:r w:rsidR="007A0F25">
        <w:rPr>
          <w:rFonts w:ascii="Times New Roman" w:eastAsia="Times New Roman" w:hAnsi="Times New Roman"/>
          <w:sz w:val="28"/>
          <w:szCs w:val="28"/>
          <w:lang w:eastAsia="ru-RU"/>
        </w:rPr>
        <w:t>)</w:t>
      </w:r>
      <w:r w:rsidR="00416C1E">
        <w:rPr>
          <w:rFonts w:ascii="Times New Roman" w:eastAsia="Times New Roman" w:hAnsi="Times New Roman"/>
          <w:sz w:val="28"/>
          <w:szCs w:val="28"/>
          <w:lang w:eastAsia="ru-RU"/>
        </w:rPr>
        <w:t>;</w:t>
      </w:r>
    </w:p>
    <w:p w:rsidR="00A82153" w:rsidRPr="00CA4862" w:rsidRDefault="00A82153" w:rsidP="00A82153">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 xml:space="preserve">- на частичное возмещение расходов по приобретению и установке индивидуальных и общих (для коммунальной квартиры) приборов учета использования воды и электрической энергии в сумме 3 500,0 тыс. рублей в связи с отсутствием обращений граждан за социальной выплатой; </w:t>
      </w:r>
    </w:p>
    <w:p w:rsidR="00C2381A" w:rsidRPr="00CA4862" w:rsidRDefault="00C2381A" w:rsidP="00C2381A">
      <w:pPr>
        <w:widowControl w:val="0"/>
        <w:tabs>
          <w:tab w:val="left" w:pos="6975"/>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CA4862">
        <w:rPr>
          <w:rFonts w:ascii="Times New Roman" w:eastAsia="Times New Roman" w:hAnsi="Times New Roman"/>
          <w:sz w:val="28"/>
          <w:szCs w:val="28"/>
          <w:lang w:eastAsia="ru-RU"/>
        </w:rPr>
        <w:t xml:space="preserve">осуществление мероприятий по оказанию содействия муниципальным образованиям Иркутской области в реализации первоочередных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 в сумме 13 584,8 тыс. рублей </w:t>
      </w:r>
      <w:r w:rsidRPr="00CA4862">
        <w:rPr>
          <w:rFonts w:ascii="Times New Roman" w:eastAsia="Times New Roman" w:hAnsi="Times New Roman"/>
          <w:bCs/>
          <w:sz w:val="28"/>
          <w:szCs w:val="28"/>
          <w:lang w:eastAsia="ru-RU"/>
        </w:rPr>
        <w:t xml:space="preserve">за счет перераспределения расходов, предусмотренных </w:t>
      </w:r>
      <w:r w:rsidRPr="00CA4862">
        <w:rPr>
          <w:rFonts w:ascii="Times New Roman" w:hAnsi="Times New Roman"/>
          <w:sz w:val="28"/>
          <w:szCs w:val="28"/>
        </w:rPr>
        <w:t xml:space="preserve">на </w:t>
      </w:r>
      <w:r w:rsidRPr="00CA4862">
        <w:rPr>
          <w:rFonts w:ascii="Times New Roman" w:eastAsia="Times New Roman" w:hAnsi="Times New Roman"/>
          <w:sz w:val="28"/>
          <w:szCs w:val="28"/>
          <w:lang w:eastAsia="ru-RU"/>
        </w:rPr>
        <w:t>развитие и модернизацию объектов водоснабжения, водоотведения и очистки сточных вод</w:t>
      </w:r>
      <w:r w:rsidRPr="00CA4862">
        <w:rPr>
          <w:rFonts w:ascii="Times New Roman" w:hAnsi="Times New Roman"/>
          <w:sz w:val="28"/>
          <w:szCs w:val="28"/>
        </w:rPr>
        <w:t>;</w:t>
      </w:r>
    </w:p>
    <w:p w:rsidR="007B53ED" w:rsidRPr="00CA4862" w:rsidRDefault="00A82153" w:rsidP="00406481">
      <w:pPr>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sz w:val="28"/>
        </w:rPr>
        <w:t>организацию работ по модернизации, реконструкции, ремонту и строительству объектов и инженерных систем жилищно-коммунального хозяйства и социальной сферы области с использованием современных видов оборудования и новейших технологий, обеспечивающих эффективное использование топлива и энергетических ресурс</w:t>
      </w:r>
      <w:r w:rsidR="00CF7B05" w:rsidRPr="00CA4862">
        <w:rPr>
          <w:rFonts w:ascii="Times New Roman" w:eastAsia="Times New Roman" w:hAnsi="Times New Roman"/>
          <w:sz w:val="28"/>
        </w:rPr>
        <w:t>ов, в сумме 1 442,8 тыс. рублей</w:t>
      </w:r>
      <w:r w:rsidR="00193575" w:rsidRPr="00CA4862">
        <w:rPr>
          <w:rFonts w:ascii="Times New Roman" w:eastAsia="Times New Roman" w:hAnsi="Times New Roman"/>
          <w:sz w:val="28"/>
          <w:szCs w:val="28"/>
          <w:lang w:eastAsia="ru-RU"/>
        </w:rPr>
        <w:t>.</w:t>
      </w:r>
    </w:p>
    <w:p w:rsidR="007B5727" w:rsidRPr="00CA4862" w:rsidRDefault="007B5727" w:rsidP="00C2381A">
      <w:pPr>
        <w:widowControl w:val="0"/>
        <w:tabs>
          <w:tab w:val="left" w:pos="6975"/>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DA7DB6" w:rsidRPr="00CA4862" w:rsidRDefault="00DA7DB6" w:rsidP="00DA7DB6">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Государственная программа</w:t>
      </w:r>
    </w:p>
    <w:p w:rsidR="00DA7DB6" w:rsidRPr="00CA4862" w:rsidRDefault="00DA7DB6" w:rsidP="00DA7DB6">
      <w:pPr>
        <w:widowControl w:val="0"/>
        <w:tabs>
          <w:tab w:val="left" w:pos="6975"/>
        </w:tabs>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«Развитие транспортного комплекса Иркутской области»</w:t>
      </w:r>
    </w:p>
    <w:p w:rsidR="00DA7DB6" w:rsidRPr="00CA4862" w:rsidRDefault="00DA7DB6" w:rsidP="00DA7DB6">
      <w:pPr>
        <w:widowControl w:val="0"/>
        <w:tabs>
          <w:tab w:val="left" w:pos="6975"/>
        </w:tabs>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на 2014-2020 годы</w:t>
      </w:r>
    </w:p>
    <w:p w:rsidR="00104950" w:rsidRPr="00CA4862" w:rsidRDefault="00104950" w:rsidP="00DA7DB6">
      <w:pPr>
        <w:widowControl w:val="0"/>
        <w:tabs>
          <w:tab w:val="left" w:pos="6975"/>
        </w:tabs>
        <w:overflowPunct w:val="0"/>
        <w:autoSpaceDE w:val="0"/>
        <w:autoSpaceDN w:val="0"/>
        <w:adjustRightInd w:val="0"/>
        <w:spacing w:after="0" w:line="240" w:lineRule="auto"/>
        <w:ind w:firstLine="709"/>
        <w:jc w:val="center"/>
        <w:textAlignment w:val="baseline"/>
        <w:rPr>
          <w:rFonts w:ascii="Times New Roman" w:eastAsia="Times New Roman" w:hAnsi="Times New Roman"/>
          <w:sz w:val="28"/>
          <w:szCs w:val="28"/>
          <w:lang w:eastAsia="ru-RU"/>
        </w:rPr>
      </w:pPr>
    </w:p>
    <w:p w:rsidR="005C6955" w:rsidRPr="00CA4862" w:rsidRDefault="005C6955" w:rsidP="005C695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A4862">
        <w:rPr>
          <w:rFonts w:ascii="Times New Roman" w:eastAsia="Times New Roman" w:hAnsi="Times New Roman"/>
          <w:sz w:val="28"/>
          <w:szCs w:val="20"/>
          <w:lang w:eastAsia="ru-RU"/>
        </w:rPr>
        <w:t xml:space="preserve"> Иркутской области </w:t>
      </w:r>
      <w:r w:rsidRPr="00CA4862">
        <w:rPr>
          <w:rFonts w:ascii="Times New Roman" w:eastAsia="Times New Roman" w:hAnsi="Times New Roman"/>
          <w:sz w:val="28"/>
          <w:szCs w:val="28"/>
        </w:rPr>
        <w:t>«Развитие транспортного комплекса Иркутской области» на 2014 - 2018 годы, утвержденной постановлением Правительства Иркутской области</w:t>
      </w:r>
      <w:r w:rsidRPr="00CA4862">
        <w:rPr>
          <w:rFonts w:ascii="Times New Roman" w:eastAsia="Times New Roman" w:hAnsi="Times New Roman"/>
          <w:sz w:val="28"/>
          <w:szCs w:val="20"/>
          <w:lang w:eastAsia="ru-RU"/>
        </w:rPr>
        <w:t xml:space="preserve"> от 24.10.2013 № 436-пп</w:t>
      </w:r>
      <w:r w:rsidR="005B2264" w:rsidRPr="00CA4862">
        <w:rPr>
          <w:rFonts w:ascii="Times New Roman" w:eastAsia="Times New Roman" w:hAnsi="Times New Roman"/>
          <w:sz w:val="28"/>
          <w:szCs w:val="28"/>
          <w:lang w:eastAsia="ru-RU"/>
        </w:rPr>
        <w:t xml:space="preserve">, увеличен на 2017 год на </w:t>
      </w:r>
      <w:r w:rsidRPr="00CA4862">
        <w:rPr>
          <w:rFonts w:ascii="Times New Roman" w:eastAsia="Times New Roman" w:hAnsi="Times New Roman"/>
          <w:sz w:val="28"/>
          <w:szCs w:val="28"/>
          <w:lang w:eastAsia="ru-RU"/>
        </w:rPr>
        <w:t>100 729,2 тыс. рублей.</w:t>
      </w:r>
    </w:p>
    <w:p w:rsidR="00A97A12" w:rsidRPr="00CA4862" w:rsidRDefault="00A97A12" w:rsidP="00A97A12">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 xml:space="preserve">Ресурсное обеспечение реализации мероприятий государственной программы представлено в разрезе подпрограмм в таблице </w:t>
      </w:r>
      <w:r w:rsidR="00104950" w:rsidRPr="00CA4862">
        <w:rPr>
          <w:rFonts w:ascii="Times New Roman" w:hAnsi="Times New Roman"/>
          <w:sz w:val="28"/>
          <w:szCs w:val="28"/>
        </w:rPr>
        <w:t>10</w:t>
      </w:r>
      <w:r w:rsidRPr="00CA4862">
        <w:rPr>
          <w:rFonts w:ascii="Times New Roman" w:hAnsi="Times New Roman"/>
          <w:sz w:val="28"/>
          <w:szCs w:val="28"/>
        </w:rPr>
        <w:t>.</w:t>
      </w:r>
    </w:p>
    <w:p w:rsidR="005C6955" w:rsidRPr="00CA4862" w:rsidRDefault="005C6955" w:rsidP="005C6955">
      <w:pPr>
        <w:autoSpaceDE w:val="0"/>
        <w:autoSpaceDN w:val="0"/>
        <w:adjustRightInd w:val="0"/>
        <w:spacing w:after="0" w:line="240" w:lineRule="auto"/>
        <w:ind w:firstLine="720"/>
        <w:jc w:val="both"/>
        <w:rPr>
          <w:rFonts w:ascii="Times New Roman" w:hAnsi="Times New Roman"/>
        </w:rPr>
      </w:pPr>
    </w:p>
    <w:p w:rsidR="005C6955" w:rsidRPr="00CA4862" w:rsidRDefault="005C6955" w:rsidP="005C6955">
      <w:pPr>
        <w:spacing w:after="0" w:line="240" w:lineRule="auto"/>
        <w:jc w:val="center"/>
        <w:rPr>
          <w:rFonts w:ascii="Times New Roman" w:eastAsia="Times New Roman" w:hAnsi="Times New Roman"/>
          <w:sz w:val="28"/>
          <w:szCs w:val="28"/>
        </w:rPr>
      </w:pPr>
      <w:r w:rsidRPr="00CA4862">
        <w:rPr>
          <w:rFonts w:ascii="Times New Roman" w:hAnsi="Times New Roman"/>
          <w:sz w:val="28"/>
          <w:szCs w:val="28"/>
        </w:rPr>
        <w:t xml:space="preserve">Таблица 10. Ресурсное обеспечение </w:t>
      </w:r>
      <w:r w:rsidRPr="00CA4862">
        <w:rPr>
          <w:rFonts w:ascii="Times New Roman" w:eastAsia="Times New Roman" w:hAnsi="Times New Roman"/>
          <w:sz w:val="28"/>
          <w:szCs w:val="28"/>
          <w:lang w:eastAsia="ru-RU"/>
        </w:rPr>
        <w:t xml:space="preserve">государственной программы </w:t>
      </w:r>
      <w:r w:rsidRPr="00CA4862">
        <w:rPr>
          <w:rFonts w:ascii="Times New Roman" w:eastAsia="Times New Roman" w:hAnsi="Times New Roman"/>
          <w:sz w:val="28"/>
          <w:szCs w:val="28"/>
        </w:rPr>
        <w:t xml:space="preserve">Иркутской области «Развитие транспортного комплекса Иркутской области» </w:t>
      </w:r>
    </w:p>
    <w:p w:rsidR="005C6955" w:rsidRPr="00CA4862" w:rsidRDefault="005C6955" w:rsidP="005C6955">
      <w:pPr>
        <w:spacing w:after="0" w:line="240" w:lineRule="auto"/>
        <w:jc w:val="center"/>
        <w:rPr>
          <w:rFonts w:ascii="Times New Roman" w:eastAsia="Times New Roman" w:hAnsi="Times New Roman"/>
          <w:sz w:val="28"/>
          <w:szCs w:val="28"/>
        </w:rPr>
      </w:pPr>
      <w:r w:rsidRPr="00CA4862">
        <w:rPr>
          <w:rFonts w:ascii="Times New Roman" w:eastAsia="Times New Roman" w:hAnsi="Times New Roman"/>
          <w:sz w:val="28"/>
          <w:szCs w:val="28"/>
        </w:rPr>
        <w:t>на 2014 - 2020 годы</w:t>
      </w:r>
    </w:p>
    <w:p w:rsidR="005C6955" w:rsidRPr="00CA4862" w:rsidRDefault="005C6955" w:rsidP="005C6955">
      <w:pPr>
        <w:spacing w:after="0" w:line="240" w:lineRule="auto"/>
        <w:ind w:firstLine="709"/>
        <w:jc w:val="right"/>
        <w:rPr>
          <w:rFonts w:ascii="Times New Roman" w:eastAsia="Times New Roman" w:hAnsi="Times New Roman"/>
          <w:sz w:val="28"/>
          <w:szCs w:val="28"/>
        </w:rPr>
      </w:pPr>
      <w:r w:rsidRPr="00CA4862">
        <w:rPr>
          <w:rFonts w:ascii="Times New Roman" w:eastAsia="Times New Roman" w:hAnsi="Times New Roman"/>
          <w:sz w:val="28"/>
          <w:szCs w:val="28"/>
        </w:rPr>
        <w:t>(тыс. рублей)</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0"/>
        <w:gridCol w:w="1740"/>
        <w:gridCol w:w="1620"/>
        <w:gridCol w:w="1720"/>
      </w:tblGrid>
      <w:tr w:rsidR="00A97A12" w:rsidRPr="00CA4862" w:rsidTr="00C42A46">
        <w:trPr>
          <w:trHeight w:val="360"/>
          <w:tblHeader/>
        </w:trPr>
        <w:tc>
          <w:tcPr>
            <w:tcW w:w="5200" w:type="dxa"/>
            <w:vMerge w:val="restart"/>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 государственной программы</w:t>
            </w:r>
          </w:p>
        </w:tc>
        <w:tc>
          <w:tcPr>
            <w:tcW w:w="5080" w:type="dxa"/>
            <w:gridSpan w:val="3"/>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A97A12" w:rsidRPr="00CA4862" w:rsidTr="00C42A46">
        <w:trPr>
          <w:trHeight w:val="816"/>
          <w:tblHeader/>
        </w:trPr>
        <w:tc>
          <w:tcPr>
            <w:tcW w:w="5200" w:type="dxa"/>
            <w:vMerge/>
            <w:vAlign w:val="center"/>
            <w:hideMark/>
          </w:tcPr>
          <w:p w:rsidR="00A97A12" w:rsidRPr="00CA4862" w:rsidRDefault="00A97A12" w:rsidP="00A97A12">
            <w:pPr>
              <w:spacing w:after="0" w:line="240" w:lineRule="auto"/>
              <w:rPr>
                <w:rFonts w:ascii="Times New Roman" w:eastAsia="Times New Roman" w:hAnsi="Times New Roman"/>
                <w:b/>
                <w:bCs/>
                <w:color w:val="000000"/>
                <w:lang w:eastAsia="ru-RU"/>
              </w:rPr>
            </w:pPr>
          </w:p>
        </w:tc>
        <w:tc>
          <w:tcPr>
            <w:tcW w:w="1740" w:type="dxa"/>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620" w:type="dxa"/>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720" w:type="dxa"/>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Отклонение от Закона</w:t>
            </w:r>
          </w:p>
        </w:tc>
      </w:tr>
      <w:tr w:rsidR="00A97A12" w:rsidRPr="00CA4862" w:rsidTr="00C42A46">
        <w:trPr>
          <w:trHeight w:val="276"/>
          <w:tblHeader/>
        </w:trPr>
        <w:tc>
          <w:tcPr>
            <w:tcW w:w="5200" w:type="dxa"/>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740" w:type="dxa"/>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620" w:type="dxa"/>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720" w:type="dxa"/>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A97A12" w:rsidRPr="00CA4862" w:rsidTr="004236B3">
        <w:trPr>
          <w:trHeight w:val="948"/>
        </w:trPr>
        <w:tc>
          <w:tcPr>
            <w:tcW w:w="5200" w:type="dxa"/>
            <w:shd w:val="clear" w:color="auto" w:fill="auto"/>
            <w:vAlign w:val="center"/>
            <w:hideMark/>
          </w:tcPr>
          <w:p w:rsidR="00A97A12" w:rsidRPr="00CA4862" w:rsidRDefault="00A97A12" w:rsidP="00A97A12">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Государственная программа Иркутской области «Развитие транспортного комплекса Иркутской области» на 2014 - 2020 годы</w:t>
            </w:r>
          </w:p>
        </w:tc>
        <w:tc>
          <w:tcPr>
            <w:tcW w:w="1740" w:type="dxa"/>
            <w:shd w:val="clear" w:color="auto" w:fill="auto"/>
            <w:vAlign w:val="center"/>
            <w:hideMark/>
          </w:tcPr>
          <w:p w:rsidR="00A97A12" w:rsidRPr="00CA4862" w:rsidRDefault="00A97A12" w:rsidP="00A97A12">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 xml:space="preserve">       1 009 011,4   </w:t>
            </w:r>
          </w:p>
        </w:tc>
        <w:tc>
          <w:tcPr>
            <w:tcW w:w="1620" w:type="dxa"/>
            <w:shd w:val="clear" w:color="auto" w:fill="auto"/>
            <w:vAlign w:val="center"/>
            <w:hideMark/>
          </w:tcPr>
          <w:p w:rsidR="00A97A12" w:rsidRPr="00CA4862" w:rsidRDefault="00A97A12" w:rsidP="00A97A12">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1 109 740,6</w:t>
            </w:r>
          </w:p>
        </w:tc>
        <w:tc>
          <w:tcPr>
            <w:tcW w:w="1720" w:type="dxa"/>
            <w:shd w:val="clear" w:color="auto" w:fill="auto"/>
            <w:vAlign w:val="center"/>
            <w:hideMark/>
          </w:tcPr>
          <w:p w:rsidR="00A97A12" w:rsidRPr="00CA4862" w:rsidRDefault="00A97A12" w:rsidP="00A97A12">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100 729,2</w:t>
            </w:r>
          </w:p>
        </w:tc>
      </w:tr>
      <w:tr w:rsidR="00A97A12" w:rsidRPr="00CA4862" w:rsidTr="004236B3">
        <w:trPr>
          <w:trHeight w:val="1248"/>
        </w:trPr>
        <w:tc>
          <w:tcPr>
            <w:tcW w:w="5200" w:type="dxa"/>
            <w:shd w:val="clear" w:color="auto" w:fill="auto"/>
            <w:vAlign w:val="center"/>
            <w:hideMark/>
          </w:tcPr>
          <w:p w:rsidR="00A97A12" w:rsidRPr="00CA4862" w:rsidRDefault="00A97A12" w:rsidP="00A97A12">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«Обеспечение реализации государственной политики в сфере управления транспортным комплексом Иркутской области» на 2014 - 2020 годы</w:t>
            </w:r>
          </w:p>
        </w:tc>
        <w:tc>
          <w:tcPr>
            <w:tcW w:w="1740" w:type="dxa"/>
            <w:shd w:val="clear" w:color="auto" w:fill="auto"/>
            <w:vAlign w:val="center"/>
            <w:hideMark/>
          </w:tcPr>
          <w:p w:rsidR="00A97A12" w:rsidRPr="00CA4862" w:rsidRDefault="00A97A12" w:rsidP="00A97A12">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835 432,1   </w:t>
            </w:r>
          </w:p>
        </w:tc>
        <w:tc>
          <w:tcPr>
            <w:tcW w:w="1620" w:type="dxa"/>
            <w:shd w:val="clear" w:color="auto" w:fill="auto"/>
            <w:vAlign w:val="center"/>
            <w:hideMark/>
          </w:tcPr>
          <w:p w:rsidR="00A97A12" w:rsidRPr="00CA4862" w:rsidRDefault="00A97A12" w:rsidP="00A97A12">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936 161,3</w:t>
            </w:r>
          </w:p>
        </w:tc>
        <w:tc>
          <w:tcPr>
            <w:tcW w:w="1720" w:type="dxa"/>
            <w:shd w:val="clear" w:color="auto" w:fill="auto"/>
            <w:vAlign w:val="center"/>
            <w:hideMark/>
          </w:tcPr>
          <w:p w:rsidR="00A97A12" w:rsidRPr="00CA4862" w:rsidRDefault="00A97A12" w:rsidP="00A97A12">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100 729,2</w:t>
            </w:r>
          </w:p>
        </w:tc>
      </w:tr>
      <w:tr w:rsidR="00A97A12" w:rsidRPr="00CA4862" w:rsidTr="004236B3">
        <w:trPr>
          <w:trHeight w:val="756"/>
        </w:trPr>
        <w:tc>
          <w:tcPr>
            <w:tcW w:w="5200" w:type="dxa"/>
            <w:shd w:val="clear" w:color="auto" w:fill="auto"/>
            <w:vAlign w:val="center"/>
            <w:hideMark/>
          </w:tcPr>
          <w:p w:rsidR="00A97A12" w:rsidRPr="00CA4862" w:rsidRDefault="00A97A12" w:rsidP="00A97A12">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«Развитие транспортного комплекса Иркутской области» на 2014 - 2020 годы</w:t>
            </w:r>
          </w:p>
        </w:tc>
        <w:tc>
          <w:tcPr>
            <w:tcW w:w="1740" w:type="dxa"/>
            <w:shd w:val="clear" w:color="auto" w:fill="auto"/>
            <w:vAlign w:val="center"/>
            <w:hideMark/>
          </w:tcPr>
          <w:p w:rsidR="00A97A12" w:rsidRPr="00CA4862" w:rsidRDefault="00A97A12" w:rsidP="00A97A12">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173 579,3   </w:t>
            </w:r>
          </w:p>
        </w:tc>
        <w:tc>
          <w:tcPr>
            <w:tcW w:w="1620" w:type="dxa"/>
            <w:shd w:val="clear" w:color="auto" w:fill="auto"/>
            <w:vAlign w:val="center"/>
            <w:hideMark/>
          </w:tcPr>
          <w:p w:rsidR="00A97A12" w:rsidRPr="00CA4862" w:rsidRDefault="00A97A12" w:rsidP="00A97A12">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173 579,3</w:t>
            </w:r>
          </w:p>
        </w:tc>
        <w:tc>
          <w:tcPr>
            <w:tcW w:w="1720" w:type="dxa"/>
            <w:shd w:val="clear" w:color="auto" w:fill="auto"/>
            <w:vAlign w:val="center"/>
            <w:hideMark/>
          </w:tcPr>
          <w:p w:rsidR="00A97A12" w:rsidRPr="00CA4862" w:rsidRDefault="00A97A12" w:rsidP="00A97A12">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0,0</w:t>
            </w:r>
          </w:p>
        </w:tc>
      </w:tr>
    </w:tbl>
    <w:p w:rsidR="005C6955" w:rsidRPr="00CA4862" w:rsidRDefault="005C6955" w:rsidP="00DF3620">
      <w:pPr>
        <w:spacing w:after="0"/>
      </w:pPr>
    </w:p>
    <w:p w:rsidR="004A16ED" w:rsidRPr="00CA4862" w:rsidRDefault="002A3729" w:rsidP="002A37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За счет средств областного бюджета предусмотрено увеличение объема расходов на 2017 год на предоставление субсидий в целях возмещения недополученных доходов организаций транспорта в сумме 100 729,2 тыс. рублей, в том числе</w:t>
      </w:r>
      <w:r w:rsidR="004A16ED" w:rsidRPr="00CA4862">
        <w:rPr>
          <w:rFonts w:ascii="Times New Roman" w:eastAsia="Times New Roman" w:hAnsi="Times New Roman"/>
          <w:sz w:val="28"/>
          <w:szCs w:val="28"/>
          <w:lang w:eastAsia="ru-RU"/>
        </w:rPr>
        <w:t>:</w:t>
      </w:r>
    </w:p>
    <w:p w:rsidR="004A16ED" w:rsidRPr="00CA4862" w:rsidRDefault="002A3729" w:rsidP="002A37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возмещение недополученных доходов, связанных с оказанием услуг по пассажирским перевозкам воздушным транспортом</w:t>
      </w:r>
      <w:r w:rsidR="004A16ED" w:rsidRPr="00CA4862">
        <w:rPr>
          <w:rFonts w:ascii="Times New Roman" w:eastAsia="Times New Roman" w:hAnsi="Times New Roman"/>
          <w:sz w:val="28"/>
          <w:szCs w:val="28"/>
          <w:lang w:eastAsia="ru-RU"/>
        </w:rPr>
        <w:t xml:space="preserve"> в сумме 14 143,8 тыс. рублей;</w:t>
      </w:r>
    </w:p>
    <w:p w:rsidR="002A3729" w:rsidRPr="00CA4862" w:rsidRDefault="002A3729" w:rsidP="002A37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возмещение недополученных доходов, связанных с оказанием услуг по пассажирским перевозкам железнодорожным транспортом</w:t>
      </w:r>
      <w:r w:rsidR="004A16ED" w:rsidRPr="00CA4862">
        <w:rPr>
          <w:rFonts w:ascii="Times New Roman" w:eastAsia="Times New Roman" w:hAnsi="Times New Roman"/>
          <w:sz w:val="28"/>
          <w:szCs w:val="28"/>
          <w:lang w:eastAsia="ru-RU"/>
        </w:rPr>
        <w:t xml:space="preserve"> в сумме 86 585,4 тыс. рублей</w:t>
      </w:r>
      <w:r w:rsidRPr="00CA4862">
        <w:rPr>
          <w:rFonts w:ascii="Times New Roman" w:eastAsia="Times New Roman" w:hAnsi="Times New Roman"/>
          <w:sz w:val="28"/>
          <w:szCs w:val="28"/>
          <w:lang w:eastAsia="ru-RU"/>
        </w:rPr>
        <w:t>.</w:t>
      </w:r>
    </w:p>
    <w:p w:rsidR="002A3729" w:rsidRPr="00CA4862" w:rsidRDefault="002A3729" w:rsidP="002A3729">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52593" w:rsidRPr="00CA4862" w:rsidRDefault="00952593"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Государственная программа </w:t>
      </w:r>
    </w:p>
    <w:p w:rsidR="00CC7AB9" w:rsidRPr="00CA4862" w:rsidRDefault="00952593"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«Развитие дорожного хозяйства</w:t>
      </w:r>
      <w:r w:rsidR="00E87596" w:rsidRPr="00CA4862">
        <w:t xml:space="preserve"> </w:t>
      </w:r>
      <w:r w:rsidR="00E87596" w:rsidRPr="00CA4862">
        <w:rPr>
          <w:rFonts w:ascii="Times New Roman" w:eastAsia="Times New Roman" w:hAnsi="Times New Roman"/>
          <w:b/>
          <w:sz w:val="28"/>
          <w:szCs w:val="28"/>
          <w:lang w:eastAsia="ru-RU"/>
        </w:rPr>
        <w:t>и сети искусственных сооружений</w:t>
      </w:r>
      <w:r w:rsidRPr="00CA4862">
        <w:rPr>
          <w:rFonts w:ascii="Times New Roman" w:eastAsia="Times New Roman" w:hAnsi="Times New Roman"/>
          <w:b/>
          <w:sz w:val="28"/>
          <w:szCs w:val="28"/>
          <w:lang w:eastAsia="ru-RU"/>
        </w:rPr>
        <w:t xml:space="preserve">» </w:t>
      </w:r>
    </w:p>
    <w:p w:rsidR="00952593" w:rsidRPr="00CA4862" w:rsidRDefault="00952593"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на 2014</w:t>
      </w:r>
      <w:r w:rsidR="00CE0CD3" w:rsidRPr="00CA4862">
        <w:rPr>
          <w:rFonts w:ascii="Times New Roman" w:eastAsia="Times New Roman" w:hAnsi="Times New Roman"/>
          <w:b/>
          <w:sz w:val="28"/>
          <w:szCs w:val="28"/>
          <w:lang w:eastAsia="ru-RU"/>
        </w:rPr>
        <w:t> </w:t>
      </w:r>
      <w:r w:rsidR="00A5720D" w:rsidRPr="00CA4862">
        <w:rPr>
          <w:rFonts w:ascii="Times New Roman" w:eastAsia="Times New Roman" w:hAnsi="Times New Roman"/>
          <w:b/>
          <w:sz w:val="28"/>
          <w:szCs w:val="28"/>
          <w:lang w:eastAsia="ru-RU"/>
        </w:rPr>
        <w:t>-</w:t>
      </w:r>
      <w:r w:rsidR="00CE0CD3" w:rsidRPr="00CA4862">
        <w:rPr>
          <w:rFonts w:ascii="Times New Roman" w:eastAsia="Times New Roman" w:hAnsi="Times New Roman"/>
          <w:b/>
          <w:sz w:val="28"/>
          <w:szCs w:val="28"/>
          <w:lang w:eastAsia="ru-RU"/>
        </w:rPr>
        <w:t> </w:t>
      </w:r>
      <w:r w:rsidRPr="00CA4862">
        <w:rPr>
          <w:rFonts w:ascii="Times New Roman" w:eastAsia="Times New Roman" w:hAnsi="Times New Roman"/>
          <w:b/>
          <w:sz w:val="28"/>
          <w:szCs w:val="28"/>
          <w:lang w:eastAsia="ru-RU"/>
        </w:rPr>
        <w:t>2020 годы</w:t>
      </w:r>
    </w:p>
    <w:p w:rsidR="00952593" w:rsidRPr="00CA4862" w:rsidRDefault="00952593" w:rsidP="000A6FF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CE0CD3" w:rsidRPr="00CA4862" w:rsidRDefault="00CE0CD3" w:rsidP="000A6FFE">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Объем бюджетных ассигнований на реализацию государственной программы Иркутской области «Развитие дорожного хозяйства и сети искусственных учреждений» на 2014 – 2020 годы, утвержденной постановлением Правительства Иркутской области от 24.10.2013 № 445-пп, увеличен на 2017 год на </w:t>
      </w:r>
      <w:r w:rsidR="00A97A12" w:rsidRPr="00CA4862">
        <w:rPr>
          <w:rFonts w:ascii="Times New Roman" w:eastAsia="Times New Roman" w:hAnsi="Times New Roman"/>
          <w:sz w:val="28"/>
          <w:szCs w:val="28"/>
          <w:lang w:eastAsia="ru-RU"/>
        </w:rPr>
        <w:t xml:space="preserve">694 196,0 </w:t>
      </w:r>
      <w:r w:rsidRPr="00CA4862">
        <w:rPr>
          <w:rFonts w:ascii="Times New Roman" w:eastAsia="Times New Roman" w:hAnsi="Times New Roman"/>
          <w:sz w:val="28"/>
          <w:szCs w:val="28"/>
          <w:lang w:eastAsia="ru-RU"/>
        </w:rPr>
        <w:t xml:space="preserve">тыс. рублей. </w:t>
      </w:r>
    </w:p>
    <w:p w:rsidR="00CE0CD3" w:rsidRPr="00CA4862" w:rsidRDefault="00CE0CD3" w:rsidP="000A6FFE">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Ресурсное обеспечение с учетом изменений на реализацию мероприятий государственной программы представлено в разрезе подпрограмм в таблице 1</w:t>
      </w:r>
      <w:r w:rsidR="00104950" w:rsidRPr="00CA4862">
        <w:rPr>
          <w:rFonts w:ascii="Times New Roman" w:eastAsia="Times New Roman" w:hAnsi="Times New Roman"/>
          <w:sz w:val="28"/>
          <w:szCs w:val="28"/>
          <w:lang w:eastAsia="ru-RU"/>
        </w:rPr>
        <w:t>1</w:t>
      </w:r>
      <w:r w:rsidRPr="00CA4862">
        <w:rPr>
          <w:rFonts w:ascii="Times New Roman" w:eastAsia="Times New Roman" w:hAnsi="Times New Roman"/>
          <w:sz w:val="28"/>
          <w:szCs w:val="28"/>
          <w:lang w:eastAsia="ru-RU"/>
        </w:rPr>
        <w:t>.</w:t>
      </w:r>
    </w:p>
    <w:p w:rsidR="00A97A12" w:rsidRPr="00CA4862" w:rsidRDefault="00A97A12" w:rsidP="000A6FFE">
      <w:pPr>
        <w:spacing w:after="0" w:line="240" w:lineRule="auto"/>
        <w:ind w:firstLine="709"/>
        <w:jc w:val="both"/>
        <w:rPr>
          <w:rFonts w:ascii="Times New Roman" w:eastAsia="Times New Roman" w:hAnsi="Times New Roman"/>
          <w:sz w:val="28"/>
          <w:szCs w:val="28"/>
          <w:lang w:eastAsia="ru-RU"/>
        </w:rPr>
      </w:pPr>
    </w:p>
    <w:p w:rsidR="00CE0CD3" w:rsidRPr="00CA4862" w:rsidRDefault="00CE0CD3" w:rsidP="000A6FFE">
      <w:pPr>
        <w:spacing w:after="0" w:line="240" w:lineRule="auto"/>
        <w:jc w:val="center"/>
        <w:rPr>
          <w:rFonts w:ascii="Times New Roman" w:eastAsia="Times New Roman" w:hAnsi="Times New Roman"/>
          <w:sz w:val="28"/>
          <w:szCs w:val="28"/>
          <w:lang w:eastAsia="ru-RU"/>
        </w:rPr>
      </w:pPr>
      <w:r w:rsidRPr="00CA4862">
        <w:rPr>
          <w:rFonts w:ascii="Times New Roman" w:hAnsi="Times New Roman"/>
          <w:sz w:val="28"/>
          <w:szCs w:val="28"/>
        </w:rPr>
        <w:t>Таблица 1</w:t>
      </w:r>
      <w:r w:rsidR="00104950" w:rsidRPr="00CA4862">
        <w:rPr>
          <w:rFonts w:ascii="Times New Roman" w:hAnsi="Times New Roman"/>
          <w:sz w:val="28"/>
          <w:szCs w:val="28"/>
        </w:rPr>
        <w:t>1</w:t>
      </w:r>
      <w:r w:rsidRPr="00CA4862">
        <w:rPr>
          <w:rFonts w:ascii="Times New Roman" w:hAnsi="Times New Roman"/>
          <w:sz w:val="28"/>
          <w:szCs w:val="28"/>
        </w:rPr>
        <w:t xml:space="preserve">. Ресурсное обеспечение </w:t>
      </w:r>
      <w:r w:rsidRPr="00CA4862">
        <w:rPr>
          <w:rFonts w:ascii="Times New Roman" w:eastAsia="Times New Roman" w:hAnsi="Times New Roman"/>
          <w:sz w:val="28"/>
          <w:szCs w:val="28"/>
          <w:lang w:eastAsia="ru-RU"/>
        </w:rPr>
        <w:t xml:space="preserve">государственной программы </w:t>
      </w:r>
      <w:r w:rsidRPr="00CA4862">
        <w:rPr>
          <w:rFonts w:ascii="Times New Roman" w:eastAsia="Times New Roman" w:hAnsi="Times New Roman"/>
          <w:sz w:val="28"/>
          <w:szCs w:val="28"/>
        </w:rPr>
        <w:t xml:space="preserve">Иркутской области </w:t>
      </w:r>
      <w:r w:rsidRPr="00CA4862">
        <w:rPr>
          <w:rFonts w:ascii="Times New Roman" w:eastAsia="Times New Roman" w:hAnsi="Times New Roman"/>
          <w:sz w:val="28"/>
          <w:szCs w:val="28"/>
          <w:lang w:eastAsia="ru-RU"/>
        </w:rPr>
        <w:t xml:space="preserve">«Развитие дорожного хозяйства и сети искусственных сооружений» </w:t>
      </w:r>
      <w:r w:rsidR="00871D73" w:rsidRPr="00CA4862">
        <w:rPr>
          <w:rFonts w:ascii="Times New Roman" w:eastAsia="Times New Roman" w:hAnsi="Times New Roman"/>
          <w:sz w:val="28"/>
          <w:szCs w:val="28"/>
          <w:lang w:eastAsia="ru-RU"/>
        </w:rPr>
        <w:br/>
      </w:r>
      <w:r w:rsidRPr="00CA4862">
        <w:rPr>
          <w:rFonts w:ascii="Times New Roman" w:eastAsia="Times New Roman" w:hAnsi="Times New Roman"/>
          <w:sz w:val="28"/>
          <w:szCs w:val="28"/>
          <w:lang w:eastAsia="ru-RU"/>
        </w:rPr>
        <w:t>на 2014 - 2020 годы</w:t>
      </w:r>
    </w:p>
    <w:p w:rsidR="00CE0CD3" w:rsidRPr="00CA4862" w:rsidRDefault="00CE0CD3" w:rsidP="000A6FFE">
      <w:pPr>
        <w:spacing w:after="0" w:line="240" w:lineRule="auto"/>
        <w:ind w:firstLine="709"/>
        <w:jc w:val="right"/>
        <w:rPr>
          <w:rFonts w:ascii="Times New Roman" w:eastAsia="Times New Roman" w:hAnsi="Times New Roman"/>
          <w:sz w:val="28"/>
          <w:szCs w:val="28"/>
        </w:rPr>
      </w:pPr>
      <w:r w:rsidRPr="00CA4862">
        <w:rPr>
          <w:rFonts w:ascii="Times New Roman" w:eastAsia="Times New Roman" w:hAnsi="Times New Roman"/>
          <w:sz w:val="28"/>
          <w:szCs w:val="28"/>
        </w:rPr>
        <w:t>(тыс. рублей)</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0"/>
        <w:gridCol w:w="1740"/>
        <w:gridCol w:w="1620"/>
        <w:gridCol w:w="1720"/>
      </w:tblGrid>
      <w:tr w:rsidR="00A97A12" w:rsidRPr="00CA4862" w:rsidTr="00C42A46">
        <w:trPr>
          <w:trHeight w:val="360"/>
          <w:tblHeader/>
        </w:trPr>
        <w:tc>
          <w:tcPr>
            <w:tcW w:w="5200" w:type="dxa"/>
            <w:vMerge w:val="restart"/>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 государственной программы</w:t>
            </w:r>
          </w:p>
        </w:tc>
        <w:tc>
          <w:tcPr>
            <w:tcW w:w="5080" w:type="dxa"/>
            <w:gridSpan w:val="3"/>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A97A12" w:rsidRPr="00CA4862" w:rsidTr="00C42A46">
        <w:trPr>
          <w:trHeight w:val="816"/>
          <w:tblHeader/>
        </w:trPr>
        <w:tc>
          <w:tcPr>
            <w:tcW w:w="5200" w:type="dxa"/>
            <w:vMerge/>
            <w:vAlign w:val="center"/>
            <w:hideMark/>
          </w:tcPr>
          <w:p w:rsidR="00A97A12" w:rsidRPr="00CA4862" w:rsidRDefault="00A97A12" w:rsidP="00A97A12">
            <w:pPr>
              <w:spacing w:after="0" w:line="240" w:lineRule="auto"/>
              <w:rPr>
                <w:rFonts w:ascii="Times New Roman" w:eastAsia="Times New Roman" w:hAnsi="Times New Roman"/>
                <w:b/>
                <w:bCs/>
                <w:color w:val="000000"/>
                <w:lang w:eastAsia="ru-RU"/>
              </w:rPr>
            </w:pPr>
          </w:p>
        </w:tc>
        <w:tc>
          <w:tcPr>
            <w:tcW w:w="1740" w:type="dxa"/>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620" w:type="dxa"/>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720" w:type="dxa"/>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Отклонение от Закона</w:t>
            </w:r>
          </w:p>
        </w:tc>
      </w:tr>
      <w:tr w:rsidR="00A97A12" w:rsidRPr="00CA4862" w:rsidTr="00C42A46">
        <w:trPr>
          <w:trHeight w:val="276"/>
          <w:tblHeader/>
        </w:trPr>
        <w:tc>
          <w:tcPr>
            <w:tcW w:w="5200" w:type="dxa"/>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740" w:type="dxa"/>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620" w:type="dxa"/>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720" w:type="dxa"/>
            <w:shd w:val="clear" w:color="auto" w:fill="auto"/>
            <w:vAlign w:val="center"/>
            <w:hideMark/>
          </w:tcPr>
          <w:p w:rsidR="00A97A12" w:rsidRPr="00CA4862" w:rsidRDefault="00A97A12" w:rsidP="00A97A12">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A97A12" w:rsidRPr="00CA4862" w:rsidTr="004236B3">
        <w:trPr>
          <w:trHeight w:val="948"/>
        </w:trPr>
        <w:tc>
          <w:tcPr>
            <w:tcW w:w="5200" w:type="dxa"/>
            <w:shd w:val="clear" w:color="auto" w:fill="auto"/>
            <w:vAlign w:val="center"/>
            <w:hideMark/>
          </w:tcPr>
          <w:p w:rsidR="00A97A12" w:rsidRPr="00CA4862" w:rsidRDefault="00A97A12" w:rsidP="00A97A12">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Государственная программа Иркутской области «Развитие дорожного хозяйства и сети искусственных сооружений» на 2014 - 2020 годы</w:t>
            </w:r>
          </w:p>
        </w:tc>
        <w:tc>
          <w:tcPr>
            <w:tcW w:w="1740" w:type="dxa"/>
            <w:shd w:val="clear" w:color="auto" w:fill="auto"/>
            <w:vAlign w:val="center"/>
            <w:hideMark/>
          </w:tcPr>
          <w:p w:rsidR="00A97A12" w:rsidRPr="00CA4862" w:rsidRDefault="00A97A12" w:rsidP="00A97A12">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 xml:space="preserve">       9 386 410,8   </w:t>
            </w:r>
          </w:p>
        </w:tc>
        <w:tc>
          <w:tcPr>
            <w:tcW w:w="1620" w:type="dxa"/>
            <w:shd w:val="clear" w:color="auto" w:fill="auto"/>
            <w:vAlign w:val="center"/>
            <w:hideMark/>
          </w:tcPr>
          <w:p w:rsidR="00A97A12" w:rsidRPr="00CA4862" w:rsidRDefault="00A97A12" w:rsidP="00A97A12">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10 080 606,8</w:t>
            </w:r>
          </w:p>
        </w:tc>
        <w:tc>
          <w:tcPr>
            <w:tcW w:w="1720" w:type="dxa"/>
            <w:shd w:val="clear" w:color="auto" w:fill="auto"/>
            <w:vAlign w:val="center"/>
            <w:hideMark/>
          </w:tcPr>
          <w:p w:rsidR="00A97A12" w:rsidRPr="00CA4862" w:rsidRDefault="00A97A12" w:rsidP="00A97A12">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694 196,0</w:t>
            </w:r>
          </w:p>
        </w:tc>
      </w:tr>
      <w:tr w:rsidR="00A97A12" w:rsidRPr="00CA4862" w:rsidTr="004236B3">
        <w:trPr>
          <w:trHeight w:val="660"/>
        </w:trPr>
        <w:tc>
          <w:tcPr>
            <w:tcW w:w="5200" w:type="dxa"/>
            <w:shd w:val="clear" w:color="auto" w:fill="auto"/>
            <w:vAlign w:val="center"/>
            <w:hideMark/>
          </w:tcPr>
          <w:p w:rsidR="00A97A12" w:rsidRPr="00CA4862" w:rsidRDefault="00A97A12" w:rsidP="00A97A12">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«Дорожное хозяйство» на 2014 - 2020 годы</w:t>
            </w:r>
          </w:p>
        </w:tc>
        <w:tc>
          <w:tcPr>
            <w:tcW w:w="1740" w:type="dxa"/>
            <w:shd w:val="clear" w:color="auto" w:fill="auto"/>
            <w:vAlign w:val="center"/>
            <w:hideMark/>
          </w:tcPr>
          <w:p w:rsidR="00A97A12" w:rsidRPr="00CA4862" w:rsidRDefault="00A97A12" w:rsidP="00A97A12">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8 605 603,5   </w:t>
            </w:r>
          </w:p>
        </w:tc>
        <w:tc>
          <w:tcPr>
            <w:tcW w:w="1620" w:type="dxa"/>
            <w:shd w:val="clear" w:color="auto" w:fill="auto"/>
            <w:vAlign w:val="center"/>
            <w:hideMark/>
          </w:tcPr>
          <w:p w:rsidR="00A97A12" w:rsidRPr="00CA4862" w:rsidRDefault="00A97A12" w:rsidP="00A97A12">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9 299 799,5</w:t>
            </w:r>
          </w:p>
        </w:tc>
        <w:tc>
          <w:tcPr>
            <w:tcW w:w="1720" w:type="dxa"/>
            <w:shd w:val="clear" w:color="auto" w:fill="auto"/>
            <w:vAlign w:val="center"/>
            <w:hideMark/>
          </w:tcPr>
          <w:p w:rsidR="00A97A12" w:rsidRPr="00CA4862" w:rsidRDefault="00A97A12" w:rsidP="00A97A12">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694 196,0</w:t>
            </w:r>
          </w:p>
        </w:tc>
      </w:tr>
      <w:tr w:rsidR="00A97A12" w:rsidRPr="00CA4862" w:rsidTr="004236B3">
        <w:trPr>
          <w:trHeight w:val="756"/>
        </w:trPr>
        <w:tc>
          <w:tcPr>
            <w:tcW w:w="5200" w:type="dxa"/>
            <w:shd w:val="clear" w:color="auto" w:fill="auto"/>
            <w:vAlign w:val="center"/>
            <w:hideMark/>
          </w:tcPr>
          <w:p w:rsidR="00A97A12" w:rsidRPr="00CA4862" w:rsidRDefault="00A97A12" w:rsidP="00A97A12">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«Развитие административного центра Иркутской области» на 2015 - 2020 годы</w:t>
            </w:r>
          </w:p>
        </w:tc>
        <w:tc>
          <w:tcPr>
            <w:tcW w:w="1740" w:type="dxa"/>
            <w:shd w:val="clear" w:color="auto" w:fill="auto"/>
            <w:vAlign w:val="center"/>
            <w:hideMark/>
          </w:tcPr>
          <w:p w:rsidR="00A97A12" w:rsidRPr="00CA4862" w:rsidRDefault="00A97A12" w:rsidP="00A97A12">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703 873,7   </w:t>
            </w:r>
          </w:p>
        </w:tc>
        <w:tc>
          <w:tcPr>
            <w:tcW w:w="1620" w:type="dxa"/>
            <w:shd w:val="clear" w:color="auto" w:fill="auto"/>
            <w:vAlign w:val="center"/>
            <w:hideMark/>
          </w:tcPr>
          <w:p w:rsidR="00A97A12" w:rsidRPr="00CA4862" w:rsidRDefault="00A97A12" w:rsidP="00A97A12">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703 873,7</w:t>
            </w:r>
          </w:p>
        </w:tc>
        <w:tc>
          <w:tcPr>
            <w:tcW w:w="1720" w:type="dxa"/>
            <w:shd w:val="clear" w:color="auto" w:fill="auto"/>
            <w:vAlign w:val="center"/>
            <w:hideMark/>
          </w:tcPr>
          <w:p w:rsidR="00A97A12" w:rsidRPr="00CA4862" w:rsidRDefault="00A97A12" w:rsidP="00A97A12">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0,0</w:t>
            </w:r>
          </w:p>
        </w:tc>
      </w:tr>
      <w:tr w:rsidR="00A97A12" w:rsidRPr="00CA4862" w:rsidTr="004236B3">
        <w:trPr>
          <w:trHeight w:val="684"/>
        </w:trPr>
        <w:tc>
          <w:tcPr>
            <w:tcW w:w="5200" w:type="dxa"/>
            <w:shd w:val="clear" w:color="auto" w:fill="auto"/>
            <w:vAlign w:val="center"/>
            <w:hideMark/>
          </w:tcPr>
          <w:p w:rsidR="00A97A12" w:rsidRPr="00CA4862" w:rsidRDefault="00A97A12" w:rsidP="00A97A12">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Подпрограмма «Развитие сети искусственных сооружений» на 2017-2020 годы</w:t>
            </w:r>
          </w:p>
        </w:tc>
        <w:tc>
          <w:tcPr>
            <w:tcW w:w="1740" w:type="dxa"/>
            <w:shd w:val="clear" w:color="auto" w:fill="auto"/>
            <w:vAlign w:val="center"/>
            <w:hideMark/>
          </w:tcPr>
          <w:p w:rsidR="00A97A12" w:rsidRPr="00CA4862" w:rsidRDefault="00A97A12" w:rsidP="00A97A12">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 xml:space="preserve">                76 933,6   </w:t>
            </w:r>
          </w:p>
        </w:tc>
        <w:tc>
          <w:tcPr>
            <w:tcW w:w="1620" w:type="dxa"/>
            <w:shd w:val="clear" w:color="auto" w:fill="auto"/>
            <w:vAlign w:val="center"/>
            <w:hideMark/>
          </w:tcPr>
          <w:p w:rsidR="00A97A12" w:rsidRPr="00CA4862" w:rsidRDefault="00A97A12" w:rsidP="00A97A12">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76 933,6</w:t>
            </w:r>
          </w:p>
        </w:tc>
        <w:tc>
          <w:tcPr>
            <w:tcW w:w="1720" w:type="dxa"/>
            <w:shd w:val="clear" w:color="auto" w:fill="auto"/>
            <w:vAlign w:val="center"/>
            <w:hideMark/>
          </w:tcPr>
          <w:p w:rsidR="00A97A12" w:rsidRPr="00CA4862" w:rsidRDefault="00A97A12" w:rsidP="00A97A12">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0,0</w:t>
            </w:r>
          </w:p>
        </w:tc>
      </w:tr>
    </w:tbl>
    <w:p w:rsidR="00A97A12" w:rsidRPr="00CA4862" w:rsidRDefault="00A97A12" w:rsidP="000A6FFE">
      <w:pPr>
        <w:spacing w:after="0" w:line="240" w:lineRule="auto"/>
        <w:ind w:firstLine="709"/>
        <w:jc w:val="right"/>
        <w:rPr>
          <w:rFonts w:ascii="Times New Roman" w:eastAsia="Times New Roman" w:hAnsi="Times New Roman"/>
          <w:sz w:val="28"/>
          <w:szCs w:val="28"/>
        </w:rPr>
      </w:pPr>
    </w:p>
    <w:p w:rsidR="00B13420" w:rsidRPr="00CA4862" w:rsidRDefault="00B13420" w:rsidP="001E594E">
      <w:pPr>
        <w:spacing w:after="0" w:line="240" w:lineRule="auto"/>
        <w:ind w:firstLine="709"/>
        <w:jc w:val="both"/>
        <w:rPr>
          <w:rFonts w:ascii="Times New Roman" w:hAnsi="Times New Roman"/>
          <w:sz w:val="28"/>
          <w:szCs w:val="28"/>
        </w:rPr>
      </w:pPr>
      <w:r w:rsidRPr="00CA4862">
        <w:rPr>
          <w:rFonts w:ascii="Times New Roman" w:hAnsi="Times New Roman"/>
          <w:sz w:val="28"/>
          <w:szCs w:val="28"/>
        </w:rPr>
        <w:t>В соответствии с действующим законодательством увеличен объем бюджетных ассигнований дорожного фонд</w:t>
      </w:r>
      <w:r w:rsidR="001E594E" w:rsidRPr="00CA4862">
        <w:rPr>
          <w:rFonts w:ascii="Times New Roman" w:hAnsi="Times New Roman"/>
          <w:sz w:val="28"/>
          <w:szCs w:val="28"/>
        </w:rPr>
        <w:t>а Иркутской области</w:t>
      </w:r>
      <w:r w:rsidRPr="00CA4862">
        <w:rPr>
          <w:rFonts w:ascii="Times New Roman" w:hAnsi="Times New Roman"/>
          <w:sz w:val="28"/>
          <w:szCs w:val="28"/>
        </w:rPr>
        <w:t xml:space="preserve"> </w:t>
      </w:r>
      <w:r w:rsidR="001E594E" w:rsidRPr="00CA4862">
        <w:rPr>
          <w:rFonts w:ascii="Times New Roman" w:hAnsi="Times New Roman"/>
          <w:sz w:val="28"/>
          <w:szCs w:val="28"/>
        </w:rPr>
        <w:t>в сумме</w:t>
      </w:r>
      <w:r w:rsidRPr="00CA4862">
        <w:rPr>
          <w:rFonts w:ascii="Times New Roman" w:hAnsi="Times New Roman"/>
          <w:sz w:val="28"/>
          <w:szCs w:val="28"/>
        </w:rPr>
        <w:t xml:space="preserve"> 694 196,0 тыс. рублей, в том числе:</w:t>
      </w:r>
    </w:p>
    <w:p w:rsidR="00B13420" w:rsidRPr="00CA4862" w:rsidRDefault="00B13420" w:rsidP="001E594E">
      <w:pPr>
        <w:spacing w:after="0" w:line="240" w:lineRule="auto"/>
        <w:ind w:firstLine="709"/>
        <w:jc w:val="both"/>
        <w:rPr>
          <w:rFonts w:ascii="Times New Roman" w:hAnsi="Times New Roman"/>
          <w:sz w:val="28"/>
          <w:szCs w:val="28"/>
        </w:rPr>
      </w:pPr>
      <w:r w:rsidRPr="00CA4862">
        <w:rPr>
          <w:rFonts w:ascii="Times New Roman" w:hAnsi="Times New Roman"/>
          <w:sz w:val="28"/>
          <w:szCs w:val="28"/>
        </w:rPr>
        <w:t>на строительство, реконструкцию, капитальный ремонт автомобильных дорог общего пользования, находящихся в государственной собственности Иркутской области</w:t>
      </w:r>
      <w:r w:rsidR="001E594E" w:rsidRPr="00CA4862">
        <w:rPr>
          <w:rFonts w:ascii="Times New Roman" w:hAnsi="Times New Roman"/>
          <w:sz w:val="28"/>
          <w:szCs w:val="28"/>
        </w:rPr>
        <w:t>,</w:t>
      </w:r>
      <w:r w:rsidRPr="00CA4862">
        <w:rPr>
          <w:rFonts w:ascii="Times New Roman" w:hAnsi="Times New Roman"/>
          <w:sz w:val="28"/>
          <w:szCs w:val="28"/>
        </w:rPr>
        <w:t xml:space="preserve"> в сумме 296 429,</w:t>
      </w:r>
      <w:r w:rsidR="001E594E" w:rsidRPr="00CA4862">
        <w:rPr>
          <w:rFonts w:ascii="Times New Roman" w:hAnsi="Times New Roman"/>
          <w:sz w:val="28"/>
          <w:szCs w:val="28"/>
        </w:rPr>
        <w:t xml:space="preserve">4 </w:t>
      </w:r>
      <w:r w:rsidRPr="00CA4862">
        <w:rPr>
          <w:rFonts w:ascii="Times New Roman" w:hAnsi="Times New Roman"/>
          <w:sz w:val="28"/>
          <w:szCs w:val="28"/>
        </w:rPr>
        <w:t>тыс. рублей;</w:t>
      </w:r>
    </w:p>
    <w:p w:rsidR="00B13420" w:rsidRPr="00CA4862" w:rsidRDefault="00B13420" w:rsidP="001E594E">
      <w:pPr>
        <w:spacing w:after="0" w:line="240" w:lineRule="auto"/>
        <w:ind w:firstLine="709"/>
        <w:jc w:val="both"/>
        <w:rPr>
          <w:rFonts w:ascii="Times New Roman" w:hAnsi="Times New Roman"/>
          <w:sz w:val="28"/>
          <w:szCs w:val="28"/>
        </w:rPr>
      </w:pPr>
      <w:r w:rsidRPr="00CA4862">
        <w:rPr>
          <w:rFonts w:ascii="Times New Roman" w:hAnsi="Times New Roman"/>
          <w:sz w:val="28"/>
          <w:szCs w:val="28"/>
        </w:rPr>
        <w:t>на содержание и ремонт автомобильных дорог общего пользования, находящихся в государственной собственн</w:t>
      </w:r>
      <w:r w:rsidR="001E594E" w:rsidRPr="00CA4862">
        <w:rPr>
          <w:rFonts w:ascii="Times New Roman" w:hAnsi="Times New Roman"/>
          <w:sz w:val="28"/>
          <w:szCs w:val="28"/>
        </w:rPr>
        <w:t xml:space="preserve">ости Иркутской области в сумме </w:t>
      </w:r>
      <w:r w:rsidRPr="00CA4862">
        <w:rPr>
          <w:rFonts w:ascii="Times New Roman" w:hAnsi="Times New Roman"/>
          <w:sz w:val="28"/>
          <w:szCs w:val="28"/>
        </w:rPr>
        <w:t>349 012,0 тыс. рублей;</w:t>
      </w:r>
    </w:p>
    <w:p w:rsidR="001E594E" w:rsidRPr="00CA4862" w:rsidRDefault="001E594E" w:rsidP="001E594E">
      <w:pPr>
        <w:spacing w:after="0" w:line="240" w:lineRule="auto"/>
        <w:ind w:firstLine="709"/>
        <w:jc w:val="both"/>
        <w:rPr>
          <w:rFonts w:ascii="Times New Roman" w:hAnsi="Times New Roman"/>
          <w:sz w:val="28"/>
          <w:szCs w:val="28"/>
        </w:rPr>
      </w:pPr>
      <w:r w:rsidRPr="00CA4862">
        <w:rPr>
          <w:rFonts w:ascii="Times New Roman" w:hAnsi="Times New Roman"/>
          <w:sz w:val="28"/>
          <w:szCs w:val="28"/>
        </w:rPr>
        <w:t>на предоставление субсидий муниципальным образованиям на строительство, реконструкцию, капитальный ремонт, ремонт автомобильных дорог общего пользования местного значения в Иркутской области в сумме 48 454,6 тыс. рублей;</w:t>
      </w:r>
    </w:p>
    <w:p w:rsidR="00A031A8" w:rsidRPr="00CA4862" w:rsidRDefault="00335204" w:rsidP="00D55FF9">
      <w:pPr>
        <w:spacing w:after="0" w:line="240" w:lineRule="auto"/>
        <w:ind w:firstLine="709"/>
        <w:jc w:val="both"/>
        <w:rPr>
          <w:rFonts w:ascii="Times New Roman" w:hAnsi="Times New Roman"/>
          <w:sz w:val="28"/>
          <w:szCs w:val="28"/>
        </w:rPr>
      </w:pPr>
      <w:r w:rsidRPr="00335204">
        <w:rPr>
          <w:rFonts w:ascii="Times New Roman" w:hAnsi="Times New Roman"/>
          <w:sz w:val="28"/>
          <w:szCs w:val="28"/>
        </w:rPr>
        <w:t xml:space="preserve">на обеспечение транспортной безопасности объектов дорожного хозяйства </w:t>
      </w:r>
      <w:r w:rsidR="00B13420" w:rsidRPr="00CA4862">
        <w:rPr>
          <w:rFonts w:ascii="Times New Roman" w:hAnsi="Times New Roman"/>
          <w:sz w:val="28"/>
          <w:szCs w:val="28"/>
        </w:rPr>
        <w:t>в сумме 300,0 тыс. рублей</w:t>
      </w:r>
      <w:r w:rsidR="001E594E" w:rsidRPr="00CA4862">
        <w:rPr>
          <w:rFonts w:ascii="Times New Roman" w:hAnsi="Times New Roman"/>
          <w:sz w:val="28"/>
          <w:szCs w:val="28"/>
        </w:rPr>
        <w:t>.</w:t>
      </w:r>
    </w:p>
    <w:p w:rsidR="008D338C" w:rsidRPr="0000499E" w:rsidRDefault="008F2390" w:rsidP="0000499E">
      <w:pPr>
        <w:spacing w:after="0" w:line="240" w:lineRule="auto"/>
        <w:ind w:firstLine="709"/>
        <w:jc w:val="both"/>
        <w:rPr>
          <w:rFonts w:ascii="Times New Roman" w:hAnsi="Times New Roman"/>
          <w:sz w:val="28"/>
          <w:szCs w:val="28"/>
        </w:rPr>
      </w:pPr>
      <w:r w:rsidRPr="00CA4862">
        <w:rPr>
          <w:rFonts w:ascii="Times New Roman" w:hAnsi="Times New Roman"/>
          <w:sz w:val="28"/>
          <w:szCs w:val="28"/>
        </w:rPr>
        <w:t>Увеличение расходов осуществлено за счет прогноза изменения поступлений доходов, формирующих дорожный фонд Иркутской области, а также перемещения бюджетных ассигнований ранее предусмотренных на предоставление бюджетных кредитов местным бюджетам на строительство (реконструкцию), капитальный ремонт, ремонт и содержание автомобильных дорог общего</w:t>
      </w:r>
      <w:r w:rsidR="0000499E">
        <w:rPr>
          <w:rFonts w:ascii="Times New Roman" w:hAnsi="Times New Roman"/>
          <w:sz w:val="28"/>
          <w:szCs w:val="28"/>
        </w:rPr>
        <w:t xml:space="preserve"> пользования местного значения.</w:t>
      </w:r>
    </w:p>
    <w:p w:rsidR="00280C55" w:rsidRPr="00CA4862" w:rsidRDefault="00280C55" w:rsidP="00280C55">
      <w:pPr>
        <w:autoSpaceDE w:val="0"/>
        <w:autoSpaceDN w:val="0"/>
        <w:adjustRightInd w:val="0"/>
        <w:spacing w:before="240"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Государственная программа Иркутской области</w:t>
      </w:r>
    </w:p>
    <w:p w:rsidR="00280C55" w:rsidRPr="00CA4862" w:rsidRDefault="00280C55" w:rsidP="00280C55">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«Доступное жилье» </w:t>
      </w:r>
    </w:p>
    <w:p w:rsidR="00280C55" w:rsidRPr="00CA4862" w:rsidRDefault="00280C55" w:rsidP="00280C55">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на 2014 - 2020 годы</w:t>
      </w:r>
    </w:p>
    <w:p w:rsidR="00280C55" w:rsidRPr="00CA4862" w:rsidRDefault="00280C55" w:rsidP="00280C55">
      <w:pPr>
        <w:autoSpaceDE w:val="0"/>
        <w:autoSpaceDN w:val="0"/>
        <w:adjustRightInd w:val="0"/>
        <w:spacing w:after="0" w:line="240" w:lineRule="auto"/>
        <w:jc w:val="center"/>
        <w:rPr>
          <w:rFonts w:ascii="Times New Roman" w:eastAsia="Times New Roman" w:hAnsi="Times New Roman"/>
          <w:sz w:val="28"/>
          <w:szCs w:val="28"/>
          <w:lang w:eastAsia="ru-RU"/>
        </w:rPr>
      </w:pPr>
    </w:p>
    <w:p w:rsidR="00280C55" w:rsidRPr="00CA4862" w:rsidRDefault="00280C55" w:rsidP="00280C5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Объем бюджетных ассигнований на реализацию государственной программы Иркутской области «Доступное жилье» на 2014 – 2020 годы, утвержденной</w:t>
      </w:r>
      <w:r w:rsidRPr="00CA4862">
        <w:rPr>
          <w:rFonts w:ascii="Times New Roman" w:eastAsia="Times New Roman" w:hAnsi="Times New Roman"/>
          <w:sz w:val="28"/>
          <w:szCs w:val="28"/>
        </w:rPr>
        <w:t xml:space="preserve"> постановлением Правительства Иркутской области </w:t>
      </w:r>
      <w:r w:rsidRPr="00CA4862">
        <w:rPr>
          <w:rFonts w:ascii="Times New Roman" w:eastAsia="Times New Roman" w:hAnsi="Times New Roman"/>
          <w:sz w:val="28"/>
          <w:szCs w:val="20"/>
          <w:lang w:eastAsia="ru-RU"/>
        </w:rPr>
        <w:t>от 24.12.2013 № 443-пп,</w:t>
      </w:r>
      <w:r w:rsidRPr="00CA4862">
        <w:rPr>
          <w:rFonts w:ascii="Times New Roman" w:eastAsia="Times New Roman" w:hAnsi="Times New Roman"/>
          <w:sz w:val="28"/>
          <w:szCs w:val="28"/>
          <w:lang w:eastAsia="ru-RU"/>
        </w:rPr>
        <w:t xml:space="preserve"> увеличен на 2017 год на 377 325,5 тыс. рублей.</w:t>
      </w:r>
    </w:p>
    <w:p w:rsidR="00280C55" w:rsidRPr="00CA4862" w:rsidRDefault="00280C55" w:rsidP="00280C55">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 xml:space="preserve">Ресурсное обеспечение с учетом изменений на реализацию мероприятий государственной программы представлено в </w:t>
      </w:r>
      <w:r w:rsidR="00104950" w:rsidRPr="00CA4862">
        <w:rPr>
          <w:rFonts w:ascii="Times New Roman" w:hAnsi="Times New Roman"/>
          <w:sz w:val="28"/>
          <w:szCs w:val="28"/>
        </w:rPr>
        <w:t>разрезе подпрограмм в таблице 12</w:t>
      </w:r>
      <w:r w:rsidRPr="00CA4862">
        <w:rPr>
          <w:rFonts w:ascii="Times New Roman" w:hAnsi="Times New Roman"/>
          <w:sz w:val="28"/>
          <w:szCs w:val="28"/>
        </w:rPr>
        <w:t>.</w:t>
      </w:r>
    </w:p>
    <w:p w:rsidR="00280C55" w:rsidRPr="00CA4862" w:rsidRDefault="00280C55" w:rsidP="00280C55">
      <w:pPr>
        <w:autoSpaceDE w:val="0"/>
        <w:autoSpaceDN w:val="0"/>
        <w:adjustRightInd w:val="0"/>
        <w:spacing w:after="0" w:line="240" w:lineRule="auto"/>
        <w:ind w:firstLine="709"/>
        <w:jc w:val="both"/>
        <w:rPr>
          <w:rFonts w:ascii="Times New Roman" w:hAnsi="Times New Roman"/>
          <w:sz w:val="28"/>
          <w:szCs w:val="28"/>
          <w:lang w:eastAsia="ru-RU"/>
        </w:rPr>
      </w:pPr>
    </w:p>
    <w:p w:rsidR="00280C55" w:rsidRPr="00CA4862" w:rsidRDefault="00104950" w:rsidP="00280C55">
      <w:pPr>
        <w:autoSpaceDE w:val="0"/>
        <w:autoSpaceDN w:val="0"/>
        <w:adjustRightInd w:val="0"/>
        <w:spacing w:after="0" w:line="240" w:lineRule="auto"/>
        <w:jc w:val="center"/>
        <w:rPr>
          <w:rFonts w:ascii="Times New Roman" w:eastAsia="Times New Roman" w:hAnsi="Times New Roman"/>
          <w:sz w:val="28"/>
          <w:szCs w:val="28"/>
          <w:lang w:eastAsia="ru-RU"/>
        </w:rPr>
      </w:pPr>
      <w:r w:rsidRPr="00CA4862">
        <w:rPr>
          <w:rFonts w:ascii="Times New Roman" w:hAnsi="Times New Roman"/>
          <w:sz w:val="28"/>
          <w:szCs w:val="28"/>
          <w:lang w:eastAsia="ru-RU"/>
        </w:rPr>
        <w:t>Таблица 12</w:t>
      </w:r>
      <w:r w:rsidR="00280C55" w:rsidRPr="00CA4862">
        <w:rPr>
          <w:rFonts w:ascii="Times New Roman" w:hAnsi="Times New Roman"/>
          <w:sz w:val="28"/>
          <w:szCs w:val="28"/>
          <w:lang w:eastAsia="ru-RU"/>
        </w:rPr>
        <w:t xml:space="preserve">. Ресурсное обеспечение </w:t>
      </w:r>
      <w:r w:rsidR="00280C55" w:rsidRPr="00CA4862">
        <w:rPr>
          <w:rFonts w:ascii="Times New Roman" w:eastAsia="Times New Roman" w:hAnsi="Times New Roman"/>
          <w:sz w:val="28"/>
          <w:szCs w:val="28"/>
          <w:lang w:eastAsia="ru-RU"/>
        </w:rPr>
        <w:t>государственной программы Иркутской области «Доступное жилье» на 2014 – 2020 годы</w:t>
      </w:r>
    </w:p>
    <w:p w:rsidR="00C42A46" w:rsidRDefault="00C42A46" w:rsidP="00280C55">
      <w:pPr>
        <w:tabs>
          <w:tab w:val="left" w:pos="10205"/>
        </w:tabs>
        <w:autoSpaceDE w:val="0"/>
        <w:autoSpaceDN w:val="0"/>
        <w:adjustRightInd w:val="0"/>
        <w:spacing w:after="0" w:line="240" w:lineRule="auto"/>
        <w:ind w:firstLine="709"/>
        <w:jc w:val="right"/>
        <w:rPr>
          <w:rFonts w:ascii="Times New Roman" w:eastAsia="Times New Roman" w:hAnsi="Times New Roman"/>
          <w:sz w:val="28"/>
          <w:szCs w:val="28"/>
        </w:rPr>
      </w:pPr>
    </w:p>
    <w:p w:rsidR="00280C55" w:rsidRPr="00CA4862" w:rsidRDefault="00280C55" w:rsidP="00280C55">
      <w:pPr>
        <w:tabs>
          <w:tab w:val="left" w:pos="10205"/>
        </w:tabs>
        <w:autoSpaceDE w:val="0"/>
        <w:autoSpaceDN w:val="0"/>
        <w:adjustRightInd w:val="0"/>
        <w:spacing w:after="0" w:line="240" w:lineRule="auto"/>
        <w:ind w:firstLine="709"/>
        <w:jc w:val="right"/>
        <w:rPr>
          <w:rFonts w:ascii="Times New Roman" w:eastAsia="Times New Roman" w:hAnsi="Times New Roman"/>
          <w:sz w:val="28"/>
          <w:szCs w:val="28"/>
        </w:rPr>
      </w:pPr>
      <w:r w:rsidRPr="00CA4862">
        <w:rPr>
          <w:rFonts w:ascii="Times New Roman" w:eastAsia="Times New Roman" w:hAnsi="Times New Roman"/>
          <w:sz w:val="28"/>
          <w:szCs w:val="28"/>
        </w:rPr>
        <w:t>(тыс. рублей)</w:t>
      </w:r>
    </w:p>
    <w:tbl>
      <w:tblPr>
        <w:tblW w:w="10361" w:type="dxa"/>
        <w:jc w:val="center"/>
        <w:tblLook w:val="04A0" w:firstRow="1" w:lastRow="0" w:firstColumn="1" w:lastColumn="0" w:noHBand="0" w:noVBand="1"/>
      </w:tblPr>
      <w:tblGrid>
        <w:gridCol w:w="6374"/>
        <w:gridCol w:w="1353"/>
        <w:gridCol w:w="1279"/>
        <w:gridCol w:w="1355"/>
      </w:tblGrid>
      <w:tr w:rsidR="00280C55" w:rsidRPr="00CA4862" w:rsidTr="005840C4">
        <w:trPr>
          <w:trHeight w:val="300"/>
          <w:tblHeader/>
          <w:jc w:val="center"/>
        </w:trPr>
        <w:tc>
          <w:tcPr>
            <w:tcW w:w="6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0C55" w:rsidRPr="00CA4862" w:rsidRDefault="00280C55" w:rsidP="00280C55">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w:t>
            </w:r>
          </w:p>
        </w:tc>
        <w:tc>
          <w:tcPr>
            <w:tcW w:w="3987" w:type="dxa"/>
            <w:gridSpan w:val="3"/>
            <w:tcBorders>
              <w:top w:val="single" w:sz="4" w:space="0" w:color="auto"/>
              <w:left w:val="single" w:sz="4" w:space="0" w:color="auto"/>
              <w:bottom w:val="single" w:sz="4" w:space="0" w:color="auto"/>
              <w:right w:val="single" w:sz="4" w:space="0" w:color="auto"/>
            </w:tcBorders>
          </w:tcPr>
          <w:p w:rsidR="00280C55" w:rsidRPr="00CA4862" w:rsidRDefault="00280C55" w:rsidP="00280C55">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280C55" w:rsidRPr="00CA4862" w:rsidTr="005840C4">
        <w:trPr>
          <w:trHeight w:val="300"/>
          <w:tblHeader/>
          <w:jc w:val="center"/>
        </w:trPr>
        <w:tc>
          <w:tcPr>
            <w:tcW w:w="6374" w:type="dxa"/>
            <w:vMerge/>
            <w:tcBorders>
              <w:top w:val="single" w:sz="4" w:space="0" w:color="auto"/>
              <w:left w:val="single" w:sz="4" w:space="0" w:color="auto"/>
              <w:bottom w:val="single" w:sz="4" w:space="0" w:color="auto"/>
              <w:right w:val="single" w:sz="4" w:space="0" w:color="auto"/>
            </w:tcBorders>
            <w:vAlign w:val="center"/>
            <w:hideMark/>
          </w:tcPr>
          <w:p w:rsidR="00280C55" w:rsidRPr="00CA4862" w:rsidRDefault="00280C55" w:rsidP="00280C55">
            <w:pPr>
              <w:spacing w:after="0" w:line="240" w:lineRule="auto"/>
              <w:rPr>
                <w:rFonts w:ascii="Times New Roman" w:eastAsia="Times New Roman" w:hAnsi="Times New Roman"/>
                <w:b/>
                <w:bCs/>
                <w:color w:val="000000"/>
                <w:lang w:eastAsia="ru-RU"/>
              </w:rPr>
            </w:pPr>
          </w:p>
        </w:tc>
        <w:tc>
          <w:tcPr>
            <w:tcW w:w="1353" w:type="dxa"/>
            <w:tcBorders>
              <w:top w:val="single" w:sz="4" w:space="0" w:color="auto"/>
              <w:left w:val="single" w:sz="4" w:space="0" w:color="auto"/>
              <w:bottom w:val="single" w:sz="4" w:space="0" w:color="auto"/>
              <w:right w:val="single" w:sz="4" w:space="0" w:color="auto"/>
            </w:tcBorders>
          </w:tcPr>
          <w:p w:rsidR="00280C55" w:rsidRPr="00CA4862" w:rsidRDefault="00280C55" w:rsidP="00280C55">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279" w:type="dxa"/>
            <w:tcBorders>
              <w:top w:val="single" w:sz="4" w:space="0" w:color="auto"/>
              <w:left w:val="single" w:sz="4" w:space="0" w:color="auto"/>
              <w:bottom w:val="single" w:sz="4" w:space="0" w:color="auto"/>
              <w:right w:val="single" w:sz="4" w:space="0" w:color="auto"/>
            </w:tcBorders>
          </w:tcPr>
          <w:p w:rsidR="00280C55" w:rsidRPr="00CA4862" w:rsidRDefault="00280C55" w:rsidP="00280C55">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355" w:type="dxa"/>
            <w:tcBorders>
              <w:top w:val="single" w:sz="4" w:space="0" w:color="auto"/>
              <w:left w:val="single" w:sz="4" w:space="0" w:color="auto"/>
              <w:bottom w:val="single" w:sz="4" w:space="0" w:color="auto"/>
              <w:right w:val="single" w:sz="4" w:space="0" w:color="auto"/>
            </w:tcBorders>
          </w:tcPr>
          <w:p w:rsidR="00280C55" w:rsidRPr="00CA4862" w:rsidRDefault="00280C55" w:rsidP="00280C55">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 от Закона</w:t>
            </w:r>
          </w:p>
        </w:tc>
      </w:tr>
      <w:tr w:rsidR="00280C55" w:rsidRPr="00CA4862" w:rsidTr="005840C4">
        <w:trPr>
          <w:trHeight w:val="300"/>
          <w:tblHeader/>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280C55" w:rsidRPr="00CA4862" w:rsidRDefault="00280C55" w:rsidP="00280C55">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353" w:type="dxa"/>
            <w:tcBorders>
              <w:top w:val="nil"/>
              <w:left w:val="single" w:sz="4" w:space="0" w:color="auto"/>
              <w:bottom w:val="single" w:sz="4" w:space="0" w:color="auto"/>
              <w:right w:val="single" w:sz="4" w:space="0" w:color="auto"/>
            </w:tcBorders>
          </w:tcPr>
          <w:p w:rsidR="00280C55" w:rsidRPr="00CA4862" w:rsidRDefault="00280C55" w:rsidP="00280C55">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279" w:type="dxa"/>
            <w:tcBorders>
              <w:top w:val="nil"/>
              <w:left w:val="single" w:sz="4" w:space="0" w:color="auto"/>
              <w:bottom w:val="single" w:sz="4" w:space="0" w:color="auto"/>
              <w:right w:val="single" w:sz="4" w:space="0" w:color="auto"/>
            </w:tcBorders>
          </w:tcPr>
          <w:p w:rsidR="00280C55" w:rsidRPr="00CA4862" w:rsidRDefault="00280C55" w:rsidP="00280C55">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355" w:type="dxa"/>
            <w:tcBorders>
              <w:top w:val="nil"/>
              <w:left w:val="single" w:sz="4" w:space="0" w:color="auto"/>
              <w:bottom w:val="single" w:sz="4" w:space="0" w:color="auto"/>
              <w:right w:val="single" w:sz="4" w:space="0" w:color="auto"/>
            </w:tcBorders>
          </w:tcPr>
          <w:p w:rsidR="00280C55" w:rsidRPr="00CA4862" w:rsidRDefault="00280C55" w:rsidP="00280C55">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280C55" w:rsidRPr="00CA4862" w:rsidTr="005840C4">
        <w:trPr>
          <w:trHeight w:val="70"/>
          <w:jc w:val="center"/>
        </w:trPr>
        <w:tc>
          <w:tcPr>
            <w:tcW w:w="6374" w:type="dxa"/>
            <w:tcBorders>
              <w:top w:val="nil"/>
              <w:left w:val="single" w:sz="4" w:space="0" w:color="auto"/>
              <w:bottom w:val="single" w:sz="4" w:space="0" w:color="auto"/>
              <w:right w:val="single" w:sz="4" w:space="0" w:color="auto"/>
            </w:tcBorders>
            <w:shd w:val="clear" w:color="auto" w:fill="auto"/>
          </w:tcPr>
          <w:p w:rsidR="00280C55" w:rsidRPr="00CA4862" w:rsidRDefault="00280C55" w:rsidP="00280C55">
            <w:pPr>
              <w:spacing w:after="0" w:line="240" w:lineRule="auto"/>
              <w:rPr>
                <w:rFonts w:ascii="Times New Roman" w:hAnsi="Times New Roman"/>
                <w:b/>
                <w:lang w:eastAsia="ru-RU"/>
              </w:rPr>
            </w:pPr>
            <w:r w:rsidRPr="00CA4862">
              <w:rPr>
                <w:rFonts w:ascii="Times New Roman" w:hAnsi="Times New Roman"/>
                <w:b/>
                <w:lang w:eastAsia="ru-RU"/>
              </w:rPr>
              <w:t>Государственная программа Иркутской области «Доступное жилье» на 2014 - 2020 годы</w:t>
            </w:r>
          </w:p>
        </w:tc>
        <w:tc>
          <w:tcPr>
            <w:tcW w:w="1353"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4 231 708,4</w:t>
            </w:r>
          </w:p>
        </w:tc>
        <w:tc>
          <w:tcPr>
            <w:tcW w:w="1279"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4 609 033,9</w:t>
            </w:r>
          </w:p>
        </w:tc>
        <w:tc>
          <w:tcPr>
            <w:tcW w:w="1355"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377 325,5</w:t>
            </w:r>
          </w:p>
        </w:tc>
      </w:tr>
      <w:tr w:rsidR="00280C55" w:rsidRPr="00CA4862" w:rsidTr="005840C4">
        <w:trPr>
          <w:trHeight w:val="275"/>
          <w:jc w:val="center"/>
        </w:trPr>
        <w:tc>
          <w:tcPr>
            <w:tcW w:w="6374" w:type="dxa"/>
            <w:tcBorders>
              <w:top w:val="nil"/>
              <w:left w:val="single" w:sz="4" w:space="0" w:color="auto"/>
              <w:bottom w:val="single" w:sz="4" w:space="0" w:color="auto"/>
              <w:right w:val="single" w:sz="4" w:space="0" w:color="auto"/>
            </w:tcBorders>
            <w:shd w:val="clear" w:color="auto" w:fill="auto"/>
          </w:tcPr>
          <w:p w:rsidR="00280C55" w:rsidRPr="00CA4862" w:rsidRDefault="00280C55" w:rsidP="00280C55">
            <w:pPr>
              <w:spacing w:after="0" w:line="240" w:lineRule="auto"/>
              <w:rPr>
                <w:rFonts w:ascii="Times New Roman" w:hAnsi="Times New Roman"/>
                <w:lang w:eastAsia="ru-RU"/>
              </w:rPr>
            </w:pPr>
            <w:r w:rsidRPr="00CA4862">
              <w:rPr>
                <w:rFonts w:ascii="Times New Roman" w:hAnsi="Times New Roman"/>
                <w:lang w:eastAsia="ru-RU"/>
              </w:rPr>
              <w:t>Подпрограмма «Стимулирование жилищного строительства в Иркутской области» на 2014 - 2020 годы</w:t>
            </w:r>
          </w:p>
        </w:tc>
        <w:tc>
          <w:tcPr>
            <w:tcW w:w="1353"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104 166,1</w:t>
            </w:r>
          </w:p>
        </w:tc>
        <w:tc>
          <w:tcPr>
            <w:tcW w:w="1279"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63 948,1</w:t>
            </w:r>
          </w:p>
        </w:tc>
        <w:tc>
          <w:tcPr>
            <w:tcW w:w="1355"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-40 218,0</w:t>
            </w:r>
          </w:p>
        </w:tc>
      </w:tr>
      <w:tr w:rsidR="00280C55" w:rsidRPr="00CA4862" w:rsidTr="005840C4">
        <w:trPr>
          <w:trHeight w:val="519"/>
          <w:jc w:val="center"/>
        </w:trPr>
        <w:tc>
          <w:tcPr>
            <w:tcW w:w="6374" w:type="dxa"/>
            <w:tcBorders>
              <w:top w:val="nil"/>
              <w:left w:val="single" w:sz="4" w:space="0" w:color="auto"/>
              <w:bottom w:val="single" w:sz="4" w:space="0" w:color="auto"/>
              <w:right w:val="single" w:sz="4" w:space="0" w:color="auto"/>
            </w:tcBorders>
            <w:shd w:val="clear" w:color="auto" w:fill="auto"/>
          </w:tcPr>
          <w:p w:rsidR="00280C55" w:rsidRPr="00CA4862" w:rsidRDefault="00280C55" w:rsidP="00280C55">
            <w:pPr>
              <w:spacing w:after="0" w:line="240" w:lineRule="auto"/>
              <w:rPr>
                <w:rFonts w:ascii="Times New Roman" w:hAnsi="Times New Roman"/>
                <w:lang w:eastAsia="ru-RU"/>
              </w:rPr>
            </w:pPr>
            <w:r w:rsidRPr="00CA4862">
              <w:rPr>
                <w:rFonts w:ascii="Times New Roman" w:hAnsi="Times New Roman"/>
                <w:lang w:eastAsia="ru-RU"/>
              </w:rPr>
              <w:t>Подпрограмма «Переселение граждан из ветхого и аварийного жилищного фонда Иркутской области» на 2014 - 2020 годы</w:t>
            </w:r>
          </w:p>
        </w:tc>
        <w:tc>
          <w:tcPr>
            <w:tcW w:w="1353"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1 391 860,8</w:t>
            </w:r>
          </w:p>
        </w:tc>
        <w:tc>
          <w:tcPr>
            <w:tcW w:w="1279"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1 191 604,5</w:t>
            </w:r>
          </w:p>
        </w:tc>
        <w:tc>
          <w:tcPr>
            <w:tcW w:w="1355"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-200 256,3</w:t>
            </w:r>
          </w:p>
        </w:tc>
      </w:tr>
      <w:tr w:rsidR="00280C55" w:rsidRPr="00CA4862" w:rsidTr="005840C4">
        <w:trPr>
          <w:trHeight w:val="529"/>
          <w:jc w:val="center"/>
        </w:trPr>
        <w:tc>
          <w:tcPr>
            <w:tcW w:w="6374" w:type="dxa"/>
            <w:tcBorders>
              <w:top w:val="nil"/>
              <w:left w:val="single" w:sz="4" w:space="0" w:color="auto"/>
              <w:bottom w:val="single" w:sz="4" w:space="0" w:color="auto"/>
              <w:right w:val="single" w:sz="4" w:space="0" w:color="auto"/>
            </w:tcBorders>
            <w:shd w:val="clear" w:color="auto" w:fill="auto"/>
          </w:tcPr>
          <w:p w:rsidR="00280C55" w:rsidRPr="00CA4862" w:rsidRDefault="00280C55" w:rsidP="00280C55">
            <w:pPr>
              <w:spacing w:after="0" w:line="240" w:lineRule="auto"/>
              <w:rPr>
                <w:rFonts w:ascii="Times New Roman" w:hAnsi="Times New Roman"/>
                <w:lang w:eastAsia="ru-RU"/>
              </w:rPr>
            </w:pPr>
            <w:r w:rsidRPr="00CA4862">
              <w:rPr>
                <w:rFonts w:ascii="Times New Roman" w:hAnsi="Times New Roman"/>
                <w:lang w:eastAsia="ru-RU"/>
              </w:rPr>
              <w:t>Подпрограмма «Переселение граждан, проживающих на территории Иркутской области, из аварийного жилищного фонда, признанного непригодным для проживания» на 2014 - 2020 годы</w:t>
            </w:r>
          </w:p>
        </w:tc>
        <w:tc>
          <w:tcPr>
            <w:tcW w:w="1353"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1 299 275,1</w:t>
            </w:r>
          </w:p>
        </w:tc>
        <w:tc>
          <w:tcPr>
            <w:tcW w:w="1279"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1 406 572,9</w:t>
            </w:r>
          </w:p>
        </w:tc>
        <w:tc>
          <w:tcPr>
            <w:tcW w:w="1355"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107 297,8</w:t>
            </w:r>
          </w:p>
        </w:tc>
      </w:tr>
      <w:tr w:rsidR="00280C55" w:rsidRPr="00CA4862" w:rsidTr="005840C4">
        <w:trPr>
          <w:trHeight w:val="256"/>
          <w:jc w:val="center"/>
        </w:trPr>
        <w:tc>
          <w:tcPr>
            <w:tcW w:w="6374" w:type="dxa"/>
            <w:tcBorders>
              <w:top w:val="nil"/>
              <w:left w:val="single" w:sz="4" w:space="0" w:color="auto"/>
              <w:bottom w:val="single" w:sz="4" w:space="0" w:color="auto"/>
              <w:right w:val="single" w:sz="4" w:space="0" w:color="auto"/>
            </w:tcBorders>
            <w:shd w:val="clear" w:color="auto" w:fill="auto"/>
          </w:tcPr>
          <w:p w:rsidR="00280C55" w:rsidRPr="00CA4862" w:rsidRDefault="00280C55" w:rsidP="00280C55">
            <w:pPr>
              <w:spacing w:after="0" w:line="240" w:lineRule="auto"/>
              <w:rPr>
                <w:rFonts w:ascii="Times New Roman" w:hAnsi="Times New Roman"/>
                <w:lang w:eastAsia="ru-RU"/>
              </w:rPr>
            </w:pPr>
            <w:r w:rsidRPr="00CA4862">
              <w:rPr>
                <w:rFonts w:ascii="Times New Roman" w:hAnsi="Times New Roman"/>
                <w:lang w:eastAsia="ru-RU"/>
              </w:rPr>
              <w:t>Подпрограмма «Переселение граждан из жилых помещений, расположенных в зоне БАМ, признанных непригодными для проживания, и (или) жилых помещений с высоким уровнем износа (более 70 %) на территории Иркутской области» на 2014 - 2020 годы</w:t>
            </w:r>
          </w:p>
        </w:tc>
        <w:tc>
          <w:tcPr>
            <w:tcW w:w="1353"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386 413,0</w:t>
            </w:r>
          </w:p>
        </w:tc>
        <w:tc>
          <w:tcPr>
            <w:tcW w:w="1279"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334 115,2</w:t>
            </w:r>
          </w:p>
        </w:tc>
        <w:tc>
          <w:tcPr>
            <w:tcW w:w="1355"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-52 297,8</w:t>
            </w:r>
          </w:p>
        </w:tc>
      </w:tr>
      <w:tr w:rsidR="00280C55" w:rsidRPr="00CA4862" w:rsidTr="005840C4">
        <w:trPr>
          <w:trHeight w:val="510"/>
          <w:jc w:val="center"/>
        </w:trPr>
        <w:tc>
          <w:tcPr>
            <w:tcW w:w="6374" w:type="dxa"/>
            <w:tcBorders>
              <w:top w:val="nil"/>
              <w:left w:val="single" w:sz="4" w:space="0" w:color="auto"/>
              <w:bottom w:val="single" w:sz="4" w:space="0" w:color="auto"/>
              <w:right w:val="single" w:sz="4" w:space="0" w:color="auto"/>
            </w:tcBorders>
            <w:shd w:val="clear" w:color="auto" w:fill="auto"/>
          </w:tcPr>
          <w:p w:rsidR="00280C55" w:rsidRPr="00CA4862" w:rsidRDefault="00280C55" w:rsidP="00280C55">
            <w:pPr>
              <w:spacing w:after="0" w:line="240" w:lineRule="auto"/>
              <w:rPr>
                <w:rFonts w:ascii="Times New Roman" w:hAnsi="Times New Roman"/>
                <w:lang w:eastAsia="ru-RU"/>
              </w:rPr>
            </w:pPr>
            <w:r w:rsidRPr="00CA4862">
              <w:rPr>
                <w:rFonts w:ascii="Times New Roman" w:hAnsi="Times New Roman"/>
                <w:lang w:eastAsia="ru-RU"/>
              </w:rPr>
              <w:t>Подпрограмма «Молодым семьям - доступное жилье» на 2014 - 2020 годы</w:t>
            </w:r>
          </w:p>
        </w:tc>
        <w:tc>
          <w:tcPr>
            <w:tcW w:w="1353"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109 011,3</w:t>
            </w:r>
          </w:p>
        </w:tc>
        <w:tc>
          <w:tcPr>
            <w:tcW w:w="1279"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109 146,3</w:t>
            </w:r>
          </w:p>
        </w:tc>
        <w:tc>
          <w:tcPr>
            <w:tcW w:w="1355"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135,0</w:t>
            </w:r>
          </w:p>
        </w:tc>
      </w:tr>
      <w:tr w:rsidR="00280C55" w:rsidRPr="00CA4862" w:rsidTr="005840C4">
        <w:trPr>
          <w:trHeight w:val="316"/>
          <w:jc w:val="center"/>
        </w:trPr>
        <w:tc>
          <w:tcPr>
            <w:tcW w:w="6374" w:type="dxa"/>
            <w:tcBorders>
              <w:top w:val="nil"/>
              <w:left w:val="single" w:sz="4" w:space="0" w:color="auto"/>
              <w:bottom w:val="single" w:sz="4" w:space="0" w:color="auto"/>
              <w:right w:val="single" w:sz="4" w:space="0" w:color="auto"/>
            </w:tcBorders>
            <w:shd w:val="clear" w:color="auto" w:fill="auto"/>
          </w:tcPr>
          <w:p w:rsidR="00280C55" w:rsidRPr="00CA4862" w:rsidRDefault="00280C55" w:rsidP="00280C55">
            <w:pPr>
              <w:spacing w:after="0" w:line="240" w:lineRule="auto"/>
              <w:rPr>
                <w:rFonts w:ascii="Times New Roman" w:hAnsi="Times New Roman"/>
                <w:lang w:eastAsia="ru-RU"/>
              </w:rPr>
            </w:pPr>
            <w:r w:rsidRPr="00CA4862">
              <w:rPr>
                <w:rFonts w:ascii="Times New Roman" w:hAnsi="Times New Roman"/>
                <w:lang w:eastAsia="ru-RU"/>
              </w:rPr>
              <w:t>Подпрограмма «Подготовка зоны затопления части территории Иркутской области в связи со строительством Богучанской ГЭС» на 2014-2017 годы</w:t>
            </w:r>
          </w:p>
        </w:tc>
        <w:tc>
          <w:tcPr>
            <w:tcW w:w="1353"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18 240,4</w:t>
            </w:r>
          </w:p>
        </w:tc>
        <w:tc>
          <w:tcPr>
            <w:tcW w:w="1279"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4 240,4</w:t>
            </w:r>
          </w:p>
        </w:tc>
        <w:tc>
          <w:tcPr>
            <w:tcW w:w="1355"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-14 000,0</w:t>
            </w:r>
          </w:p>
        </w:tc>
      </w:tr>
      <w:tr w:rsidR="00280C55" w:rsidRPr="00CA4862" w:rsidTr="005840C4">
        <w:trPr>
          <w:trHeight w:val="510"/>
          <w:jc w:val="center"/>
        </w:trPr>
        <w:tc>
          <w:tcPr>
            <w:tcW w:w="6374" w:type="dxa"/>
            <w:tcBorders>
              <w:top w:val="nil"/>
              <w:left w:val="single" w:sz="4" w:space="0" w:color="auto"/>
              <w:bottom w:val="single" w:sz="4" w:space="0" w:color="auto"/>
              <w:right w:val="single" w:sz="4" w:space="0" w:color="auto"/>
            </w:tcBorders>
            <w:shd w:val="clear" w:color="auto" w:fill="auto"/>
          </w:tcPr>
          <w:p w:rsidR="00280C55" w:rsidRPr="00CA4862" w:rsidRDefault="00280C55" w:rsidP="00280C55">
            <w:pPr>
              <w:spacing w:after="0" w:line="240" w:lineRule="auto"/>
              <w:rPr>
                <w:rFonts w:ascii="Times New Roman" w:hAnsi="Times New Roman"/>
                <w:lang w:eastAsia="ru-RU"/>
              </w:rPr>
            </w:pPr>
            <w:r w:rsidRPr="00CA4862">
              <w:rPr>
                <w:rFonts w:ascii="Times New Roman" w:hAnsi="Times New Roman"/>
                <w:lang w:eastAsia="ru-RU"/>
              </w:rPr>
              <w:t>Подпрограмма «Повышение устойчивости жилых домов, основных объектов и систем жизнеобеспечения в сейсмических районах Иркутской области» на 2014 - 2018 годы</w:t>
            </w:r>
          </w:p>
        </w:tc>
        <w:tc>
          <w:tcPr>
            <w:tcW w:w="1353"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1 306,7</w:t>
            </w:r>
          </w:p>
        </w:tc>
        <w:tc>
          <w:tcPr>
            <w:tcW w:w="1279"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1 306,7</w:t>
            </w:r>
          </w:p>
        </w:tc>
        <w:tc>
          <w:tcPr>
            <w:tcW w:w="1355" w:type="dxa"/>
            <w:tcBorders>
              <w:top w:val="nil"/>
              <w:left w:val="single" w:sz="4" w:space="0" w:color="auto"/>
              <w:bottom w:val="single" w:sz="4" w:space="0" w:color="auto"/>
              <w:right w:val="single" w:sz="4" w:space="0" w:color="auto"/>
            </w:tcBorders>
            <w:vAlign w:val="center"/>
          </w:tcPr>
          <w:p w:rsidR="00280C55" w:rsidRPr="00CA4862" w:rsidRDefault="00280C55" w:rsidP="00280C55">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0,0</w:t>
            </w:r>
          </w:p>
        </w:tc>
      </w:tr>
    </w:tbl>
    <w:p w:rsidR="00280C55" w:rsidRPr="00CA4862" w:rsidRDefault="00280C55" w:rsidP="00280C55">
      <w:pPr>
        <w:spacing w:after="0" w:line="240" w:lineRule="auto"/>
        <w:ind w:firstLine="709"/>
        <w:jc w:val="both"/>
        <w:rPr>
          <w:rFonts w:ascii="Times New Roman" w:eastAsia="Times New Roman" w:hAnsi="Times New Roman"/>
          <w:sz w:val="28"/>
          <w:szCs w:val="28"/>
          <w:lang w:eastAsia="ru-RU"/>
        </w:rPr>
      </w:pPr>
    </w:p>
    <w:p w:rsidR="00280C55" w:rsidRPr="00CA4862" w:rsidRDefault="00280C55" w:rsidP="002E6F2D">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 xml:space="preserve">За счет средств федерального бюджета увеличены бюджетные ассигнования в сумме 376 408,5 тыс. рублей на государственную поддержку граждан, проживающих на территории Иркутской области, жилые помещения которых были утрачены или признаны в установленном порядке непригодными для проживания в результате чрезвычайной ситуации, вызванной природными пожарами на территории Иркутской области в апреле – мае 2017 года, а также гражданам, проживающим на территории Иркутской области, в связи с закрытием поселка Бубновка Киренского района, в соответствии с распоряжениями Правительства Российской Федерации от </w:t>
      </w:r>
      <w:r w:rsidRPr="00CA4862">
        <w:rPr>
          <w:rFonts w:ascii="Times New Roman" w:hAnsi="Times New Roman"/>
          <w:sz w:val="28"/>
          <w:szCs w:val="28"/>
        </w:rPr>
        <w:br/>
        <w:t xml:space="preserve">2 августа 2017 года № 1667-р, от 17 августа 2017 года № 1757-р и постановлением Правительства Российской Федерации от 2 августа 2017 года № 921. За счет средств областного бюджета </w:t>
      </w:r>
      <w:r w:rsidR="0040594B" w:rsidRPr="00CA4862">
        <w:rPr>
          <w:rFonts w:ascii="Times New Roman" w:hAnsi="Times New Roman"/>
          <w:sz w:val="28"/>
          <w:szCs w:val="28"/>
        </w:rPr>
        <w:t xml:space="preserve">на данные цели </w:t>
      </w:r>
      <w:r w:rsidRPr="00CA4862">
        <w:rPr>
          <w:rFonts w:ascii="Times New Roman" w:hAnsi="Times New Roman"/>
          <w:sz w:val="28"/>
          <w:szCs w:val="28"/>
        </w:rPr>
        <w:t xml:space="preserve">предусмотрено 200 256,3 тыс. рублей за счет перераспределения внутри государственной программы. </w:t>
      </w:r>
    </w:p>
    <w:p w:rsidR="00280C55" w:rsidRPr="00CA4862" w:rsidRDefault="00A12C91" w:rsidP="002E6F2D">
      <w:pPr>
        <w:autoSpaceDE w:val="0"/>
        <w:autoSpaceDN w:val="0"/>
        <w:adjustRightInd w:val="0"/>
        <w:spacing w:after="0" w:line="240" w:lineRule="auto"/>
        <w:ind w:firstLine="709"/>
        <w:jc w:val="both"/>
        <w:rPr>
          <w:rFonts w:ascii="Times New Roman" w:hAnsi="Times New Roman"/>
          <w:sz w:val="28"/>
          <w:szCs w:val="28"/>
        </w:rPr>
      </w:pPr>
      <w:r w:rsidRPr="00DC44A1">
        <w:rPr>
          <w:rFonts w:ascii="Times New Roman" w:eastAsia="Times New Roman" w:hAnsi="Times New Roman"/>
          <w:sz w:val="28"/>
          <w:szCs w:val="28"/>
          <w:lang w:eastAsia="ru-RU"/>
        </w:rPr>
        <w:t>За счет средств областного бюджета предусмотрено увеличение расходов на реализацию государственной программы</w:t>
      </w:r>
      <w:r>
        <w:rPr>
          <w:rFonts w:ascii="Times New Roman" w:eastAsia="Times New Roman" w:hAnsi="Times New Roman"/>
          <w:sz w:val="28"/>
          <w:szCs w:val="28"/>
          <w:lang w:eastAsia="ru-RU"/>
        </w:rPr>
        <w:t xml:space="preserve"> на 2017 год в сумме</w:t>
      </w:r>
      <w:r w:rsidRPr="00CA4862">
        <w:rPr>
          <w:rFonts w:ascii="Times New Roman" w:hAnsi="Times New Roman"/>
          <w:sz w:val="28"/>
          <w:szCs w:val="28"/>
        </w:rPr>
        <w:t xml:space="preserve"> </w:t>
      </w:r>
      <w:r w:rsidR="00280C55" w:rsidRPr="00CA4862">
        <w:rPr>
          <w:rFonts w:ascii="Times New Roman" w:hAnsi="Times New Roman"/>
          <w:sz w:val="28"/>
          <w:szCs w:val="28"/>
        </w:rPr>
        <w:t>917,0 тыс. рублей, в том числе:</w:t>
      </w:r>
    </w:p>
    <w:p w:rsidR="00280C55" w:rsidRPr="00CA4862" w:rsidRDefault="00280C55" w:rsidP="002E6F2D">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 xml:space="preserve">на улучшение жилищных условий государственных гражданских служащих Иркутской области в сумме 782,0 тыс. рублей для предоставления одной выплаты в полном объеме за счет перераспределения средств с государственной программы Иркутской области «Экономическое развитие и инновационная экономика»; </w:t>
      </w:r>
    </w:p>
    <w:p w:rsidR="00280C55" w:rsidRPr="00CA4862" w:rsidRDefault="00280C55" w:rsidP="002E6F2D">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на предоставление социальной выплаты молодой семье по решению</w:t>
      </w:r>
      <w:r w:rsidR="00C734D7">
        <w:rPr>
          <w:rFonts w:ascii="Times New Roman" w:hAnsi="Times New Roman"/>
          <w:sz w:val="28"/>
          <w:szCs w:val="28"/>
        </w:rPr>
        <w:t xml:space="preserve"> суда в сумме 135,0 тыс. рублей.</w:t>
      </w:r>
    </w:p>
    <w:p w:rsidR="00280C55" w:rsidRPr="00CA4862" w:rsidRDefault="00280C55" w:rsidP="002E6F2D">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 xml:space="preserve">Кроме того, в рамках государственной программы </w:t>
      </w:r>
      <w:r w:rsidR="000457E9" w:rsidRPr="00CA4862">
        <w:rPr>
          <w:rFonts w:ascii="Times New Roman" w:hAnsi="Times New Roman"/>
          <w:sz w:val="28"/>
          <w:szCs w:val="28"/>
        </w:rPr>
        <w:t xml:space="preserve">дополнительно предусмотрены </w:t>
      </w:r>
      <w:r w:rsidRPr="00CA4862">
        <w:rPr>
          <w:rFonts w:ascii="Times New Roman" w:hAnsi="Times New Roman"/>
          <w:sz w:val="28"/>
          <w:szCs w:val="28"/>
        </w:rPr>
        <w:t>средства областного бюджета на реализацию мероприятий по переселению граждан из аварийного жилья, признанного таковым до 1 января 2012 года в сумме 107 297,8 тыс. рублей</w:t>
      </w:r>
      <w:r w:rsidR="00C4130E" w:rsidRPr="00CA4862">
        <w:rPr>
          <w:rFonts w:ascii="Times New Roman" w:hAnsi="Times New Roman"/>
          <w:sz w:val="28"/>
          <w:szCs w:val="28"/>
        </w:rPr>
        <w:t xml:space="preserve"> за счет перераспределения средств</w:t>
      </w:r>
      <w:r w:rsidRPr="00CA4862">
        <w:rPr>
          <w:rFonts w:ascii="Times New Roman" w:hAnsi="Times New Roman"/>
          <w:sz w:val="28"/>
          <w:szCs w:val="28"/>
        </w:rPr>
        <w:t>:</w:t>
      </w:r>
    </w:p>
    <w:p w:rsidR="00280C55" w:rsidRPr="00CA4862" w:rsidRDefault="00280C55" w:rsidP="002E6F2D">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 xml:space="preserve">с мероприятий по строительству жилых помещений, реализуемых с помощью жилищных сертификатов гражданам, нуждающимся в улучшении жилищных условий, в сумме 41 000,0 тыс. рублей </w:t>
      </w:r>
      <w:r w:rsidR="00C4130E" w:rsidRPr="00CA4862">
        <w:rPr>
          <w:rFonts w:ascii="Times New Roman" w:hAnsi="Times New Roman"/>
          <w:sz w:val="28"/>
          <w:szCs w:val="28"/>
        </w:rPr>
        <w:t>(невозможность</w:t>
      </w:r>
      <w:r w:rsidRPr="00CA4862">
        <w:rPr>
          <w:rFonts w:ascii="Times New Roman" w:hAnsi="Times New Roman"/>
          <w:sz w:val="28"/>
          <w:szCs w:val="28"/>
        </w:rPr>
        <w:t xml:space="preserve"> реализации мероприятия в текущем году</w:t>
      </w:r>
      <w:r w:rsidR="00C4130E" w:rsidRPr="00CA4862">
        <w:rPr>
          <w:rFonts w:ascii="Times New Roman" w:hAnsi="Times New Roman"/>
          <w:sz w:val="28"/>
          <w:szCs w:val="28"/>
        </w:rPr>
        <w:t>)</w:t>
      </w:r>
      <w:r w:rsidRPr="00CA4862">
        <w:rPr>
          <w:rFonts w:ascii="Times New Roman" w:hAnsi="Times New Roman"/>
          <w:sz w:val="28"/>
          <w:szCs w:val="28"/>
        </w:rPr>
        <w:t>;</w:t>
      </w:r>
    </w:p>
    <w:p w:rsidR="00280C55" w:rsidRPr="00CA4862" w:rsidRDefault="00280C55" w:rsidP="002E6F2D">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 xml:space="preserve">с мероприятий по переселению граждан, проживающих в жилых помещениях, признанных непригодными в зоне Байкало-Амурской магистрали, в сумме </w:t>
      </w:r>
      <w:r w:rsidRPr="00CA4862">
        <w:rPr>
          <w:rFonts w:ascii="Times New Roman" w:hAnsi="Times New Roman"/>
          <w:sz w:val="28"/>
          <w:szCs w:val="28"/>
        </w:rPr>
        <w:br/>
        <w:t xml:space="preserve">52 297,8 тыс. рублей </w:t>
      </w:r>
      <w:r w:rsidR="00C4130E" w:rsidRPr="00CA4862">
        <w:rPr>
          <w:rFonts w:ascii="Times New Roman" w:hAnsi="Times New Roman"/>
          <w:sz w:val="28"/>
          <w:szCs w:val="28"/>
        </w:rPr>
        <w:t>(</w:t>
      </w:r>
      <w:r w:rsidRPr="00CA4862">
        <w:rPr>
          <w:rFonts w:ascii="Times New Roman" w:hAnsi="Times New Roman"/>
          <w:sz w:val="28"/>
          <w:szCs w:val="28"/>
        </w:rPr>
        <w:t>в связи с уточнением объема средств, необходимого на реализацию мероприятий в текущем году</w:t>
      </w:r>
      <w:r w:rsidR="00C4130E" w:rsidRPr="00CA4862">
        <w:rPr>
          <w:rFonts w:ascii="Times New Roman" w:hAnsi="Times New Roman"/>
          <w:sz w:val="28"/>
          <w:szCs w:val="28"/>
        </w:rPr>
        <w:t>)</w:t>
      </w:r>
      <w:r w:rsidRPr="00CA4862">
        <w:rPr>
          <w:rFonts w:ascii="Times New Roman" w:hAnsi="Times New Roman"/>
          <w:sz w:val="28"/>
          <w:szCs w:val="28"/>
        </w:rPr>
        <w:t>;</w:t>
      </w:r>
    </w:p>
    <w:p w:rsidR="00280C55" w:rsidRPr="00CA4862" w:rsidRDefault="00280C55" w:rsidP="002E6F2D">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 xml:space="preserve">с мероприятий по реконструкции канализационных очистных сооружений левого берега в г. Усть-Илимске в сумме 14 000,0 тыс. рублей </w:t>
      </w:r>
      <w:r w:rsidR="00C4130E" w:rsidRPr="00CA4862">
        <w:rPr>
          <w:rFonts w:ascii="Times New Roman" w:hAnsi="Times New Roman"/>
          <w:sz w:val="28"/>
          <w:szCs w:val="28"/>
        </w:rPr>
        <w:t>(перенос</w:t>
      </w:r>
      <w:r w:rsidRPr="00CA4862">
        <w:rPr>
          <w:rFonts w:ascii="Times New Roman" w:hAnsi="Times New Roman"/>
          <w:sz w:val="28"/>
          <w:szCs w:val="28"/>
        </w:rPr>
        <w:t xml:space="preserve"> сроков завершения работ по разработке проектно-сметной документации на 2018 год</w:t>
      </w:r>
      <w:r w:rsidR="00C4130E" w:rsidRPr="00CA4862">
        <w:rPr>
          <w:rFonts w:ascii="Times New Roman" w:hAnsi="Times New Roman"/>
          <w:sz w:val="28"/>
          <w:szCs w:val="28"/>
        </w:rPr>
        <w:t>)</w:t>
      </w:r>
      <w:r w:rsidRPr="00CA4862">
        <w:rPr>
          <w:rFonts w:ascii="Times New Roman" w:hAnsi="Times New Roman"/>
          <w:sz w:val="28"/>
          <w:szCs w:val="28"/>
        </w:rPr>
        <w:t>.</w:t>
      </w:r>
    </w:p>
    <w:p w:rsidR="0031477C" w:rsidRPr="00CA4862" w:rsidRDefault="0031477C" w:rsidP="002E6F2D">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7253A9" w:rsidRPr="00CA4862" w:rsidRDefault="007253A9" w:rsidP="000A6FFE">
      <w:pPr>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Государственная программа Иркутской области</w:t>
      </w:r>
    </w:p>
    <w:p w:rsidR="007253A9" w:rsidRPr="00CA4862" w:rsidRDefault="007253A9" w:rsidP="000A6FFE">
      <w:pPr>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«Охрана окружающей среды» </w:t>
      </w:r>
    </w:p>
    <w:p w:rsidR="007253A9" w:rsidRPr="00CA4862" w:rsidRDefault="007253A9" w:rsidP="000A6FFE">
      <w:pPr>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на 2014</w:t>
      </w:r>
      <w:r w:rsidR="00B22EE4" w:rsidRPr="00CA4862">
        <w:rPr>
          <w:rFonts w:ascii="Times New Roman" w:eastAsia="Times New Roman" w:hAnsi="Times New Roman"/>
          <w:b/>
          <w:sz w:val="28"/>
          <w:szCs w:val="28"/>
          <w:lang w:eastAsia="ru-RU"/>
        </w:rPr>
        <w:t> </w:t>
      </w:r>
      <w:r w:rsidRPr="00CA4862">
        <w:rPr>
          <w:rFonts w:ascii="Times New Roman" w:eastAsia="Times New Roman" w:hAnsi="Times New Roman"/>
          <w:b/>
          <w:sz w:val="28"/>
          <w:szCs w:val="28"/>
          <w:lang w:eastAsia="ru-RU"/>
        </w:rPr>
        <w:t>-</w:t>
      </w:r>
      <w:r w:rsidR="00B22EE4" w:rsidRPr="00CA4862">
        <w:rPr>
          <w:rFonts w:ascii="Times New Roman" w:eastAsia="Times New Roman" w:hAnsi="Times New Roman"/>
          <w:b/>
          <w:sz w:val="28"/>
          <w:szCs w:val="28"/>
          <w:lang w:eastAsia="ru-RU"/>
        </w:rPr>
        <w:t> </w:t>
      </w:r>
      <w:r w:rsidRPr="00CA4862">
        <w:rPr>
          <w:rFonts w:ascii="Times New Roman" w:eastAsia="Times New Roman" w:hAnsi="Times New Roman"/>
          <w:b/>
          <w:sz w:val="28"/>
          <w:szCs w:val="28"/>
          <w:lang w:eastAsia="ru-RU"/>
        </w:rPr>
        <w:t>20</w:t>
      </w:r>
      <w:r w:rsidR="00490B05" w:rsidRPr="00CA4862">
        <w:rPr>
          <w:rFonts w:ascii="Times New Roman" w:eastAsia="Times New Roman" w:hAnsi="Times New Roman"/>
          <w:b/>
          <w:sz w:val="28"/>
          <w:szCs w:val="28"/>
          <w:lang w:eastAsia="ru-RU"/>
        </w:rPr>
        <w:t>20</w:t>
      </w:r>
      <w:r w:rsidRPr="00CA4862">
        <w:rPr>
          <w:rFonts w:ascii="Times New Roman" w:eastAsia="Times New Roman" w:hAnsi="Times New Roman"/>
          <w:b/>
          <w:sz w:val="28"/>
          <w:szCs w:val="28"/>
          <w:lang w:eastAsia="ru-RU"/>
        </w:rPr>
        <w:t xml:space="preserve"> годы</w:t>
      </w:r>
    </w:p>
    <w:p w:rsidR="007253A9" w:rsidRPr="00CA4862" w:rsidRDefault="007253A9" w:rsidP="000A6FFE">
      <w:pPr>
        <w:spacing w:after="0" w:line="240" w:lineRule="auto"/>
        <w:ind w:firstLine="709"/>
        <w:jc w:val="both"/>
        <w:rPr>
          <w:rFonts w:ascii="Times New Roman" w:eastAsia="Times New Roman" w:hAnsi="Times New Roman"/>
          <w:sz w:val="28"/>
          <w:szCs w:val="28"/>
          <w:lang w:eastAsia="ru-RU"/>
        </w:rPr>
      </w:pPr>
    </w:p>
    <w:p w:rsidR="007253A9" w:rsidRPr="00CA4862" w:rsidRDefault="007253A9" w:rsidP="000A6FFE">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CA4862">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A4862">
        <w:rPr>
          <w:rFonts w:ascii="Times New Roman" w:eastAsia="Times New Roman" w:hAnsi="Times New Roman"/>
          <w:sz w:val="28"/>
          <w:szCs w:val="20"/>
          <w:lang w:eastAsia="ru-RU"/>
        </w:rPr>
        <w:t xml:space="preserve"> Иркутской области </w:t>
      </w:r>
      <w:r w:rsidRPr="00CA4862">
        <w:rPr>
          <w:rFonts w:ascii="Times New Roman" w:eastAsia="Times New Roman" w:hAnsi="Times New Roman"/>
          <w:sz w:val="28"/>
          <w:szCs w:val="28"/>
          <w:lang w:eastAsia="ru-RU"/>
        </w:rPr>
        <w:t>«Охрана окружающей среды»</w:t>
      </w:r>
      <w:r w:rsidRPr="00CA4862">
        <w:rPr>
          <w:rFonts w:ascii="Times New Roman" w:eastAsia="Times New Roman" w:hAnsi="Times New Roman"/>
          <w:sz w:val="28"/>
          <w:szCs w:val="20"/>
          <w:lang w:eastAsia="ru-RU"/>
        </w:rPr>
        <w:t xml:space="preserve"> на 2014 </w:t>
      </w:r>
      <w:r w:rsidR="00490B05" w:rsidRPr="00CA4862">
        <w:rPr>
          <w:rFonts w:ascii="Times New Roman" w:eastAsia="Times New Roman" w:hAnsi="Times New Roman"/>
          <w:sz w:val="28"/>
          <w:szCs w:val="20"/>
          <w:lang w:eastAsia="ru-RU"/>
        </w:rPr>
        <w:t>–</w:t>
      </w:r>
      <w:r w:rsidRPr="00CA4862">
        <w:rPr>
          <w:rFonts w:ascii="Times New Roman" w:eastAsia="Times New Roman" w:hAnsi="Times New Roman"/>
          <w:sz w:val="28"/>
          <w:szCs w:val="20"/>
          <w:lang w:eastAsia="ru-RU"/>
        </w:rPr>
        <w:t> 20</w:t>
      </w:r>
      <w:r w:rsidR="00490B05" w:rsidRPr="00CA4862">
        <w:rPr>
          <w:rFonts w:ascii="Times New Roman" w:eastAsia="Times New Roman" w:hAnsi="Times New Roman"/>
          <w:sz w:val="28"/>
          <w:szCs w:val="20"/>
          <w:lang w:eastAsia="ru-RU"/>
        </w:rPr>
        <w:t xml:space="preserve">20 </w:t>
      </w:r>
      <w:r w:rsidRPr="00CA4862">
        <w:rPr>
          <w:rFonts w:ascii="Times New Roman" w:eastAsia="Times New Roman" w:hAnsi="Times New Roman"/>
          <w:sz w:val="28"/>
          <w:szCs w:val="20"/>
          <w:lang w:eastAsia="ru-RU"/>
        </w:rPr>
        <w:t xml:space="preserve">годы, утвержденной </w:t>
      </w:r>
      <w:r w:rsidRPr="00CA4862">
        <w:rPr>
          <w:rFonts w:ascii="Times New Roman" w:eastAsia="Times New Roman" w:hAnsi="Times New Roman"/>
          <w:sz w:val="28"/>
          <w:szCs w:val="28"/>
        </w:rPr>
        <w:t xml:space="preserve">постановлением Правительства Иркутской области </w:t>
      </w:r>
      <w:r w:rsidRPr="00CA4862">
        <w:rPr>
          <w:rFonts w:ascii="Times New Roman" w:eastAsia="Times New Roman" w:hAnsi="Times New Roman"/>
          <w:sz w:val="28"/>
          <w:szCs w:val="20"/>
          <w:lang w:eastAsia="ru-RU"/>
        </w:rPr>
        <w:t xml:space="preserve">от 24.10.2013 № 444-пп, увеличен </w:t>
      </w:r>
      <w:r w:rsidR="008A352D" w:rsidRPr="00CA4862">
        <w:rPr>
          <w:rFonts w:ascii="Times New Roman" w:eastAsia="Times New Roman" w:hAnsi="Times New Roman"/>
          <w:sz w:val="28"/>
          <w:szCs w:val="20"/>
          <w:lang w:eastAsia="ru-RU"/>
        </w:rPr>
        <w:t xml:space="preserve">на 2017 год </w:t>
      </w:r>
      <w:r w:rsidRPr="00CA4862">
        <w:rPr>
          <w:rFonts w:ascii="Times New Roman" w:eastAsia="Times New Roman" w:hAnsi="Times New Roman"/>
          <w:sz w:val="28"/>
          <w:szCs w:val="20"/>
          <w:lang w:eastAsia="ru-RU"/>
        </w:rPr>
        <w:t xml:space="preserve">на </w:t>
      </w:r>
      <w:r w:rsidR="008F2390" w:rsidRPr="00CA4862">
        <w:rPr>
          <w:rFonts w:ascii="Times New Roman" w:eastAsia="Times New Roman" w:hAnsi="Times New Roman"/>
          <w:sz w:val="28"/>
          <w:szCs w:val="20"/>
          <w:lang w:eastAsia="ru-RU"/>
        </w:rPr>
        <w:t xml:space="preserve">20 327,0 </w:t>
      </w:r>
      <w:r w:rsidRPr="00CA4862">
        <w:rPr>
          <w:rFonts w:ascii="Times New Roman" w:eastAsia="Times New Roman" w:hAnsi="Times New Roman"/>
          <w:sz w:val="28"/>
          <w:szCs w:val="20"/>
          <w:lang w:eastAsia="ru-RU"/>
        </w:rPr>
        <w:t>тыс. рублей.</w:t>
      </w:r>
    </w:p>
    <w:p w:rsidR="007253A9" w:rsidRPr="00CA4862" w:rsidRDefault="007253A9" w:rsidP="000A6FFE">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1</w:t>
      </w:r>
      <w:r w:rsidR="00104950" w:rsidRPr="00CA4862">
        <w:rPr>
          <w:rFonts w:ascii="Times New Roman" w:hAnsi="Times New Roman"/>
          <w:sz w:val="28"/>
          <w:szCs w:val="28"/>
        </w:rPr>
        <w:t>3</w:t>
      </w:r>
      <w:r w:rsidRPr="00CA4862">
        <w:rPr>
          <w:rFonts w:ascii="Times New Roman" w:hAnsi="Times New Roman"/>
          <w:sz w:val="28"/>
          <w:szCs w:val="28"/>
        </w:rPr>
        <w:t>.</w:t>
      </w:r>
    </w:p>
    <w:p w:rsidR="007253A9" w:rsidRPr="00CA4862" w:rsidRDefault="007253A9" w:rsidP="000A6FFE">
      <w:pPr>
        <w:autoSpaceDE w:val="0"/>
        <w:autoSpaceDN w:val="0"/>
        <w:adjustRightInd w:val="0"/>
        <w:spacing w:after="0" w:line="240" w:lineRule="auto"/>
        <w:ind w:firstLine="709"/>
        <w:jc w:val="both"/>
        <w:rPr>
          <w:rFonts w:ascii="Times New Roman" w:hAnsi="Times New Roman"/>
          <w:sz w:val="28"/>
          <w:szCs w:val="28"/>
        </w:rPr>
      </w:pPr>
    </w:p>
    <w:p w:rsidR="00104950" w:rsidRPr="00CA4862" w:rsidRDefault="007253A9" w:rsidP="00104950">
      <w:pPr>
        <w:spacing w:after="0" w:line="240" w:lineRule="auto"/>
        <w:jc w:val="center"/>
        <w:rPr>
          <w:rFonts w:ascii="Times New Roman" w:eastAsia="Times New Roman" w:hAnsi="Times New Roman"/>
          <w:sz w:val="28"/>
          <w:szCs w:val="28"/>
          <w:lang w:eastAsia="ru-RU"/>
        </w:rPr>
      </w:pPr>
      <w:r w:rsidRPr="00CA4862">
        <w:rPr>
          <w:rFonts w:ascii="Times New Roman" w:hAnsi="Times New Roman"/>
          <w:sz w:val="28"/>
          <w:szCs w:val="28"/>
          <w:lang w:eastAsia="ru-RU"/>
        </w:rPr>
        <w:t>Таблица 1</w:t>
      </w:r>
      <w:r w:rsidR="00104950" w:rsidRPr="00CA4862">
        <w:rPr>
          <w:rFonts w:ascii="Times New Roman" w:hAnsi="Times New Roman"/>
          <w:sz w:val="28"/>
          <w:szCs w:val="28"/>
          <w:lang w:eastAsia="ru-RU"/>
        </w:rPr>
        <w:t>3</w:t>
      </w:r>
      <w:r w:rsidRPr="00CA4862">
        <w:rPr>
          <w:rFonts w:ascii="Times New Roman" w:hAnsi="Times New Roman"/>
          <w:sz w:val="28"/>
          <w:szCs w:val="28"/>
          <w:lang w:eastAsia="ru-RU"/>
        </w:rPr>
        <w:t xml:space="preserve">. Ресурсное обеспечение </w:t>
      </w:r>
      <w:r w:rsidRPr="00CA4862">
        <w:rPr>
          <w:rFonts w:ascii="Times New Roman" w:eastAsia="Times New Roman" w:hAnsi="Times New Roman"/>
          <w:sz w:val="28"/>
          <w:szCs w:val="28"/>
          <w:lang w:eastAsia="ru-RU"/>
        </w:rPr>
        <w:t>государственной программы Иркутской области «Охрана окружающей среды» на 2014</w:t>
      </w:r>
      <w:r w:rsidR="00B22EE4" w:rsidRPr="00CA4862">
        <w:rPr>
          <w:rFonts w:ascii="Times New Roman" w:eastAsia="Times New Roman" w:hAnsi="Times New Roman"/>
          <w:sz w:val="28"/>
          <w:szCs w:val="28"/>
          <w:lang w:eastAsia="ru-RU"/>
        </w:rPr>
        <w:t> </w:t>
      </w:r>
      <w:r w:rsidRPr="00CA4862">
        <w:rPr>
          <w:rFonts w:ascii="Times New Roman" w:eastAsia="Times New Roman" w:hAnsi="Times New Roman"/>
          <w:sz w:val="28"/>
          <w:szCs w:val="28"/>
          <w:lang w:eastAsia="ru-RU"/>
        </w:rPr>
        <w:t>-</w:t>
      </w:r>
      <w:r w:rsidR="00B22EE4" w:rsidRPr="00CA4862">
        <w:rPr>
          <w:rFonts w:ascii="Times New Roman" w:eastAsia="Times New Roman" w:hAnsi="Times New Roman"/>
          <w:sz w:val="28"/>
          <w:szCs w:val="28"/>
          <w:lang w:eastAsia="ru-RU"/>
        </w:rPr>
        <w:t> </w:t>
      </w:r>
      <w:r w:rsidRPr="00CA4862">
        <w:rPr>
          <w:rFonts w:ascii="Times New Roman" w:eastAsia="Times New Roman" w:hAnsi="Times New Roman"/>
          <w:sz w:val="28"/>
          <w:szCs w:val="28"/>
          <w:lang w:eastAsia="ru-RU"/>
        </w:rPr>
        <w:t>20</w:t>
      </w:r>
      <w:r w:rsidR="00767EA4" w:rsidRPr="00CA4862">
        <w:rPr>
          <w:rFonts w:ascii="Times New Roman" w:eastAsia="Times New Roman" w:hAnsi="Times New Roman"/>
          <w:sz w:val="28"/>
          <w:szCs w:val="28"/>
          <w:lang w:eastAsia="ru-RU"/>
        </w:rPr>
        <w:t>20</w:t>
      </w:r>
      <w:r w:rsidRPr="00CA4862">
        <w:rPr>
          <w:rFonts w:ascii="Times New Roman" w:eastAsia="Times New Roman" w:hAnsi="Times New Roman"/>
          <w:sz w:val="28"/>
          <w:szCs w:val="28"/>
          <w:lang w:eastAsia="ru-RU"/>
        </w:rPr>
        <w:t xml:space="preserve"> годы</w:t>
      </w:r>
    </w:p>
    <w:p w:rsidR="008D338C" w:rsidRDefault="008D338C" w:rsidP="000A6FFE">
      <w:pPr>
        <w:tabs>
          <w:tab w:val="left" w:pos="10205"/>
        </w:tabs>
        <w:autoSpaceDE w:val="0"/>
        <w:autoSpaceDN w:val="0"/>
        <w:adjustRightInd w:val="0"/>
        <w:spacing w:after="0" w:line="240" w:lineRule="auto"/>
        <w:ind w:firstLine="709"/>
        <w:jc w:val="right"/>
        <w:rPr>
          <w:rFonts w:ascii="Times New Roman" w:eastAsia="Times New Roman" w:hAnsi="Times New Roman"/>
          <w:sz w:val="28"/>
          <w:szCs w:val="28"/>
        </w:rPr>
      </w:pPr>
    </w:p>
    <w:p w:rsidR="008D338C" w:rsidRDefault="008D338C" w:rsidP="000A6FFE">
      <w:pPr>
        <w:tabs>
          <w:tab w:val="left" w:pos="10205"/>
        </w:tabs>
        <w:autoSpaceDE w:val="0"/>
        <w:autoSpaceDN w:val="0"/>
        <w:adjustRightInd w:val="0"/>
        <w:spacing w:after="0" w:line="240" w:lineRule="auto"/>
        <w:ind w:firstLine="709"/>
        <w:jc w:val="right"/>
        <w:rPr>
          <w:rFonts w:ascii="Times New Roman" w:eastAsia="Times New Roman" w:hAnsi="Times New Roman"/>
          <w:sz w:val="28"/>
          <w:szCs w:val="28"/>
        </w:rPr>
      </w:pPr>
    </w:p>
    <w:p w:rsidR="007253A9" w:rsidRPr="00CA4862" w:rsidRDefault="007253A9" w:rsidP="000A6FFE">
      <w:pPr>
        <w:tabs>
          <w:tab w:val="left" w:pos="10205"/>
        </w:tabs>
        <w:autoSpaceDE w:val="0"/>
        <w:autoSpaceDN w:val="0"/>
        <w:adjustRightInd w:val="0"/>
        <w:spacing w:after="0" w:line="240" w:lineRule="auto"/>
        <w:ind w:firstLine="709"/>
        <w:jc w:val="right"/>
        <w:rPr>
          <w:rFonts w:ascii="Times New Roman" w:eastAsia="Times New Roman" w:hAnsi="Times New Roman"/>
          <w:sz w:val="28"/>
          <w:szCs w:val="28"/>
        </w:rPr>
      </w:pPr>
      <w:r w:rsidRPr="00CA4862">
        <w:rPr>
          <w:rFonts w:ascii="Times New Roman" w:eastAsia="Times New Roman" w:hAnsi="Times New Roman"/>
          <w:sz w:val="28"/>
          <w:szCs w:val="28"/>
        </w:rPr>
        <w:t>(тыс. рублей)</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0"/>
        <w:gridCol w:w="1740"/>
        <w:gridCol w:w="1620"/>
        <w:gridCol w:w="1720"/>
      </w:tblGrid>
      <w:tr w:rsidR="00A21FEC" w:rsidRPr="00CA4862" w:rsidTr="004236B3">
        <w:trPr>
          <w:trHeight w:val="360"/>
          <w:tblHeader/>
        </w:trPr>
        <w:tc>
          <w:tcPr>
            <w:tcW w:w="5200" w:type="dxa"/>
            <w:vMerge w:val="restart"/>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 государственной программы</w:t>
            </w:r>
          </w:p>
        </w:tc>
        <w:tc>
          <w:tcPr>
            <w:tcW w:w="5080" w:type="dxa"/>
            <w:gridSpan w:val="3"/>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A21FEC" w:rsidRPr="00CA4862" w:rsidTr="004236B3">
        <w:trPr>
          <w:trHeight w:val="816"/>
          <w:tblHeader/>
        </w:trPr>
        <w:tc>
          <w:tcPr>
            <w:tcW w:w="5200" w:type="dxa"/>
            <w:vMerge/>
            <w:vAlign w:val="center"/>
            <w:hideMark/>
          </w:tcPr>
          <w:p w:rsidR="00A21FEC" w:rsidRPr="00CA4862" w:rsidRDefault="00A21FEC" w:rsidP="00A21FEC">
            <w:pPr>
              <w:spacing w:after="0" w:line="240" w:lineRule="auto"/>
              <w:rPr>
                <w:rFonts w:ascii="Times New Roman" w:eastAsia="Times New Roman" w:hAnsi="Times New Roman"/>
                <w:b/>
                <w:bCs/>
                <w:color w:val="000000"/>
                <w:lang w:eastAsia="ru-RU"/>
              </w:rPr>
            </w:pPr>
          </w:p>
        </w:tc>
        <w:tc>
          <w:tcPr>
            <w:tcW w:w="1740" w:type="dxa"/>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620" w:type="dxa"/>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720" w:type="dxa"/>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Отклонение от Закона</w:t>
            </w:r>
          </w:p>
        </w:tc>
      </w:tr>
      <w:tr w:rsidR="00A21FEC" w:rsidRPr="00CA4862" w:rsidTr="004236B3">
        <w:trPr>
          <w:trHeight w:val="189"/>
          <w:tblHeader/>
        </w:trPr>
        <w:tc>
          <w:tcPr>
            <w:tcW w:w="5200" w:type="dxa"/>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740" w:type="dxa"/>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620" w:type="dxa"/>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720" w:type="dxa"/>
            <w:shd w:val="clear" w:color="auto" w:fill="auto"/>
            <w:vAlign w:val="center"/>
            <w:hideMark/>
          </w:tcPr>
          <w:p w:rsidR="00A21FEC" w:rsidRPr="00CA4862" w:rsidRDefault="00A21FEC" w:rsidP="00A21FEC">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A21FEC" w:rsidRPr="00CA4862" w:rsidTr="004236B3">
        <w:trPr>
          <w:trHeight w:val="708"/>
        </w:trPr>
        <w:tc>
          <w:tcPr>
            <w:tcW w:w="520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Государственная программа Иркутской области «Охрана окружающей среды» на 2014 - 2020 годы</w:t>
            </w:r>
          </w:p>
        </w:tc>
        <w:tc>
          <w:tcPr>
            <w:tcW w:w="174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b/>
                <w:bCs/>
                <w:lang w:eastAsia="ru-RU"/>
              </w:rPr>
            </w:pPr>
            <w:r w:rsidRPr="00CA4862">
              <w:rPr>
                <w:rFonts w:ascii="Times New Roman" w:eastAsia="Times New Roman" w:hAnsi="Times New Roman"/>
                <w:b/>
                <w:bCs/>
                <w:lang w:eastAsia="ru-RU"/>
              </w:rPr>
              <w:t xml:space="preserve">       2 503 656,1   </w:t>
            </w:r>
          </w:p>
        </w:tc>
        <w:tc>
          <w:tcPr>
            <w:tcW w:w="1620"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2 523 983,1</w:t>
            </w:r>
          </w:p>
        </w:tc>
        <w:tc>
          <w:tcPr>
            <w:tcW w:w="1720"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b/>
                <w:bCs/>
                <w:lang w:eastAsia="ru-RU"/>
              </w:rPr>
            </w:pPr>
            <w:r w:rsidRPr="00CA4862">
              <w:rPr>
                <w:rFonts w:ascii="Times New Roman" w:eastAsia="Times New Roman" w:hAnsi="Times New Roman"/>
                <w:b/>
                <w:bCs/>
                <w:lang w:eastAsia="ru-RU"/>
              </w:rPr>
              <w:t>20 327,0</w:t>
            </w:r>
          </w:p>
        </w:tc>
      </w:tr>
      <w:tr w:rsidR="00A21FEC" w:rsidRPr="00CA4862" w:rsidTr="004236B3">
        <w:trPr>
          <w:trHeight w:val="972"/>
        </w:trPr>
        <w:tc>
          <w:tcPr>
            <w:tcW w:w="520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«Сохранение биоразнообразия и развитие особо охраняемых природных территорий Иркутской области» на 2014 - 2020 годы</w:t>
            </w:r>
          </w:p>
        </w:tc>
        <w:tc>
          <w:tcPr>
            <w:tcW w:w="174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31 217,6   </w:t>
            </w:r>
          </w:p>
        </w:tc>
        <w:tc>
          <w:tcPr>
            <w:tcW w:w="1620"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24 062,5</w:t>
            </w:r>
          </w:p>
        </w:tc>
        <w:tc>
          <w:tcPr>
            <w:tcW w:w="1720"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-7 155,1</w:t>
            </w:r>
          </w:p>
        </w:tc>
      </w:tr>
      <w:tr w:rsidR="00A21FEC" w:rsidRPr="00CA4862" w:rsidTr="004236B3">
        <w:trPr>
          <w:trHeight w:val="648"/>
        </w:trPr>
        <w:tc>
          <w:tcPr>
            <w:tcW w:w="520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Подпрограмма «Отходы производства и потребления в Иркутской области» на 2014 - 2020 годы</w:t>
            </w:r>
          </w:p>
        </w:tc>
        <w:tc>
          <w:tcPr>
            <w:tcW w:w="174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lang w:eastAsia="ru-RU"/>
              </w:rPr>
            </w:pPr>
            <w:r w:rsidRPr="00CA4862">
              <w:rPr>
                <w:rFonts w:ascii="Times New Roman" w:eastAsia="Times New Roman" w:hAnsi="Times New Roman"/>
                <w:lang w:eastAsia="ru-RU"/>
              </w:rPr>
              <w:t xml:space="preserve">          580 144,7   </w:t>
            </w:r>
          </w:p>
        </w:tc>
        <w:tc>
          <w:tcPr>
            <w:tcW w:w="1620"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527 528,7</w:t>
            </w:r>
          </w:p>
        </w:tc>
        <w:tc>
          <w:tcPr>
            <w:tcW w:w="1720"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lang w:eastAsia="ru-RU"/>
              </w:rPr>
            </w:pPr>
            <w:r w:rsidRPr="00CA4862">
              <w:rPr>
                <w:rFonts w:ascii="Times New Roman" w:eastAsia="Times New Roman" w:hAnsi="Times New Roman"/>
                <w:lang w:eastAsia="ru-RU"/>
              </w:rPr>
              <w:t>-52 616,0</w:t>
            </w:r>
          </w:p>
        </w:tc>
      </w:tr>
      <w:tr w:rsidR="00A21FEC" w:rsidRPr="00CA4862" w:rsidTr="004236B3">
        <w:trPr>
          <w:trHeight w:val="756"/>
        </w:trPr>
        <w:tc>
          <w:tcPr>
            <w:tcW w:w="520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Подпрограмма «Развитие водохозяйственного комплекса в Иркутской области» на 2014 - 2020 годы</w:t>
            </w:r>
          </w:p>
        </w:tc>
        <w:tc>
          <w:tcPr>
            <w:tcW w:w="174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 xml:space="preserve">             398 415,0   </w:t>
            </w:r>
          </w:p>
        </w:tc>
        <w:tc>
          <w:tcPr>
            <w:tcW w:w="1620"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402 975,4</w:t>
            </w:r>
          </w:p>
        </w:tc>
        <w:tc>
          <w:tcPr>
            <w:tcW w:w="1720"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4 560,4</w:t>
            </w:r>
          </w:p>
        </w:tc>
      </w:tr>
      <w:tr w:rsidR="00A21FEC" w:rsidRPr="00CA4862" w:rsidTr="004236B3">
        <w:trPr>
          <w:trHeight w:val="624"/>
        </w:trPr>
        <w:tc>
          <w:tcPr>
            <w:tcW w:w="520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Подпрограмма «Охрана, защита и воспроизводство лесов Иркутской области» на 2014 - 2020 годы</w:t>
            </w:r>
          </w:p>
        </w:tc>
        <w:tc>
          <w:tcPr>
            <w:tcW w:w="174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 xml:space="preserve">             614 819,6   </w:t>
            </w:r>
          </w:p>
        </w:tc>
        <w:tc>
          <w:tcPr>
            <w:tcW w:w="1620"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677 030,7</w:t>
            </w:r>
          </w:p>
        </w:tc>
        <w:tc>
          <w:tcPr>
            <w:tcW w:w="1720"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62 211,1</w:t>
            </w:r>
          </w:p>
        </w:tc>
      </w:tr>
      <w:tr w:rsidR="00A21FEC" w:rsidRPr="00CA4862" w:rsidTr="004236B3">
        <w:trPr>
          <w:trHeight w:val="624"/>
        </w:trPr>
        <w:tc>
          <w:tcPr>
            <w:tcW w:w="520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Подпрограмма «Защита окружающей среды в Иркутской области» на 2014 - 2020 годы</w:t>
            </w:r>
          </w:p>
        </w:tc>
        <w:tc>
          <w:tcPr>
            <w:tcW w:w="174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 xml:space="preserve">                10 473,0   </w:t>
            </w:r>
          </w:p>
        </w:tc>
        <w:tc>
          <w:tcPr>
            <w:tcW w:w="1620"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8 900,9</w:t>
            </w:r>
          </w:p>
        </w:tc>
        <w:tc>
          <w:tcPr>
            <w:tcW w:w="1720"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-1 572,1</w:t>
            </w:r>
          </w:p>
        </w:tc>
      </w:tr>
      <w:tr w:rsidR="00A21FEC" w:rsidRPr="00CA4862" w:rsidTr="004236B3">
        <w:trPr>
          <w:trHeight w:val="936"/>
        </w:trPr>
        <w:tc>
          <w:tcPr>
            <w:tcW w:w="520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Подпрограмма «Государственное управление в сфере охраны окружающей среды Иркутской области» на 2014 - 2020 годы</w:t>
            </w:r>
          </w:p>
        </w:tc>
        <w:tc>
          <w:tcPr>
            <w:tcW w:w="174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 xml:space="preserve">             144 568,4   </w:t>
            </w:r>
          </w:p>
        </w:tc>
        <w:tc>
          <w:tcPr>
            <w:tcW w:w="1620"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145 772,1</w:t>
            </w:r>
          </w:p>
        </w:tc>
        <w:tc>
          <w:tcPr>
            <w:tcW w:w="1720"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1 203,7</w:t>
            </w:r>
          </w:p>
        </w:tc>
      </w:tr>
      <w:tr w:rsidR="00A21FEC" w:rsidRPr="00CA4862" w:rsidTr="004236B3">
        <w:trPr>
          <w:trHeight w:val="792"/>
        </w:trPr>
        <w:tc>
          <w:tcPr>
            <w:tcW w:w="520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Подпрограмма «Государственное управление в сфере лесного хозяйства Иркутской области» на 2014 - 2020 годы</w:t>
            </w:r>
          </w:p>
        </w:tc>
        <w:tc>
          <w:tcPr>
            <w:tcW w:w="1740" w:type="dxa"/>
            <w:shd w:val="clear" w:color="auto" w:fill="auto"/>
            <w:vAlign w:val="center"/>
            <w:hideMark/>
          </w:tcPr>
          <w:p w:rsidR="00A21FEC" w:rsidRPr="00CA4862" w:rsidRDefault="00A21FEC" w:rsidP="00A21FEC">
            <w:pPr>
              <w:spacing w:after="0" w:line="240" w:lineRule="auto"/>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 xml:space="preserve">             724 017,8   </w:t>
            </w:r>
          </w:p>
        </w:tc>
        <w:tc>
          <w:tcPr>
            <w:tcW w:w="1620"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737 712,8</w:t>
            </w:r>
          </w:p>
        </w:tc>
        <w:tc>
          <w:tcPr>
            <w:tcW w:w="1720" w:type="dxa"/>
            <w:shd w:val="clear" w:color="auto" w:fill="auto"/>
            <w:vAlign w:val="center"/>
            <w:hideMark/>
          </w:tcPr>
          <w:p w:rsidR="00A21FEC" w:rsidRPr="00CA4862" w:rsidRDefault="00A21FEC" w:rsidP="00A21FEC">
            <w:pPr>
              <w:spacing w:after="0" w:line="240" w:lineRule="auto"/>
              <w:jc w:val="right"/>
              <w:rPr>
                <w:rFonts w:ascii="Times New Roman" w:eastAsia="Times New Roman" w:hAnsi="Times New Roman"/>
                <w:sz w:val="20"/>
                <w:szCs w:val="20"/>
                <w:lang w:eastAsia="ru-RU"/>
              </w:rPr>
            </w:pPr>
            <w:r w:rsidRPr="00CA4862">
              <w:rPr>
                <w:rFonts w:ascii="Times New Roman" w:eastAsia="Times New Roman" w:hAnsi="Times New Roman"/>
                <w:sz w:val="20"/>
                <w:szCs w:val="20"/>
                <w:lang w:eastAsia="ru-RU"/>
              </w:rPr>
              <w:t>13 695,0</w:t>
            </w:r>
          </w:p>
        </w:tc>
      </w:tr>
    </w:tbl>
    <w:p w:rsidR="00EE1864" w:rsidRPr="00CA4862" w:rsidRDefault="00EE1864" w:rsidP="000A6FFE">
      <w:pPr>
        <w:pStyle w:val="s6"/>
        <w:spacing w:before="0" w:beforeAutospacing="0" w:after="0" w:afterAutospacing="0"/>
        <w:ind w:firstLine="709"/>
        <w:jc w:val="both"/>
        <w:rPr>
          <w:sz w:val="28"/>
          <w:szCs w:val="28"/>
        </w:rPr>
      </w:pPr>
    </w:p>
    <w:p w:rsidR="00055679" w:rsidRPr="00CA4862" w:rsidRDefault="00B64D8C" w:rsidP="00B64D8C">
      <w:pPr>
        <w:spacing w:after="0" w:line="240" w:lineRule="auto"/>
        <w:ind w:firstLine="709"/>
        <w:jc w:val="both"/>
        <w:rPr>
          <w:rFonts w:ascii="Times New Roman" w:hAnsi="Times New Roman"/>
          <w:bCs/>
          <w:color w:val="000000"/>
          <w:sz w:val="28"/>
          <w:szCs w:val="28"/>
          <w:lang w:eastAsia="ru-RU"/>
        </w:rPr>
      </w:pPr>
      <w:r w:rsidRPr="00CA4862">
        <w:rPr>
          <w:rFonts w:ascii="Times New Roman" w:eastAsia="Times New Roman" w:hAnsi="Times New Roman"/>
          <w:sz w:val="28"/>
          <w:szCs w:val="28"/>
          <w:lang w:eastAsia="ru-RU"/>
        </w:rPr>
        <w:t xml:space="preserve">За счет средств федерального бюджета увеличен объем расходов </w:t>
      </w:r>
      <w:r w:rsidRPr="00CA4862">
        <w:rPr>
          <w:rFonts w:ascii="Times New Roman" w:hAnsi="Times New Roman"/>
          <w:color w:val="000000"/>
          <w:sz w:val="28"/>
          <w:szCs w:val="28"/>
        </w:rPr>
        <w:t xml:space="preserve">на 2017 год в сумме </w:t>
      </w:r>
      <w:r w:rsidRPr="00CA4862">
        <w:rPr>
          <w:rFonts w:ascii="Times New Roman" w:eastAsia="Times New Roman" w:hAnsi="Times New Roman"/>
          <w:sz w:val="28"/>
          <w:szCs w:val="28"/>
          <w:lang w:eastAsia="ru-RU"/>
        </w:rPr>
        <w:t xml:space="preserve">62 211,1 тыс. рублей </w:t>
      </w:r>
      <w:r w:rsidR="00055679" w:rsidRPr="00CA4862">
        <w:rPr>
          <w:rFonts w:ascii="Times New Roman" w:eastAsia="Times New Roman" w:hAnsi="Times New Roman" w:cs="Arial"/>
          <w:bCs/>
          <w:sz w:val="28"/>
          <w:szCs w:val="28"/>
          <w:lang w:eastAsia="ru-RU"/>
        </w:rPr>
        <w:t>на мероприятия, связанные с ликвидацией и тушением лесных пожаров на территории Иркутской области</w:t>
      </w:r>
      <w:r w:rsidR="00055679" w:rsidRPr="00CA4862">
        <w:rPr>
          <w:rFonts w:ascii="Times New Roman" w:hAnsi="Times New Roman"/>
          <w:bCs/>
          <w:color w:val="000000"/>
          <w:sz w:val="28"/>
          <w:szCs w:val="28"/>
          <w:lang w:eastAsia="ru-RU"/>
        </w:rPr>
        <w:t>.</w:t>
      </w:r>
    </w:p>
    <w:p w:rsidR="006B6CDE" w:rsidRPr="00CA4862" w:rsidRDefault="00AA0514" w:rsidP="00104950">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За счет средств областного бюджета увеличен объем расходов </w:t>
      </w:r>
      <w:r w:rsidRPr="00CA4862">
        <w:rPr>
          <w:rFonts w:ascii="Times New Roman" w:hAnsi="Times New Roman"/>
          <w:color w:val="000000"/>
          <w:sz w:val="28"/>
          <w:szCs w:val="28"/>
        </w:rPr>
        <w:t>на 2017 год</w:t>
      </w:r>
      <w:r w:rsidRPr="00CA4862">
        <w:rPr>
          <w:rFonts w:ascii="Times New Roman" w:eastAsia="Times New Roman" w:hAnsi="Times New Roman"/>
          <w:sz w:val="28"/>
          <w:szCs w:val="28"/>
          <w:lang w:eastAsia="ru-RU"/>
        </w:rPr>
        <w:t xml:space="preserve"> на обеспечение деятельности министерства лесного комплекса Иркутской области в сумме 13 695,0 тыс. рублей.</w:t>
      </w:r>
    </w:p>
    <w:p w:rsidR="006B6CDE" w:rsidRPr="00CA4862" w:rsidRDefault="0040594B" w:rsidP="006B6CDE">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Уменьшен объем</w:t>
      </w:r>
      <w:r w:rsidR="006B6CDE" w:rsidRPr="00CA4862">
        <w:rPr>
          <w:rFonts w:ascii="Times New Roman" w:eastAsia="Times New Roman" w:hAnsi="Times New Roman"/>
          <w:sz w:val="28"/>
          <w:szCs w:val="28"/>
          <w:lang w:eastAsia="ru-RU"/>
        </w:rPr>
        <w:t xml:space="preserve"> расходов на реализацию государственной программы </w:t>
      </w:r>
      <w:r w:rsidRPr="00CA4862">
        <w:rPr>
          <w:rFonts w:ascii="Times New Roman" w:eastAsia="Times New Roman" w:hAnsi="Times New Roman"/>
          <w:sz w:val="28"/>
          <w:szCs w:val="28"/>
          <w:lang w:eastAsia="ru-RU"/>
        </w:rPr>
        <w:t xml:space="preserve">на 2017 год </w:t>
      </w:r>
      <w:r w:rsidR="006B6CDE" w:rsidRPr="00CA4862">
        <w:rPr>
          <w:rFonts w:ascii="Times New Roman" w:eastAsia="Times New Roman" w:hAnsi="Times New Roman"/>
          <w:sz w:val="28"/>
          <w:szCs w:val="28"/>
          <w:lang w:eastAsia="ru-RU"/>
        </w:rPr>
        <w:t>в сумме 55</w:t>
      </w:r>
      <w:r w:rsidR="00FF0DA5" w:rsidRPr="00CA4862">
        <w:rPr>
          <w:rFonts w:ascii="Times New Roman" w:eastAsia="Times New Roman" w:hAnsi="Times New Roman"/>
          <w:sz w:val="28"/>
          <w:szCs w:val="28"/>
          <w:lang w:eastAsia="ru-RU"/>
        </w:rPr>
        <w:t> 579,1</w:t>
      </w:r>
      <w:r w:rsidR="006B6CDE" w:rsidRPr="00CA4862">
        <w:rPr>
          <w:rFonts w:ascii="Times New Roman" w:eastAsia="Times New Roman" w:hAnsi="Times New Roman"/>
          <w:sz w:val="28"/>
          <w:szCs w:val="28"/>
          <w:lang w:eastAsia="ru-RU"/>
        </w:rPr>
        <w:t xml:space="preserve"> тыс. рублей, из них:</w:t>
      </w:r>
    </w:p>
    <w:p w:rsidR="006B6CDE" w:rsidRPr="00CA4862" w:rsidRDefault="000F4BDE" w:rsidP="00DF0EB7">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демеркуризацию</w:t>
      </w:r>
      <w:r w:rsidR="006B6CDE" w:rsidRPr="00CA4862">
        <w:rPr>
          <w:rFonts w:ascii="Times New Roman" w:eastAsia="Times New Roman" w:hAnsi="Times New Roman"/>
          <w:sz w:val="28"/>
          <w:szCs w:val="28"/>
          <w:lang w:eastAsia="ru-RU"/>
        </w:rPr>
        <w:t xml:space="preserve"> цеха ртутного эл</w:t>
      </w:r>
      <w:r w:rsidR="000B0B24" w:rsidRPr="00CA4862">
        <w:rPr>
          <w:rFonts w:ascii="Times New Roman" w:eastAsia="Times New Roman" w:hAnsi="Times New Roman"/>
          <w:sz w:val="28"/>
          <w:szCs w:val="28"/>
          <w:lang w:eastAsia="ru-RU"/>
        </w:rPr>
        <w:t>ектролиза в г. Усолье-Сибирское</w:t>
      </w:r>
      <w:r w:rsidR="006B6CDE" w:rsidRPr="00CA4862">
        <w:rPr>
          <w:rFonts w:ascii="Times New Roman" w:eastAsia="Times New Roman" w:hAnsi="Times New Roman"/>
          <w:sz w:val="28"/>
          <w:szCs w:val="28"/>
          <w:lang w:eastAsia="ru-RU"/>
        </w:rPr>
        <w:t xml:space="preserve"> в сумме 57 </w:t>
      </w:r>
      <w:r w:rsidR="00D20AF9" w:rsidRPr="00CA4862">
        <w:rPr>
          <w:rFonts w:ascii="Times New Roman" w:eastAsia="Times New Roman" w:hAnsi="Times New Roman"/>
          <w:sz w:val="28"/>
          <w:szCs w:val="28"/>
          <w:lang w:eastAsia="ru-RU"/>
        </w:rPr>
        <w:t>23</w:t>
      </w:r>
      <w:r w:rsidR="00C57A58">
        <w:rPr>
          <w:rFonts w:ascii="Times New Roman" w:eastAsia="Times New Roman" w:hAnsi="Times New Roman"/>
          <w:sz w:val="28"/>
          <w:szCs w:val="28"/>
          <w:lang w:eastAsia="ru-RU"/>
        </w:rPr>
        <w:t>9,1 тыс. рублей</w:t>
      </w:r>
      <w:r w:rsidR="006B6CDE" w:rsidRPr="00CA4862">
        <w:rPr>
          <w:rFonts w:ascii="Times New Roman" w:eastAsia="Times New Roman" w:hAnsi="Times New Roman"/>
          <w:sz w:val="28"/>
          <w:szCs w:val="28"/>
          <w:lang w:eastAsia="ru-RU"/>
        </w:rPr>
        <w:t xml:space="preserve"> </w:t>
      </w:r>
      <w:r w:rsidR="00C57A58">
        <w:rPr>
          <w:rFonts w:ascii="Times New Roman" w:eastAsia="Times New Roman" w:hAnsi="Times New Roman"/>
          <w:sz w:val="28"/>
          <w:szCs w:val="28"/>
          <w:lang w:eastAsia="ru-RU"/>
        </w:rPr>
        <w:t>(</w:t>
      </w:r>
      <w:r w:rsidR="006B6CDE" w:rsidRPr="00CA4862">
        <w:rPr>
          <w:rFonts w:ascii="Times New Roman" w:eastAsia="Times New Roman" w:hAnsi="Times New Roman"/>
          <w:sz w:val="28"/>
          <w:szCs w:val="28"/>
          <w:lang w:eastAsia="ru-RU"/>
        </w:rPr>
        <w:t xml:space="preserve">в связи с получением отрицательного заключения </w:t>
      </w:r>
      <w:proofErr w:type="spellStart"/>
      <w:r w:rsidR="006B6CDE" w:rsidRPr="00CA4862">
        <w:rPr>
          <w:rFonts w:ascii="Times New Roman" w:eastAsia="Times New Roman" w:hAnsi="Times New Roman"/>
          <w:sz w:val="28"/>
          <w:szCs w:val="28"/>
          <w:lang w:eastAsia="ru-RU"/>
        </w:rPr>
        <w:t>Главгосэкспертизы</w:t>
      </w:r>
      <w:proofErr w:type="spellEnd"/>
      <w:r w:rsidR="006B6CDE" w:rsidRPr="00CA4862">
        <w:rPr>
          <w:rFonts w:ascii="Times New Roman" w:eastAsia="Times New Roman" w:hAnsi="Times New Roman"/>
          <w:sz w:val="28"/>
          <w:szCs w:val="28"/>
          <w:lang w:eastAsia="ru-RU"/>
        </w:rPr>
        <w:t xml:space="preserve"> по проекту</w:t>
      </w:r>
      <w:r w:rsidR="00C57A58">
        <w:rPr>
          <w:rFonts w:ascii="Times New Roman" w:eastAsia="Times New Roman" w:hAnsi="Times New Roman"/>
          <w:sz w:val="28"/>
          <w:szCs w:val="28"/>
          <w:lang w:eastAsia="ru-RU"/>
        </w:rPr>
        <w:t>)</w:t>
      </w:r>
      <w:r w:rsidR="006B6CDE" w:rsidRPr="00CA4862">
        <w:rPr>
          <w:rFonts w:ascii="Times New Roman" w:eastAsia="Times New Roman" w:hAnsi="Times New Roman"/>
          <w:sz w:val="28"/>
          <w:szCs w:val="28"/>
          <w:lang w:eastAsia="ru-RU"/>
        </w:rPr>
        <w:t xml:space="preserve">, </w:t>
      </w:r>
      <w:r w:rsidR="00DF0EB7" w:rsidRPr="00CA4862">
        <w:rPr>
          <w:rFonts w:ascii="Times New Roman" w:eastAsia="Times New Roman" w:hAnsi="Times New Roman"/>
          <w:sz w:val="28"/>
          <w:szCs w:val="28"/>
          <w:lang w:eastAsia="ru-RU"/>
        </w:rPr>
        <w:t xml:space="preserve">из них перераспределено в рамках реализации мероприятий государственной программы </w:t>
      </w:r>
      <w:r w:rsidR="00535710" w:rsidRPr="00CA4862">
        <w:rPr>
          <w:rFonts w:ascii="Times New Roman" w:eastAsia="Times New Roman" w:hAnsi="Times New Roman"/>
          <w:sz w:val="28"/>
          <w:szCs w:val="28"/>
          <w:lang w:eastAsia="ru-RU"/>
        </w:rPr>
        <w:t>в сумме 30 </w:t>
      </w:r>
      <w:r w:rsidR="00DF0EB7" w:rsidRPr="00CA4862">
        <w:rPr>
          <w:rFonts w:ascii="Times New Roman" w:eastAsia="Times New Roman" w:hAnsi="Times New Roman"/>
          <w:sz w:val="28"/>
          <w:szCs w:val="28"/>
          <w:lang w:eastAsia="ru-RU"/>
        </w:rPr>
        <w:t>860</w:t>
      </w:r>
      <w:r w:rsidR="00535710" w:rsidRPr="00CA4862">
        <w:rPr>
          <w:rFonts w:ascii="Times New Roman" w:eastAsia="Times New Roman" w:hAnsi="Times New Roman"/>
          <w:sz w:val="28"/>
          <w:szCs w:val="28"/>
          <w:lang w:eastAsia="ru-RU"/>
        </w:rPr>
        <w:t>,0</w:t>
      </w:r>
      <w:r w:rsidR="00FA480D" w:rsidRPr="00CA4862">
        <w:rPr>
          <w:rFonts w:ascii="Times New Roman" w:eastAsia="Times New Roman" w:hAnsi="Times New Roman"/>
          <w:sz w:val="28"/>
          <w:szCs w:val="28"/>
          <w:lang w:eastAsia="ru-RU"/>
        </w:rPr>
        <w:t xml:space="preserve"> тыс. рублей</w:t>
      </w:r>
      <w:r w:rsidR="006B6CDE" w:rsidRPr="00CA4862">
        <w:rPr>
          <w:rFonts w:ascii="Times New Roman" w:eastAsia="Times New Roman" w:hAnsi="Times New Roman"/>
          <w:sz w:val="28"/>
          <w:szCs w:val="28"/>
          <w:lang w:eastAsia="ru-RU"/>
        </w:rPr>
        <w:t>;</w:t>
      </w:r>
    </w:p>
    <w:p w:rsidR="006B6CDE" w:rsidRPr="00CA4862" w:rsidRDefault="006B6CDE" w:rsidP="006B6CDE">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строительство межмуниципального мусороперерабатывающего комплекса на территории Иркутской облас</w:t>
      </w:r>
      <w:r w:rsidR="00C57A58">
        <w:rPr>
          <w:rFonts w:ascii="Times New Roman" w:eastAsia="Times New Roman" w:hAnsi="Times New Roman"/>
          <w:sz w:val="28"/>
          <w:szCs w:val="28"/>
          <w:lang w:eastAsia="ru-RU"/>
        </w:rPr>
        <w:t>ти в сумме 27 200,0 тыс. рублей</w:t>
      </w:r>
      <w:r w:rsidRPr="00CA4862">
        <w:rPr>
          <w:rFonts w:ascii="Times New Roman" w:eastAsia="Times New Roman" w:hAnsi="Times New Roman"/>
          <w:sz w:val="28"/>
          <w:szCs w:val="28"/>
          <w:lang w:eastAsia="ru-RU"/>
        </w:rPr>
        <w:t xml:space="preserve"> </w:t>
      </w:r>
      <w:r w:rsidR="00C57A58">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в связи с поздним предоставлением земельного участка для выполнения проектно-изыскательских работ</w:t>
      </w:r>
      <w:r w:rsidR="00C57A58">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 xml:space="preserve"> и </w:t>
      </w:r>
      <w:r w:rsidR="000F4BDE" w:rsidRPr="00CA4862">
        <w:rPr>
          <w:rFonts w:ascii="Times New Roman" w:eastAsia="Times New Roman" w:hAnsi="Times New Roman"/>
          <w:sz w:val="28"/>
          <w:szCs w:val="28"/>
          <w:lang w:eastAsia="ru-RU"/>
        </w:rPr>
        <w:t>перераспределены на</w:t>
      </w:r>
      <w:r w:rsidRPr="00CA4862">
        <w:rPr>
          <w:rFonts w:ascii="Times New Roman" w:eastAsia="Times New Roman" w:hAnsi="Times New Roman"/>
          <w:sz w:val="28"/>
          <w:szCs w:val="28"/>
          <w:lang w:eastAsia="ru-RU"/>
        </w:rPr>
        <w:t xml:space="preserve"> объект «Центральная районная больница на 155 коек с поликлиникой на 200 посещений в смену, пос. Бохан, Боханский район» государственной программы Иркутской области «Развитие здравоохранения»;</w:t>
      </w:r>
    </w:p>
    <w:p w:rsidR="00375B7C" w:rsidRPr="00CA4862" w:rsidRDefault="000F4BDE" w:rsidP="00375B7C">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схемы</w:t>
      </w:r>
      <w:r w:rsidR="00375B7C" w:rsidRPr="00CA4862">
        <w:rPr>
          <w:rFonts w:ascii="Times New Roman" w:eastAsia="Times New Roman" w:hAnsi="Times New Roman"/>
          <w:sz w:val="28"/>
          <w:szCs w:val="28"/>
          <w:lang w:eastAsia="ru-RU"/>
        </w:rPr>
        <w:t xml:space="preserve"> размещения, использования и охраны охотничьих угодий на территории Иркутской области в сумме 7 000,0 тыс. рублей, из них перераспределено в рамках реализации мероприятий государственной программы 6 392,1 тыс. рублей;</w:t>
      </w:r>
    </w:p>
    <w:p w:rsidR="006B6CDE" w:rsidRPr="00CA4862" w:rsidRDefault="006B6CDE" w:rsidP="006B6CDE">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установление границ охранных зон территорий подземн</w:t>
      </w:r>
      <w:r w:rsidR="00C57A58">
        <w:rPr>
          <w:rFonts w:ascii="Times New Roman" w:eastAsia="Times New Roman" w:hAnsi="Times New Roman"/>
          <w:sz w:val="28"/>
          <w:szCs w:val="28"/>
          <w:lang w:eastAsia="ru-RU"/>
        </w:rPr>
        <w:t>ых ядерных взрывов в Осинском р</w:t>
      </w:r>
      <w:r w:rsidRPr="00CA4862">
        <w:rPr>
          <w:rFonts w:ascii="Times New Roman" w:eastAsia="Times New Roman" w:hAnsi="Times New Roman"/>
          <w:sz w:val="28"/>
          <w:szCs w:val="28"/>
          <w:lang w:eastAsia="ru-RU"/>
        </w:rPr>
        <w:t>айо</w:t>
      </w:r>
      <w:r w:rsidR="00C57A58">
        <w:rPr>
          <w:rFonts w:ascii="Times New Roman" w:eastAsia="Times New Roman" w:hAnsi="Times New Roman"/>
          <w:sz w:val="28"/>
          <w:szCs w:val="28"/>
          <w:lang w:eastAsia="ru-RU"/>
        </w:rPr>
        <w:t>не в сумме 1 175,0 тыс. рублей (</w:t>
      </w:r>
      <w:r w:rsidRPr="00CA4862">
        <w:rPr>
          <w:rFonts w:ascii="Times New Roman" w:eastAsia="Times New Roman" w:hAnsi="Times New Roman"/>
          <w:sz w:val="28"/>
          <w:szCs w:val="28"/>
          <w:lang w:eastAsia="ru-RU"/>
        </w:rPr>
        <w:t>экономия по результатам проведенных торгов</w:t>
      </w:r>
      <w:r w:rsidR="00C57A58">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w:t>
      </w:r>
    </w:p>
    <w:p w:rsidR="006B6CDE" w:rsidRPr="00CA4862" w:rsidRDefault="006B6CDE" w:rsidP="006B6CDE">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издание государственного доклада «О состоянии окружающей среды в Иркутской обла</w:t>
      </w:r>
      <w:r w:rsidR="00C57A58">
        <w:rPr>
          <w:rFonts w:ascii="Times New Roman" w:eastAsia="Times New Roman" w:hAnsi="Times New Roman"/>
          <w:sz w:val="28"/>
          <w:szCs w:val="28"/>
          <w:lang w:eastAsia="ru-RU"/>
        </w:rPr>
        <w:t>сти» в сумме 212,0 тыс. рублей (</w:t>
      </w:r>
      <w:r w:rsidRPr="00CA4862">
        <w:rPr>
          <w:rFonts w:ascii="Times New Roman" w:eastAsia="Times New Roman" w:hAnsi="Times New Roman"/>
          <w:sz w:val="28"/>
          <w:szCs w:val="28"/>
          <w:lang w:eastAsia="ru-RU"/>
        </w:rPr>
        <w:t>экономия по результатам проведенных торгов</w:t>
      </w:r>
      <w:r w:rsidR="00C57A58">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w:t>
      </w:r>
    </w:p>
    <w:p w:rsidR="00BF250A" w:rsidRPr="00CA4862" w:rsidRDefault="00BF250A" w:rsidP="00BF250A">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организацию учета и контроля радиоактивных веществ и о</w:t>
      </w:r>
      <w:r w:rsidR="00C57A58">
        <w:rPr>
          <w:rFonts w:ascii="Times New Roman" w:eastAsia="Times New Roman" w:hAnsi="Times New Roman"/>
          <w:sz w:val="28"/>
          <w:szCs w:val="28"/>
          <w:lang w:eastAsia="ru-RU"/>
        </w:rPr>
        <w:t>тходов в сумме 5,1 тыс. рублей (</w:t>
      </w:r>
      <w:r w:rsidRPr="00CA4862">
        <w:rPr>
          <w:rFonts w:ascii="Times New Roman" w:eastAsia="Times New Roman" w:hAnsi="Times New Roman"/>
          <w:sz w:val="28"/>
          <w:szCs w:val="28"/>
          <w:lang w:eastAsia="ru-RU"/>
        </w:rPr>
        <w:t>экономия по результатам проведенных торгов</w:t>
      </w:r>
      <w:r w:rsidR="00C57A58">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w:t>
      </w:r>
    </w:p>
    <w:p w:rsidR="00ED18AE" w:rsidRPr="00CA4862" w:rsidRDefault="00ED18AE" w:rsidP="00ED18AE">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За счет перемещений внутри государственной программы предусмотрены расходы на:</w:t>
      </w:r>
    </w:p>
    <w:p w:rsidR="00BC0E30" w:rsidRPr="00CA4862" w:rsidRDefault="00BC0E30" w:rsidP="00BC0E30">
      <w:pPr>
        <w:widowControl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мероприятия по сбору, утилизации твердых коммунальных отходов с несанкционированных мест размещения отходов в сумме 32 083,1</w:t>
      </w:r>
      <w:r w:rsidR="00ED18AE" w:rsidRPr="00CA4862">
        <w:rPr>
          <w:rFonts w:ascii="Times New Roman" w:eastAsia="Times New Roman" w:hAnsi="Times New Roman"/>
          <w:sz w:val="28"/>
          <w:szCs w:val="28"/>
          <w:lang w:eastAsia="ru-RU"/>
        </w:rPr>
        <w:t xml:space="preserve"> тыс. рублей;</w:t>
      </w:r>
    </w:p>
    <w:p w:rsidR="006E0952" w:rsidRPr="00CA4862" w:rsidRDefault="000F4BDE" w:rsidP="006E0952">
      <w:pPr>
        <w:widowControl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завершение работ</w:t>
      </w:r>
      <w:r w:rsidR="006E0952" w:rsidRPr="00CA4862">
        <w:rPr>
          <w:rFonts w:ascii="Times New Roman" w:eastAsia="Times New Roman" w:hAnsi="Times New Roman"/>
          <w:sz w:val="28"/>
          <w:szCs w:val="28"/>
          <w:lang w:eastAsia="ru-RU"/>
        </w:rPr>
        <w:t xml:space="preserve"> по капитальному ремонту защитной дамбы на реке Витим в г. Бодайбо в сумме 12 161,0 тыс. рублей, из них за счет уменьшения расходов:</w:t>
      </w:r>
    </w:p>
    <w:p w:rsidR="006E0952" w:rsidRPr="00CA4862" w:rsidRDefault="006E0952" w:rsidP="006E0952">
      <w:pPr>
        <w:widowControl w:val="0"/>
        <w:spacing w:after="0" w:line="240" w:lineRule="auto"/>
        <w:ind w:firstLine="709"/>
        <w:jc w:val="both"/>
        <w:rPr>
          <w:rFonts w:ascii="Times New Roman" w:eastAsia="Times New Roman" w:hAnsi="Times New Roman"/>
          <w:sz w:val="28"/>
          <w:szCs w:val="28"/>
          <w:lang w:eastAsia="ru-RU"/>
        </w:rPr>
      </w:pPr>
      <w:r w:rsidRPr="00CA4862">
        <w:rPr>
          <w:rFonts w:ascii="Times New Roman" w:hAnsi="Times New Roman"/>
          <w:color w:val="000000"/>
          <w:sz w:val="28"/>
          <w:szCs w:val="28"/>
        </w:rPr>
        <w:t xml:space="preserve">- </w:t>
      </w:r>
      <w:r w:rsidRPr="00CA4862">
        <w:rPr>
          <w:rFonts w:ascii="Times New Roman" w:eastAsia="Times New Roman" w:hAnsi="Times New Roman"/>
          <w:sz w:val="28"/>
          <w:szCs w:val="28"/>
          <w:lang w:eastAsia="ru-RU"/>
        </w:rPr>
        <w:t xml:space="preserve">на разработку проектно-сметной документации по объектам капитального строительства и капитального ремонта в сумме 5 424,5 тыс. </w:t>
      </w:r>
      <w:r w:rsidR="000F4BDE" w:rsidRPr="00CA4862">
        <w:rPr>
          <w:rFonts w:ascii="Times New Roman" w:eastAsia="Times New Roman" w:hAnsi="Times New Roman"/>
          <w:sz w:val="28"/>
          <w:szCs w:val="28"/>
          <w:lang w:eastAsia="ru-RU"/>
        </w:rPr>
        <w:t>рублей, в</w:t>
      </w:r>
      <w:r w:rsidRPr="00CA4862">
        <w:rPr>
          <w:rFonts w:ascii="Times New Roman" w:eastAsia="Times New Roman" w:hAnsi="Times New Roman"/>
          <w:sz w:val="28"/>
          <w:szCs w:val="28"/>
          <w:lang w:eastAsia="ru-RU"/>
        </w:rPr>
        <w:t xml:space="preserve"> связи </w:t>
      </w:r>
      <w:r w:rsidR="000F4BDE" w:rsidRPr="00CA4862">
        <w:rPr>
          <w:rFonts w:ascii="Times New Roman" w:eastAsia="Times New Roman" w:hAnsi="Times New Roman"/>
          <w:sz w:val="28"/>
          <w:szCs w:val="28"/>
          <w:lang w:eastAsia="ru-RU"/>
        </w:rPr>
        <w:t>с экономией</w:t>
      </w:r>
      <w:r w:rsidRPr="00CA4862">
        <w:rPr>
          <w:rFonts w:ascii="Times New Roman" w:eastAsia="Times New Roman" w:hAnsi="Times New Roman"/>
          <w:sz w:val="28"/>
          <w:szCs w:val="28"/>
          <w:lang w:eastAsia="ru-RU"/>
        </w:rPr>
        <w:t xml:space="preserve"> средств, образовавшейся по результатам проведения закупок;</w:t>
      </w:r>
    </w:p>
    <w:p w:rsidR="006E0952" w:rsidRPr="00CA4862" w:rsidRDefault="006E0952" w:rsidP="006E0952">
      <w:pPr>
        <w:widowControl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w:t>
      </w:r>
      <w:r w:rsidR="000F4BDE" w:rsidRPr="00CA4862">
        <w:rPr>
          <w:rFonts w:ascii="Times New Roman" w:eastAsia="Times New Roman" w:hAnsi="Times New Roman"/>
          <w:sz w:val="28"/>
          <w:szCs w:val="28"/>
          <w:lang w:eastAsia="ru-RU"/>
        </w:rPr>
        <w:t>на схемы</w:t>
      </w:r>
      <w:r w:rsidRPr="00CA4862">
        <w:rPr>
          <w:rFonts w:ascii="Times New Roman" w:eastAsia="Times New Roman" w:hAnsi="Times New Roman"/>
          <w:sz w:val="28"/>
          <w:szCs w:val="28"/>
          <w:lang w:eastAsia="ru-RU"/>
        </w:rPr>
        <w:t xml:space="preserve"> размещения, использования и охраны охотничьих угодий на территории Иркутской области в сумме 5 004,3 тыс. рублей</w:t>
      </w:r>
      <w:r w:rsidR="00202610">
        <w:rPr>
          <w:rFonts w:ascii="Times New Roman" w:eastAsia="Times New Roman" w:hAnsi="Times New Roman"/>
          <w:sz w:val="28"/>
          <w:szCs w:val="28"/>
          <w:lang w:eastAsia="ru-RU"/>
        </w:rPr>
        <w:t xml:space="preserve"> (</w:t>
      </w:r>
      <w:r w:rsidR="00202610" w:rsidRPr="00CA4862">
        <w:rPr>
          <w:rFonts w:ascii="Times New Roman" w:eastAsia="Times New Roman" w:hAnsi="Times New Roman"/>
          <w:sz w:val="28"/>
          <w:szCs w:val="28"/>
          <w:lang w:eastAsia="ru-RU"/>
        </w:rPr>
        <w:t>экономия по результатам проведенных торгов</w:t>
      </w:r>
      <w:r w:rsidR="00202610">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w:t>
      </w:r>
    </w:p>
    <w:p w:rsidR="006E0952" w:rsidRPr="00CA4862" w:rsidRDefault="006E0952" w:rsidP="006E0952">
      <w:pPr>
        <w:widowControl w:val="0"/>
        <w:spacing w:after="0" w:line="240" w:lineRule="auto"/>
        <w:ind w:firstLine="709"/>
        <w:jc w:val="both"/>
        <w:rPr>
          <w:rFonts w:ascii="Times New Roman" w:hAnsi="Times New Roman"/>
          <w:color w:val="000000"/>
          <w:sz w:val="28"/>
          <w:szCs w:val="28"/>
        </w:rPr>
      </w:pPr>
      <w:r w:rsidRPr="00CA4862">
        <w:rPr>
          <w:rFonts w:ascii="Times New Roman" w:hAnsi="Times New Roman"/>
          <w:color w:val="000000"/>
          <w:sz w:val="28"/>
          <w:szCs w:val="28"/>
        </w:rPr>
        <w:t>-</w:t>
      </w:r>
      <w:r w:rsidRPr="00CA4862">
        <w:rPr>
          <w:rFonts w:ascii="Times New Roman" w:hAnsi="Times New Roman"/>
          <w:sz w:val="28"/>
          <w:szCs w:val="28"/>
          <w:lang w:eastAsia="ru-RU"/>
        </w:rPr>
        <w:t xml:space="preserve"> на осуществление мероприятий по инвентаризации земель Иркутской области, подверженных негативному воздействию водных объектов в сумме 1 036,1 тыс. рублей</w:t>
      </w:r>
      <w:r w:rsidR="00202610">
        <w:rPr>
          <w:rFonts w:ascii="Times New Roman" w:hAnsi="Times New Roman"/>
          <w:sz w:val="28"/>
          <w:szCs w:val="28"/>
          <w:lang w:eastAsia="ru-RU"/>
        </w:rPr>
        <w:t xml:space="preserve"> </w:t>
      </w:r>
      <w:r w:rsidR="00202610">
        <w:rPr>
          <w:rFonts w:ascii="Times New Roman" w:eastAsia="Times New Roman" w:hAnsi="Times New Roman"/>
          <w:sz w:val="28"/>
          <w:szCs w:val="28"/>
          <w:lang w:eastAsia="ru-RU"/>
        </w:rPr>
        <w:t>(</w:t>
      </w:r>
      <w:r w:rsidR="00202610" w:rsidRPr="00CA4862">
        <w:rPr>
          <w:rFonts w:ascii="Times New Roman" w:eastAsia="Times New Roman" w:hAnsi="Times New Roman"/>
          <w:sz w:val="28"/>
          <w:szCs w:val="28"/>
          <w:lang w:eastAsia="ru-RU"/>
        </w:rPr>
        <w:t>экономия по результатам проведенных торгов</w:t>
      </w:r>
      <w:r w:rsidR="00202610">
        <w:rPr>
          <w:rFonts w:ascii="Times New Roman" w:eastAsia="Times New Roman" w:hAnsi="Times New Roman"/>
          <w:sz w:val="28"/>
          <w:szCs w:val="28"/>
          <w:lang w:eastAsia="ru-RU"/>
        </w:rPr>
        <w:t>)</w:t>
      </w:r>
      <w:r w:rsidRPr="00CA4862">
        <w:rPr>
          <w:rFonts w:ascii="Times New Roman" w:hAnsi="Times New Roman"/>
          <w:sz w:val="28"/>
          <w:szCs w:val="28"/>
          <w:lang w:eastAsia="ru-RU"/>
        </w:rPr>
        <w:t>;</w:t>
      </w:r>
      <w:r w:rsidRPr="00CA4862">
        <w:rPr>
          <w:rFonts w:ascii="Times New Roman" w:hAnsi="Times New Roman"/>
          <w:color w:val="000000"/>
          <w:sz w:val="28"/>
          <w:szCs w:val="28"/>
        </w:rPr>
        <w:t xml:space="preserve"> </w:t>
      </w:r>
    </w:p>
    <w:p w:rsidR="00BC0E30" w:rsidRPr="00CA4862" w:rsidRDefault="00BC0E30" w:rsidP="00BC0E30">
      <w:pPr>
        <w:spacing w:after="0" w:line="240" w:lineRule="auto"/>
        <w:ind w:firstLine="709"/>
        <w:jc w:val="both"/>
        <w:rPr>
          <w:rFonts w:ascii="Times New Roman" w:hAnsi="Times New Roman"/>
          <w:sz w:val="28"/>
          <w:szCs w:val="28"/>
          <w:lang w:eastAsia="ru-RU"/>
        </w:rPr>
      </w:pPr>
      <w:r w:rsidRPr="00CA4862">
        <w:rPr>
          <w:rFonts w:ascii="Times New Roman" w:hAnsi="Times New Roman"/>
          <w:sz w:val="28"/>
          <w:szCs w:val="28"/>
          <w:lang w:eastAsia="ru-RU"/>
        </w:rPr>
        <w:t xml:space="preserve">приобретение пожарной техники, противопожарного снаряжения, инвентаря и систем видеомониторинга леса раннего обнаружения лесных пожаров в сумме 5 242,1 тыс. рублей и на обучение и подготовку руководителей тушения лесных пожаров, подготовку и переподготовку летчиков – наблюдателей в сумме 2 757,9 тыс. рублей, за счет перераспределения с расходов по предупреждению возникновения и распространения лесных пожаров, включая территорию особо </w:t>
      </w:r>
      <w:r w:rsidR="00ED18AE" w:rsidRPr="00CA4862">
        <w:rPr>
          <w:rFonts w:ascii="Times New Roman" w:hAnsi="Times New Roman"/>
          <w:sz w:val="28"/>
          <w:szCs w:val="28"/>
          <w:lang w:eastAsia="ru-RU"/>
        </w:rPr>
        <w:t>охраняемых природных территорий;</w:t>
      </w:r>
    </w:p>
    <w:p w:rsidR="00BC0E30" w:rsidRPr="00CA4862" w:rsidRDefault="00ED18AE" w:rsidP="00AA0514">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обеспечение деятельности министерства природных ресурсов и экологии Иркутской области в сумме 1 203,7 тыс. рублей;</w:t>
      </w:r>
    </w:p>
    <w:p w:rsidR="00517A87" w:rsidRPr="00CA4862" w:rsidRDefault="00517A87" w:rsidP="00517A87">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инвентаризацию и паспортизацию</w:t>
      </w:r>
      <w:r w:rsidR="006E0952" w:rsidRPr="00CA4862">
        <w:rPr>
          <w:rFonts w:ascii="Times New Roman" w:eastAsia="Times New Roman" w:hAnsi="Times New Roman"/>
          <w:sz w:val="28"/>
          <w:szCs w:val="28"/>
          <w:lang w:eastAsia="ru-RU"/>
        </w:rPr>
        <w:t>,</w:t>
      </w:r>
      <w:r w:rsidRPr="00CA4862">
        <w:rPr>
          <w:rFonts w:ascii="Times New Roman" w:eastAsia="Times New Roman" w:hAnsi="Times New Roman"/>
          <w:sz w:val="28"/>
          <w:szCs w:val="28"/>
          <w:lang w:eastAsia="ru-RU"/>
        </w:rPr>
        <w:t xml:space="preserve"> существующих на территории Иркутской области особо охраняемых природных территорий регионального значения в сумме 145,0 тыс. рублей, за счет перераспределения со схемы размещения, использования и охраны охотничьих угодий </w:t>
      </w:r>
      <w:r w:rsidR="006E0952" w:rsidRPr="00CA4862">
        <w:rPr>
          <w:rFonts w:ascii="Times New Roman" w:eastAsia="Times New Roman" w:hAnsi="Times New Roman"/>
          <w:sz w:val="28"/>
          <w:szCs w:val="28"/>
          <w:lang w:eastAsia="ru-RU"/>
        </w:rPr>
        <w:t>на территории Иркутской области.</w:t>
      </w:r>
    </w:p>
    <w:p w:rsidR="00FF0DA5" w:rsidRPr="00CA4862" w:rsidRDefault="00FF0DA5" w:rsidP="00FF0DA5">
      <w:pPr>
        <w:spacing w:after="0" w:line="240" w:lineRule="auto"/>
        <w:ind w:firstLine="709"/>
        <w:jc w:val="both"/>
        <w:rPr>
          <w:rFonts w:ascii="Times New Roman" w:eastAsia="Times New Roman" w:hAnsi="Times New Roman"/>
          <w:sz w:val="28"/>
        </w:rPr>
      </w:pPr>
      <w:r w:rsidRPr="00CA4862">
        <w:rPr>
          <w:rFonts w:ascii="Times New Roman" w:eastAsia="Times New Roman" w:hAnsi="Times New Roman"/>
          <w:sz w:val="28"/>
        </w:rPr>
        <w:t>Кроме того, произведены иные перемещения бюджетных ассигнований внутри программы в целях эффективного использования бюджетных средств и финансирования первоочередных расходов.</w:t>
      </w:r>
    </w:p>
    <w:p w:rsidR="00D078CB" w:rsidRPr="00CA4862" w:rsidRDefault="00D078CB" w:rsidP="00FF0DA5">
      <w:pPr>
        <w:shd w:val="clear" w:color="auto" w:fill="FFFFFF"/>
        <w:spacing w:after="0" w:line="240" w:lineRule="auto"/>
        <w:jc w:val="both"/>
        <w:rPr>
          <w:rFonts w:ascii="Times New Roman" w:eastAsia="Times New Roman" w:hAnsi="Times New Roman"/>
          <w:sz w:val="28"/>
          <w:szCs w:val="28"/>
          <w:lang w:eastAsia="ru-RU"/>
        </w:rPr>
      </w:pPr>
    </w:p>
    <w:p w:rsidR="00B36693" w:rsidRPr="00CA4862" w:rsidRDefault="00B36693" w:rsidP="00B36693">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Государственная программа Иркутской области </w:t>
      </w:r>
      <w:r w:rsidRPr="00CA4862">
        <w:rPr>
          <w:rFonts w:ascii="Times New Roman" w:eastAsia="Times New Roman" w:hAnsi="Times New Roman"/>
          <w:b/>
          <w:sz w:val="28"/>
          <w:szCs w:val="28"/>
          <w:lang w:eastAsia="ru-RU"/>
        </w:rPr>
        <w:br/>
        <w:t xml:space="preserve">«Обеспечение комплексных мер противодействия чрезвычайным </w:t>
      </w:r>
      <w:r w:rsidRPr="00CA4862">
        <w:rPr>
          <w:rFonts w:ascii="Times New Roman" w:eastAsia="Times New Roman" w:hAnsi="Times New Roman"/>
          <w:b/>
          <w:sz w:val="28"/>
          <w:szCs w:val="28"/>
          <w:lang w:eastAsia="ru-RU"/>
        </w:rPr>
        <w:br/>
        <w:t xml:space="preserve">ситуациям природного и техногенного характера, построение и </w:t>
      </w:r>
      <w:r w:rsidRPr="00CA4862">
        <w:rPr>
          <w:rFonts w:ascii="Times New Roman" w:eastAsia="Times New Roman" w:hAnsi="Times New Roman"/>
          <w:b/>
          <w:sz w:val="28"/>
          <w:szCs w:val="28"/>
          <w:lang w:eastAsia="ru-RU"/>
        </w:rPr>
        <w:br/>
        <w:t xml:space="preserve">развитие аппаратно-программного комплекса «Безопасный город» </w:t>
      </w:r>
    </w:p>
    <w:p w:rsidR="00B36693" w:rsidRPr="00CA4862" w:rsidRDefault="00B36693" w:rsidP="00B36693">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на 2014 - 2020 годы</w:t>
      </w:r>
    </w:p>
    <w:p w:rsidR="00B36693" w:rsidRPr="00CA4862" w:rsidRDefault="00B36693" w:rsidP="00B36693">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36693" w:rsidRPr="00CA4862" w:rsidRDefault="00B36693" w:rsidP="00B36693">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CA4862">
        <w:rPr>
          <w:rFonts w:ascii="Times New Roman" w:eastAsia="Times New Roman" w:hAnsi="Times New Roman"/>
          <w:sz w:val="28"/>
          <w:szCs w:val="28"/>
          <w:lang w:eastAsia="ru-RU"/>
        </w:rPr>
        <w:t xml:space="preserve">Объем бюджетных ассигнований на реализацию государственной программы </w:t>
      </w:r>
      <w:r w:rsidRPr="00CA4862">
        <w:rPr>
          <w:rFonts w:ascii="Times New Roman" w:eastAsia="Times New Roman" w:hAnsi="Times New Roman"/>
          <w:sz w:val="28"/>
          <w:szCs w:val="28"/>
        </w:rPr>
        <w:t>Иркутской области</w:t>
      </w:r>
      <w:r w:rsidRPr="00CA4862">
        <w:rPr>
          <w:rFonts w:ascii="Times New Roman" w:eastAsia="Times New Roman" w:hAnsi="Times New Roman"/>
          <w:sz w:val="28"/>
          <w:szCs w:val="20"/>
          <w:lang w:eastAsia="ru-RU"/>
        </w:rPr>
        <w:t xml:space="preserve"> «Обеспечение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 на 2014 – 2020 годы, утвержденной постановлением Правительства Иркутской области от 24.10.2013 № 440-пп, увеличен на 2017 год на 204,4 тыс. рублей.</w:t>
      </w:r>
    </w:p>
    <w:p w:rsidR="00B36693" w:rsidRPr="00CA4862" w:rsidRDefault="00B36693" w:rsidP="00B36693">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Ресурсное обеспечение реализации мероприятий государственной программы с учетом изменений представлено в разрезе подпрограмм в таблице 1</w:t>
      </w:r>
      <w:r w:rsidR="004E71DA" w:rsidRPr="00CA4862">
        <w:rPr>
          <w:rFonts w:ascii="Times New Roman" w:hAnsi="Times New Roman"/>
          <w:sz w:val="28"/>
          <w:szCs w:val="28"/>
        </w:rPr>
        <w:t>4</w:t>
      </w:r>
      <w:r w:rsidRPr="00CA4862">
        <w:rPr>
          <w:rFonts w:ascii="Times New Roman" w:hAnsi="Times New Roman"/>
          <w:sz w:val="28"/>
          <w:szCs w:val="28"/>
        </w:rPr>
        <w:t>.</w:t>
      </w:r>
    </w:p>
    <w:p w:rsidR="00B36693" w:rsidRPr="00CA4862" w:rsidRDefault="00B36693" w:rsidP="00B36693">
      <w:pPr>
        <w:autoSpaceDE w:val="0"/>
        <w:autoSpaceDN w:val="0"/>
        <w:adjustRightInd w:val="0"/>
        <w:spacing w:after="0" w:line="240" w:lineRule="auto"/>
        <w:ind w:firstLine="709"/>
        <w:jc w:val="both"/>
        <w:rPr>
          <w:rFonts w:ascii="Times New Roman" w:hAnsi="Times New Roman"/>
          <w:sz w:val="28"/>
          <w:szCs w:val="28"/>
        </w:rPr>
      </w:pPr>
    </w:p>
    <w:p w:rsidR="00B36693" w:rsidRPr="00CA4862" w:rsidRDefault="00B36693" w:rsidP="00B36693">
      <w:pPr>
        <w:autoSpaceDE w:val="0"/>
        <w:autoSpaceDN w:val="0"/>
        <w:adjustRightInd w:val="0"/>
        <w:spacing w:after="0" w:line="240" w:lineRule="auto"/>
        <w:jc w:val="center"/>
        <w:rPr>
          <w:rFonts w:ascii="Times New Roman" w:hAnsi="Times New Roman"/>
          <w:sz w:val="28"/>
          <w:szCs w:val="28"/>
        </w:rPr>
      </w:pPr>
      <w:r w:rsidRPr="00CA4862">
        <w:rPr>
          <w:rFonts w:ascii="Times New Roman" w:hAnsi="Times New Roman"/>
          <w:sz w:val="28"/>
          <w:szCs w:val="28"/>
        </w:rPr>
        <w:t>Таблица 1</w:t>
      </w:r>
      <w:r w:rsidR="004E71DA" w:rsidRPr="00CA4862">
        <w:rPr>
          <w:rFonts w:ascii="Times New Roman" w:hAnsi="Times New Roman"/>
          <w:sz w:val="28"/>
          <w:szCs w:val="28"/>
        </w:rPr>
        <w:t>4</w:t>
      </w:r>
      <w:r w:rsidRPr="00CA4862">
        <w:rPr>
          <w:rFonts w:ascii="Times New Roman" w:hAnsi="Times New Roman"/>
          <w:sz w:val="28"/>
          <w:szCs w:val="28"/>
        </w:rPr>
        <w:t xml:space="preserve">. Ресурсное обеспечение государственной программы </w:t>
      </w:r>
      <w:r w:rsidRPr="00CA4862">
        <w:rPr>
          <w:rFonts w:ascii="Times New Roman" w:eastAsia="Times New Roman" w:hAnsi="Times New Roman"/>
          <w:sz w:val="28"/>
          <w:szCs w:val="28"/>
        </w:rPr>
        <w:t>Иркутской области</w:t>
      </w:r>
      <w:r w:rsidRPr="00CA4862">
        <w:rPr>
          <w:rFonts w:ascii="Times New Roman" w:eastAsia="Times New Roman" w:hAnsi="Times New Roman"/>
          <w:sz w:val="28"/>
          <w:szCs w:val="20"/>
          <w:lang w:eastAsia="ru-RU"/>
        </w:rPr>
        <w:t xml:space="preserve"> «Обеспечение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 на 2014 – 2020 годы</w:t>
      </w:r>
      <w:r w:rsidRPr="00CA4862">
        <w:rPr>
          <w:rFonts w:ascii="Times New Roman" w:hAnsi="Times New Roman"/>
          <w:sz w:val="28"/>
          <w:szCs w:val="28"/>
        </w:rPr>
        <w:t xml:space="preserve"> </w:t>
      </w:r>
    </w:p>
    <w:p w:rsidR="004E71DA" w:rsidRPr="00CA4862" w:rsidRDefault="004E71DA" w:rsidP="00B36693">
      <w:pPr>
        <w:autoSpaceDE w:val="0"/>
        <w:autoSpaceDN w:val="0"/>
        <w:adjustRightInd w:val="0"/>
        <w:spacing w:after="0" w:line="240" w:lineRule="auto"/>
        <w:jc w:val="center"/>
        <w:rPr>
          <w:rFonts w:ascii="Times New Roman" w:hAnsi="Times New Roman"/>
          <w:sz w:val="28"/>
          <w:szCs w:val="28"/>
        </w:rPr>
      </w:pPr>
    </w:p>
    <w:p w:rsidR="00B36693" w:rsidRPr="00CA4862" w:rsidRDefault="00B36693" w:rsidP="00B36693">
      <w:pPr>
        <w:autoSpaceDE w:val="0"/>
        <w:autoSpaceDN w:val="0"/>
        <w:adjustRightInd w:val="0"/>
        <w:spacing w:after="0" w:line="240" w:lineRule="auto"/>
        <w:ind w:firstLine="709"/>
        <w:jc w:val="right"/>
        <w:rPr>
          <w:rFonts w:ascii="Times New Roman" w:eastAsia="Times New Roman" w:hAnsi="Times New Roman"/>
          <w:sz w:val="28"/>
          <w:szCs w:val="28"/>
        </w:rPr>
      </w:pPr>
      <w:r w:rsidRPr="00CA4862">
        <w:rPr>
          <w:rFonts w:ascii="Times New Roman" w:eastAsia="Times New Roman" w:hAnsi="Times New Roman"/>
          <w:sz w:val="28"/>
          <w:szCs w:val="28"/>
        </w:rPr>
        <w:t>(тыс. рублей)</w:t>
      </w:r>
    </w:p>
    <w:tbl>
      <w:tblPr>
        <w:tblW w:w="10361" w:type="dxa"/>
        <w:jc w:val="center"/>
        <w:tblLook w:val="04A0" w:firstRow="1" w:lastRow="0" w:firstColumn="1" w:lastColumn="0" w:noHBand="0" w:noVBand="1"/>
      </w:tblPr>
      <w:tblGrid>
        <w:gridCol w:w="6374"/>
        <w:gridCol w:w="1418"/>
        <w:gridCol w:w="1275"/>
        <w:gridCol w:w="1294"/>
      </w:tblGrid>
      <w:tr w:rsidR="00B36693" w:rsidRPr="00CA4862" w:rsidTr="005840C4">
        <w:trPr>
          <w:trHeight w:val="300"/>
          <w:tblHeader/>
          <w:jc w:val="center"/>
        </w:trPr>
        <w:tc>
          <w:tcPr>
            <w:tcW w:w="6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6693" w:rsidRPr="00CA4862" w:rsidRDefault="00B36693" w:rsidP="00B36693">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w:t>
            </w:r>
          </w:p>
        </w:tc>
        <w:tc>
          <w:tcPr>
            <w:tcW w:w="3987" w:type="dxa"/>
            <w:gridSpan w:val="3"/>
            <w:tcBorders>
              <w:top w:val="single" w:sz="4" w:space="0" w:color="auto"/>
              <w:left w:val="single" w:sz="4" w:space="0" w:color="auto"/>
              <w:bottom w:val="single" w:sz="4" w:space="0" w:color="auto"/>
              <w:right w:val="single" w:sz="4" w:space="0" w:color="auto"/>
            </w:tcBorders>
          </w:tcPr>
          <w:p w:rsidR="00B36693" w:rsidRPr="00CA4862" w:rsidRDefault="00B36693" w:rsidP="00B36693">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B36693" w:rsidRPr="00CA4862" w:rsidTr="005840C4">
        <w:trPr>
          <w:trHeight w:val="300"/>
          <w:tblHeader/>
          <w:jc w:val="center"/>
        </w:trPr>
        <w:tc>
          <w:tcPr>
            <w:tcW w:w="6374" w:type="dxa"/>
            <w:vMerge/>
            <w:tcBorders>
              <w:top w:val="single" w:sz="4" w:space="0" w:color="auto"/>
              <w:left w:val="single" w:sz="4" w:space="0" w:color="auto"/>
              <w:bottom w:val="single" w:sz="4" w:space="0" w:color="auto"/>
              <w:right w:val="single" w:sz="4" w:space="0" w:color="auto"/>
            </w:tcBorders>
            <w:vAlign w:val="center"/>
            <w:hideMark/>
          </w:tcPr>
          <w:p w:rsidR="00B36693" w:rsidRPr="00CA4862" w:rsidRDefault="00B36693" w:rsidP="00B36693">
            <w:pPr>
              <w:spacing w:after="0" w:line="240" w:lineRule="auto"/>
              <w:rPr>
                <w:rFonts w:ascii="Times New Roman" w:eastAsia="Times New Roman" w:hAnsi="Times New Roman"/>
                <w:b/>
                <w:bCs/>
                <w:color w:val="000000"/>
                <w:lang w:eastAsia="ru-RU"/>
              </w:rPr>
            </w:pPr>
          </w:p>
        </w:tc>
        <w:tc>
          <w:tcPr>
            <w:tcW w:w="1418" w:type="dxa"/>
            <w:tcBorders>
              <w:top w:val="single" w:sz="4" w:space="0" w:color="auto"/>
              <w:left w:val="single" w:sz="4" w:space="0" w:color="auto"/>
              <w:bottom w:val="single" w:sz="4" w:space="0" w:color="auto"/>
              <w:right w:val="single" w:sz="4" w:space="0" w:color="auto"/>
            </w:tcBorders>
          </w:tcPr>
          <w:p w:rsidR="00B36693" w:rsidRPr="00CA4862" w:rsidRDefault="00B36693" w:rsidP="00B36693">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275" w:type="dxa"/>
            <w:tcBorders>
              <w:top w:val="single" w:sz="4" w:space="0" w:color="auto"/>
              <w:left w:val="single" w:sz="4" w:space="0" w:color="auto"/>
              <w:bottom w:val="single" w:sz="4" w:space="0" w:color="auto"/>
              <w:right w:val="single" w:sz="4" w:space="0" w:color="auto"/>
            </w:tcBorders>
          </w:tcPr>
          <w:p w:rsidR="00B36693" w:rsidRPr="00CA4862" w:rsidRDefault="00B36693" w:rsidP="00B36693">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294" w:type="dxa"/>
            <w:tcBorders>
              <w:top w:val="single" w:sz="4" w:space="0" w:color="auto"/>
              <w:left w:val="single" w:sz="4" w:space="0" w:color="auto"/>
              <w:bottom w:val="single" w:sz="4" w:space="0" w:color="auto"/>
              <w:right w:val="single" w:sz="4" w:space="0" w:color="auto"/>
            </w:tcBorders>
          </w:tcPr>
          <w:p w:rsidR="00B36693" w:rsidRPr="00CA4862" w:rsidRDefault="00B36693" w:rsidP="00B36693">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 от Закона</w:t>
            </w:r>
          </w:p>
        </w:tc>
      </w:tr>
      <w:tr w:rsidR="00B36693" w:rsidRPr="00CA4862" w:rsidTr="005840C4">
        <w:trPr>
          <w:trHeight w:val="300"/>
          <w:tblHeader/>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36693" w:rsidRPr="00CA4862" w:rsidRDefault="00B36693" w:rsidP="00B36693">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418" w:type="dxa"/>
            <w:tcBorders>
              <w:top w:val="nil"/>
              <w:left w:val="single" w:sz="4" w:space="0" w:color="auto"/>
              <w:bottom w:val="single" w:sz="4" w:space="0" w:color="auto"/>
              <w:right w:val="single" w:sz="4" w:space="0" w:color="auto"/>
            </w:tcBorders>
          </w:tcPr>
          <w:p w:rsidR="00B36693" w:rsidRPr="00CA4862" w:rsidRDefault="00B36693" w:rsidP="00B36693">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275" w:type="dxa"/>
            <w:tcBorders>
              <w:top w:val="nil"/>
              <w:left w:val="single" w:sz="4" w:space="0" w:color="auto"/>
              <w:bottom w:val="single" w:sz="4" w:space="0" w:color="auto"/>
              <w:right w:val="single" w:sz="4" w:space="0" w:color="auto"/>
            </w:tcBorders>
          </w:tcPr>
          <w:p w:rsidR="00B36693" w:rsidRPr="00CA4862" w:rsidRDefault="00B36693" w:rsidP="00B36693">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294" w:type="dxa"/>
            <w:tcBorders>
              <w:top w:val="nil"/>
              <w:left w:val="single" w:sz="4" w:space="0" w:color="auto"/>
              <w:bottom w:val="single" w:sz="4" w:space="0" w:color="auto"/>
              <w:right w:val="single" w:sz="4" w:space="0" w:color="auto"/>
            </w:tcBorders>
          </w:tcPr>
          <w:p w:rsidR="00B36693" w:rsidRPr="00CA4862" w:rsidRDefault="00B36693" w:rsidP="00B36693">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B36693" w:rsidRPr="00CA4862" w:rsidTr="005840C4">
        <w:trPr>
          <w:trHeight w:val="102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36693" w:rsidRPr="00CA4862" w:rsidRDefault="00B36693" w:rsidP="00B36693">
            <w:pPr>
              <w:spacing w:after="0" w:line="240" w:lineRule="auto"/>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Государственная программа Иркутской области «Обеспечение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 на 2014 - 2020 годы</w:t>
            </w:r>
          </w:p>
        </w:tc>
        <w:tc>
          <w:tcPr>
            <w:tcW w:w="1418"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1 365 748,4</w:t>
            </w:r>
          </w:p>
        </w:tc>
        <w:tc>
          <w:tcPr>
            <w:tcW w:w="1275"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1 365 952,8</w:t>
            </w:r>
          </w:p>
        </w:tc>
        <w:tc>
          <w:tcPr>
            <w:tcW w:w="1294"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204,4</w:t>
            </w:r>
          </w:p>
        </w:tc>
      </w:tr>
      <w:tr w:rsidR="00B36693" w:rsidRPr="00CA4862" w:rsidTr="005840C4">
        <w:trPr>
          <w:trHeight w:val="603"/>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36693" w:rsidRPr="00CA4862" w:rsidRDefault="00B36693" w:rsidP="00B36693">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«Обеспечение реализации полномочий Правительства Иркутской области по защите населения и территорий от чрезвычайных ситуаций, гражданской обороне» на 2014 - 2020 годы</w:t>
            </w:r>
          </w:p>
        </w:tc>
        <w:tc>
          <w:tcPr>
            <w:tcW w:w="1418"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166 631,1</w:t>
            </w:r>
          </w:p>
        </w:tc>
        <w:tc>
          <w:tcPr>
            <w:tcW w:w="1275"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140 052,5</w:t>
            </w:r>
          </w:p>
        </w:tc>
        <w:tc>
          <w:tcPr>
            <w:tcW w:w="1294"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-26 578,6</w:t>
            </w:r>
          </w:p>
        </w:tc>
      </w:tr>
      <w:tr w:rsidR="00B36693" w:rsidRPr="00CA4862" w:rsidTr="005840C4">
        <w:trPr>
          <w:trHeight w:val="519"/>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36693" w:rsidRPr="00CA4862" w:rsidRDefault="00B36693" w:rsidP="00B36693">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«Организация тушения и профилактики пожаров, проведения аварийно-спасательных и других неотложных работ при чрезвычайных ситуациях» на 2014 - 2020 годы</w:t>
            </w:r>
          </w:p>
        </w:tc>
        <w:tc>
          <w:tcPr>
            <w:tcW w:w="1418"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924 591,8</w:t>
            </w:r>
          </w:p>
        </w:tc>
        <w:tc>
          <w:tcPr>
            <w:tcW w:w="1275"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955 493,1</w:t>
            </w:r>
          </w:p>
        </w:tc>
        <w:tc>
          <w:tcPr>
            <w:tcW w:w="1294"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30 901,3</w:t>
            </w:r>
          </w:p>
        </w:tc>
      </w:tr>
      <w:tr w:rsidR="00B36693" w:rsidRPr="00CA4862" w:rsidTr="005840C4">
        <w:trPr>
          <w:trHeight w:val="529"/>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36693" w:rsidRPr="00CA4862" w:rsidRDefault="00B36693" w:rsidP="00B36693">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«Обеспечение государственного надзора за техническим состоянием самоходных машин и других видов техники Иркутской области» на 2014 - 2020 годы</w:t>
            </w:r>
          </w:p>
        </w:tc>
        <w:tc>
          <w:tcPr>
            <w:tcW w:w="1418"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43 331,4</w:t>
            </w:r>
          </w:p>
        </w:tc>
        <w:tc>
          <w:tcPr>
            <w:tcW w:w="1275"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47 835,8</w:t>
            </w:r>
          </w:p>
        </w:tc>
        <w:tc>
          <w:tcPr>
            <w:tcW w:w="1294"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4 504,4</w:t>
            </w:r>
          </w:p>
        </w:tc>
      </w:tr>
      <w:tr w:rsidR="00B36693" w:rsidRPr="00CA4862" w:rsidTr="005840C4">
        <w:trPr>
          <w:trHeight w:val="256"/>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36693" w:rsidRPr="00CA4862" w:rsidRDefault="00B36693" w:rsidP="00B36693">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«Создание системы обеспечения вызова экстренных оперативных служб на территории Иркутской области по единому номеру «112» на 2014 - 2020 годы</w:t>
            </w:r>
          </w:p>
        </w:tc>
        <w:tc>
          <w:tcPr>
            <w:tcW w:w="1418"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15 815,3</w:t>
            </w:r>
          </w:p>
        </w:tc>
        <w:tc>
          <w:tcPr>
            <w:tcW w:w="1275"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34 029,2</w:t>
            </w:r>
          </w:p>
        </w:tc>
        <w:tc>
          <w:tcPr>
            <w:tcW w:w="1294"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18 213,9</w:t>
            </w:r>
          </w:p>
        </w:tc>
      </w:tr>
      <w:tr w:rsidR="00B36693" w:rsidRPr="00CA4862" w:rsidTr="005840C4">
        <w:trPr>
          <w:trHeight w:val="51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36693" w:rsidRPr="00CA4862" w:rsidRDefault="00B36693" w:rsidP="00B36693">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«Профилактика преступлений и иных правонарушений в Иркутской области» на 2016-2020 годы</w:t>
            </w:r>
          </w:p>
        </w:tc>
        <w:tc>
          <w:tcPr>
            <w:tcW w:w="1418"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102 605,0</w:t>
            </w:r>
          </w:p>
        </w:tc>
        <w:tc>
          <w:tcPr>
            <w:tcW w:w="1275"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75 768,4</w:t>
            </w:r>
          </w:p>
        </w:tc>
        <w:tc>
          <w:tcPr>
            <w:tcW w:w="1294"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-26 836,6</w:t>
            </w:r>
          </w:p>
        </w:tc>
      </w:tr>
      <w:tr w:rsidR="00B36693" w:rsidRPr="00CA4862" w:rsidTr="005840C4">
        <w:trPr>
          <w:trHeight w:val="316"/>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36693" w:rsidRPr="00CA4862" w:rsidRDefault="00B36693" w:rsidP="00B36693">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«Создание областной навигационно-информационной инфраструктуры использования результатов космической деятельности» на 2017-2020 годы</w:t>
            </w:r>
          </w:p>
        </w:tc>
        <w:tc>
          <w:tcPr>
            <w:tcW w:w="1418"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20 498,0</w:t>
            </w:r>
          </w:p>
        </w:tc>
        <w:tc>
          <w:tcPr>
            <w:tcW w:w="1275"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20 498,0</w:t>
            </w:r>
          </w:p>
        </w:tc>
        <w:tc>
          <w:tcPr>
            <w:tcW w:w="1294"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0,0</w:t>
            </w:r>
          </w:p>
        </w:tc>
      </w:tr>
      <w:tr w:rsidR="00B36693" w:rsidRPr="00CA4862" w:rsidTr="005840C4">
        <w:trPr>
          <w:trHeight w:val="51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36693" w:rsidRPr="00CA4862" w:rsidRDefault="00B36693" w:rsidP="00B36693">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«Повышение безопасности дорожного движения в Иркутской области» на 2017 - 2020 годы</w:t>
            </w:r>
          </w:p>
        </w:tc>
        <w:tc>
          <w:tcPr>
            <w:tcW w:w="1418"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92 275,8</w:t>
            </w:r>
          </w:p>
        </w:tc>
        <w:tc>
          <w:tcPr>
            <w:tcW w:w="1275"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92 275,8</w:t>
            </w:r>
          </w:p>
        </w:tc>
        <w:tc>
          <w:tcPr>
            <w:tcW w:w="1294" w:type="dxa"/>
            <w:tcBorders>
              <w:top w:val="nil"/>
              <w:left w:val="single" w:sz="4" w:space="0" w:color="auto"/>
              <w:bottom w:val="single" w:sz="4" w:space="0" w:color="auto"/>
              <w:right w:val="single" w:sz="4" w:space="0" w:color="auto"/>
            </w:tcBorders>
            <w:vAlign w:val="center"/>
          </w:tcPr>
          <w:p w:rsidR="00B36693" w:rsidRPr="00CA4862" w:rsidRDefault="00B36693" w:rsidP="00B36693">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0,0</w:t>
            </w:r>
          </w:p>
        </w:tc>
      </w:tr>
    </w:tbl>
    <w:p w:rsidR="00B36693" w:rsidRPr="00CA4862" w:rsidRDefault="00B36693" w:rsidP="00B36693">
      <w:pPr>
        <w:spacing w:after="0" w:line="240" w:lineRule="auto"/>
        <w:ind w:firstLine="709"/>
        <w:jc w:val="both"/>
        <w:rPr>
          <w:rFonts w:ascii="Times New Roman" w:eastAsia="Times New Roman" w:hAnsi="Times New Roman"/>
          <w:sz w:val="28"/>
          <w:szCs w:val="28"/>
          <w:lang w:eastAsia="ru-RU"/>
        </w:rPr>
      </w:pPr>
    </w:p>
    <w:p w:rsidR="00B36693" w:rsidRPr="00CA4862" w:rsidRDefault="00A12C91" w:rsidP="002E6F2D">
      <w:pPr>
        <w:spacing w:after="0" w:line="240" w:lineRule="auto"/>
        <w:ind w:firstLine="709"/>
        <w:jc w:val="both"/>
        <w:rPr>
          <w:rFonts w:ascii="Times New Roman" w:eastAsia="Times New Roman" w:hAnsi="Times New Roman"/>
          <w:sz w:val="28"/>
          <w:szCs w:val="28"/>
          <w:lang w:eastAsia="ru-RU"/>
        </w:rPr>
      </w:pPr>
      <w:r w:rsidRPr="00DC44A1">
        <w:rPr>
          <w:rFonts w:ascii="Times New Roman" w:eastAsia="Times New Roman" w:hAnsi="Times New Roman"/>
          <w:sz w:val="28"/>
          <w:szCs w:val="28"/>
          <w:lang w:eastAsia="ru-RU"/>
        </w:rPr>
        <w:t>За счет средств областного бюджета предусмотрено увеличение расходов на реализацию государственной программы</w:t>
      </w:r>
      <w:r>
        <w:rPr>
          <w:rFonts w:ascii="Times New Roman" w:eastAsia="Times New Roman" w:hAnsi="Times New Roman"/>
          <w:sz w:val="28"/>
          <w:szCs w:val="28"/>
          <w:lang w:eastAsia="ru-RU"/>
        </w:rPr>
        <w:t xml:space="preserve"> на 2017 год в сумме</w:t>
      </w:r>
      <w:r w:rsidRPr="00CA4862">
        <w:rPr>
          <w:rFonts w:ascii="Times New Roman" w:eastAsia="Times New Roman" w:hAnsi="Times New Roman"/>
          <w:sz w:val="28"/>
          <w:szCs w:val="28"/>
          <w:lang w:eastAsia="ru-RU"/>
        </w:rPr>
        <w:t xml:space="preserve"> </w:t>
      </w:r>
      <w:r w:rsidR="00B36693" w:rsidRPr="00CA4862">
        <w:rPr>
          <w:rFonts w:ascii="Times New Roman" w:eastAsia="Times New Roman" w:hAnsi="Times New Roman"/>
          <w:sz w:val="28"/>
          <w:szCs w:val="28"/>
          <w:lang w:eastAsia="ru-RU"/>
        </w:rPr>
        <w:t>53 619,6 тыс. рублей, в том числе:</w:t>
      </w:r>
    </w:p>
    <w:p w:rsidR="00B36693" w:rsidRPr="00CA4862" w:rsidRDefault="00B36693" w:rsidP="002E6F2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на содержание и обеспечение деятельности пожарно-спасательной службы Иркутской области в сумме 30 901,3 тыс. рублей; </w:t>
      </w:r>
    </w:p>
    <w:p w:rsidR="00B36693" w:rsidRPr="00CA4862" w:rsidRDefault="00B36693" w:rsidP="002E6F2D">
      <w:pPr>
        <w:tabs>
          <w:tab w:val="left" w:pos="709"/>
          <w:tab w:val="left" w:pos="1134"/>
        </w:tabs>
        <w:suppressAutoHyphens/>
        <w:spacing w:after="0" w:line="240" w:lineRule="auto"/>
        <w:ind w:firstLine="709"/>
        <w:jc w:val="both"/>
        <w:rPr>
          <w:rFonts w:ascii="Times New Roman" w:eastAsia="Times New Roman" w:hAnsi="Times New Roman"/>
          <w:sz w:val="28"/>
          <w:szCs w:val="28"/>
          <w:lang w:eastAsia="ru-RU"/>
        </w:rPr>
      </w:pPr>
      <w:r w:rsidRPr="00CA4862">
        <w:rPr>
          <w:rFonts w:ascii="Times New Roman" w:hAnsi="Times New Roman"/>
          <w:sz w:val="28"/>
          <w:szCs w:val="28"/>
        </w:rPr>
        <w:t xml:space="preserve">на создание системы обеспечения вызова экстренных оперативных служб на территории Иркутской области по единому номеру «112» для приобретение узла обработки вызовов </w:t>
      </w:r>
      <w:r w:rsidRPr="00CA4862">
        <w:rPr>
          <w:rFonts w:ascii="Times New Roman" w:eastAsia="Times New Roman" w:hAnsi="Times New Roman"/>
          <w:sz w:val="28"/>
          <w:szCs w:val="28"/>
          <w:lang w:eastAsia="ru-RU"/>
        </w:rPr>
        <w:t>в сумме 18 213,9 тыс. рублей;</w:t>
      </w:r>
    </w:p>
    <w:p w:rsidR="00B36693" w:rsidRPr="00CA4862" w:rsidRDefault="00B36693"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обеспечение деятельности службы государственного надзора за техническим состоянием самоходных машин и других видов техники Иркутской области в сумме 4 504,4 тыс. рублей.</w:t>
      </w:r>
    </w:p>
    <w:p w:rsidR="00B36693" w:rsidRPr="00CA4862" w:rsidRDefault="00B36693"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Уменьшены расходы областного бюджета на 2017 год в сумме 53 415,2 тыс. рублей, в том числе:</w:t>
      </w:r>
    </w:p>
    <w:p w:rsidR="00B36693" w:rsidRPr="00CA4862" w:rsidRDefault="00B36693" w:rsidP="00F03378">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реконструкцию здания для размещения регионально-информационной платформы аппаратно-программного комплекса «Безопасный город» в сумме 26 578,6 тыс. рублей</w:t>
      </w:r>
      <w:r w:rsidR="00F03378">
        <w:rPr>
          <w:rFonts w:ascii="Times New Roman" w:eastAsia="Times New Roman" w:hAnsi="Times New Roman"/>
          <w:sz w:val="28"/>
          <w:szCs w:val="28"/>
          <w:lang w:eastAsia="ru-RU"/>
        </w:rPr>
        <w:t xml:space="preserve"> (в</w:t>
      </w:r>
      <w:r w:rsidR="00F03378" w:rsidRPr="00F03378">
        <w:rPr>
          <w:rFonts w:ascii="Times New Roman" w:eastAsia="Times New Roman" w:hAnsi="Times New Roman"/>
          <w:sz w:val="28"/>
          <w:szCs w:val="28"/>
          <w:lang w:eastAsia="ru-RU"/>
        </w:rPr>
        <w:t xml:space="preserve"> связи с невозможностью выполнения работ по разработке проектно-сметной документации </w:t>
      </w:r>
      <w:r w:rsidR="00F03378">
        <w:rPr>
          <w:rFonts w:ascii="Times New Roman" w:eastAsia="Times New Roman" w:hAnsi="Times New Roman"/>
          <w:sz w:val="28"/>
          <w:szCs w:val="28"/>
          <w:lang w:eastAsia="ru-RU"/>
        </w:rPr>
        <w:t>по объекту до конца текущего года)</w:t>
      </w:r>
      <w:r w:rsidRPr="00CA4862">
        <w:rPr>
          <w:rFonts w:ascii="Times New Roman" w:eastAsia="Times New Roman" w:hAnsi="Times New Roman"/>
          <w:sz w:val="28"/>
          <w:szCs w:val="28"/>
          <w:lang w:eastAsia="ru-RU"/>
        </w:rPr>
        <w:t>;</w:t>
      </w:r>
    </w:p>
    <w:p w:rsidR="00B36693" w:rsidRPr="00CA4862" w:rsidRDefault="00B36693"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приобретение комплексов видеонаблюдения аппаратно-программного комплекса «Безопасный город»</w:t>
      </w:r>
      <w:r w:rsidRPr="00CA4862">
        <w:rPr>
          <w:rFonts w:ascii="Times New Roman" w:hAnsi="Times New Roman"/>
          <w:sz w:val="28"/>
          <w:szCs w:val="28"/>
        </w:rPr>
        <w:t xml:space="preserve"> </w:t>
      </w:r>
      <w:r w:rsidRPr="00CA4862">
        <w:rPr>
          <w:rFonts w:ascii="Times New Roman" w:eastAsia="Times New Roman" w:hAnsi="Times New Roman"/>
          <w:sz w:val="28"/>
          <w:szCs w:val="28"/>
          <w:lang w:eastAsia="ru-RU"/>
        </w:rPr>
        <w:t>в сумме 22 536,6 тыс. рублей</w:t>
      </w:r>
      <w:r w:rsidRPr="00CA4862">
        <w:rPr>
          <w:rFonts w:ascii="Times New Roman" w:hAnsi="Times New Roman"/>
          <w:sz w:val="28"/>
          <w:szCs w:val="28"/>
        </w:rPr>
        <w:t xml:space="preserve"> в связи с переносом срока реализации мероприятия</w:t>
      </w:r>
      <w:r w:rsidRPr="00CA4862">
        <w:rPr>
          <w:rFonts w:ascii="Times New Roman" w:eastAsia="Times New Roman" w:hAnsi="Times New Roman"/>
          <w:sz w:val="28"/>
          <w:szCs w:val="28"/>
          <w:lang w:eastAsia="ru-RU"/>
        </w:rPr>
        <w:t>;</w:t>
      </w:r>
    </w:p>
    <w:p w:rsidR="00B36693" w:rsidRPr="00CA4862" w:rsidRDefault="00B36693"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предоставление субвенции федеральному бюджету в целях финансового обеспечения расходных обязательств Российской Федерации, возникающих при выполнении полномочий Иркутской области, переданных для осуществления Министерству внутренних дел Российской Федерации, по составлению протоколов об административных правонарушениях, посягающих на общественный порядок и общественную безопасность, предусмотренных Законом Иркутской области от 12.11.2007 №</w:t>
      </w:r>
      <w:r w:rsidRPr="00CA4862">
        <w:t> </w:t>
      </w:r>
      <w:r w:rsidRPr="00CA4862">
        <w:rPr>
          <w:rFonts w:ascii="Times New Roman" w:eastAsia="Times New Roman" w:hAnsi="Times New Roman"/>
          <w:sz w:val="28"/>
          <w:szCs w:val="28"/>
          <w:lang w:eastAsia="ru-RU"/>
        </w:rPr>
        <w:t>107-оз «Об административной ответственности за отдельные правонарушения в сфере охраны общественно</w:t>
      </w:r>
      <w:r w:rsidR="00336156" w:rsidRPr="00CA4862">
        <w:rPr>
          <w:rFonts w:ascii="Times New Roman" w:eastAsia="Times New Roman" w:hAnsi="Times New Roman"/>
          <w:sz w:val="28"/>
          <w:szCs w:val="28"/>
          <w:lang w:eastAsia="ru-RU"/>
        </w:rPr>
        <w:t>го порядка в Иркутской области»,</w:t>
      </w:r>
      <w:r w:rsidRPr="00CA4862">
        <w:rPr>
          <w:rFonts w:ascii="Times New Roman" w:eastAsia="Times New Roman" w:hAnsi="Times New Roman"/>
          <w:sz w:val="28"/>
          <w:szCs w:val="28"/>
          <w:lang w:eastAsia="ru-RU"/>
        </w:rPr>
        <w:t xml:space="preserve"> в сумме 4 300,0 тыс. рублей в св</w:t>
      </w:r>
      <w:r w:rsidR="00C4130E" w:rsidRPr="00CA4862">
        <w:rPr>
          <w:rFonts w:ascii="Times New Roman" w:eastAsia="Times New Roman" w:hAnsi="Times New Roman"/>
          <w:sz w:val="28"/>
          <w:szCs w:val="28"/>
          <w:lang w:eastAsia="ru-RU"/>
        </w:rPr>
        <w:t>язи с отсутствием потребности. Данные б</w:t>
      </w:r>
      <w:r w:rsidRPr="00CA4862">
        <w:rPr>
          <w:rFonts w:ascii="Times New Roman" w:eastAsia="Times New Roman" w:hAnsi="Times New Roman"/>
          <w:sz w:val="28"/>
          <w:szCs w:val="28"/>
          <w:lang w:eastAsia="ru-RU"/>
        </w:rPr>
        <w:t>юджетные ассигнования перераспределены на реализацию</w:t>
      </w:r>
      <w:r w:rsidRPr="00CA4862">
        <w:rPr>
          <w:rFonts w:ascii="Times New Roman" w:hAnsi="Times New Roman"/>
          <w:sz w:val="28"/>
          <w:szCs w:val="28"/>
        </w:rPr>
        <w:t xml:space="preserve"> государственной программы Иркутской области «Экономическое развитие и инновационная экономика»</w:t>
      </w:r>
      <w:r w:rsidRPr="00CA4862">
        <w:rPr>
          <w:rFonts w:ascii="Times New Roman" w:eastAsia="Times New Roman" w:hAnsi="Times New Roman"/>
          <w:sz w:val="28"/>
          <w:szCs w:val="28"/>
          <w:lang w:eastAsia="ru-RU"/>
        </w:rPr>
        <w:t>.</w:t>
      </w:r>
    </w:p>
    <w:p w:rsidR="00D7057E" w:rsidRPr="00CA4862" w:rsidRDefault="00D7057E" w:rsidP="002E6F2D">
      <w:pPr>
        <w:spacing w:after="0" w:line="240" w:lineRule="auto"/>
        <w:ind w:firstLine="709"/>
        <w:jc w:val="both"/>
        <w:rPr>
          <w:rFonts w:ascii="Times New Roman" w:eastAsia="Times New Roman" w:hAnsi="Times New Roman"/>
          <w:sz w:val="28"/>
          <w:szCs w:val="28"/>
          <w:lang w:eastAsia="ru-RU"/>
        </w:rPr>
      </w:pPr>
    </w:p>
    <w:p w:rsidR="000B0B24" w:rsidRPr="00CA4862" w:rsidRDefault="000B0B24" w:rsidP="000B0B24">
      <w:pPr>
        <w:autoSpaceDE w:val="0"/>
        <w:autoSpaceDN w:val="0"/>
        <w:adjustRightInd w:val="0"/>
        <w:spacing w:after="0" w:line="240" w:lineRule="auto"/>
        <w:jc w:val="center"/>
        <w:rPr>
          <w:rFonts w:ascii="Times New Roman" w:hAnsi="Times New Roman"/>
          <w:b/>
          <w:sz w:val="28"/>
          <w:szCs w:val="28"/>
          <w:lang w:eastAsia="ru-RU"/>
        </w:rPr>
      </w:pPr>
      <w:r w:rsidRPr="00CA4862">
        <w:rPr>
          <w:rFonts w:ascii="Times New Roman" w:hAnsi="Times New Roman"/>
          <w:b/>
          <w:sz w:val="28"/>
          <w:szCs w:val="28"/>
          <w:lang w:eastAsia="ru-RU"/>
        </w:rPr>
        <w:t>Государственная программа Иркутской области</w:t>
      </w:r>
    </w:p>
    <w:p w:rsidR="000B0B24" w:rsidRPr="00CA4862" w:rsidRDefault="000B0B24" w:rsidP="000B0B24">
      <w:pPr>
        <w:autoSpaceDE w:val="0"/>
        <w:autoSpaceDN w:val="0"/>
        <w:adjustRightInd w:val="0"/>
        <w:spacing w:after="0" w:line="240" w:lineRule="auto"/>
        <w:jc w:val="center"/>
        <w:rPr>
          <w:rFonts w:ascii="Times New Roman" w:hAnsi="Times New Roman"/>
          <w:b/>
          <w:sz w:val="28"/>
          <w:szCs w:val="28"/>
          <w:lang w:eastAsia="ru-RU"/>
        </w:rPr>
      </w:pPr>
      <w:r w:rsidRPr="00CA4862">
        <w:rPr>
          <w:rFonts w:ascii="Times New Roman" w:hAnsi="Times New Roman"/>
          <w:b/>
          <w:sz w:val="28"/>
          <w:szCs w:val="28"/>
          <w:lang w:eastAsia="ru-RU"/>
        </w:rPr>
        <w:t xml:space="preserve">«Развитие сельского хозяйства и регулирование рынков </w:t>
      </w:r>
      <w:r w:rsidRPr="00CA4862">
        <w:rPr>
          <w:rFonts w:ascii="Times New Roman" w:hAnsi="Times New Roman"/>
          <w:b/>
          <w:sz w:val="28"/>
          <w:szCs w:val="28"/>
          <w:lang w:eastAsia="ru-RU"/>
        </w:rPr>
        <w:br/>
        <w:t xml:space="preserve">сельскохозяйственной продукции, сырья и продовольствия» </w:t>
      </w:r>
    </w:p>
    <w:p w:rsidR="000B0B24" w:rsidRPr="00CA4862" w:rsidRDefault="000B0B24" w:rsidP="000B0B24">
      <w:pPr>
        <w:autoSpaceDE w:val="0"/>
        <w:autoSpaceDN w:val="0"/>
        <w:adjustRightInd w:val="0"/>
        <w:spacing w:after="0" w:line="240" w:lineRule="auto"/>
        <w:jc w:val="center"/>
        <w:rPr>
          <w:rFonts w:ascii="Times New Roman" w:hAnsi="Times New Roman"/>
          <w:b/>
          <w:sz w:val="28"/>
          <w:szCs w:val="28"/>
          <w:lang w:eastAsia="ru-RU"/>
        </w:rPr>
      </w:pPr>
      <w:r w:rsidRPr="00CA4862">
        <w:rPr>
          <w:rFonts w:ascii="Times New Roman" w:hAnsi="Times New Roman"/>
          <w:b/>
          <w:sz w:val="28"/>
          <w:szCs w:val="28"/>
          <w:lang w:eastAsia="ru-RU"/>
        </w:rPr>
        <w:t>на 2014 - 2020 годы</w:t>
      </w:r>
    </w:p>
    <w:p w:rsidR="000B0B24" w:rsidRPr="00CA4862" w:rsidRDefault="000B0B24" w:rsidP="000B0B24">
      <w:pPr>
        <w:autoSpaceDE w:val="0"/>
        <w:autoSpaceDN w:val="0"/>
        <w:adjustRightInd w:val="0"/>
        <w:spacing w:after="0" w:line="240" w:lineRule="auto"/>
        <w:ind w:firstLine="709"/>
        <w:jc w:val="both"/>
        <w:rPr>
          <w:rFonts w:ascii="Times New Roman" w:hAnsi="Times New Roman"/>
          <w:sz w:val="28"/>
          <w:szCs w:val="28"/>
          <w:lang w:eastAsia="ru-RU"/>
        </w:rPr>
      </w:pPr>
    </w:p>
    <w:p w:rsidR="000B0B24" w:rsidRPr="00CA4862" w:rsidRDefault="000B0B24" w:rsidP="000B0B24">
      <w:pPr>
        <w:autoSpaceDE w:val="0"/>
        <w:autoSpaceDN w:val="0"/>
        <w:adjustRightInd w:val="0"/>
        <w:spacing w:after="0" w:line="240" w:lineRule="auto"/>
        <w:ind w:firstLine="709"/>
        <w:jc w:val="both"/>
        <w:rPr>
          <w:rFonts w:ascii="Times New Roman" w:eastAsia="Times New Roman" w:hAnsi="Times New Roman"/>
          <w:sz w:val="28"/>
          <w:szCs w:val="28"/>
        </w:rPr>
      </w:pPr>
      <w:r w:rsidRPr="00CA4862">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A4862">
        <w:rPr>
          <w:rFonts w:ascii="Times New Roman" w:eastAsia="Times New Roman" w:hAnsi="Times New Roman"/>
          <w:sz w:val="28"/>
          <w:szCs w:val="20"/>
          <w:lang w:eastAsia="ru-RU"/>
        </w:rPr>
        <w:t xml:space="preserve"> Иркутской области </w:t>
      </w:r>
      <w:r w:rsidRPr="00CA4862">
        <w:rPr>
          <w:rFonts w:ascii="Times New Roman" w:eastAsia="Times New Roman" w:hAnsi="Times New Roman"/>
          <w:sz w:val="28"/>
          <w:szCs w:val="28"/>
        </w:rPr>
        <w:t xml:space="preserve">«Развитие сельского хозяйства и регулирование рынков сельскохозяйственной продукции, сырья и продовольствия» на 2014 – 2020 годы, утвержденной постановлением Правительства Иркутской области от 09.12.2013 </w:t>
      </w:r>
      <w:r w:rsidRPr="00CA4862">
        <w:rPr>
          <w:rFonts w:ascii="Times New Roman" w:eastAsia="Times New Roman" w:hAnsi="Times New Roman"/>
          <w:sz w:val="28"/>
          <w:szCs w:val="28"/>
        </w:rPr>
        <w:br/>
        <w:t xml:space="preserve">№ 568-пп, </w:t>
      </w:r>
      <w:r w:rsidRPr="00CA4862">
        <w:rPr>
          <w:rFonts w:ascii="Times New Roman" w:eastAsia="Times New Roman" w:hAnsi="Times New Roman"/>
          <w:sz w:val="28"/>
          <w:szCs w:val="20"/>
          <w:lang w:eastAsia="ru-RU"/>
        </w:rPr>
        <w:t>увеличен на 2017 год на 456 140,2 тыс. рублей.</w:t>
      </w:r>
    </w:p>
    <w:p w:rsidR="000B0B24" w:rsidRPr="00CA4862" w:rsidRDefault="000B0B24" w:rsidP="000B0B24">
      <w:pPr>
        <w:spacing w:after="0" w:line="240" w:lineRule="auto"/>
        <w:ind w:firstLine="709"/>
        <w:jc w:val="both"/>
        <w:rPr>
          <w:rFonts w:ascii="Times New Roman" w:hAnsi="Times New Roman"/>
          <w:sz w:val="28"/>
          <w:szCs w:val="28"/>
        </w:rPr>
      </w:pPr>
      <w:r w:rsidRPr="00CA4862">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14.</w:t>
      </w:r>
    </w:p>
    <w:p w:rsidR="000B0B24" w:rsidRPr="00CA4862" w:rsidRDefault="000B0B24" w:rsidP="000B0B24">
      <w:pPr>
        <w:spacing w:after="0" w:line="240" w:lineRule="auto"/>
        <w:ind w:firstLine="709"/>
        <w:jc w:val="both"/>
        <w:rPr>
          <w:rFonts w:ascii="Times New Roman" w:hAnsi="Times New Roman"/>
          <w:sz w:val="28"/>
          <w:szCs w:val="28"/>
        </w:rPr>
      </w:pPr>
    </w:p>
    <w:p w:rsidR="000B0B24" w:rsidRPr="00CA4862" w:rsidRDefault="000B0B24" w:rsidP="000B0B24">
      <w:pPr>
        <w:autoSpaceDE w:val="0"/>
        <w:autoSpaceDN w:val="0"/>
        <w:adjustRightInd w:val="0"/>
        <w:spacing w:after="0" w:line="240" w:lineRule="auto"/>
        <w:jc w:val="center"/>
        <w:rPr>
          <w:rFonts w:ascii="Times New Roman" w:hAnsi="Times New Roman"/>
          <w:sz w:val="28"/>
          <w:szCs w:val="28"/>
        </w:rPr>
      </w:pPr>
      <w:r w:rsidRPr="00CA4862">
        <w:rPr>
          <w:rFonts w:ascii="Times New Roman" w:hAnsi="Times New Roman"/>
          <w:sz w:val="28"/>
          <w:szCs w:val="28"/>
        </w:rPr>
        <w:t>Таблица 14. Ресурсное обеспечение государственной программы Иркутской области «Развитие сельского хозяйства и регулирование рынков сельскохозяйственной продукции, сырья и продовольствия» на 2014 - 2020 годы</w:t>
      </w:r>
    </w:p>
    <w:p w:rsidR="00C42A46" w:rsidRDefault="00C42A46" w:rsidP="000B0B24">
      <w:pPr>
        <w:tabs>
          <w:tab w:val="left" w:pos="10205"/>
        </w:tabs>
        <w:autoSpaceDE w:val="0"/>
        <w:autoSpaceDN w:val="0"/>
        <w:adjustRightInd w:val="0"/>
        <w:spacing w:after="0" w:line="240" w:lineRule="auto"/>
        <w:ind w:firstLine="709"/>
        <w:jc w:val="right"/>
        <w:rPr>
          <w:rFonts w:ascii="Times New Roman" w:eastAsia="Times New Roman" w:hAnsi="Times New Roman"/>
          <w:sz w:val="28"/>
          <w:szCs w:val="28"/>
        </w:rPr>
      </w:pPr>
    </w:p>
    <w:p w:rsidR="00C42A46" w:rsidRDefault="00C42A46" w:rsidP="000B0B24">
      <w:pPr>
        <w:tabs>
          <w:tab w:val="left" w:pos="10205"/>
        </w:tabs>
        <w:autoSpaceDE w:val="0"/>
        <w:autoSpaceDN w:val="0"/>
        <w:adjustRightInd w:val="0"/>
        <w:spacing w:after="0" w:line="240" w:lineRule="auto"/>
        <w:ind w:firstLine="709"/>
        <w:jc w:val="right"/>
        <w:rPr>
          <w:rFonts w:ascii="Times New Roman" w:eastAsia="Times New Roman" w:hAnsi="Times New Roman"/>
          <w:sz w:val="28"/>
          <w:szCs w:val="28"/>
        </w:rPr>
      </w:pPr>
    </w:p>
    <w:p w:rsidR="00C42A46" w:rsidRDefault="00C42A46" w:rsidP="000B0B24">
      <w:pPr>
        <w:tabs>
          <w:tab w:val="left" w:pos="10205"/>
        </w:tabs>
        <w:autoSpaceDE w:val="0"/>
        <w:autoSpaceDN w:val="0"/>
        <w:adjustRightInd w:val="0"/>
        <w:spacing w:after="0" w:line="240" w:lineRule="auto"/>
        <w:ind w:firstLine="709"/>
        <w:jc w:val="right"/>
        <w:rPr>
          <w:rFonts w:ascii="Times New Roman" w:eastAsia="Times New Roman" w:hAnsi="Times New Roman"/>
          <w:sz w:val="28"/>
          <w:szCs w:val="28"/>
        </w:rPr>
      </w:pPr>
    </w:p>
    <w:p w:rsidR="00C42A46" w:rsidRDefault="00C42A46" w:rsidP="000B0B24">
      <w:pPr>
        <w:tabs>
          <w:tab w:val="left" w:pos="10205"/>
        </w:tabs>
        <w:autoSpaceDE w:val="0"/>
        <w:autoSpaceDN w:val="0"/>
        <w:adjustRightInd w:val="0"/>
        <w:spacing w:after="0" w:line="240" w:lineRule="auto"/>
        <w:ind w:firstLine="709"/>
        <w:jc w:val="right"/>
        <w:rPr>
          <w:rFonts w:ascii="Times New Roman" w:eastAsia="Times New Roman" w:hAnsi="Times New Roman"/>
          <w:sz w:val="28"/>
          <w:szCs w:val="28"/>
        </w:rPr>
      </w:pPr>
    </w:p>
    <w:p w:rsidR="00C42A46" w:rsidRDefault="00C42A46" w:rsidP="000B0B24">
      <w:pPr>
        <w:tabs>
          <w:tab w:val="left" w:pos="10205"/>
        </w:tabs>
        <w:autoSpaceDE w:val="0"/>
        <w:autoSpaceDN w:val="0"/>
        <w:adjustRightInd w:val="0"/>
        <w:spacing w:after="0" w:line="240" w:lineRule="auto"/>
        <w:ind w:firstLine="709"/>
        <w:jc w:val="right"/>
        <w:rPr>
          <w:rFonts w:ascii="Times New Roman" w:eastAsia="Times New Roman" w:hAnsi="Times New Roman"/>
          <w:sz w:val="28"/>
          <w:szCs w:val="28"/>
        </w:rPr>
      </w:pPr>
    </w:p>
    <w:p w:rsidR="000B0B24" w:rsidRPr="00CA4862" w:rsidRDefault="000B0B24" w:rsidP="000B0B24">
      <w:pPr>
        <w:tabs>
          <w:tab w:val="left" w:pos="10205"/>
        </w:tabs>
        <w:autoSpaceDE w:val="0"/>
        <w:autoSpaceDN w:val="0"/>
        <w:adjustRightInd w:val="0"/>
        <w:spacing w:after="0" w:line="240" w:lineRule="auto"/>
        <w:ind w:firstLine="709"/>
        <w:jc w:val="right"/>
        <w:rPr>
          <w:rFonts w:ascii="Times New Roman" w:eastAsia="Times New Roman" w:hAnsi="Times New Roman"/>
          <w:sz w:val="28"/>
          <w:szCs w:val="28"/>
        </w:rPr>
      </w:pPr>
      <w:r w:rsidRPr="00CA4862">
        <w:rPr>
          <w:rFonts w:ascii="Times New Roman" w:eastAsia="Times New Roman" w:hAnsi="Times New Roman"/>
          <w:sz w:val="28"/>
          <w:szCs w:val="28"/>
        </w:rPr>
        <w:t>(тыс. рублей)</w:t>
      </w:r>
    </w:p>
    <w:tbl>
      <w:tblPr>
        <w:tblW w:w="10274" w:type="dxa"/>
        <w:jc w:val="center"/>
        <w:tblLook w:val="04A0" w:firstRow="1" w:lastRow="0" w:firstColumn="1" w:lastColumn="0" w:noHBand="0" w:noVBand="1"/>
      </w:tblPr>
      <w:tblGrid>
        <w:gridCol w:w="6374"/>
        <w:gridCol w:w="1345"/>
        <w:gridCol w:w="1348"/>
        <w:gridCol w:w="1207"/>
      </w:tblGrid>
      <w:tr w:rsidR="000B0B24" w:rsidRPr="00CA4862" w:rsidTr="00CA4862">
        <w:trPr>
          <w:trHeight w:val="300"/>
          <w:tblHeader/>
          <w:jc w:val="center"/>
        </w:trPr>
        <w:tc>
          <w:tcPr>
            <w:tcW w:w="6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w:t>
            </w:r>
          </w:p>
        </w:tc>
        <w:tc>
          <w:tcPr>
            <w:tcW w:w="3900" w:type="dxa"/>
            <w:gridSpan w:val="3"/>
            <w:tcBorders>
              <w:top w:val="single" w:sz="4" w:space="0" w:color="auto"/>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0B0B24" w:rsidRPr="00CA4862" w:rsidTr="00CA4862">
        <w:trPr>
          <w:trHeight w:val="300"/>
          <w:tblHeader/>
          <w:jc w:val="center"/>
        </w:trPr>
        <w:tc>
          <w:tcPr>
            <w:tcW w:w="6374" w:type="dxa"/>
            <w:vMerge/>
            <w:tcBorders>
              <w:top w:val="single" w:sz="4" w:space="0" w:color="auto"/>
              <w:left w:val="single" w:sz="4" w:space="0" w:color="auto"/>
              <w:bottom w:val="single" w:sz="4" w:space="0" w:color="auto"/>
              <w:right w:val="single" w:sz="4" w:space="0" w:color="auto"/>
            </w:tcBorders>
            <w:vAlign w:val="center"/>
            <w:hideMark/>
          </w:tcPr>
          <w:p w:rsidR="000B0B24" w:rsidRPr="00CA4862" w:rsidRDefault="000B0B24" w:rsidP="000B0B24">
            <w:pPr>
              <w:spacing w:after="0" w:line="240" w:lineRule="auto"/>
              <w:rPr>
                <w:rFonts w:ascii="Times New Roman" w:eastAsia="Times New Roman" w:hAnsi="Times New Roman"/>
                <w:b/>
                <w:bCs/>
                <w:color w:val="000000"/>
                <w:lang w:eastAsia="ru-RU"/>
              </w:rPr>
            </w:pPr>
          </w:p>
        </w:tc>
        <w:tc>
          <w:tcPr>
            <w:tcW w:w="1345"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348"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207" w:type="dxa"/>
            <w:tcBorders>
              <w:top w:val="nil"/>
              <w:left w:val="nil"/>
              <w:bottom w:val="single" w:sz="4" w:space="0" w:color="auto"/>
              <w:right w:val="single" w:sz="4" w:space="0" w:color="auto"/>
            </w:tcBorders>
          </w:tcPr>
          <w:p w:rsidR="000B0B24" w:rsidRPr="00CA4862" w:rsidRDefault="000B0B24" w:rsidP="000B0B2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 от Закона</w:t>
            </w:r>
          </w:p>
        </w:tc>
      </w:tr>
      <w:tr w:rsidR="000B0B24" w:rsidRPr="00CA4862" w:rsidTr="00CA4862">
        <w:trPr>
          <w:trHeight w:val="300"/>
          <w:tblHeader/>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345"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348"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207" w:type="dxa"/>
            <w:tcBorders>
              <w:top w:val="nil"/>
              <w:left w:val="nil"/>
              <w:bottom w:val="single" w:sz="4" w:space="0" w:color="auto"/>
              <w:right w:val="single" w:sz="4" w:space="0" w:color="auto"/>
            </w:tcBorders>
          </w:tcPr>
          <w:p w:rsidR="000B0B24" w:rsidRPr="00CA4862" w:rsidRDefault="000B0B24" w:rsidP="000B0B24">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0B0B24" w:rsidRPr="00CA4862" w:rsidTr="00CA4862">
        <w:trPr>
          <w:trHeight w:val="765"/>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Государственная программа Иркутской области «Развитие сельского хозяйства и регулирование рынков сельскохозяйственной продукции, сырья и продовольствия» на 2014 - 2020 годы</w:t>
            </w:r>
          </w:p>
        </w:tc>
        <w:tc>
          <w:tcPr>
            <w:tcW w:w="1345"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4 719 642,1</w:t>
            </w:r>
          </w:p>
        </w:tc>
        <w:tc>
          <w:tcPr>
            <w:tcW w:w="1348" w:type="dxa"/>
            <w:tcBorders>
              <w:top w:val="nil"/>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b/>
                <w:color w:val="000000"/>
                <w:lang w:eastAsia="ru-RU"/>
              </w:rPr>
            </w:pPr>
            <w:r w:rsidRPr="00CA4862">
              <w:rPr>
                <w:rFonts w:ascii="Times New Roman" w:hAnsi="Times New Roman"/>
                <w:b/>
                <w:bCs/>
              </w:rPr>
              <w:t>5 175 782,3</w:t>
            </w:r>
          </w:p>
        </w:tc>
        <w:tc>
          <w:tcPr>
            <w:tcW w:w="1207" w:type="dxa"/>
            <w:tcBorders>
              <w:top w:val="nil"/>
              <w:left w:val="nil"/>
              <w:bottom w:val="single" w:sz="4" w:space="0" w:color="auto"/>
              <w:right w:val="single" w:sz="4" w:space="0" w:color="auto"/>
            </w:tcBorders>
            <w:vAlign w:val="center"/>
          </w:tcPr>
          <w:p w:rsidR="000B0B24" w:rsidRPr="00CA4862" w:rsidRDefault="000B0B24" w:rsidP="000B0B24">
            <w:pPr>
              <w:spacing w:after="0" w:line="240" w:lineRule="auto"/>
              <w:jc w:val="right"/>
              <w:rPr>
                <w:rFonts w:ascii="Times New Roman" w:hAnsi="Times New Roman"/>
                <w:b/>
                <w:bCs/>
              </w:rPr>
            </w:pPr>
            <w:r w:rsidRPr="00CA4862">
              <w:rPr>
                <w:rFonts w:ascii="Times New Roman" w:hAnsi="Times New Roman"/>
                <w:b/>
                <w:bCs/>
              </w:rPr>
              <w:t>456 140,2</w:t>
            </w:r>
          </w:p>
        </w:tc>
      </w:tr>
      <w:tr w:rsidR="000B0B24" w:rsidRPr="00CA4862" w:rsidTr="00CA4862">
        <w:trPr>
          <w:trHeight w:val="539"/>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«Развитие сельского хозяйства и регулирование рынков сельскохозяйственной продукции, сырья и продовольствия в Иркутской области» на 2014 - 2020 годы</w:t>
            </w:r>
          </w:p>
        </w:tc>
        <w:tc>
          <w:tcPr>
            <w:tcW w:w="1345"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eastAsia="Times New Roman" w:hAnsi="Times New Roman"/>
                <w:color w:val="000000"/>
                <w:lang w:eastAsia="ru-RU"/>
              </w:rPr>
              <w:t>1 577 288,4</w:t>
            </w:r>
          </w:p>
        </w:tc>
        <w:tc>
          <w:tcPr>
            <w:tcW w:w="1348" w:type="dxa"/>
            <w:tcBorders>
              <w:top w:val="nil"/>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hAnsi="Times New Roman"/>
                <w:bCs/>
              </w:rPr>
              <w:t>1 937 944,2</w:t>
            </w:r>
          </w:p>
        </w:tc>
        <w:tc>
          <w:tcPr>
            <w:tcW w:w="1207" w:type="dxa"/>
            <w:tcBorders>
              <w:top w:val="nil"/>
              <w:left w:val="nil"/>
              <w:bottom w:val="single" w:sz="4" w:space="0" w:color="auto"/>
              <w:right w:val="single" w:sz="4" w:space="0" w:color="auto"/>
            </w:tcBorders>
            <w:vAlign w:val="center"/>
          </w:tcPr>
          <w:p w:rsidR="000B0B24" w:rsidRPr="00CA4862" w:rsidRDefault="000B0B24" w:rsidP="000B0B24">
            <w:pPr>
              <w:spacing w:after="0" w:line="240" w:lineRule="auto"/>
              <w:jc w:val="right"/>
              <w:rPr>
                <w:rFonts w:ascii="Times New Roman" w:hAnsi="Times New Roman"/>
                <w:bCs/>
              </w:rPr>
            </w:pPr>
            <w:r w:rsidRPr="00CA4862">
              <w:rPr>
                <w:rFonts w:ascii="Times New Roman" w:hAnsi="Times New Roman"/>
                <w:bCs/>
              </w:rPr>
              <w:t>360 655,8</w:t>
            </w:r>
          </w:p>
        </w:tc>
      </w:tr>
      <w:tr w:rsidR="000B0B24" w:rsidRPr="00CA4862" w:rsidTr="00CA4862">
        <w:trPr>
          <w:trHeight w:val="266"/>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«Развитие мелиорации земель сельскохозяйственного назначения Иркутской области на 2014 – 2020 годы»</w:t>
            </w:r>
          </w:p>
        </w:tc>
        <w:tc>
          <w:tcPr>
            <w:tcW w:w="1345"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eastAsia="Times New Roman" w:hAnsi="Times New Roman"/>
                <w:color w:val="000000"/>
                <w:lang w:eastAsia="ru-RU"/>
              </w:rPr>
              <w:t>48 000,0</w:t>
            </w:r>
          </w:p>
        </w:tc>
        <w:tc>
          <w:tcPr>
            <w:tcW w:w="1348" w:type="dxa"/>
            <w:tcBorders>
              <w:top w:val="nil"/>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hAnsi="Times New Roman"/>
                <w:bCs/>
              </w:rPr>
              <w:t>60 000,0</w:t>
            </w:r>
          </w:p>
        </w:tc>
        <w:tc>
          <w:tcPr>
            <w:tcW w:w="1207" w:type="dxa"/>
            <w:tcBorders>
              <w:top w:val="nil"/>
              <w:left w:val="nil"/>
              <w:bottom w:val="single" w:sz="4" w:space="0" w:color="auto"/>
              <w:right w:val="single" w:sz="4" w:space="0" w:color="auto"/>
            </w:tcBorders>
            <w:vAlign w:val="center"/>
          </w:tcPr>
          <w:p w:rsidR="000B0B24" w:rsidRPr="00CA4862" w:rsidRDefault="000B0B24" w:rsidP="000B0B24">
            <w:pPr>
              <w:spacing w:after="0" w:line="240" w:lineRule="auto"/>
              <w:jc w:val="right"/>
              <w:rPr>
                <w:rFonts w:ascii="Times New Roman" w:hAnsi="Times New Roman"/>
                <w:bCs/>
              </w:rPr>
            </w:pPr>
            <w:r w:rsidRPr="00CA4862">
              <w:rPr>
                <w:rFonts w:ascii="Times New Roman" w:hAnsi="Times New Roman"/>
                <w:bCs/>
              </w:rPr>
              <w:t>12 000,0</w:t>
            </w:r>
          </w:p>
        </w:tc>
      </w:tr>
      <w:tr w:rsidR="000B0B24" w:rsidRPr="00CA4862" w:rsidTr="00CA4862">
        <w:trPr>
          <w:trHeight w:val="51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«Развитие овощеводства в закрытом грунте в Иркутской области» на 2014-2020 годы</w:t>
            </w:r>
          </w:p>
        </w:tc>
        <w:tc>
          <w:tcPr>
            <w:tcW w:w="1345"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eastAsia="Times New Roman" w:hAnsi="Times New Roman"/>
                <w:color w:val="000000"/>
                <w:lang w:eastAsia="ru-RU"/>
              </w:rPr>
              <w:t>85 300,0</w:t>
            </w:r>
          </w:p>
        </w:tc>
        <w:tc>
          <w:tcPr>
            <w:tcW w:w="1348" w:type="dxa"/>
            <w:tcBorders>
              <w:top w:val="nil"/>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hAnsi="Times New Roman"/>
                <w:bCs/>
              </w:rPr>
              <w:t>85 300,0</w:t>
            </w:r>
          </w:p>
        </w:tc>
        <w:tc>
          <w:tcPr>
            <w:tcW w:w="1207" w:type="dxa"/>
            <w:tcBorders>
              <w:top w:val="nil"/>
              <w:left w:val="nil"/>
              <w:bottom w:val="single" w:sz="4" w:space="0" w:color="auto"/>
              <w:right w:val="single" w:sz="4" w:space="0" w:color="auto"/>
            </w:tcBorders>
            <w:vAlign w:val="center"/>
          </w:tcPr>
          <w:p w:rsidR="000B0B24" w:rsidRPr="00CA4862" w:rsidRDefault="000B0B24" w:rsidP="000B0B24">
            <w:pPr>
              <w:spacing w:after="0" w:line="240" w:lineRule="auto"/>
              <w:jc w:val="right"/>
              <w:rPr>
                <w:rFonts w:ascii="Times New Roman" w:hAnsi="Times New Roman"/>
                <w:bCs/>
              </w:rPr>
            </w:pPr>
            <w:r w:rsidRPr="00CA4862">
              <w:rPr>
                <w:rFonts w:ascii="Times New Roman" w:hAnsi="Times New Roman"/>
                <w:bCs/>
              </w:rPr>
              <w:t>0,0</w:t>
            </w:r>
          </w:p>
        </w:tc>
      </w:tr>
      <w:tr w:rsidR="000B0B24" w:rsidRPr="00CA4862" w:rsidTr="00CA4862">
        <w:trPr>
          <w:trHeight w:val="51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«Развитие молочного животноводства в Иркутской области» на 2014-2020 годы</w:t>
            </w:r>
          </w:p>
        </w:tc>
        <w:tc>
          <w:tcPr>
            <w:tcW w:w="1345"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eastAsia="Times New Roman" w:hAnsi="Times New Roman"/>
                <w:color w:val="000000"/>
                <w:lang w:eastAsia="ru-RU"/>
              </w:rPr>
              <w:t>348 405,7</w:t>
            </w:r>
          </w:p>
        </w:tc>
        <w:tc>
          <w:tcPr>
            <w:tcW w:w="1348" w:type="dxa"/>
            <w:tcBorders>
              <w:top w:val="nil"/>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hAnsi="Times New Roman"/>
                <w:bCs/>
              </w:rPr>
              <w:t>350 201,3</w:t>
            </w:r>
          </w:p>
        </w:tc>
        <w:tc>
          <w:tcPr>
            <w:tcW w:w="1207" w:type="dxa"/>
            <w:tcBorders>
              <w:top w:val="nil"/>
              <w:left w:val="nil"/>
              <w:bottom w:val="single" w:sz="4" w:space="0" w:color="auto"/>
              <w:right w:val="single" w:sz="4" w:space="0" w:color="auto"/>
            </w:tcBorders>
            <w:vAlign w:val="center"/>
          </w:tcPr>
          <w:p w:rsidR="000B0B24" w:rsidRPr="00CA4862" w:rsidRDefault="000B0B24" w:rsidP="000B0B24">
            <w:pPr>
              <w:spacing w:after="0" w:line="240" w:lineRule="auto"/>
              <w:jc w:val="right"/>
              <w:rPr>
                <w:rFonts w:ascii="Times New Roman" w:hAnsi="Times New Roman"/>
                <w:bCs/>
              </w:rPr>
            </w:pPr>
            <w:r w:rsidRPr="00CA4862">
              <w:rPr>
                <w:rFonts w:ascii="Times New Roman" w:hAnsi="Times New Roman"/>
                <w:bCs/>
              </w:rPr>
              <w:t>1 795,6</w:t>
            </w:r>
          </w:p>
        </w:tc>
      </w:tr>
      <w:tr w:rsidR="000B0B24" w:rsidRPr="00CA4862" w:rsidTr="00CA4862">
        <w:trPr>
          <w:trHeight w:val="51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«Развитие мясного скотоводства в Иркутской области» на 2014-2020 годы</w:t>
            </w:r>
          </w:p>
        </w:tc>
        <w:tc>
          <w:tcPr>
            <w:tcW w:w="1345"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eastAsia="Times New Roman" w:hAnsi="Times New Roman"/>
                <w:color w:val="000000"/>
                <w:lang w:eastAsia="ru-RU"/>
              </w:rPr>
              <w:t>148 098,2</w:t>
            </w:r>
          </w:p>
        </w:tc>
        <w:tc>
          <w:tcPr>
            <w:tcW w:w="1348" w:type="dxa"/>
            <w:tcBorders>
              <w:top w:val="nil"/>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hAnsi="Times New Roman"/>
                <w:bCs/>
              </w:rPr>
              <w:t>148 098,2</w:t>
            </w:r>
          </w:p>
        </w:tc>
        <w:tc>
          <w:tcPr>
            <w:tcW w:w="1207" w:type="dxa"/>
            <w:tcBorders>
              <w:top w:val="nil"/>
              <w:left w:val="nil"/>
              <w:bottom w:val="single" w:sz="4" w:space="0" w:color="auto"/>
              <w:right w:val="single" w:sz="4" w:space="0" w:color="auto"/>
            </w:tcBorders>
            <w:vAlign w:val="center"/>
          </w:tcPr>
          <w:p w:rsidR="000B0B24" w:rsidRPr="00CA4862" w:rsidRDefault="000B0B24" w:rsidP="000B0B24">
            <w:pPr>
              <w:spacing w:after="0" w:line="240" w:lineRule="auto"/>
              <w:jc w:val="right"/>
              <w:rPr>
                <w:rFonts w:ascii="Times New Roman" w:hAnsi="Times New Roman"/>
                <w:bCs/>
              </w:rPr>
            </w:pPr>
            <w:r w:rsidRPr="00CA4862">
              <w:rPr>
                <w:rFonts w:ascii="Times New Roman" w:hAnsi="Times New Roman"/>
                <w:bCs/>
              </w:rPr>
              <w:t>0,0</w:t>
            </w:r>
          </w:p>
        </w:tc>
      </w:tr>
      <w:tr w:rsidR="000B0B24" w:rsidRPr="00CA4862" w:rsidTr="00CA4862">
        <w:trPr>
          <w:trHeight w:val="51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«Поддержка начинающих фермеров в Иркутской области» на 2014-2020 годы</w:t>
            </w:r>
          </w:p>
        </w:tc>
        <w:tc>
          <w:tcPr>
            <w:tcW w:w="1345"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eastAsia="Times New Roman" w:hAnsi="Times New Roman"/>
                <w:color w:val="000000"/>
                <w:lang w:eastAsia="ru-RU"/>
              </w:rPr>
              <w:t>98 970,0</w:t>
            </w:r>
          </w:p>
        </w:tc>
        <w:tc>
          <w:tcPr>
            <w:tcW w:w="1348" w:type="dxa"/>
            <w:tcBorders>
              <w:top w:val="nil"/>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hAnsi="Times New Roman"/>
                <w:bCs/>
              </w:rPr>
              <w:t>98 970,0</w:t>
            </w:r>
          </w:p>
        </w:tc>
        <w:tc>
          <w:tcPr>
            <w:tcW w:w="1207" w:type="dxa"/>
            <w:tcBorders>
              <w:top w:val="nil"/>
              <w:left w:val="nil"/>
              <w:bottom w:val="single" w:sz="4" w:space="0" w:color="auto"/>
              <w:right w:val="single" w:sz="4" w:space="0" w:color="auto"/>
            </w:tcBorders>
            <w:vAlign w:val="center"/>
          </w:tcPr>
          <w:p w:rsidR="000B0B24" w:rsidRPr="00CA4862" w:rsidRDefault="000B0B24" w:rsidP="000B0B24">
            <w:pPr>
              <w:spacing w:after="0" w:line="240" w:lineRule="auto"/>
              <w:jc w:val="right"/>
              <w:rPr>
                <w:rFonts w:ascii="Times New Roman" w:hAnsi="Times New Roman"/>
                <w:bCs/>
              </w:rPr>
            </w:pPr>
            <w:r w:rsidRPr="00CA4862">
              <w:rPr>
                <w:rFonts w:ascii="Times New Roman" w:hAnsi="Times New Roman"/>
                <w:bCs/>
              </w:rPr>
              <w:t>0,0</w:t>
            </w:r>
          </w:p>
        </w:tc>
      </w:tr>
      <w:tr w:rsidR="000B0B24" w:rsidRPr="00CA4862" w:rsidTr="00CA4862">
        <w:trPr>
          <w:trHeight w:val="765"/>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«Развитие семейных животноводческих ферм на базе крестьянских (фермерских) хозяйств в Иркутской области» на 2014 – 2020 годы</w:t>
            </w:r>
          </w:p>
        </w:tc>
        <w:tc>
          <w:tcPr>
            <w:tcW w:w="1345"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eastAsia="Times New Roman" w:hAnsi="Times New Roman"/>
                <w:color w:val="000000"/>
                <w:lang w:eastAsia="ru-RU"/>
              </w:rPr>
              <w:t>70 000,0</w:t>
            </w:r>
          </w:p>
        </w:tc>
        <w:tc>
          <w:tcPr>
            <w:tcW w:w="1348" w:type="dxa"/>
            <w:tcBorders>
              <w:top w:val="nil"/>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hAnsi="Times New Roman"/>
                <w:bCs/>
              </w:rPr>
              <w:t>70 000,0</w:t>
            </w:r>
          </w:p>
        </w:tc>
        <w:tc>
          <w:tcPr>
            <w:tcW w:w="1207" w:type="dxa"/>
            <w:tcBorders>
              <w:top w:val="nil"/>
              <w:left w:val="nil"/>
              <w:bottom w:val="single" w:sz="4" w:space="0" w:color="auto"/>
              <w:right w:val="single" w:sz="4" w:space="0" w:color="auto"/>
            </w:tcBorders>
            <w:vAlign w:val="center"/>
          </w:tcPr>
          <w:p w:rsidR="000B0B24" w:rsidRPr="00CA4862" w:rsidRDefault="000B0B24" w:rsidP="000B0B24">
            <w:pPr>
              <w:spacing w:after="0" w:line="240" w:lineRule="auto"/>
              <w:jc w:val="right"/>
              <w:rPr>
                <w:rFonts w:ascii="Times New Roman" w:hAnsi="Times New Roman"/>
                <w:bCs/>
              </w:rPr>
            </w:pPr>
            <w:r w:rsidRPr="00CA4862">
              <w:rPr>
                <w:rFonts w:ascii="Times New Roman" w:hAnsi="Times New Roman"/>
                <w:bCs/>
              </w:rPr>
              <w:t>0,0</w:t>
            </w:r>
          </w:p>
        </w:tc>
      </w:tr>
      <w:tr w:rsidR="000B0B24" w:rsidRPr="00CA4862" w:rsidTr="00CA4862">
        <w:trPr>
          <w:trHeight w:val="7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«Поддержка традиционных отраслей хозяйствования коренных малочисленных народов в Иркутской области: оленеводства, охоты и рыболовства» на 2014 – 2020 годы</w:t>
            </w:r>
          </w:p>
        </w:tc>
        <w:tc>
          <w:tcPr>
            <w:tcW w:w="1345"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eastAsia="Times New Roman" w:hAnsi="Times New Roman"/>
                <w:color w:val="000000"/>
                <w:lang w:eastAsia="ru-RU"/>
              </w:rPr>
              <w:t>4 500,0</w:t>
            </w:r>
          </w:p>
        </w:tc>
        <w:tc>
          <w:tcPr>
            <w:tcW w:w="1348" w:type="dxa"/>
            <w:tcBorders>
              <w:top w:val="nil"/>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hAnsi="Times New Roman"/>
                <w:bCs/>
              </w:rPr>
              <w:t>3 500,0</w:t>
            </w:r>
          </w:p>
        </w:tc>
        <w:tc>
          <w:tcPr>
            <w:tcW w:w="1207" w:type="dxa"/>
            <w:tcBorders>
              <w:top w:val="nil"/>
              <w:left w:val="nil"/>
              <w:bottom w:val="single" w:sz="4" w:space="0" w:color="auto"/>
              <w:right w:val="single" w:sz="4" w:space="0" w:color="auto"/>
            </w:tcBorders>
            <w:vAlign w:val="center"/>
          </w:tcPr>
          <w:p w:rsidR="000B0B24" w:rsidRPr="00CA4862" w:rsidRDefault="000B0B24" w:rsidP="000B0B24">
            <w:pPr>
              <w:spacing w:after="0" w:line="240" w:lineRule="auto"/>
              <w:jc w:val="right"/>
              <w:rPr>
                <w:rFonts w:ascii="Times New Roman" w:hAnsi="Times New Roman"/>
                <w:bCs/>
              </w:rPr>
            </w:pPr>
            <w:r w:rsidRPr="00CA4862">
              <w:rPr>
                <w:rFonts w:ascii="Times New Roman" w:hAnsi="Times New Roman"/>
                <w:bCs/>
              </w:rPr>
              <w:t>-1 000,0</w:t>
            </w:r>
          </w:p>
        </w:tc>
      </w:tr>
      <w:tr w:rsidR="000B0B24" w:rsidRPr="00CA4862" w:rsidTr="00CA4862">
        <w:trPr>
          <w:trHeight w:val="51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«Устойчивое развитие сельских территорий Иркутской области на 2014-2020 годы»</w:t>
            </w:r>
          </w:p>
        </w:tc>
        <w:tc>
          <w:tcPr>
            <w:tcW w:w="1345"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eastAsia="Times New Roman" w:hAnsi="Times New Roman"/>
                <w:color w:val="000000"/>
                <w:lang w:eastAsia="ru-RU"/>
              </w:rPr>
              <w:t>1 527 900,2</w:t>
            </w:r>
          </w:p>
        </w:tc>
        <w:tc>
          <w:tcPr>
            <w:tcW w:w="1348" w:type="dxa"/>
            <w:tcBorders>
              <w:top w:val="nil"/>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hAnsi="Times New Roman"/>
                <w:bCs/>
              </w:rPr>
              <w:t>1 573 382,9</w:t>
            </w:r>
          </w:p>
        </w:tc>
        <w:tc>
          <w:tcPr>
            <w:tcW w:w="1207" w:type="dxa"/>
            <w:tcBorders>
              <w:top w:val="nil"/>
              <w:left w:val="nil"/>
              <w:bottom w:val="single" w:sz="4" w:space="0" w:color="auto"/>
              <w:right w:val="single" w:sz="4" w:space="0" w:color="auto"/>
            </w:tcBorders>
            <w:vAlign w:val="center"/>
          </w:tcPr>
          <w:p w:rsidR="000B0B24" w:rsidRPr="00CA4862" w:rsidRDefault="000B0B24" w:rsidP="000B0B24">
            <w:pPr>
              <w:spacing w:after="0" w:line="240" w:lineRule="auto"/>
              <w:jc w:val="right"/>
              <w:rPr>
                <w:rFonts w:ascii="Times New Roman" w:hAnsi="Times New Roman"/>
                <w:bCs/>
              </w:rPr>
            </w:pPr>
            <w:r w:rsidRPr="00CA4862">
              <w:rPr>
                <w:rFonts w:ascii="Times New Roman" w:hAnsi="Times New Roman"/>
                <w:bCs/>
              </w:rPr>
              <w:t>45 482,7</w:t>
            </w:r>
          </w:p>
        </w:tc>
      </w:tr>
      <w:tr w:rsidR="000B0B24" w:rsidRPr="00CA4862" w:rsidTr="00CA4862">
        <w:trPr>
          <w:trHeight w:val="765"/>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«Обеспечение реализации государственных функций по управлению агропромышленным комплексом Иркутской области» на 2015-2020 годы</w:t>
            </w:r>
          </w:p>
        </w:tc>
        <w:tc>
          <w:tcPr>
            <w:tcW w:w="1345"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eastAsia="Times New Roman" w:hAnsi="Times New Roman"/>
                <w:color w:val="000000"/>
                <w:lang w:eastAsia="ru-RU"/>
              </w:rPr>
              <w:t>83 785,9</w:t>
            </w:r>
          </w:p>
        </w:tc>
        <w:tc>
          <w:tcPr>
            <w:tcW w:w="1348" w:type="dxa"/>
            <w:tcBorders>
              <w:top w:val="nil"/>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hAnsi="Times New Roman"/>
                <w:bCs/>
              </w:rPr>
              <w:t>84 642,4</w:t>
            </w:r>
          </w:p>
        </w:tc>
        <w:tc>
          <w:tcPr>
            <w:tcW w:w="1207" w:type="dxa"/>
            <w:tcBorders>
              <w:top w:val="nil"/>
              <w:left w:val="nil"/>
              <w:bottom w:val="single" w:sz="4" w:space="0" w:color="auto"/>
              <w:right w:val="single" w:sz="4" w:space="0" w:color="auto"/>
            </w:tcBorders>
            <w:vAlign w:val="center"/>
          </w:tcPr>
          <w:p w:rsidR="000B0B24" w:rsidRPr="00CA4862" w:rsidRDefault="000B0B24" w:rsidP="000B0B24">
            <w:pPr>
              <w:spacing w:after="0" w:line="240" w:lineRule="auto"/>
              <w:jc w:val="right"/>
              <w:rPr>
                <w:rFonts w:ascii="Times New Roman" w:hAnsi="Times New Roman"/>
                <w:bCs/>
              </w:rPr>
            </w:pPr>
            <w:r w:rsidRPr="00CA4862">
              <w:rPr>
                <w:rFonts w:ascii="Times New Roman" w:hAnsi="Times New Roman"/>
                <w:bCs/>
              </w:rPr>
              <w:t>856,5</w:t>
            </w:r>
          </w:p>
        </w:tc>
      </w:tr>
      <w:tr w:rsidR="000B0B24" w:rsidRPr="00CA4862" w:rsidTr="00CA4862">
        <w:trPr>
          <w:trHeight w:val="51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«Обеспечение деятельности в области ветеринарии» на 2015-2020 годы</w:t>
            </w:r>
          </w:p>
        </w:tc>
        <w:tc>
          <w:tcPr>
            <w:tcW w:w="1345"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eastAsia="Times New Roman" w:hAnsi="Times New Roman"/>
                <w:color w:val="000000"/>
                <w:lang w:eastAsia="ru-RU"/>
              </w:rPr>
              <w:t>359 309,8</w:t>
            </w:r>
          </w:p>
        </w:tc>
        <w:tc>
          <w:tcPr>
            <w:tcW w:w="1348" w:type="dxa"/>
            <w:tcBorders>
              <w:top w:val="nil"/>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hAnsi="Times New Roman"/>
                <w:bCs/>
              </w:rPr>
              <w:t>369 339,4</w:t>
            </w:r>
          </w:p>
        </w:tc>
        <w:tc>
          <w:tcPr>
            <w:tcW w:w="1207" w:type="dxa"/>
            <w:tcBorders>
              <w:top w:val="nil"/>
              <w:left w:val="nil"/>
              <w:bottom w:val="single" w:sz="4" w:space="0" w:color="auto"/>
              <w:right w:val="single" w:sz="4" w:space="0" w:color="auto"/>
            </w:tcBorders>
            <w:vAlign w:val="center"/>
          </w:tcPr>
          <w:p w:rsidR="000B0B24" w:rsidRPr="00CA4862" w:rsidRDefault="000B0B24" w:rsidP="000B0B24">
            <w:pPr>
              <w:spacing w:after="0" w:line="240" w:lineRule="auto"/>
              <w:jc w:val="right"/>
              <w:rPr>
                <w:rFonts w:ascii="Times New Roman" w:hAnsi="Times New Roman"/>
                <w:bCs/>
              </w:rPr>
            </w:pPr>
            <w:r w:rsidRPr="00CA4862">
              <w:rPr>
                <w:rFonts w:ascii="Times New Roman" w:hAnsi="Times New Roman"/>
                <w:bCs/>
              </w:rPr>
              <w:t>10 029,6</w:t>
            </w:r>
          </w:p>
        </w:tc>
      </w:tr>
      <w:tr w:rsidR="000B0B24" w:rsidRPr="00CA4862" w:rsidTr="00CA4862">
        <w:trPr>
          <w:trHeight w:val="235"/>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«Создание условий для развития садоводческих, огороднических и дачных некоммерческих объединений граждан в Иркутской области» на 2015-2020 годы</w:t>
            </w:r>
          </w:p>
        </w:tc>
        <w:tc>
          <w:tcPr>
            <w:tcW w:w="1345"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eastAsia="Times New Roman" w:hAnsi="Times New Roman"/>
                <w:color w:val="000000"/>
                <w:lang w:eastAsia="ru-RU"/>
              </w:rPr>
              <w:t>272 083,9</w:t>
            </w:r>
          </w:p>
        </w:tc>
        <w:tc>
          <w:tcPr>
            <w:tcW w:w="1348" w:type="dxa"/>
            <w:tcBorders>
              <w:top w:val="nil"/>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hAnsi="Times New Roman"/>
                <w:bCs/>
              </w:rPr>
              <w:t>288 403,9</w:t>
            </w:r>
          </w:p>
        </w:tc>
        <w:tc>
          <w:tcPr>
            <w:tcW w:w="1207" w:type="dxa"/>
            <w:tcBorders>
              <w:top w:val="nil"/>
              <w:left w:val="nil"/>
              <w:bottom w:val="single" w:sz="4" w:space="0" w:color="auto"/>
              <w:right w:val="single" w:sz="4" w:space="0" w:color="auto"/>
            </w:tcBorders>
            <w:vAlign w:val="center"/>
          </w:tcPr>
          <w:p w:rsidR="000B0B24" w:rsidRPr="00CA4862" w:rsidRDefault="000B0B24" w:rsidP="000B0B24">
            <w:pPr>
              <w:spacing w:after="0" w:line="240" w:lineRule="auto"/>
              <w:jc w:val="right"/>
              <w:rPr>
                <w:rFonts w:ascii="Times New Roman" w:hAnsi="Times New Roman"/>
                <w:bCs/>
              </w:rPr>
            </w:pPr>
            <w:r w:rsidRPr="00CA4862">
              <w:rPr>
                <w:rFonts w:ascii="Times New Roman" w:hAnsi="Times New Roman"/>
                <w:bCs/>
              </w:rPr>
              <w:t>16 320,0</w:t>
            </w:r>
          </w:p>
        </w:tc>
      </w:tr>
      <w:tr w:rsidR="000B0B24" w:rsidRPr="00CA4862" w:rsidTr="00CA4862">
        <w:trPr>
          <w:trHeight w:val="51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«Развитие сельскохозяйственной кооперации на 2015-2017 годы и на период до 2020 года»</w:t>
            </w:r>
          </w:p>
        </w:tc>
        <w:tc>
          <w:tcPr>
            <w:tcW w:w="1345" w:type="dxa"/>
            <w:tcBorders>
              <w:top w:val="nil"/>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eastAsia="Times New Roman" w:hAnsi="Times New Roman"/>
                <w:color w:val="000000"/>
                <w:lang w:eastAsia="ru-RU"/>
              </w:rPr>
              <w:t>90 000,0</w:t>
            </w:r>
          </w:p>
        </w:tc>
        <w:tc>
          <w:tcPr>
            <w:tcW w:w="1348" w:type="dxa"/>
            <w:tcBorders>
              <w:top w:val="nil"/>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hAnsi="Times New Roman"/>
                <w:bCs/>
              </w:rPr>
              <w:t>90 000,0</w:t>
            </w:r>
          </w:p>
        </w:tc>
        <w:tc>
          <w:tcPr>
            <w:tcW w:w="1207" w:type="dxa"/>
            <w:tcBorders>
              <w:top w:val="nil"/>
              <w:left w:val="nil"/>
              <w:bottom w:val="single" w:sz="4" w:space="0" w:color="auto"/>
              <w:right w:val="single" w:sz="4" w:space="0" w:color="auto"/>
            </w:tcBorders>
            <w:vAlign w:val="center"/>
          </w:tcPr>
          <w:p w:rsidR="000B0B24" w:rsidRPr="00CA4862" w:rsidRDefault="000B0B24" w:rsidP="000B0B24">
            <w:pPr>
              <w:spacing w:after="0" w:line="240" w:lineRule="auto"/>
              <w:jc w:val="right"/>
              <w:rPr>
                <w:rFonts w:ascii="Times New Roman" w:hAnsi="Times New Roman"/>
                <w:bCs/>
              </w:rPr>
            </w:pPr>
            <w:r w:rsidRPr="00CA4862">
              <w:rPr>
                <w:rFonts w:ascii="Times New Roman" w:hAnsi="Times New Roman"/>
                <w:bCs/>
              </w:rPr>
              <w:t>0,0</w:t>
            </w:r>
          </w:p>
        </w:tc>
      </w:tr>
      <w:tr w:rsidR="000B0B24" w:rsidRPr="00CA4862" w:rsidTr="00CA4862">
        <w:trPr>
          <w:trHeight w:val="510"/>
          <w:jc w:val="center"/>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«Развитие товарной аквакультуры (товарного рыбоводства)» на 2016-2020 годы</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eastAsia="Times New Roman" w:hAnsi="Times New Roman"/>
                <w:color w:val="000000"/>
                <w:lang w:eastAsia="ru-RU"/>
              </w:rPr>
              <w:t>6 000,0</w:t>
            </w:r>
          </w:p>
        </w:tc>
        <w:tc>
          <w:tcPr>
            <w:tcW w:w="1348" w:type="dxa"/>
            <w:tcBorders>
              <w:top w:val="single" w:sz="4" w:space="0" w:color="auto"/>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hAnsi="Times New Roman"/>
                <w:bCs/>
              </w:rPr>
              <w:t>6 000,0</w:t>
            </w:r>
          </w:p>
        </w:tc>
        <w:tc>
          <w:tcPr>
            <w:tcW w:w="1207" w:type="dxa"/>
            <w:tcBorders>
              <w:top w:val="single" w:sz="4" w:space="0" w:color="auto"/>
              <w:left w:val="nil"/>
              <w:bottom w:val="single" w:sz="4" w:space="0" w:color="auto"/>
              <w:right w:val="single" w:sz="4" w:space="0" w:color="auto"/>
            </w:tcBorders>
            <w:vAlign w:val="center"/>
          </w:tcPr>
          <w:p w:rsidR="000B0B24" w:rsidRPr="00CA4862" w:rsidRDefault="000B0B24" w:rsidP="000B0B24">
            <w:pPr>
              <w:spacing w:after="0" w:line="240" w:lineRule="auto"/>
              <w:jc w:val="right"/>
              <w:rPr>
                <w:rFonts w:ascii="Times New Roman" w:hAnsi="Times New Roman"/>
                <w:bCs/>
              </w:rPr>
            </w:pPr>
            <w:r w:rsidRPr="00CA4862">
              <w:rPr>
                <w:rFonts w:ascii="Times New Roman" w:hAnsi="Times New Roman"/>
                <w:bCs/>
              </w:rPr>
              <w:t>0,0</w:t>
            </w:r>
          </w:p>
        </w:tc>
      </w:tr>
      <w:tr w:rsidR="000B0B24" w:rsidRPr="00CA4862" w:rsidTr="00CA4862">
        <w:trPr>
          <w:trHeight w:val="510"/>
          <w:jc w:val="center"/>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rsidR="000B0B24" w:rsidRPr="00CA4862" w:rsidRDefault="000B0B24" w:rsidP="000B0B24">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«Развитие сферы заготовки, переработки и сбыта пищевых лесных ресурсов и лекарственных растений в Иркутской области на 2017-2020 годы»</w:t>
            </w:r>
          </w:p>
        </w:tc>
        <w:tc>
          <w:tcPr>
            <w:tcW w:w="1345" w:type="dxa"/>
            <w:tcBorders>
              <w:top w:val="single" w:sz="4" w:space="0" w:color="auto"/>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color w:val="000000"/>
                <w:lang w:eastAsia="ru-RU"/>
              </w:rPr>
            </w:pPr>
          </w:p>
        </w:tc>
        <w:tc>
          <w:tcPr>
            <w:tcW w:w="1348" w:type="dxa"/>
            <w:tcBorders>
              <w:top w:val="single" w:sz="4" w:space="0" w:color="auto"/>
              <w:left w:val="nil"/>
              <w:bottom w:val="single" w:sz="4" w:space="0" w:color="auto"/>
              <w:right w:val="single" w:sz="4" w:space="0" w:color="auto"/>
            </w:tcBorders>
            <w:shd w:val="clear" w:color="auto" w:fill="auto"/>
            <w:vAlign w:val="center"/>
          </w:tcPr>
          <w:p w:rsidR="000B0B24" w:rsidRPr="00CA4862" w:rsidRDefault="000B0B24" w:rsidP="000B0B24">
            <w:pPr>
              <w:spacing w:after="0" w:line="240" w:lineRule="auto"/>
              <w:jc w:val="center"/>
              <w:rPr>
                <w:rFonts w:ascii="Times New Roman" w:eastAsia="Times New Roman" w:hAnsi="Times New Roman"/>
                <w:color w:val="000000"/>
                <w:lang w:eastAsia="ru-RU"/>
              </w:rPr>
            </w:pPr>
            <w:r w:rsidRPr="00CA4862">
              <w:rPr>
                <w:rFonts w:ascii="Times New Roman" w:eastAsia="Times New Roman" w:hAnsi="Times New Roman"/>
                <w:color w:val="000000"/>
                <w:lang w:eastAsia="ru-RU"/>
              </w:rPr>
              <w:t>10 000,0</w:t>
            </w:r>
          </w:p>
        </w:tc>
        <w:tc>
          <w:tcPr>
            <w:tcW w:w="1207" w:type="dxa"/>
            <w:tcBorders>
              <w:top w:val="single" w:sz="4" w:space="0" w:color="auto"/>
              <w:left w:val="nil"/>
              <w:bottom w:val="single" w:sz="4" w:space="0" w:color="auto"/>
              <w:right w:val="single" w:sz="4" w:space="0" w:color="auto"/>
            </w:tcBorders>
            <w:vAlign w:val="center"/>
          </w:tcPr>
          <w:p w:rsidR="000B0B24" w:rsidRPr="00CA4862" w:rsidRDefault="000B0B24" w:rsidP="000B0B24">
            <w:pPr>
              <w:spacing w:after="0" w:line="240" w:lineRule="auto"/>
              <w:jc w:val="right"/>
              <w:rPr>
                <w:rFonts w:ascii="Times New Roman" w:hAnsi="Times New Roman"/>
                <w:bCs/>
              </w:rPr>
            </w:pPr>
            <w:r w:rsidRPr="00CA4862">
              <w:rPr>
                <w:rFonts w:ascii="Times New Roman" w:hAnsi="Times New Roman"/>
                <w:bCs/>
              </w:rPr>
              <w:t>10 000,0</w:t>
            </w:r>
          </w:p>
        </w:tc>
      </w:tr>
    </w:tbl>
    <w:p w:rsidR="000B0B24" w:rsidRPr="00CA4862" w:rsidRDefault="000B0B24" w:rsidP="000B0B24">
      <w:pPr>
        <w:shd w:val="clear" w:color="auto" w:fill="FFFFFF"/>
        <w:spacing w:after="0" w:line="240" w:lineRule="auto"/>
        <w:ind w:firstLine="709"/>
        <w:jc w:val="both"/>
        <w:rPr>
          <w:rFonts w:ascii="Times New Roman" w:hAnsi="Times New Roman"/>
          <w:sz w:val="28"/>
          <w:szCs w:val="28"/>
        </w:rPr>
      </w:pPr>
    </w:p>
    <w:p w:rsidR="000B0B24" w:rsidRPr="00CA4862" w:rsidRDefault="000B0B24" w:rsidP="000B0B24">
      <w:pPr>
        <w:shd w:val="clear" w:color="auto" w:fill="FFFFFF"/>
        <w:spacing w:after="0" w:line="240" w:lineRule="auto"/>
        <w:ind w:firstLine="709"/>
        <w:jc w:val="both"/>
        <w:rPr>
          <w:rFonts w:ascii="Times New Roman" w:hAnsi="Times New Roman"/>
          <w:sz w:val="28"/>
          <w:szCs w:val="28"/>
        </w:rPr>
      </w:pPr>
      <w:r w:rsidRPr="00CA4862">
        <w:rPr>
          <w:rFonts w:ascii="Times New Roman" w:hAnsi="Times New Roman"/>
          <w:sz w:val="28"/>
          <w:szCs w:val="28"/>
        </w:rPr>
        <w:t>За счет средств федерального бюджета увеличены бюджетные ассигнования на 2017 год в сумме 36 513,3тыс. рублей на оказание содействия достижению целевых показателей реализации региональных программ развития агропромышленного комплекса в соответствии с Федеральным законом от 19 декабря 2016 года № 415-ФЗ (ред. от 01.07.2017) «О федеральном бюджете на 2017 год и на плановый период 2018 и 2019 годов», средства направлены на возмещение части процентной ставки по краткосрочным кредитам (займам) в агропромышленном комплексе.</w:t>
      </w:r>
    </w:p>
    <w:p w:rsidR="000B0B24" w:rsidRPr="00CA4862" w:rsidRDefault="00A12C91" w:rsidP="000B0B24">
      <w:pPr>
        <w:shd w:val="clear" w:color="auto" w:fill="FFFFFF"/>
        <w:spacing w:after="0" w:line="240" w:lineRule="auto"/>
        <w:ind w:firstLine="709"/>
        <w:jc w:val="both"/>
        <w:rPr>
          <w:rFonts w:ascii="Times New Roman" w:hAnsi="Times New Roman"/>
          <w:sz w:val="28"/>
          <w:szCs w:val="28"/>
        </w:rPr>
      </w:pPr>
      <w:r w:rsidRPr="00DC44A1">
        <w:rPr>
          <w:rFonts w:ascii="Times New Roman" w:eastAsia="Times New Roman" w:hAnsi="Times New Roman"/>
          <w:sz w:val="28"/>
          <w:szCs w:val="28"/>
          <w:lang w:eastAsia="ru-RU"/>
        </w:rPr>
        <w:t>За счет средств областного бюджета предусмотрено увеличение расходов на реализацию государственной программы</w:t>
      </w:r>
      <w:r>
        <w:rPr>
          <w:rFonts w:ascii="Times New Roman" w:eastAsia="Times New Roman" w:hAnsi="Times New Roman"/>
          <w:sz w:val="28"/>
          <w:szCs w:val="28"/>
          <w:lang w:eastAsia="ru-RU"/>
        </w:rPr>
        <w:t xml:space="preserve"> </w:t>
      </w:r>
      <w:r w:rsidR="00F03378">
        <w:rPr>
          <w:rFonts w:ascii="Times New Roman" w:eastAsia="Times New Roman" w:hAnsi="Times New Roman"/>
          <w:sz w:val="28"/>
          <w:szCs w:val="28"/>
          <w:lang w:eastAsia="ru-RU"/>
        </w:rPr>
        <w:t>на 2017 год</w:t>
      </w:r>
      <w:r w:rsidRPr="00CA4862">
        <w:rPr>
          <w:rFonts w:ascii="Times New Roman" w:hAnsi="Times New Roman"/>
          <w:sz w:val="28"/>
          <w:szCs w:val="28"/>
        </w:rPr>
        <w:t xml:space="preserve"> </w:t>
      </w:r>
      <w:r w:rsidR="000B0B24" w:rsidRPr="00CA4862">
        <w:rPr>
          <w:rFonts w:ascii="Times New Roman" w:hAnsi="Times New Roman"/>
          <w:sz w:val="28"/>
          <w:szCs w:val="28"/>
        </w:rPr>
        <w:t>в сумме 419 626,9 тыс. рублей, в том числе:</w:t>
      </w:r>
    </w:p>
    <w:p w:rsidR="000B0B24" w:rsidRPr="00CA4862" w:rsidRDefault="000B0B24" w:rsidP="000B0B24">
      <w:pPr>
        <w:autoSpaceDE w:val="0"/>
        <w:autoSpaceDN w:val="0"/>
        <w:adjustRightInd w:val="0"/>
        <w:spacing w:after="0" w:line="240" w:lineRule="auto"/>
        <w:ind w:firstLine="709"/>
        <w:jc w:val="both"/>
        <w:rPr>
          <w:rFonts w:ascii="Times New Roman" w:hAnsi="Times New Roman"/>
          <w:bCs/>
          <w:sz w:val="28"/>
          <w:szCs w:val="28"/>
          <w:lang w:eastAsia="ru-RU"/>
        </w:rPr>
      </w:pPr>
      <w:r w:rsidRPr="00CA4862">
        <w:rPr>
          <w:rFonts w:ascii="Times New Roman" w:hAnsi="Times New Roman"/>
          <w:sz w:val="28"/>
          <w:szCs w:val="28"/>
          <w:lang w:eastAsia="ru-RU"/>
        </w:rPr>
        <w:t xml:space="preserve">на </w:t>
      </w:r>
      <w:r w:rsidRPr="00CA4862">
        <w:rPr>
          <w:rFonts w:ascii="Times New Roman" w:hAnsi="Times New Roman"/>
          <w:bCs/>
          <w:sz w:val="28"/>
          <w:szCs w:val="28"/>
          <w:lang w:eastAsia="ru-RU"/>
        </w:rPr>
        <w:t>поддержку сельскохозяйственных товаропроизводителей</w:t>
      </w:r>
      <w:r w:rsidRPr="00CA4862">
        <w:rPr>
          <w:rFonts w:ascii="Times New Roman" w:hAnsi="Times New Roman"/>
          <w:sz w:val="28"/>
          <w:szCs w:val="28"/>
          <w:lang w:eastAsia="ru-RU"/>
        </w:rPr>
        <w:t xml:space="preserve"> в сумме 347</w:t>
      </w:r>
      <w:r w:rsidRPr="00CA4862">
        <w:rPr>
          <w:rFonts w:ascii="Times New Roman" w:hAnsi="Times New Roman"/>
          <w:sz w:val="28"/>
          <w:szCs w:val="28"/>
          <w:lang w:val="en-US" w:eastAsia="ru-RU"/>
        </w:rPr>
        <w:t> </w:t>
      </w:r>
      <w:r w:rsidRPr="00CA4862">
        <w:rPr>
          <w:rFonts w:ascii="Times New Roman" w:hAnsi="Times New Roman"/>
          <w:sz w:val="28"/>
          <w:szCs w:val="28"/>
          <w:lang w:eastAsia="ru-RU"/>
        </w:rPr>
        <w:t xml:space="preserve">794,6 тыс. рублей по </w:t>
      </w:r>
      <w:r w:rsidRPr="00CA4862">
        <w:rPr>
          <w:rFonts w:ascii="Times New Roman" w:hAnsi="Times New Roman"/>
          <w:bCs/>
          <w:sz w:val="28"/>
          <w:szCs w:val="28"/>
          <w:lang w:eastAsia="ru-RU"/>
        </w:rPr>
        <w:t xml:space="preserve">следующим направлениям: </w:t>
      </w:r>
    </w:p>
    <w:p w:rsidR="000B0B24" w:rsidRPr="00CA4862" w:rsidRDefault="000B0B24" w:rsidP="000B0B24">
      <w:pPr>
        <w:tabs>
          <w:tab w:val="left" w:pos="567"/>
        </w:tabs>
        <w:spacing w:after="0" w:line="240" w:lineRule="auto"/>
        <w:ind w:firstLine="709"/>
        <w:jc w:val="both"/>
        <w:rPr>
          <w:rFonts w:ascii="Times New Roman" w:hAnsi="Times New Roman"/>
          <w:bCs/>
          <w:sz w:val="28"/>
          <w:szCs w:val="28"/>
          <w:lang w:eastAsia="ru-RU"/>
        </w:rPr>
      </w:pPr>
      <w:r w:rsidRPr="00CA4862">
        <w:rPr>
          <w:rFonts w:ascii="Times New Roman" w:hAnsi="Times New Roman"/>
          <w:sz w:val="28"/>
          <w:szCs w:val="28"/>
          <w:lang w:eastAsia="ru-RU"/>
        </w:rPr>
        <w:t>- на предоставление субсидий для приобретения сельскохозяйственной техники, грузовых и специальных автомобилей, технологического оборудования в рамках экономически значимых проектов, направленных на развитие отраслей сельского хозяйства Иркутской области в 2017 году в сумме 267 398,0 тыс. рублей;</w:t>
      </w:r>
    </w:p>
    <w:p w:rsidR="000B0B24" w:rsidRPr="00CA4862" w:rsidRDefault="000B0B24" w:rsidP="000B0B24">
      <w:pPr>
        <w:autoSpaceDE w:val="0"/>
        <w:autoSpaceDN w:val="0"/>
        <w:adjustRightInd w:val="0"/>
        <w:spacing w:after="0" w:line="240" w:lineRule="auto"/>
        <w:ind w:firstLine="709"/>
        <w:jc w:val="both"/>
        <w:rPr>
          <w:rFonts w:ascii="Times New Roman" w:hAnsi="Times New Roman"/>
          <w:bCs/>
          <w:sz w:val="28"/>
          <w:szCs w:val="28"/>
          <w:lang w:eastAsia="ru-RU"/>
        </w:rPr>
      </w:pPr>
      <w:r w:rsidRPr="00CA4862">
        <w:rPr>
          <w:rFonts w:ascii="Times New Roman" w:hAnsi="Times New Roman"/>
          <w:bCs/>
          <w:sz w:val="28"/>
          <w:szCs w:val="28"/>
          <w:lang w:eastAsia="ru-RU"/>
        </w:rPr>
        <w:t>- на закуп молока у граждан, ведущих личное подсобное хозяйство, в целях его дальнейшей переработки и реализации на 39 965,7 тыс. рублей;</w:t>
      </w:r>
    </w:p>
    <w:p w:rsidR="000B0B24" w:rsidRPr="00CA4862" w:rsidRDefault="000B0B24" w:rsidP="000B0B24">
      <w:pPr>
        <w:autoSpaceDE w:val="0"/>
        <w:autoSpaceDN w:val="0"/>
        <w:adjustRightInd w:val="0"/>
        <w:spacing w:after="0" w:line="240" w:lineRule="auto"/>
        <w:ind w:firstLine="709"/>
        <w:jc w:val="both"/>
        <w:rPr>
          <w:rFonts w:ascii="Times New Roman" w:hAnsi="Times New Roman"/>
          <w:bCs/>
          <w:sz w:val="28"/>
          <w:szCs w:val="28"/>
          <w:lang w:eastAsia="ru-RU"/>
        </w:rPr>
      </w:pPr>
      <w:r w:rsidRPr="00CA4862">
        <w:rPr>
          <w:rFonts w:ascii="Times New Roman" w:hAnsi="Times New Roman"/>
          <w:bCs/>
          <w:sz w:val="28"/>
          <w:szCs w:val="28"/>
          <w:lang w:eastAsia="ru-RU"/>
        </w:rPr>
        <w:t>- на проведение культуртехнической мелиорации земель сельскохозяйственного назначения 12 000,0 тыс. рублей;</w:t>
      </w:r>
    </w:p>
    <w:p w:rsidR="000B0B24" w:rsidRPr="00CA4862" w:rsidRDefault="000B0B24" w:rsidP="000B0B24">
      <w:pPr>
        <w:autoSpaceDE w:val="0"/>
        <w:autoSpaceDN w:val="0"/>
        <w:adjustRightInd w:val="0"/>
        <w:spacing w:after="0" w:line="240" w:lineRule="auto"/>
        <w:ind w:firstLine="709"/>
        <w:jc w:val="both"/>
        <w:rPr>
          <w:rFonts w:ascii="Times New Roman" w:hAnsi="Times New Roman"/>
          <w:bCs/>
          <w:sz w:val="28"/>
          <w:szCs w:val="28"/>
          <w:lang w:eastAsia="ru-RU"/>
        </w:rPr>
      </w:pPr>
      <w:r w:rsidRPr="00CA4862">
        <w:rPr>
          <w:rFonts w:ascii="Times New Roman" w:hAnsi="Times New Roman"/>
          <w:bCs/>
          <w:sz w:val="28"/>
          <w:szCs w:val="28"/>
          <w:lang w:eastAsia="ru-RU"/>
        </w:rPr>
        <w:t xml:space="preserve">- на закуп мяса у граждан, ведущих личное подсобное хозяйство в целях его дальнейшей переработки и реализации 11 100,0 тыс. рублей; </w:t>
      </w:r>
    </w:p>
    <w:p w:rsidR="000B0B24" w:rsidRPr="00CA4862" w:rsidRDefault="000B0B24" w:rsidP="000B0B24">
      <w:pPr>
        <w:autoSpaceDE w:val="0"/>
        <w:autoSpaceDN w:val="0"/>
        <w:adjustRightInd w:val="0"/>
        <w:spacing w:after="0" w:line="240" w:lineRule="auto"/>
        <w:ind w:firstLine="709"/>
        <w:jc w:val="both"/>
        <w:rPr>
          <w:rFonts w:ascii="Times New Roman" w:hAnsi="Times New Roman"/>
          <w:bCs/>
          <w:sz w:val="28"/>
          <w:szCs w:val="28"/>
          <w:lang w:eastAsia="ru-RU"/>
        </w:rPr>
      </w:pPr>
      <w:r w:rsidRPr="00CA4862">
        <w:rPr>
          <w:rFonts w:ascii="Times New Roman" w:hAnsi="Times New Roman"/>
          <w:sz w:val="28"/>
          <w:szCs w:val="28"/>
          <w:lang w:eastAsia="ru-RU"/>
        </w:rPr>
        <w:t>- на возмещение части процентной ставки по краткосрочным кредитам (займам) в агропромышленном комплексе 9 100,0 тыс. рублей;</w:t>
      </w:r>
    </w:p>
    <w:p w:rsidR="000B0B24" w:rsidRPr="00CA4862" w:rsidRDefault="000B0B24" w:rsidP="000B0B24">
      <w:pPr>
        <w:autoSpaceDE w:val="0"/>
        <w:autoSpaceDN w:val="0"/>
        <w:adjustRightInd w:val="0"/>
        <w:spacing w:after="0" w:line="240" w:lineRule="auto"/>
        <w:ind w:firstLine="709"/>
        <w:jc w:val="both"/>
        <w:rPr>
          <w:rFonts w:ascii="Times New Roman" w:hAnsi="Times New Roman"/>
          <w:bCs/>
          <w:sz w:val="28"/>
          <w:szCs w:val="28"/>
          <w:lang w:eastAsia="ru-RU"/>
        </w:rPr>
      </w:pPr>
      <w:r w:rsidRPr="00CA4862">
        <w:rPr>
          <w:rFonts w:ascii="Times New Roman" w:hAnsi="Times New Roman"/>
          <w:bCs/>
          <w:sz w:val="28"/>
          <w:szCs w:val="28"/>
          <w:lang w:eastAsia="ru-RU"/>
        </w:rPr>
        <w:t xml:space="preserve">- на проведение кадастровых работ при оформлении в собственность используемых земельных участков из земель сельскохозяйственного назначения 8 230,9 тыс. рублей; </w:t>
      </w:r>
    </w:p>
    <w:p w:rsidR="000B0B24" w:rsidRPr="00CA4862" w:rsidRDefault="000B0B24" w:rsidP="000B0B24">
      <w:pPr>
        <w:autoSpaceDE w:val="0"/>
        <w:autoSpaceDN w:val="0"/>
        <w:adjustRightInd w:val="0"/>
        <w:spacing w:after="0" w:line="240" w:lineRule="auto"/>
        <w:ind w:firstLine="567"/>
        <w:jc w:val="both"/>
        <w:rPr>
          <w:rFonts w:ascii="Times New Roman" w:hAnsi="Times New Roman"/>
          <w:sz w:val="28"/>
          <w:szCs w:val="28"/>
          <w:lang w:eastAsia="ru-RU"/>
        </w:rPr>
      </w:pPr>
      <w:r w:rsidRPr="00CA4862">
        <w:rPr>
          <w:rFonts w:ascii="Times New Roman" w:hAnsi="Times New Roman"/>
          <w:sz w:val="28"/>
          <w:szCs w:val="28"/>
          <w:lang w:eastAsia="ru-RU"/>
        </w:rPr>
        <w:t>на развитие сети общеобразовательных организаций в сумме 18 256,4 тыс. рублей, в том числе на:</w:t>
      </w:r>
    </w:p>
    <w:p w:rsidR="000B0B24" w:rsidRPr="00CA4862" w:rsidRDefault="000B0B24" w:rsidP="000B0B24">
      <w:pPr>
        <w:autoSpaceDE w:val="0"/>
        <w:autoSpaceDN w:val="0"/>
        <w:adjustRightInd w:val="0"/>
        <w:spacing w:after="0" w:line="240" w:lineRule="auto"/>
        <w:ind w:firstLine="567"/>
        <w:jc w:val="both"/>
        <w:rPr>
          <w:rFonts w:ascii="Times New Roman" w:hAnsi="Times New Roman"/>
          <w:sz w:val="28"/>
          <w:szCs w:val="28"/>
          <w:lang w:eastAsia="ru-RU"/>
        </w:rPr>
      </w:pPr>
      <w:r w:rsidRPr="00CA4862">
        <w:rPr>
          <w:rFonts w:ascii="Times New Roman" w:hAnsi="Times New Roman"/>
          <w:sz w:val="28"/>
          <w:szCs w:val="28"/>
          <w:lang w:eastAsia="ru-RU"/>
        </w:rPr>
        <w:t>- строительство школы в п. Тутура Жигаловского района – 15 000,0 тыс. рублей (с целью завершения строительства к 1 сентября 2018 года);</w:t>
      </w:r>
    </w:p>
    <w:p w:rsidR="000B0B24" w:rsidRPr="00CA4862" w:rsidRDefault="000B0B24" w:rsidP="000B0B24">
      <w:pPr>
        <w:autoSpaceDE w:val="0"/>
        <w:autoSpaceDN w:val="0"/>
        <w:adjustRightInd w:val="0"/>
        <w:spacing w:after="0" w:line="240" w:lineRule="auto"/>
        <w:ind w:firstLine="567"/>
        <w:jc w:val="both"/>
        <w:rPr>
          <w:rFonts w:ascii="Times New Roman" w:hAnsi="Times New Roman"/>
          <w:sz w:val="28"/>
          <w:szCs w:val="28"/>
          <w:lang w:eastAsia="ru-RU"/>
        </w:rPr>
      </w:pPr>
      <w:r w:rsidRPr="00CA4862">
        <w:rPr>
          <w:rFonts w:ascii="Times New Roman" w:hAnsi="Times New Roman"/>
          <w:sz w:val="28"/>
          <w:szCs w:val="28"/>
          <w:lang w:eastAsia="ru-RU"/>
        </w:rPr>
        <w:t>- строительство школы в п. Новочунка Чунского района – 3 256,4 тыс. рублей (с целью ввода объекта в эксплуатацию до конца 2017 года);</w:t>
      </w:r>
    </w:p>
    <w:p w:rsidR="000B0B24" w:rsidRPr="00CA4862" w:rsidRDefault="000B0B24" w:rsidP="000B0B24">
      <w:pPr>
        <w:tabs>
          <w:tab w:val="left" w:pos="851"/>
        </w:tabs>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на развитие сети фельдшерско-акушерских пунктов и (или) офисов врачей общей практики в размере 1 300,0 тыс. рублей на строительство ФАП в с. Талая Тайшетского района с целью ввода объекта в эксплуатацию до конца 2017 года;</w:t>
      </w:r>
    </w:p>
    <w:p w:rsidR="000B0B24" w:rsidRPr="00CA4862" w:rsidRDefault="000B0B24" w:rsidP="000B0B24">
      <w:pPr>
        <w:tabs>
          <w:tab w:val="left" w:pos="851"/>
        </w:tabs>
        <w:suppressAutoHyphen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на развитие сети учреждений культурно-досугового типа в сумме 37 155,4 тыс. рублей, из них за счет перемещений внутри государственной программы в сумме 16 794,1 тыс. рублей, в том числе по следующим объектам:</w:t>
      </w:r>
    </w:p>
    <w:p w:rsidR="000B0B24" w:rsidRPr="00CA4862" w:rsidRDefault="000B0B24" w:rsidP="000B0B24">
      <w:pPr>
        <w:autoSpaceDE w:val="0"/>
        <w:autoSpaceDN w:val="0"/>
        <w:adjustRightInd w:val="0"/>
        <w:spacing w:after="0" w:line="240" w:lineRule="auto"/>
        <w:ind w:firstLine="567"/>
        <w:jc w:val="both"/>
        <w:rPr>
          <w:rFonts w:ascii="Times New Roman" w:hAnsi="Times New Roman"/>
          <w:sz w:val="28"/>
          <w:szCs w:val="28"/>
        </w:rPr>
      </w:pPr>
      <w:r w:rsidRPr="00CA4862">
        <w:rPr>
          <w:rFonts w:ascii="Times New Roman" w:hAnsi="Times New Roman"/>
          <w:sz w:val="28"/>
          <w:szCs w:val="28"/>
        </w:rPr>
        <w:t xml:space="preserve">- строительство дома культуры в п. Забитуй Аларского района в размере </w:t>
      </w:r>
      <w:r w:rsidRPr="00CA4862">
        <w:rPr>
          <w:rFonts w:ascii="Times New Roman" w:hAnsi="Times New Roman"/>
          <w:sz w:val="28"/>
          <w:szCs w:val="28"/>
        </w:rPr>
        <w:br/>
        <w:t>10 000,0 тыс. рублей за счет выделения дополнительного финансирования с целью устройства кровли здания для защиты конструктивных элементов в осенне-зимний период;</w:t>
      </w:r>
    </w:p>
    <w:p w:rsidR="000B0B24" w:rsidRPr="00CA4862" w:rsidRDefault="000B0B24" w:rsidP="000B0B24">
      <w:pPr>
        <w:tabs>
          <w:tab w:val="left" w:pos="851"/>
        </w:tabs>
        <w:suppressAutoHyphens/>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hAnsi="Times New Roman"/>
          <w:sz w:val="28"/>
          <w:szCs w:val="28"/>
        </w:rPr>
        <w:t>- строительство дома культуры в п. Железнодорожный в сумме 28 659,2 тыс. рублей, в том числе за счет перераспределения с государственной программы Иркутской области «Развитие культуры» на 2014-2020 годы в размере 5 596,1 тыс. рублей, выделения дополнительного финансирования в размере 4 765,2 тыс. рублей (с целью  завершения строительства в 2017 году), за счет перераспределения внутри государственной программы средств экономии областного бюджета с мероприятий «Развитие сети плоскостных спортивных сооружений», «Реализация проектов комплексного обустройства площадок под компактную жилищную застройку» 16 794,1 тыс. рублей и со строительства дома культуры в р.п. Зал</w:t>
      </w:r>
      <w:r w:rsidR="000F4BDE">
        <w:rPr>
          <w:rFonts w:ascii="Times New Roman" w:hAnsi="Times New Roman"/>
          <w:sz w:val="28"/>
          <w:szCs w:val="28"/>
        </w:rPr>
        <w:t xml:space="preserve">ари </w:t>
      </w:r>
      <w:r w:rsidRPr="00CA4862">
        <w:rPr>
          <w:rFonts w:ascii="Times New Roman" w:hAnsi="Times New Roman"/>
          <w:sz w:val="28"/>
          <w:szCs w:val="28"/>
        </w:rPr>
        <w:t xml:space="preserve"> в сумме 1 503,8 тыс. рублей;</w:t>
      </w:r>
    </w:p>
    <w:p w:rsidR="000B0B24" w:rsidRPr="00CA4862" w:rsidRDefault="000B0B24" w:rsidP="000B0B24">
      <w:pPr>
        <w:tabs>
          <w:tab w:val="left" w:pos="851"/>
        </w:tabs>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CA4862">
        <w:rPr>
          <w:rFonts w:ascii="Times New Roman" w:eastAsia="Times New Roman" w:hAnsi="Times New Roman"/>
          <w:bCs/>
          <w:sz w:val="28"/>
          <w:szCs w:val="28"/>
          <w:lang w:eastAsia="ru-RU"/>
        </w:rPr>
        <w:t>на</w:t>
      </w:r>
      <w:r w:rsidRPr="00CA4862">
        <w:rPr>
          <w:rFonts w:ascii="Times New Roman" w:hAnsi="Times New Roman"/>
          <w:bCs/>
          <w:sz w:val="28"/>
          <w:szCs w:val="28"/>
          <w:lang w:eastAsia="ru-RU"/>
        </w:rPr>
        <w:t xml:space="preserve"> предоставление субсидий в связи с оказанием услуг по пассажирским перевозкам железнодорожным транспортом пригородного сообщения для отдельных категорий неработающих пенсионеров</w:t>
      </w:r>
      <w:r w:rsidRPr="00CA4862">
        <w:rPr>
          <w:rFonts w:ascii="Times New Roman" w:eastAsia="Times New Roman" w:hAnsi="Times New Roman"/>
          <w:bCs/>
          <w:sz w:val="28"/>
          <w:szCs w:val="28"/>
          <w:lang w:eastAsia="ru-RU"/>
        </w:rPr>
        <w:t xml:space="preserve"> на </w:t>
      </w:r>
      <w:r w:rsidRPr="00CA4862">
        <w:rPr>
          <w:rFonts w:ascii="Times New Roman" w:hAnsi="Times New Roman"/>
          <w:sz w:val="28"/>
          <w:szCs w:val="28"/>
        </w:rPr>
        <w:t xml:space="preserve">19 520,0 тыс. рублей в связи с фактической потребностью, подтвержденной транспортной компанией, в том числе за счет перемещений внутри государственной программы в сумме 3 200,0 тыс. рублей, </w:t>
      </w:r>
      <w:r w:rsidRPr="00CA4862">
        <w:rPr>
          <w:rFonts w:ascii="Times New Roman" w:eastAsiaTheme="minorHAnsi" w:hAnsi="Times New Roman"/>
          <w:sz w:val="28"/>
          <w:szCs w:val="28"/>
        </w:rPr>
        <w:t>из них:</w:t>
      </w:r>
    </w:p>
    <w:p w:rsidR="000B0B24" w:rsidRPr="00CA4862" w:rsidRDefault="000B0B24" w:rsidP="000B0B24">
      <w:pPr>
        <w:autoSpaceDE w:val="0"/>
        <w:autoSpaceDN w:val="0"/>
        <w:adjustRightInd w:val="0"/>
        <w:spacing w:after="0" w:line="240" w:lineRule="auto"/>
        <w:ind w:firstLine="709"/>
        <w:jc w:val="both"/>
        <w:rPr>
          <w:rFonts w:ascii="Times New Roman" w:eastAsiaTheme="minorHAnsi" w:hAnsi="Times New Roman"/>
          <w:sz w:val="28"/>
          <w:szCs w:val="28"/>
        </w:rPr>
      </w:pPr>
      <w:r w:rsidRPr="00CA4862">
        <w:rPr>
          <w:rFonts w:ascii="Times New Roman" w:eastAsiaTheme="minorHAnsi" w:hAnsi="Times New Roman"/>
          <w:sz w:val="28"/>
          <w:szCs w:val="28"/>
        </w:rPr>
        <w:t>- за счет перераспределения с государственной программы Иркутской области «Социальная поддержка населения» в сумме 19 520,0 тыс. рублей;</w:t>
      </w:r>
    </w:p>
    <w:p w:rsidR="000B0B24" w:rsidRPr="00CA4862" w:rsidRDefault="000B0B24" w:rsidP="000B0B24">
      <w:pPr>
        <w:tabs>
          <w:tab w:val="left" w:pos="851"/>
        </w:tabs>
        <w:suppressAutoHyphens/>
        <w:autoSpaceDE w:val="0"/>
        <w:autoSpaceDN w:val="0"/>
        <w:adjustRightInd w:val="0"/>
        <w:spacing w:after="0" w:line="240" w:lineRule="auto"/>
        <w:ind w:firstLine="709"/>
        <w:jc w:val="both"/>
        <w:rPr>
          <w:rFonts w:ascii="Times New Roman" w:eastAsiaTheme="minorHAnsi" w:hAnsi="Times New Roman"/>
          <w:sz w:val="28"/>
          <w:szCs w:val="28"/>
        </w:rPr>
      </w:pPr>
      <w:r w:rsidRPr="00CA4862">
        <w:rPr>
          <w:rFonts w:ascii="Times New Roman" w:eastAsiaTheme="minorHAnsi" w:hAnsi="Times New Roman"/>
          <w:sz w:val="28"/>
          <w:szCs w:val="28"/>
        </w:rPr>
        <w:t xml:space="preserve">- за счет перераспределения внутри государственной программы с </w:t>
      </w:r>
      <w:r w:rsidRPr="00CA4862">
        <w:rPr>
          <w:rFonts w:ascii="Times New Roman" w:hAnsi="Times New Roman"/>
          <w:bCs/>
          <w:sz w:val="28"/>
          <w:szCs w:val="28"/>
          <w:lang w:eastAsia="ru-RU"/>
        </w:rPr>
        <w:t xml:space="preserve">предоставления субсидий в связи с </w:t>
      </w:r>
      <w:r w:rsidRPr="00CA4862">
        <w:rPr>
          <w:rFonts w:ascii="Times New Roman" w:eastAsiaTheme="minorHAnsi" w:hAnsi="Times New Roman"/>
          <w:sz w:val="28"/>
          <w:szCs w:val="28"/>
        </w:rPr>
        <w:t>уменьшением количества совершаемых поездок отдельными категориями граждан</w:t>
      </w:r>
      <w:r w:rsidRPr="00CA4862">
        <w:rPr>
          <w:rFonts w:ascii="Times New Roman" w:hAnsi="Times New Roman"/>
          <w:bCs/>
          <w:sz w:val="28"/>
          <w:szCs w:val="28"/>
          <w:lang w:eastAsia="ru-RU"/>
        </w:rPr>
        <w:t xml:space="preserve"> автомобильным транспортом общего пользования по сезонным (садоводческим) маршрутам в сумме 3 200,0 тыс. рублей</w:t>
      </w:r>
      <w:r w:rsidRPr="00CA4862">
        <w:rPr>
          <w:rFonts w:ascii="Times New Roman" w:eastAsiaTheme="minorHAnsi" w:hAnsi="Times New Roman"/>
          <w:sz w:val="28"/>
          <w:szCs w:val="28"/>
        </w:rPr>
        <w:t>;</w:t>
      </w:r>
    </w:p>
    <w:p w:rsidR="000B0B24" w:rsidRPr="00CA4862" w:rsidRDefault="000B0B24" w:rsidP="000B0B24">
      <w:pPr>
        <w:shd w:val="clear" w:color="auto" w:fill="FFFFFF"/>
        <w:spacing w:after="0" w:line="240" w:lineRule="auto"/>
        <w:ind w:firstLine="709"/>
        <w:jc w:val="both"/>
        <w:rPr>
          <w:rFonts w:ascii="Times New Roman" w:hAnsi="Times New Roman"/>
          <w:sz w:val="28"/>
          <w:szCs w:val="28"/>
        </w:rPr>
      </w:pPr>
      <w:r w:rsidRPr="00CA4862">
        <w:rPr>
          <w:rFonts w:ascii="Times New Roman" w:hAnsi="Times New Roman"/>
          <w:sz w:val="28"/>
          <w:szCs w:val="28"/>
        </w:rPr>
        <w:t>на организацию и проведение на территории Иркутской области мероприятий по предупреждению и ликвидации болезней животных и их лечению в сумме 6 060,0 тыс. рублей;</w:t>
      </w:r>
    </w:p>
    <w:p w:rsidR="000B0B24" w:rsidRPr="00CA4862" w:rsidRDefault="000B0B24" w:rsidP="000B0B24">
      <w:pPr>
        <w:shd w:val="clear" w:color="auto" w:fill="FFFFFF"/>
        <w:spacing w:after="0" w:line="240" w:lineRule="auto"/>
        <w:ind w:firstLine="709"/>
        <w:jc w:val="both"/>
        <w:rPr>
          <w:rFonts w:ascii="Times New Roman" w:eastAsiaTheme="minorHAnsi" w:hAnsi="Times New Roman"/>
          <w:sz w:val="28"/>
          <w:szCs w:val="28"/>
        </w:rPr>
      </w:pPr>
      <w:r w:rsidRPr="00CA4862">
        <w:rPr>
          <w:rFonts w:ascii="Times New Roman" w:eastAsiaTheme="minorHAnsi" w:hAnsi="Times New Roman"/>
          <w:sz w:val="28"/>
          <w:szCs w:val="28"/>
        </w:rPr>
        <w:t>на проектирование, строительство, реконструкцию, капитальный ремонт, ремонт автомобильных дорог общего пользования с твердым покрытием до сельских населенных пунктов в целях проведения экспертизы проектов по государственным контрактам на строительство и реконструкцию автомобильных дорог ОГКУ «Дирекция по строительству и эксплуатации автомобильных дорог Иркутской области» в сумме 5 565,0 тыс. рублей за счет перераспределения средств с государственной программы Иркутской области Иркутской области «Развитие дорожного хозяйства»;</w:t>
      </w:r>
    </w:p>
    <w:p w:rsidR="000B0B24" w:rsidRPr="00CA4862" w:rsidRDefault="000B0B24" w:rsidP="000B0B24">
      <w:pPr>
        <w:shd w:val="clear" w:color="auto" w:fill="FFFFFF"/>
        <w:spacing w:after="0" w:line="240" w:lineRule="auto"/>
        <w:ind w:firstLine="709"/>
        <w:jc w:val="both"/>
        <w:rPr>
          <w:rFonts w:ascii="Times New Roman" w:hAnsi="Times New Roman"/>
          <w:sz w:val="28"/>
          <w:szCs w:val="28"/>
        </w:rPr>
      </w:pPr>
      <w:r w:rsidRPr="00CA4862">
        <w:rPr>
          <w:rFonts w:ascii="Times New Roman" w:eastAsiaTheme="minorHAnsi" w:hAnsi="Times New Roman"/>
          <w:sz w:val="28"/>
          <w:szCs w:val="28"/>
        </w:rPr>
        <w:t>на содержание службы ветеринарии Иркутской области в сумме 3 969,6 тыс. рублей.</w:t>
      </w:r>
    </w:p>
    <w:p w:rsidR="000B0B24" w:rsidRPr="00CA4862" w:rsidRDefault="000B0B24" w:rsidP="000B0B24">
      <w:pPr>
        <w:autoSpaceDE w:val="0"/>
        <w:autoSpaceDN w:val="0"/>
        <w:adjustRightInd w:val="0"/>
        <w:spacing w:after="0" w:line="240" w:lineRule="auto"/>
        <w:ind w:firstLine="709"/>
        <w:jc w:val="both"/>
        <w:rPr>
          <w:rFonts w:ascii="Times New Roman" w:hAnsi="Times New Roman"/>
          <w:sz w:val="28"/>
          <w:szCs w:val="28"/>
          <w:lang w:eastAsia="ru-RU"/>
        </w:rPr>
      </w:pPr>
      <w:r w:rsidRPr="00CA4862">
        <w:rPr>
          <w:rFonts w:ascii="Times New Roman" w:hAnsi="Times New Roman"/>
          <w:sz w:val="28"/>
          <w:szCs w:val="28"/>
          <w:lang w:eastAsia="ru-RU"/>
        </w:rPr>
        <w:t>За счет перераспределения между мероприятиями программы увеличены расходы областного бюджета на 2017 год по следующим направлениям:</w:t>
      </w:r>
    </w:p>
    <w:p w:rsidR="000B0B24" w:rsidRPr="00CA4862" w:rsidRDefault="000B0B24" w:rsidP="000B0B24">
      <w:pPr>
        <w:autoSpaceDE w:val="0"/>
        <w:autoSpaceDN w:val="0"/>
        <w:adjustRightInd w:val="0"/>
        <w:spacing w:after="0" w:line="240" w:lineRule="auto"/>
        <w:ind w:firstLine="709"/>
        <w:jc w:val="both"/>
        <w:rPr>
          <w:rFonts w:ascii="Times New Roman" w:hAnsi="Times New Roman"/>
          <w:bCs/>
          <w:sz w:val="28"/>
          <w:szCs w:val="28"/>
          <w:lang w:eastAsia="ru-RU"/>
        </w:rPr>
      </w:pPr>
      <w:r w:rsidRPr="00CA4862">
        <w:rPr>
          <w:rFonts w:ascii="Times New Roman" w:hAnsi="Times New Roman"/>
          <w:bCs/>
          <w:sz w:val="28"/>
          <w:szCs w:val="28"/>
          <w:lang w:eastAsia="ru-RU"/>
        </w:rPr>
        <w:t xml:space="preserve">на </w:t>
      </w:r>
      <w:proofErr w:type="spellStart"/>
      <w:r w:rsidRPr="00CA4862">
        <w:rPr>
          <w:rFonts w:ascii="Times New Roman" w:hAnsi="Times New Roman"/>
          <w:bCs/>
          <w:sz w:val="28"/>
          <w:szCs w:val="28"/>
          <w:lang w:eastAsia="ru-RU"/>
        </w:rPr>
        <w:t>грантовую</w:t>
      </w:r>
      <w:proofErr w:type="spellEnd"/>
      <w:r w:rsidRPr="00CA4862">
        <w:rPr>
          <w:rFonts w:ascii="Times New Roman" w:hAnsi="Times New Roman"/>
          <w:bCs/>
          <w:sz w:val="28"/>
          <w:szCs w:val="28"/>
          <w:lang w:eastAsia="ru-RU"/>
        </w:rPr>
        <w:t xml:space="preserve"> поддержк</w:t>
      </w:r>
      <w:r w:rsidR="00F03378">
        <w:rPr>
          <w:rFonts w:ascii="Times New Roman" w:hAnsi="Times New Roman"/>
          <w:bCs/>
          <w:sz w:val="28"/>
          <w:szCs w:val="28"/>
          <w:lang w:eastAsia="ru-RU"/>
        </w:rPr>
        <w:t>у</w:t>
      </w:r>
      <w:r w:rsidRPr="00CA4862">
        <w:rPr>
          <w:rFonts w:ascii="Times New Roman" w:hAnsi="Times New Roman"/>
          <w:bCs/>
          <w:sz w:val="28"/>
          <w:szCs w:val="28"/>
          <w:lang w:eastAsia="ru-RU"/>
        </w:rPr>
        <w:t xml:space="preserve"> в форме субсидий на развитие материально-технической базы организаций, индивидуальных предпринимателей (за исключением крестьянских (фермерских) хозяйств), осуществляющих деятельность в сфере заготовки и (или) переработки пищевых лесных ресурсов и лекарственных растений в сумме 10 000,0 тыс. рублей;</w:t>
      </w:r>
    </w:p>
    <w:p w:rsidR="000B0B24" w:rsidRPr="00CA4862" w:rsidRDefault="000B0B24" w:rsidP="000B0B24">
      <w:pPr>
        <w:autoSpaceDE w:val="0"/>
        <w:autoSpaceDN w:val="0"/>
        <w:adjustRightInd w:val="0"/>
        <w:spacing w:after="0" w:line="240" w:lineRule="auto"/>
        <w:ind w:firstLine="709"/>
        <w:jc w:val="both"/>
        <w:rPr>
          <w:rFonts w:ascii="Times New Roman" w:hAnsi="Times New Roman"/>
          <w:bCs/>
          <w:sz w:val="28"/>
          <w:szCs w:val="28"/>
          <w:lang w:eastAsia="ru-RU"/>
        </w:rPr>
      </w:pPr>
      <w:r w:rsidRPr="00CA4862">
        <w:rPr>
          <w:rFonts w:ascii="Times New Roman" w:hAnsi="Times New Roman"/>
          <w:bCs/>
          <w:sz w:val="28"/>
          <w:szCs w:val="28"/>
          <w:lang w:eastAsia="ru-RU"/>
        </w:rPr>
        <w:t>на закуп молока у граждан, ведущих личное подсобное хозяйство, в целях его дальнейшей переработки и реализации в сумме 8 034,3 тыс. рублей;</w:t>
      </w:r>
    </w:p>
    <w:p w:rsidR="000B0B24" w:rsidRPr="00CA4862" w:rsidRDefault="000B0B24" w:rsidP="000B0B24">
      <w:pPr>
        <w:autoSpaceDE w:val="0"/>
        <w:autoSpaceDN w:val="0"/>
        <w:adjustRightInd w:val="0"/>
        <w:spacing w:after="0" w:line="240" w:lineRule="auto"/>
        <w:ind w:firstLine="709"/>
        <w:jc w:val="both"/>
        <w:rPr>
          <w:rFonts w:ascii="Times New Roman" w:hAnsi="Times New Roman"/>
          <w:bCs/>
          <w:sz w:val="28"/>
          <w:szCs w:val="28"/>
          <w:lang w:eastAsia="ru-RU"/>
        </w:rPr>
      </w:pPr>
      <w:r w:rsidRPr="00CA4862">
        <w:rPr>
          <w:rFonts w:ascii="Times New Roman" w:hAnsi="Times New Roman"/>
          <w:bCs/>
          <w:sz w:val="28"/>
          <w:szCs w:val="28"/>
          <w:lang w:eastAsia="ru-RU"/>
        </w:rPr>
        <w:t>на развитие семейных молочных животноводческих ферм (на строительство семейной молочной животноводческой фермы, в том числе ее проектирование, возведение, на приобретение сельскохозяйственной техники, грузовых и специальных автомобилей, технологического оборудования, племенных сельскохозяйственных животных) 6 998,2 тыс. рублей;</w:t>
      </w:r>
    </w:p>
    <w:p w:rsidR="000B0B24" w:rsidRPr="00CA4862" w:rsidRDefault="000B0B24" w:rsidP="000B0B24">
      <w:pPr>
        <w:tabs>
          <w:tab w:val="left" w:pos="567"/>
        </w:tabs>
        <w:spacing w:after="0" w:line="240" w:lineRule="auto"/>
        <w:ind w:firstLine="709"/>
        <w:jc w:val="both"/>
        <w:rPr>
          <w:rFonts w:ascii="Times New Roman" w:hAnsi="Times New Roman"/>
          <w:sz w:val="28"/>
          <w:szCs w:val="28"/>
          <w:lang w:eastAsia="ru-RU"/>
        </w:rPr>
      </w:pPr>
      <w:r w:rsidRPr="00CA4862">
        <w:rPr>
          <w:rFonts w:ascii="Times New Roman" w:hAnsi="Times New Roman"/>
          <w:sz w:val="28"/>
          <w:szCs w:val="28"/>
          <w:lang w:eastAsia="ru-RU"/>
        </w:rPr>
        <w:t>на предоставление субсидий на приобретение инсектицидов и фунгицидов по вегетации в сумме 6 839,6 тыс. рублей;</w:t>
      </w:r>
    </w:p>
    <w:p w:rsidR="000B0B24" w:rsidRPr="00CA4862" w:rsidRDefault="000B0B24" w:rsidP="000B0B24">
      <w:pPr>
        <w:tabs>
          <w:tab w:val="left" w:pos="567"/>
        </w:tabs>
        <w:spacing w:after="0" w:line="240" w:lineRule="auto"/>
        <w:ind w:firstLine="709"/>
        <w:jc w:val="both"/>
        <w:rPr>
          <w:rFonts w:ascii="Times New Roman" w:hAnsi="Times New Roman"/>
          <w:bCs/>
          <w:sz w:val="28"/>
          <w:szCs w:val="28"/>
          <w:lang w:eastAsia="ru-RU"/>
        </w:rPr>
      </w:pPr>
      <w:r w:rsidRPr="00CA4862">
        <w:rPr>
          <w:rFonts w:ascii="Times New Roman" w:hAnsi="Times New Roman"/>
          <w:bCs/>
          <w:sz w:val="28"/>
          <w:szCs w:val="28"/>
          <w:lang w:eastAsia="ru-RU"/>
        </w:rPr>
        <w:t xml:space="preserve">на закуп мяса у граждан, ведущих личное подсобное хозяйство в целях его дальнейшей переработки и реализации 4 000,0 тыс. рублей; </w:t>
      </w:r>
    </w:p>
    <w:p w:rsidR="000B0B24" w:rsidRPr="00CA4862" w:rsidRDefault="000B0B24" w:rsidP="000B0B24">
      <w:pPr>
        <w:tabs>
          <w:tab w:val="left" w:pos="567"/>
        </w:tabs>
        <w:spacing w:after="0" w:line="240" w:lineRule="auto"/>
        <w:ind w:firstLine="709"/>
        <w:jc w:val="both"/>
        <w:rPr>
          <w:rFonts w:ascii="Times New Roman" w:hAnsi="Times New Roman"/>
          <w:sz w:val="28"/>
          <w:szCs w:val="28"/>
          <w:lang w:eastAsia="ru-RU"/>
        </w:rPr>
      </w:pPr>
      <w:r w:rsidRPr="00CA4862">
        <w:rPr>
          <w:rFonts w:ascii="Times New Roman" w:hAnsi="Times New Roman"/>
          <w:sz w:val="28"/>
          <w:szCs w:val="28"/>
          <w:lang w:eastAsia="ru-RU"/>
        </w:rPr>
        <w:t xml:space="preserve">на предоставление субсидий на проведение кадастровых работ при оформлении в собственность используемых земельных участков из земель сельскохозяйственного назначения в 2017 году в сумме </w:t>
      </w:r>
      <w:r w:rsidRPr="00CA4862">
        <w:rPr>
          <w:rFonts w:ascii="Times New Roman" w:hAnsi="Times New Roman"/>
          <w:bCs/>
          <w:sz w:val="28"/>
          <w:szCs w:val="28"/>
          <w:lang w:eastAsia="ru-RU"/>
        </w:rPr>
        <w:t>4 000,0 тыс. рублей;</w:t>
      </w:r>
    </w:p>
    <w:p w:rsidR="000B0B24" w:rsidRPr="00CA4862" w:rsidRDefault="000B0B24" w:rsidP="000B0B24">
      <w:pPr>
        <w:autoSpaceDE w:val="0"/>
        <w:autoSpaceDN w:val="0"/>
        <w:adjustRightInd w:val="0"/>
        <w:spacing w:after="0" w:line="240" w:lineRule="auto"/>
        <w:ind w:firstLine="709"/>
        <w:jc w:val="both"/>
        <w:rPr>
          <w:rFonts w:ascii="Times New Roman" w:hAnsi="Times New Roman"/>
          <w:bCs/>
          <w:sz w:val="28"/>
          <w:szCs w:val="28"/>
          <w:lang w:eastAsia="ru-RU"/>
        </w:rPr>
      </w:pPr>
      <w:r w:rsidRPr="00CA4862">
        <w:rPr>
          <w:rFonts w:ascii="Times New Roman" w:hAnsi="Times New Roman"/>
          <w:bCs/>
          <w:sz w:val="28"/>
          <w:szCs w:val="28"/>
          <w:lang w:eastAsia="ru-RU"/>
        </w:rPr>
        <w:t>на предоставление субсидий на поддержку племенного крупного рогатого скота молочного направления в сумме 1 795,6 тыс. рублей;</w:t>
      </w:r>
    </w:p>
    <w:p w:rsidR="000B0B24" w:rsidRPr="00CA4862" w:rsidRDefault="000B0B24" w:rsidP="000B0B24">
      <w:pPr>
        <w:autoSpaceDE w:val="0"/>
        <w:autoSpaceDN w:val="0"/>
        <w:adjustRightInd w:val="0"/>
        <w:spacing w:after="0" w:line="240" w:lineRule="auto"/>
        <w:ind w:firstLine="709"/>
        <w:jc w:val="both"/>
        <w:rPr>
          <w:rFonts w:ascii="Times New Roman" w:hAnsi="Times New Roman"/>
          <w:bCs/>
          <w:sz w:val="28"/>
          <w:szCs w:val="28"/>
          <w:lang w:eastAsia="ru-RU"/>
        </w:rPr>
      </w:pPr>
      <w:r w:rsidRPr="00CA4862">
        <w:rPr>
          <w:rFonts w:ascii="Times New Roman" w:hAnsi="Times New Roman"/>
          <w:bCs/>
          <w:sz w:val="28"/>
          <w:szCs w:val="28"/>
          <w:lang w:eastAsia="ru-RU"/>
        </w:rPr>
        <w:t>на предоставление субсидий на единовременную выплату на обустройство молодым специалистам при трудоустройстве на работу, с учетом налога на доходы физических лиц в сумме 1 500,0 тыс. рублей;</w:t>
      </w:r>
    </w:p>
    <w:p w:rsidR="000B0B24" w:rsidRPr="00CA4862" w:rsidRDefault="000B0B24" w:rsidP="000B0B24">
      <w:pPr>
        <w:tabs>
          <w:tab w:val="left" w:pos="567"/>
        </w:tabs>
        <w:spacing w:after="0" w:line="240" w:lineRule="auto"/>
        <w:ind w:firstLine="709"/>
        <w:jc w:val="both"/>
        <w:rPr>
          <w:rFonts w:ascii="Times New Roman" w:hAnsi="Times New Roman"/>
          <w:sz w:val="28"/>
          <w:szCs w:val="28"/>
          <w:lang w:eastAsia="ru-RU"/>
        </w:rPr>
      </w:pPr>
      <w:r w:rsidRPr="00CA4862">
        <w:rPr>
          <w:rFonts w:ascii="Times New Roman" w:hAnsi="Times New Roman"/>
          <w:sz w:val="28"/>
          <w:szCs w:val="28"/>
          <w:lang w:eastAsia="ru-RU"/>
        </w:rPr>
        <w:t>на предоставление субсидий для приобретения сельскохозяйственной техники, грузовых и специальных автомобилей, технологического оборудования в рамках экономически значимых проектов, направленных на развитие отраслей сельского хозяйства Иркутской области в сумме 302,0 тыс. рублей;</w:t>
      </w:r>
    </w:p>
    <w:p w:rsidR="000B0B24" w:rsidRPr="00CA4862" w:rsidRDefault="000B0B24" w:rsidP="000B0B24">
      <w:pPr>
        <w:autoSpaceDE w:val="0"/>
        <w:autoSpaceDN w:val="0"/>
        <w:adjustRightInd w:val="0"/>
        <w:spacing w:after="0" w:line="240" w:lineRule="auto"/>
        <w:ind w:firstLine="709"/>
        <w:jc w:val="both"/>
        <w:rPr>
          <w:rFonts w:ascii="Times New Roman" w:hAnsi="Times New Roman"/>
          <w:bCs/>
          <w:sz w:val="28"/>
          <w:szCs w:val="28"/>
          <w:lang w:eastAsia="ru-RU"/>
        </w:rPr>
      </w:pPr>
      <w:r w:rsidRPr="00CA4862">
        <w:rPr>
          <w:rFonts w:ascii="Times New Roman" w:hAnsi="Times New Roman"/>
          <w:bCs/>
          <w:sz w:val="28"/>
          <w:szCs w:val="28"/>
          <w:lang w:eastAsia="ru-RU"/>
        </w:rPr>
        <w:t>на предоставление субсидий на оказание консультационной помощи по вопросам экономики сельского хозяйства, ведения отраслей животноводства и растениеводства, механизации и электрификации сельского хозяйства, информатизации в сумме 208,0 тыс. рублей;</w:t>
      </w:r>
    </w:p>
    <w:p w:rsidR="00BC0B2B" w:rsidRPr="00CA4862" w:rsidRDefault="000B0B24" w:rsidP="00336156">
      <w:pPr>
        <w:tabs>
          <w:tab w:val="left" w:pos="567"/>
        </w:tabs>
        <w:spacing w:after="0" w:line="240" w:lineRule="auto"/>
        <w:ind w:firstLine="709"/>
        <w:jc w:val="both"/>
        <w:rPr>
          <w:rFonts w:ascii="Times New Roman" w:hAnsi="Times New Roman"/>
          <w:sz w:val="28"/>
          <w:szCs w:val="28"/>
          <w:lang w:eastAsia="ru-RU"/>
        </w:rPr>
      </w:pPr>
      <w:r w:rsidRPr="00CA4862">
        <w:rPr>
          <w:rFonts w:ascii="Times New Roman" w:hAnsi="Times New Roman"/>
          <w:sz w:val="28"/>
          <w:szCs w:val="28"/>
          <w:lang w:eastAsia="ru-RU"/>
        </w:rPr>
        <w:t>на обеспечение деятельности министерства сельского хозяйства Иркутской области</w:t>
      </w:r>
      <w:r w:rsidRPr="00CA4862">
        <w:rPr>
          <w:rFonts w:ascii="Times New Roman" w:hAnsi="Times New Roman"/>
          <w:sz w:val="28"/>
          <w:szCs w:val="28"/>
        </w:rPr>
        <w:t xml:space="preserve"> </w:t>
      </w:r>
      <w:r w:rsidRPr="00CA4862">
        <w:rPr>
          <w:rFonts w:ascii="Times New Roman" w:hAnsi="Times New Roman"/>
          <w:sz w:val="28"/>
          <w:szCs w:val="28"/>
          <w:lang w:eastAsia="ru-RU"/>
        </w:rPr>
        <w:t>в сумме 856,5 тыс. рублей.</w:t>
      </w:r>
    </w:p>
    <w:p w:rsidR="00336156" w:rsidRPr="00CA4862" w:rsidRDefault="00336156" w:rsidP="00336156">
      <w:pPr>
        <w:tabs>
          <w:tab w:val="left" w:pos="567"/>
        </w:tabs>
        <w:spacing w:after="0" w:line="240" w:lineRule="auto"/>
        <w:ind w:firstLine="709"/>
        <w:jc w:val="both"/>
        <w:rPr>
          <w:rFonts w:ascii="Times New Roman" w:hAnsi="Times New Roman"/>
          <w:sz w:val="28"/>
          <w:szCs w:val="28"/>
          <w:lang w:eastAsia="ru-RU"/>
        </w:rPr>
      </w:pPr>
    </w:p>
    <w:p w:rsidR="00D61F09" w:rsidRPr="00CA4862" w:rsidRDefault="00D61F09" w:rsidP="00D61F09">
      <w:pPr>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Государственная программа Иркутской области</w:t>
      </w:r>
    </w:p>
    <w:p w:rsidR="00D61F09" w:rsidRPr="00CA4862" w:rsidRDefault="00D61F09" w:rsidP="00D61F09">
      <w:pPr>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«Укрепление единства российской нации и этнокультурное развитие народов Иркутской области» на 2014 - 2020 годы</w:t>
      </w:r>
    </w:p>
    <w:p w:rsidR="00D61F09" w:rsidRPr="00CA4862" w:rsidRDefault="00D61F09" w:rsidP="00D61F09">
      <w:pPr>
        <w:spacing w:after="0" w:line="240" w:lineRule="auto"/>
        <w:jc w:val="center"/>
        <w:rPr>
          <w:rFonts w:ascii="Times New Roman" w:eastAsia="Times New Roman" w:hAnsi="Times New Roman"/>
          <w:b/>
          <w:sz w:val="28"/>
          <w:szCs w:val="28"/>
          <w:lang w:eastAsia="ru-RU"/>
        </w:rPr>
      </w:pPr>
    </w:p>
    <w:p w:rsidR="00D61F09" w:rsidRPr="00CA4862" w:rsidRDefault="00D61F09" w:rsidP="00D61F09">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CA4862">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A4862">
        <w:rPr>
          <w:rFonts w:ascii="Times New Roman" w:eastAsia="Times New Roman" w:hAnsi="Times New Roman"/>
          <w:sz w:val="28"/>
          <w:szCs w:val="20"/>
          <w:lang w:eastAsia="ru-RU"/>
        </w:rPr>
        <w:t xml:space="preserve"> Иркутской области </w:t>
      </w:r>
      <w:r w:rsidRPr="00CA4862">
        <w:rPr>
          <w:rFonts w:ascii="Times New Roman" w:eastAsia="Times New Roman" w:hAnsi="Times New Roman"/>
          <w:sz w:val="28"/>
          <w:szCs w:val="28"/>
          <w:lang w:eastAsia="ru-RU"/>
        </w:rPr>
        <w:t>«Укрепление единства российской нации и этнокультурное развитие народов Иркутской области»</w:t>
      </w:r>
      <w:r w:rsidRPr="00CA4862">
        <w:rPr>
          <w:rFonts w:ascii="Times New Roman" w:eastAsia="Times New Roman" w:hAnsi="Times New Roman"/>
          <w:sz w:val="28"/>
          <w:szCs w:val="28"/>
        </w:rPr>
        <w:t xml:space="preserve"> на 2014 – 2020 годы, утвержденной постановлением Правительства Иркутской области от 30 декабря 2013 года </w:t>
      </w:r>
      <w:r w:rsidRPr="00CA4862">
        <w:rPr>
          <w:rFonts w:ascii="Times New Roman" w:eastAsia="Times New Roman" w:hAnsi="Times New Roman"/>
          <w:sz w:val="28"/>
          <w:szCs w:val="28"/>
        </w:rPr>
        <w:br/>
        <w:t>№ 628-пп, на 2017 год уменьшен на 17 302,6 тыс. рублей</w:t>
      </w:r>
      <w:r w:rsidRPr="00CA4862">
        <w:rPr>
          <w:rFonts w:ascii="Times New Roman" w:eastAsia="Times New Roman" w:hAnsi="Times New Roman"/>
          <w:sz w:val="28"/>
          <w:szCs w:val="20"/>
          <w:lang w:eastAsia="ru-RU"/>
        </w:rPr>
        <w:t>.</w:t>
      </w:r>
    </w:p>
    <w:p w:rsidR="00D61F09" w:rsidRPr="00CA4862" w:rsidRDefault="00D61F09" w:rsidP="00D61F09">
      <w:pPr>
        <w:spacing w:after="0" w:line="240" w:lineRule="auto"/>
        <w:ind w:firstLine="709"/>
        <w:jc w:val="both"/>
        <w:rPr>
          <w:rFonts w:ascii="Times New Roman" w:hAnsi="Times New Roman"/>
          <w:sz w:val="28"/>
          <w:szCs w:val="28"/>
        </w:rPr>
      </w:pPr>
      <w:r w:rsidRPr="00CA4862">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1</w:t>
      </w:r>
      <w:r w:rsidR="004E71DA" w:rsidRPr="00CA4862">
        <w:rPr>
          <w:rFonts w:ascii="Times New Roman" w:hAnsi="Times New Roman"/>
          <w:sz w:val="28"/>
          <w:szCs w:val="28"/>
        </w:rPr>
        <w:t>6</w:t>
      </w:r>
      <w:r w:rsidRPr="00CA4862">
        <w:rPr>
          <w:rFonts w:ascii="Times New Roman" w:hAnsi="Times New Roman"/>
          <w:sz w:val="28"/>
          <w:szCs w:val="28"/>
        </w:rPr>
        <w:t>.</w:t>
      </w:r>
    </w:p>
    <w:p w:rsidR="00D61F09" w:rsidRPr="00CA4862" w:rsidRDefault="00D61F09" w:rsidP="00D61F09">
      <w:pPr>
        <w:spacing w:after="0" w:line="240" w:lineRule="auto"/>
        <w:ind w:firstLine="709"/>
        <w:jc w:val="both"/>
        <w:rPr>
          <w:rFonts w:ascii="Times New Roman" w:hAnsi="Times New Roman"/>
          <w:sz w:val="28"/>
          <w:szCs w:val="28"/>
          <w:lang w:eastAsia="ru-RU"/>
        </w:rPr>
      </w:pPr>
    </w:p>
    <w:p w:rsidR="004E71DA" w:rsidRPr="00CA4862" w:rsidRDefault="00D61F09" w:rsidP="004E71DA">
      <w:pPr>
        <w:spacing w:after="0" w:line="240" w:lineRule="auto"/>
        <w:jc w:val="center"/>
        <w:rPr>
          <w:rFonts w:ascii="Times New Roman" w:hAnsi="Times New Roman"/>
          <w:sz w:val="28"/>
          <w:szCs w:val="28"/>
        </w:rPr>
      </w:pPr>
      <w:r w:rsidRPr="00CA4862">
        <w:rPr>
          <w:rFonts w:ascii="Times New Roman" w:hAnsi="Times New Roman"/>
          <w:sz w:val="28"/>
          <w:szCs w:val="28"/>
        </w:rPr>
        <w:t>Таблица 1</w:t>
      </w:r>
      <w:r w:rsidR="004E71DA" w:rsidRPr="00CA4862">
        <w:rPr>
          <w:rFonts w:ascii="Times New Roman" w:hAnsi="Times New Roman"/>
          <w:sz w:val="28"/>
          <w:szCs w:val="28"/>
        </w:rPr>
        <w:t>6</w:t>
      </w:r>
      <w:r w:rsidRPr="00CA4862">
        <w:rPr>
          <w:rFonts w:ascii="Times New Roman" w:hAnsi="Times New Roman"/>
          <w:sz w:val="28"/>
          <w:szCs w:val="28"/>
        </w:rPr>
        <w:t>. Ресурсное обеспечение государственной программы Иркутской области «Укрепление единства российской нации и этнокультурное развитие народов Иркутской области» на 2014 – 2020 годы</w:t>
      </w:r>
    </w:p>
    <w:p w:rsidR="00D61F09" w:rsidRPr="00CA4862" w:rsidRDefault="00D61F09" w:rsidP="00D61F09">
      <w:pPr>
        <w:tabs>
          <w:tab w:val="left" w:pos="10205"/>
        </w:tabs>
        <w:autoSpaceDE w:val="0"/>
        <w:autoSpaceDN w:val="0"/>
        <w:adjustRightInd w:val="0"/>
        <w:spacing w:after="0" w:line="240" w:lineRule="auto"/>
        <w:ind w:firstLine="709"/>
        <w:jc w:val="right"/>
        <w:rPr>
          <w:rFonts w:ascii="Times New Roman" w:hAnsi="Times New Roman"/>
          <w:sz w:val="28"/>
          <w:szCs w:val="28"/>
          <w:lang w:eastAsia="ru-RU"/>
        </w:rPr>
      </w:pPr>
      <w:r w:rsidRPr="00CA4862">
        <w:rPr>
          <w:rFonts w:ascii="Times New Roman" w:eastAsia="Times New Roman" w:hAnsi="Times New Roman"/>
          <w:sz w:val="28"/>
          <w:szCs w:val="28"/>
        </w:rPr>
        <w:t>(тыс. рублей)</w:t>
      </w:r>
    </w:p>
    <w:tbl>
      <w:tblPr>
        <w:tblW w:w="10343" w:type="dxa"/>
        <w:jc w:val="center"/>
        <w:tblLook w:val="04A0" w:firstRow="1" w:lastRow="0" w:firstColumn="1" w:lastColumn="0" w:noHBand="0" w:noVBand="1"/>
      </w:tblPr>
      <w:tblGrid>
        <w:gridCol w:w="6232"/>
        <w:gridCol w:w="1316"/>
        <w:gridCol w:w="1378"/>
        <w:gridCol w:w="1417"/>
      </w:tblGrid>
      <w:tr w:rsidR="00D61F09" w:rsidRPr="00CA4862" w:rsidTr="00D61F09">
        <w:trPr>
          <w:trHeight w:val="300"/>
          <w:tblHeader/>
          <w:jc w:val="center"/>
        </w:trPr>
        <w:tc>
          <w:tcPr>
            <w:tcW w:w="6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F09" w:rsidRPr="00CA4862" w:rsidRDefault="00D61F09" w:rsidP="00D61F0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rsidR="00D61F09" w:rsidRPr="00CA4862" w:rsidRDefault="00D61F09" w:rsidP="00D61F0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D61F09" w:rsidRPr="00CA4862" w:rsidTr="00D61F09">
        <w:trPr>
          <w:trHeight w:val="300"/>
          <w:tblHeader/>
          <w:jc w:val="center"/>
        </w:trPr>
        <w:tc>
          <w:tcPr>
            <w:tcW w:w="6232" w:type="dxa"/>
            <w:vMerge/>
            <w:tcBorders>
              <w:top w:val="single" w:sz="4" w:space="0" w:color="auto"/>
              <w:left w:val="single" w:sz="4" w:space="0" w:color="auto"/>
              <w:bottom w:val="single" w:sz="4" w:space="0" w:color="auto"/>
              <w:right w:val="single" w:sz="4" w:space="0" w:color="auto"/>
            </w:tcBorders>
            <w:vAlign w:val="center"/>
            <w:hideMark/>
          </w:tcPr>
          <w:p w:rsidR="00D61F09" w:rsidRPr="00CA4862" w:rsidRDefault="00D61F09" w:rsidP="00D61F09">
            <w:pPr>
              <w:spacing w:after="0" w:line="240" w:lineRule="auto"/>
              <w:rPr>
                <w:rFonts w:ascii="Times New Roman" w:eastAsia="Times New Roman" w:hAnsi="Times New Roman"/>
                <w:b/>
                <w:bCs/>
                <w:color w:val="000000"/>
                <w:lang w:eastAsia="ru-RU"/>
              </w:rPr>
            </w:pPr>
          </w:p>
        </w:tc>
        <w:tc>
          <w:tcPr>
            <w:tcW w:w="1316" w:type="dxa"/>
            <w:tcBorders>
              <w:top w:val="nil"/>
              <w:left w:val="nil"/>
              <w:bottom w:val="single" w:sz="4" w:space="0" w:color="auto"/>
              <w:right w:val="single" w:sz="4" w:space="0" w:color="auto"/>
            </w:tcBorders>
            <w:shd w:val="clear" w:color="auto" w:fill="auto"/>
            <w:vAlign w:val="center"/>
            <w:hideMark/>
          </w:tcPr>
          <w:p w:rsidR="00D61F09" w:rsidRPr="00CA4862" w:rsidRDefault="00D61F09" w:rsidP="00D61F0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378" w:type="dxa"/>
            <w:tcBorders>
              <w:top w:val="nil"/>
              <w:left w:val="nil"/>
              <w:bottom w:val="single" w:sz="4" w:space="0" w:color="auto"/>
              <w:right w:val="single" w:sz="4" w:space="0" w:color="auto"/>
            </w:tcBorders>
            <w:shd w:val="clear" w:color="auto" w:fill="auto"/>
            <w:vAlign w:val="center"/>
          </w:tcPr>
          <w:p w:rsidR="00D61F09" w:rsidRPr="00CA4862" w:rsidRDefault="00D61F09" w:rsidP="00D61F0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417" w:type="dxa"/>
            <w:tcBorders>
              <w:top w:val="nil"/>
              <w:left w:val="nil"/>
              <w:bottom w:val="single" w:sz="4" w:space="0" w:color="auto"/>
              <w:right w:val="single" w:sz="4" w:space="0" w:color="auto"/>
            </w:tcBorders>
            <w:vAlign w:val="center"/>
          </w:tcPr>
          <w:p w:rsidR="00D61F09" w:rsidRPr="00CA4862" w:rsidRDefault="00D61F09" w:rsidP="00D61F0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 от Закона</w:t>
            </w:r>
          </w:p>
        </w:tc>
      </w:tr>
      <w:tr w:rsidR="00D61F09" w:rsidRPr="00CA4862" w:rsidTr="00D61F09">
        <w:trPr>
          <w:trHeight w:val="300"/>
          <w:tblHeader/>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D61F09" w:rsidRPr="00CA4862" w:rsidRDefault="00D61F09" w:rsidP="00D61F0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316" w:type="dxa"/>
            <w:tcBorders>
              <w:top w:val="nil"/>
              <w:left w:val="nil"/>
              <w:bottom w:val="single" w:sz="4" w:space="0" w:color="auto"/>
              <w:right w:val="single" w:sz="4" w:space="0" w:color="auto"/>
            </w:tcBorders>
            <w:shd w:val="clear" w:color="auto" w:fill="auto"/>
            <w:vAlign w:val="center"/>
            <w:hideMark/>
          </w:tcPr>
          <w:p w:rsidR="00D61F09" w:rsidRPr="00CA4862" w:rsidRDefault="00D61F09" w:rsidP="00D61F0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378" w:type="dxa"/>
            <w:tcBorders>
              <w:top w:val="nil"/>
              <w:left w:val="nil"/>
              <w:bottom w:val="single" w:sz="4" w:space="0" w:color="auto"/>
              <w:right w:val="single" w:sz="4" w:space="0" w:color="auto"/>
            </w:tcBorders>
            <w:shd w:val="clear" w:color="auto" w:fill="auto"/>
            <w:vAlign w:val="center"/>
          </w:tcPr>
          <w:p w:rsidR="00D61F09" w:rsidRPr="00CA4862" w:rsidRDefault="00D61F09" w:rsidP="00D61F0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417" w:type="dxa"/>
            <w:tcBorders>
              <w:top w:val="nil"/>
              <w:left w:val="nil"/>
              <w:bottom w:val="single" w:sz="4" w:space="0" w:color="auto"/>
              <w:right w:val="single" w:sz="4" w:space="0" w:color="auto"/>
            </w:tcBorders>
            <w:vAlign w:val="center"/>
          </w:tcPr>
          <w:p w:rsidR="00D61F09" w:rsidRPr="00CA4862" w:rsidRDefault="00D61F09" w:rsidP="00D61F09">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D61F09" w:rsidRPr="00CA4862" w:rsidTr="00D61F09">
        <w:trPr>
          <w:trHeight w:val="510"/>
          <w:jc w:val="center"/>
        </w:trPr>
        <w:tc>
          <w:tcPr>
            <w:tcW w:w="6232" w:type="dxa"/>
            <w:tcBorders>
              <w:top w:val="nil"/>
              <w:left w:val="single" w:sz="4" w:space="0" w:color="auto"/>
              <w:bottom w:val="single" w:sz="4" w:space="0" w:color="auto"/>
              <w:right w:val="single" w:sz="4" w:space="0" w:color="auto"/>
            </w:tcBorders>
            <w:shd w:val="clear" w:color="auto" w:fill="auto"/>
            <w:vAlign w:val="bottom"/>
            <w:hideMark/>
          </w:tcPr>
          <w:p w:rsidR="00D61F09" w:rsidRPr="00CA4862" w:rsidRDefault="00D61F09" w:rsidP="00D61F09">
            <w:pPr>
              <w:spacing w:after="0" w:line="240" w:lineRule="auto"/>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Государственная программа Иркутской области «Укрепление единства российской нации и этнокультурное развитие народов Иркутской области» на 2014 - 2020 годы</w:t>
            </w:r>
          </w:p>
        </w:tc>
        <w:tc>
          <w:tcPr>
            <w:tcW w:w="1316" w:type="dxa"/>
            <w:tcBorders>
              <w:top w:val="nil"/>
              <w:left w:val="nil"/>
              <w:bottom w:val="single" w:sz="4" w:space="0" w:color="auto"/>
              <w:right w:val="single" w:sz="4" w:space="0" w:color="auto"/>
            </w:tcBorders>
            <w:shd w:val="clear" w:color="auto" w:fill="auto"/>
            <w:vAlign w:val="center"/>
          </w:tcPr>
          <w:p w:rsidR="00D61F09" w:rsidRPr="00CA4862" w:rsidRDefault="00D61F09" w:rsidP="00D61F09">
            <w:pPr>
              <w:spacing w:after="0" w:line="240" w:lineRule="auto"/>
              <w:jc w:val="right"/>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112 674,3</w:t>
            </w:r>
          </w:p>
        </w:tc>
        <w:tc>
          <w:tcPr>
            <w:tcW w:w="1378" w:type="dxa"/>
            <w:tcBorders>
              <w:top w:val="nil"/>
              <w:left w:val="nil"/>
              <w:bottom w:val="single" w:sz="4" w:space="0" w:color="auto"/>
              <w:right w:val="single" w:sz="4" w:space="0" w:color="auto"/>
            </w:tcBorders>
            <w:shd w:val="clear" w:color="auto" w:fill="auto"/>
            <w:vAlign w:val="center"/>
          </w:tcPr>
          <w:p w:rsidR="00D61F09" w:rsidRPr="00CA4862" w:rsidRDefault="00D61F09" w:rsidP="00D61F09">
            <w:pPr>
              <w:spacing w:after="0" w:line="240" w:lineRule="auto"/>
              <w:jc w:val="right"/>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95 371,7</w:t>
            </w:r>
          </w:p>
        </w:tc>
        <w:tc>
          <w:tcPr>
            <w:tcW w:w="1417" w:type="dxa"/>
            <w:tcBorders>
              <w:top w:val="nil"/>
              <w:left w:val="nil"/>
              <w:bottom w:val="single" w:sz="4" w:space="0" w:color="auto"/>
              <w:right w:val="single" w:sz="4" w:space="0" w:color="auto"/>
            </w:tcBorders>
            <w:vAlign w:val="center"/>
          </w:tcPr>
          <w:p w:rsidR="00D61F09" w:rsidRPr="00CA4862" w:rsidRDefault="00D61F09" w:rsidP="00D61F09">
            <w:pPr>
              <w:spacing w:after="0" w:line="240" w:lineRule="auto"/>
              <w:jc w:val="right"/>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- 17 302,6</w:t>
            </w:r>
          </w:p>
        </w:tc>
      </w:tr>
      <w:tr w:rsidR="00D61F09" w:rsidRPr="00CA4862" w:rsidTr="00D61F09">
        <w:trPr>
          <w:trHeight w:val="233"/>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D61F09" w:rsidRPr="00CA4862" w:rsidRDefault="00D61F09" w:rsidP="00D61F09">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«Государственная региональная поддержка в сфере этноконфессиональных отношений» на 2014 - 2020 годы</w:t>
            </w:r>
          </w:p>
        </w:tc>
        <w:tc>
          <w:tcPr>
            <w:tcW w:w="1316" w:type="dxa"/>
            <w:tcBorders>
              <w:top w:val="nil"/>
              <w:left w:val="nil"/>
              <w:bottom w:val="single" w:sz="4" w:space="0" w:color="auto"/>
              <w:right w:val="single" w:sz="4" w:space="0" w:color="auto"/>
            </w:tcBorders>
            <w:shd w:val="clear" w:color="auto" w:fill="auto"/>
            <w:vAlign w:val="center"/>
          </w:tcPr>
          <w:p w:rsidR="00D61F09" w:rsidRPr="00CA4862" w:rsidRDefault="00D61F09" w:rsidP="00D61F09">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107 593,5</w:t>
            </w:r>
          </w:p>
        </w:tc>
        <w:tc>
          <w:tcPr>
            <w:tcW w:w="1378" w:type="dxa"/>
            <w:tcBorders>
              <w:top w:val="nil"/>
              <w:left w:val="nil"/>
              <w:bottom w:val="single" w:sz="4" w:space="0" w:color="auto"/>
              <w:right w:val="single" w:sz="4" w:space="0" w:color="auto"/>
            </w:tcBorders>
            <w:shd w:val="clear" w:color="auto" w:fill="auto"/>
            <w:vAlign w:val="center"/>
          </w:tcPr>
          <w:p w:rsidR="00D61F09" w:rsidRPr="00CA4862" w:rsidRDefault="00D61F09" w:rsidP="00D61F09">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90 328,4</w:t>
            </w:r>
          </w:p>
        </w:tc>
        <w:tc>
          <w:tcPr>
            <w:tcW w:w="1417" w:type="dxa"/>
            <w:tcBorders>
              <w:top w:val="nil"/>
              <w:left w:val="nil"/>
              <w:bottom w:val="single" w:sz="4" w:space="0" w:color="auto"/>
              <w:right w:val="single" w:sz="4" w:space="0" w:color="auto"/>
            </w:tcBorders>
            <w:vAlign w:val="center"/>
          </w:tcPr>
          <w:p w:rsidR="00D61F09" w:rsidRPr="00CA4862" w:rsidRDefault="00D61F09" w:rsidP="00D61F09">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- 17 265,1</w:t>
            </w:r>
          </w:p>
        </w:tc>
      </w:tr>
      <w:tr w:rsidR="00D61F09" w:rsidRPr="00CA4862" w:rsidTr="00D61F09">
        <w:trPr>
          <w:trHeight w:val="51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D61F09" w:rsidRPr="00CA4862" w:rsidRDefault="00D61F09" w:rsidP="00D61F09">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«Комплексные меры профилактики экстремистских проявлений» на 2014 - 2020 годы</w:t>
            </w:r>
          </w:p>
        </w:tc>
        <w:tc>
          <w:tcPr>
            <w:tcW w:w="1316" w:type="dxa"/>
            <w:tcBorders>
              <w:top w:val="nil"/>
              <w:left w:val="nil"/>
              <w:bottom w:val="single" w:sz="4" w:space="0" w:color="auto"/>
              <w:right w:val="single" w:sz="4" w:space="0" w:color="auto"/>
            </w:tcBorders>
            <w:shd w:val="clear" w:color="auto" w:fill="auto"/>
            <w:vAlign w:val="center"/>
          </w:tcPr>
          <w:p w:rsidR="00D61F09" w:rsidRPr="00CA4862" w:rsidRDefault="00D61F09" w:rsidP="00D61F09">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5 080,8</w:t>
            </w:r>
          </w:p>
        </w:tc>
        <w:tc>
          <w:tcPr>
            <w:tcW w:w="1378" w:type="dxa"/>
            <w:tcBorders>
              <w:top w:val="nil"/>
              <w:left w:val="nil"/>
              <w:bottom w:val="single" w:sz="4" w:space="0" w:color="auto"/>
              <w:right w:val="single" w:sz="4" w:space="0" w:color="auto"/>
            </w:tcBorders>
            <w:shd w:val="clear" w:color="auto" w:fill="auto"/>
            <w:vAlign w:val="center"/>
          </w:tcPr>
          <w:p w:rsidR="00D61F09" w:rsidRPr="00CA4862" w:rsidRDefault="00D61F09" w:rsidP="00D61F09">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5 043,3</w:t>
            </w:r>
          </w:p>
        </w:tc>
        <w:tc>
          <w:tcPr>
            <w:tcW w:w="1417" w:type="dxa"/>
            <w:tcBorders>
              <w:top w:val="nil"/>
              <w:left w:val="nil"/>
              <w:bottom w:val="single" w:sz="4" w:space="0" w:color="auto"/>
              <w:right w:val="single" w:sz="4" w:space="0" w:color="auto"/>
            </w:tcBorders>
            <w:vAlign w:val="center"/>
          </w:tcPr>
          <w:p w:rsidR="00D61F09" w:rsidRPr="00CA4862" w:rsidRDefault="00D61F09" w:rsidP="00D61F09">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- 37,5</w:t>
            </w:r>
          </w:p>
        </w:tc>
      </w:tr>
    </w:tbl>
    <w:p w:rsidR="00D61F09" w:rsidRPr="00CA4862" w:rsidRDefault="00D61F09" w:rsidP="00D61F09">
      <w:pPr>
        <w:spacing w:after="0" w:line="240" w:lineRule="auto"/>
        <w:ind w:firstLine="709"/>
        <w:jc w:val="both"/>
        <w:rPr>
          <w:rFonts w:ascii="Times New Roman" w:eastAsia="Times New Roman" w:hAnsi="Times New Roman"/>
          <w:b/>
          <w:sz w:val="28"/>
          <w:szCs w:val="28"/>
          <w:lang w:eastAsia="ru-RU"/>
        </w:rPr>
      </w:pPr>
    </w:p>
    <w:p w:rsidR="00D61F09" w:rsidRPr="00CA4862" w:rsidRDefault="0040594B" w:rsidP="002E6F2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hint="eastAsia"/>
          <w:sz w:val="28"/>
          <w:szCs w:val="28"/>
          <w:lang w:eastAsia="ru-RU"/>
        </w:rPr>
        <w:t>У</w:t>
      </w:r>
      <w:r w:rsidR="00D61F09" w:rsidRPr="00CA4862">
        <w:rPr>
          <w:rFonts w:ascii="Times New Roman" w:eastAsia="Times New Roman" w:hAnsi="Times New Roman" w:hint="eastAsia"/>
          <w:sz w:val="28"/>
          <w:szCs w:val="28"/>
          <w:lang w:eastAsia="ru-RU"/>
        </w:rPr>
        <w:t>меньшены бюджетные ассигнования в сумме 17</w:t>
      </w:r>
      <w:r w:rsidR="00D61F09" w:rsidRPr="00CA4862">
        <w:rPr>
          <w:rFonts w:ascii="Times New Roman" w:eastAsia="Times New Roman" w:hAnsi="Times New Roman"/>
          <w:sz w:val="28"/>
          <w:szCs w:val="28"/>
          <w:lang w:eastAsia="ru-RU"/>
        </w:rPr>
        <w:t> </w:t>
      </w:r>
      <w:r w:rsidR="00D61F09" w:rsidRPr="00CA4862">
        <w:rPr>
          <w:rFonts w:ascii="Times New Roman" w:eastAsia="Times New Roman" w:hAnsi="Times New Roman" w:hint="eastAsia"/>
          <w:sz w:val="28"/>
          <w:szCs w:val="28"/>
          <w:lang w:eastAsia="ru-RU"/>
        </w:rPr>
        <w:t>302,</w:t>
      </w:r>
      <w:r w:rsidR="00D61F09" w:rsidRPr="00CA4862">
        <w:rPr>
          <w:rFonts w:ascii="Times New Roman" w:eastAsia="Times New Roman" w:hAnsi="Times New Roman"/>
          <w:sz w:val="28"/>
          <w:szCs w:val="28"/>
          <w:lang w:eastAsia="ru-RU"/>
        </w:rPr>
        <w:t>6 тыс. рублей по проектным работам и строительству культурно-просветительского центра имени Святителя Иннокентия Вениаминова в с. Анга Качугского района Иркутской области в связи с экономией по итогам торгов по выбору подрядной организации. Указанные средств перераспределены на государственную программу Иркутской области «Экономическое развитие и инновационная экономика».</w:t>
      </w:r>
    </w:p>
    <w:p w:rsidR="00D61F09" w:rsidRPr="00CA4862" w:rsidRDefault="00D61F09" w:rsidP="002E6F2D">
      <w:pPr>
        <w:tabs>
          <w:tab w:val="left" w:pos="90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Кроме того, произведено перераспределение бюджетных ассигнований внутри государственной программы </w:t>
      </w:r>
      <w:r w:rsidRPr="00CA4862">
        <w:rPr>
          <w:rFonts w:ascii="Times New Roman" w:eastAsia="Times New Roman" w:hAnsi="Times New Roman" w:hint="eastAsia"/>
          <w:sz w:val="28"/>
          <w:szCs w:val="28"/>
          <w:lang w:eastAsia="ru-RU"/>
        </w:rPr>
        <w:t>в</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сумме</w:t>
      </w:r>
      <w:r w:rsidRPr="00CA4862">
        <w:rPr>
          <w:rFonts w:ascii="Times New Roman" w:eastAsia="Times New Roman" w:hAnsi="Times New Roman"/>
          <w:sz w:val="28"/>
          <w:szCs w:val="28"/>
          <w:lang w:eastAsia="ru-RU"/>
        </w:rPr>
        <w:t xml:space="preserve"> 37,5 </w:t>
      </w:r>
      <w:r w:rsidRPr="00CA4862">
        <w:rPr>
          <w:rFonts w:ascii="Times New Roman" w:eastAsia="Times New Roman" w:hAnsi="Times New Roman" w:hint="eastAsia"/>
          <w:sz w:val="28"/>
          <w:szCs w:val="28"/>
          <w:lang w:eastAsia="ru-RU"/>
        </w:rPr>
        <w:t>тыс</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рублей</w:t>
      </w:r>
      <w:r w:rsidRPr="00CA4862">
        <w:rPr>
          <w:rFonts w:ascii="Times New Roman" w:eastAsia="Times New Roman" w:hAnsi="Times New Roman"/>
          <w:sz w:val="28"/>
          <w:szCs w:val="28"/>
          <w:lang w:eastAsia="ru-RU"/>
        </w:rPr>
        <w:t xml:space="preserve"> с расходов </w:t>
      </w:r>
      <w:r w:rsidRPr="00CA4862">
        <w:rPr>
          <w:rFonts w:ascii="Times New Roman" w:eastAsia="Times New Roman" w:hAnsi="Times New Roman" w:hint="eastAsia"/>
          <w:sz w:val="28"/>
          <w:szCs w:val="28"/>
          <w:lang w:eastAsia="ru-RU"/>
        </w:rPr>
        <w:t>на</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проведение</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Церковно</w:t>
      </w:r>
      <w:r w:rsidRPr="00CA4862">
        <w:rPr>
          <w:rFonts w:ascii="Times New Roman" w:eastAsia="Times New Roman" w:hAnsi="Times New Roman"/>
          <w:sz w:val="28"/>
          <w:szCs w:val="28"/>
          <w:lang w:eastAsia="ru-RU"/>
        </w:rPr>
        <w:t>-</w:t>
      </w:r>
      <w:r w:rsidRPr="00CA4862">
        <w:rPr>
          <w:rFonts w:ascii="Times New Roman" w:eastAsia="Times New Roman" w:hAnsi="Times New Roman" w:hint="eastAsia"/>
          <w:sz w:val="28"/>
          <w:szCs w:val="28"/>
          <w:lang w:eastAsia="ru-RU"/>
        </w:rPr>
        <w:t>общественной</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выставки</w:t>
      </w:r>
      <w:r w:rsidRPr="00CA4862">
        <w:rPr>
          <w:rFonts w:ascii="Times New Roman" w:eastAsia="Times New Roman" w:hAnsi="Times New Roman"/>
          <w:sz w:val="28"/>
          <w:szCs w:val="28"/>
          <w:lang w:eastAsia="ru-RU"/>
        </w:rPr>
        <w:t>-</w:t>
      </w:r>
      <w:r w:rsidRPr="00CA4862">
        <w:rPr>
          <w:rFonts w:ascii="Times New Roman" w:eastAsia="Times New Roman" w:hAnsi="Times New Roman" w:hint="eastAsia"/>
          <w:sz w:val="28"/>
          <w:szCs w:val="28"/>
          <w:lang w:eastAsia="ru-RU"/>
        </w:rPr>
        <w:t>форума</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Православная</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Русь»</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в</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связи</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с</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экономией</w:t>
      </w:r>
      <w:r w:rsidR="00336156" w:rsidRPr="00CA4862">
        <w:rPr>
          <w:rFonts w:ascii="Times New Roman" w:eastAsia="Times New Roman" w:hAnsi="Times New Roman"/>
          <w:sz w:val="28"/>
          <w:szCs w:val="28"/>
          <w:lang w:eastAsia="ru-RU"/>
        </w:rPr>
        <w:t xml:space="preserve"> средств</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образовавшейся</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в</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результате</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проведения</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процедуры</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торгов</w:t>
      </w:r>
      <w:r w:rsidRPr="00CA4862">
        <w:rPr>
          <w:rFonts w:ascii="Times New Roman" w:eastAsia="Times New Roman" w:hAnsi="Times New Roman"/>
          <w:sz w:val="28"/>
          <w:szCs w:val="28"/>
          <w:lang w:eastAsia="ru-RU"/>
        </w:rPr>
        <w:t>, на проведени</w:t>
      </w:r>
      <w:r w:rsidR="00336156" w:rsidRPr="00CA4862">
        <w:rPr>
          <w:rFonts w:ascii="Times New Roman" w:eastAsia="Times New Roman" w:hAnsi="Times New Roman"/>
          <w:sz w:val="28"/>
          <w:szCs w:val="28"/>
          <w:lang w:eastAsia="ru-RU"/>
        </w:rPr>
        <w:t>е</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в</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декабре</w:t>
      </w:r>
      <w:r w:rsidRPr="00CA4862">
        <w:rPr>
          <w:rFonts w:ascii="Times New Roman" w:eastAsia="Times New Roman" w:hAnsi="Times New Roman"/>
          <w:sz w:val="28"/>
          <w:szCs w:val="28"/>
          <w:lang w:eastAsia="ru-RU"/>
        </w:rPr>
        <w:t xml:space="preserve"> 2017 </w:t>
      </w:r>
      <w:r w:rsidRPr="00CA4862">
        <w:rPr>
          <w:rFonts w:ascii="Times New Roman" w:eastAsia="Times New Roman" w:hAnsi="Times New Roman" w:hint="eastAsia"/>
          <w:sz w:val="28"/>
          <w:szCs w:val="28"/>
          <w:lang w:eastAsia="ru-RU"/>
        </w:rPr>
        <w:t>года</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семинара</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для</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государственных</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и</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муниципальных</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служащих</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Иркутской</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области</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с</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участием</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федерального</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эксперта</w:t>
      </w:r>
      <w:r w:rsidRPr="00CA4862">
        <w:rPr>
          <w:rFonts w:ascii="Times New Roman" w:eastAsia="Times New Roman" w:hAnsi="Times New Roman"/>
          <w:sz w:val="28"/>
          <w:szCs w:val="28"/>
          <w:lang w:eastAsia="ru-RU"/>
        </w:rPr>
        <w:t xml:space="preserve"> – </w:t>
      </w:r>
      <w:r w:rsidRPr="00CA4862">
        <w:rPr>
          <w:rFonts w:ascii="Times New Roman" w:eastAsia="Times New Roman" w:hAnsi="Times New Roman" w:hint="eastAsia"/>
          <w:sz w:val="28"/>
          <w:szCs w:val="28"/>
          <w:lang w:eastAsia="ru-RU"/>
        </w:rPr>
        <w:t>представителя</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Фонда</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президентских</w:t>
      </w:r>
      <w:r w:rsidRPr="00CA4862">
        <w:rPr>
          <w:rFonts w:ascii="Times New Roman" w:eastAsia="Times New Roman" w:hAnsi="Times New Roman"/>
          <w:sz w:val="28"/>
          <w:szCs w:val="28"/>
          <w:lang w:eastAsia="ru-RU"/>
        </w:rPr>
        <w:t xml:space="preserve"> </w:t>
      </w:r>
      <w:r w:rsidRPr="00CA4862">
        <w:rPr>
          <w:rFonts w:ascii="Times New Roman" w:eastAsia="Times New Roman" w:hAnsi="Times New Roman" w:hint="eastAsia"/>
          <w:sz w:val="28"/>
          <w:szCs w:val="28"/>
          <w:lang w:eastAsia="ru-RU"/>
        </w:rPr>
        <w:t>грантов</w:t>
      </w:r>
      <w:r w:rsidRPr="00CA4862">
        <w:rPr>
          <w:rFonts w:ascii="Times New Roman" w:eastAsia="Times New Roman" w:hAnsi="Times New Roman"/>
          <w:sz w:val="28"/>
          <w:szCs w:val="28"/>
          <w:lang w:eastAsia="ru-RU"/>
        </w:rPr>
        <w:t>.</w:t>
      </w:r>
    </w:p>
    <w:p w:rsidR="00EA046A" w:rsidRPr="00CA4862" w:rsidRDefault="00EA046A" w:rsidP="009E1156">
      <w:pPr>
        <w:spacing w:after="0" w:line="240" w:lineRule="auto"/>
        <w:rPr>
          <w:rFonts w:ascii="Times New Roman" w:eastAsia="Times New Roman" w:hAnsi="Times New Roman"/>
          <w:b/>
          <w:sz w:val="28"/>
          <w:szCs w:val="28"/>
          <w:lang w:eastAsia="ru-RU"/>
        </w:rPr>
      </w:pPr>
    </w:p>
    <w:p w:rsidR="00820801" w:rsidRPr="00CA4862" w:rsidRDefault="00820801" w:rsidP="00820801">
      <w:pPr>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Государственная программа Иркутской области</w:t>
      </w:r>
    </w:p>
    <w:p w:rsidR="00820801" w:rsidRPr="00CA4862" w:rsidRDefault="00820801" w:rsidP="00820801">
      <w:pPr>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«Управление государственными финансами Иркутской области» </w:t>
      </w:r>
    </w:p>
    <w:p w:rsidR="00820801" w:rsidRPr="00CA4862" w:rsidRDefault="00820801" w:rsidP="00820801">
      <w:pPr>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на 2015 - 2020 годы</w:t>
      </w:r>
    </w:p>
    <w:p w:rsidR="00820801" w:rsidRPr="00CA4862" w:rsidRDefault="00820801" w:rsidP="00820801">
      <w:pPr>
        <w:spacing w:after="0" w:line="240" w:lineRule="auto"/>
        <w:ind w:firstLine="709"/>
        <w:jc w:val="both"/>
        <w:rPr>
          <w:rFonts w:ascii="Times New Roman" w:hAnsi="Times New Roman"/>
          <w:sz w:val="28"/>
          <w:szCs w:val="28"/>
          <w:lang w:eastAsia="ru-RU"/>
        </w:rPr>
      </w:pPr>
    </w:p>
    <w:p w:rsidR="00820801" w:rsidRPr="00CA4862" w:rsidRDefault="00820801" w:rsidP="00820801">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CA4862">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CA4862">
        <w:rPr>
          <w:rFonts w:ascii="Times New Roman" w:eastAsia="Times New Roman" w:hAnsi="Times New Roman"/>
          <w:sz w:val="28"/>
          <w:szCs w:val="20"/>
          <w:lang w:eastAsia="ru-RU"/>
        </w:rPr>
        <w:t xml:space="preserve"> Иркутской области </w:t>
      </w:r>
      <w:r w:rsidRPr="00CA4862">
        <w:rPr>
          <w:rFonts w:ascii="Times New Roman" w:eastAsia="Times New Roman" w:hAnsi="Times New Roman"/>
          <w:sz w:val="28"/>
          <w:szCs w:val="28"/>
          <w:lang w:eastAsia="ru-RU"/>
        </w:rPr>
        <w:t>«Управление государственными финансами Иркутской области»</w:t>
      </w:r>
      <w:r w:rsidRPr="00CA4862">
        <w:rPr>
          <w:rFonts w:ascii="Times New Roman" w:eastAsia="Times New Roman" w:hAnsi="Times New Roman"/>
          <w:sz w:val="28"/>
          <w:szCs w:val="28"/>
        </w:rPr>
        <w:t xml:space="preserve"> на 2015 – 2020 годы, утвержденной постановлением Правительства Иркутской области от 23.10.2014 № 517-пп, на 2017 год увеличен на 1 725 068,1 тыс. рублей</w:t>
      </w:r>
      <w:r w:rsidRPr="00CA4862">
        <w:rPr>
          <w:rFonts w:ascii="Times New Roman" w:eastAsia="Times New Roman" w:hAnsi="Times New Roman"/>
          <w:sz w:val="28"/>
          <w:szCs w:val="20"/>
          <w:lang w:eastAsia="ru-RU"/>
        </w:rPr>
        <w:t>.</w:t>
      </w:r>
    </w:p>
    <w:p w:rsidR="00820801" w:rsidRPr="00CA4862" w:rsidRDefault="00820801" w:rsidP="00820801">
      <w:pPr>
        <w:spacing w:after="0" w:line="240" w:lineRule="auto"/>
        <w:ind w:firstLine="709"/>
        <w:jc w:val="both"/>
        <w:rPr>
          <w:rFonts w:ascii="Times New Roman" w:hAnsi="Times New Roman"/>
          <w:sz w:val="28"/>
          <w:szCs w:val="28"/>
        </w:rPr>
      </w:pPr>
      <w:r w:rsidRPr="00CA4862">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1</w:t>
      </w:r>
      <w:r w:rsidR="004E71DA" w:rsidRPr="00CA4862">
        <w:rPr>
          <w:rFonts w:ascii="Times New Roman" w:hAnsi="Times New Roman"/>
          <w:sz w:val="28"/>
          <w:szCs w:val="28"/>
        </w:rPr>
        <w:t>7</w:t>
      </w:r>
      <w:r w:rsidRPr="00CA4862">
        <w:rPr>
          <w:rFonts w:ascii="Times New Roman" w:hAnsi="Times New Roman"/>
          <w:sz w:val="28"/>
          <w:szCs w:val="28"/>
        </w:rPr>
        <w:t>.</w:t>
      </w:r>
    </w:p>
    <w:p w:rsidR="00820801" w:rsidRPr="00CA4862" w:rsidRDefault="00820801" w:rsidP="00820801">
      <w:pPr>
        <w:spacing w:after="0" w:line="240" w:lineRule="auto"/>
        <w:ind w:firstLine="709"/>
        <w:jc w:val="both"/>
        <w:rPr>
          <w:rFonts w:ascii="Times New Roman" w:hAnsi="Times New Roman"/>
          <w:sz w:val="28"/>
          <w:szCs w:val="28"/>
          <w:lang w:eastAsia="ru-RU"/>
        </w:rPr>
      </w:pPr>
    </w:p>
    <w:p w:rsidR="00820801" w:rsidRPr="00CA4862" w:rsidRDefault="00820801" w:rsidP="00820801">
      <w:pPr>
        <w:spacing w:after="0" w:line="240" w:lineRule="auto"/>
        <w:jc w:val="center"/>
        <w:rPr>
          <w:rFonts w:ascii="Times New Roman" w:hAnsi="Times New Roman"/>
          <w:sz w:val="28"/>
          <w:szCs w:val="28"/>
        </w:rPr>
      </w:pPr>
      <w:r w:rsidRPr="00CA4862">
        <w:rPr>
          <w:rFonts w:ascii="Times New Roman" w:hAnsi="Times New Roman"/>
          <w:sz w:val="28"/>
          <w:szCs w:val="28"/>
        </w:rPr>
        <w:t>Таблица 1</w:t>
      </w:r>
      <w:r w:rsidR="004E71DA" w:rsidRPr="00CA4862">
        <w:rPr>
          <w:rFonts w:ascii="Times New Roman" w:hAnsi="Times New Roman"/>
          <w:sz w:val="28"/>
          <w:szCs w:val="28"/>
        </w:rPr>
        <w:t>7</w:t>
      </w:r>
      <w:r w:rsidRPr="00CA4862">
        <w:rPr>
          <w:rFonts w:ascii="Times New Roman" w:hAnsi="Times New Roman"/>
          <w:sz w:val="28"/>
          <w:szCs w:val="28"/>
        </w:rPr>
        <w:t xml:space="preserve">. Ресурсное обеспечение государственной программы Иркутской области «Управление государственными финансами Иркутской области» </w:t>
      </w:r>
    </w:p>
    <w:p w:rsidR="00820801" w:rsidRPr="00CA4862" w:rsidRDefault="00820801" w:rsidP="00820801">
      <w:pPr>
        <w:spacing w:after="0" w:line="240" w:lineRule="auto"/>
        <w:jc w:val="center"/>
        <w:rPr>
          <w:rFonts w:ascii="Times New Roman" w:hAnsi="Times New Roman"/>
          <w:sz w:val="28"/>
          <w:szCs w:val="28"/>
        </w:rPr>
      </w:pPr>
      <w:r w:rsidRPr="00CA4862">
        <w:rPr>
          <w:rFonts w:ascii="Times New Roman" w:hAnsi="Times New Roman"/>
          <w:sz w:val="28"/>
          <w:szCs w:val="28"/>
        </w:rPr>
        <w:t>на 2015 – 2020 годы</w:t>
      </w:r>
    </w:p>
    <w:p w:rsidR="00820801" w:rsidRPr="00CA4862" w:rsidRDefault="00820801" w:rsidP="00820801">
      <w:pPr>
        <w:tabs>
          <w:tab w:val="left" w:pos="10205"/>
        </w:tabs>
        <w:autoSpaceDE w:val="0"/>
        <w:autoSpaceDN w:val="0"/>
        <w:adjustRightInd w:val="0"/>
        <w:spacing w:after="0" w:line="240" w:lineRule="auto"/>
        <w:ind w:firstLine="709"/>
        <w:jc w:val="right"/>
        <w:rPr>
          <w:rFonts w:ascii="Times New Roman" w:hAnsi="Times New Roman"/>
          <w:sz w:val="28"/>
          <w:szCs w:val="28"/>
          <w:lang w:eastAsia="ru-RU"/>
        </w:rPr>
      </w:pPr>
      <w:r w:rsidRPr="00CA4862">
        <w:rPr>
          <w:rFonts w:ascii="Times New Roman" w:eastAsia="Times New Roman" w:hAnsi="Times New Roman"/>
          <w:sz w:val="28"/>
          <w:szCs w:val="28"/>
        </w:rPr>
        <w:t>(тыс. рублей)</w:t>
      </w:r>
    </w:p>
    <w:tbl>
      <w:tblPr>
        <w:tblW w:w="10250" w:type="dxa"/>
        <w:jc w:val="center"/>
        <w:tblLook w:val="04A0" w:firstRow="1" w:lastRow="0" w:firstColumn="1" w:lastColumn="0" w:noHBand="0" w:noVBand="1"/>
      </w:tblPr>
      <w:tblGrid>
        <w:gridCol w:w="6232"/>
        <w:gridCol w:w="1276"/>
        <w:gridCol w:w="1276"/>
        <w:gridCol w:w="1466"/>
      </w:tblGrid>
      <w:tr w:rsidR="00820801" w:rsidRPr="00CA4862" w:rsidTr="00336156">
        <w:trPr>
          <w:trHeight w:val="300"/>
          <w:tblHeader/>
          <w:jc w:val="center"/>
        </w:trPr>
        <w:tc>
          <w:tcPr>
            <w:tcW w:w="6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w:t>
            </w:r>
          </w:p>
        </w:tc>
        <w:tc>
          <w:tcPr>
            <w:tcW w:w="4018" w:type="dxa"/>
            <w:gridSpan w:val="3"/>
            <w:tcBorders>
              <w:top w:val="single" w:sz="4" w:space="0" w:color="auto"/>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820801" w:rsidRPr="00CA4862" w:rsidTr="00336156">
        <w:trPr>
          <w:trHeight w:val="300"/>
          <w:tblHeader/>
          <w:jc w:val="center"/>
        </w:trPr>
        <w:tc>
          <w:tcPr>
            <w:tcW w:w="6232" w:type="dxa"/>
            <w:vMerge/>
            <w:tcBorders>
              <w:top w:val="single" w:sz="4" w:space="0" w:color="auto"/>
              <w:left w:val="single" w:sz="4" w:space="0" w:color="auto"/>
              <w:bottom w:val="single" w:sz="4" w:space="0" w:color="auto"/>
              <w:right w:val="single" w:sz="4" w:space="0" w:color="auto"/>
            </w:tcBorders>
            <w:vAlign w:val="center"/>
            <w:hideMark/>
          </w:tcPr>
          <w:p w:rsidR="00820801" w:rsidRPr="00CA4862" w:rsidRDefault="00820801" w:rsidP="00820801">
            <w:pPr>
              <w:spacing w:after="0" w:line="240" w:lineRule="auto"/>
              <w:jc w:val="center"/>
              <w:rPr>
                <w:rFonts w:ascii="Times New Roman" w:eastAsia="Times New Roman" w:hAnsi="Times New Roman"/>
                <w:b/>
                <w:bCs/>
                <w:color w:val="00000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276" w:type="dxa"/>
            <w:tcBorders>
              <w:top w:val="single" w:sz="4" w:space="0" w:color="auto"/>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466" w:type="dxa"/>
            <w:tcBorders>
              <w:top w:val="single" w:sz="4" w:space="0" w:color="auto"/>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 от Закона</w:t>
            </w:r>
          </w:p>
        </w:tc>
      </w:tr>
      <w:tr w:rsidR="00820801" w:rsidRPr="00CA4862" w:rsidTr="00336156">
        <w:trPr>
          <w:trHeight w:val="300"/>
          <w:tblHeader/>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46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820801" w:rsidRPr="00CA4862" w:rsidTr="00336156">
        <w:trPr>
          <w:trHeight w:val="510"/>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Государственная программа Иркутской области «Управление государственными финансами Иркутской области» на 2015 - 2020 годы</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right"/>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7 642 079,4</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right"/>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9 367 147,5</w:t>
            </w:r>
          </w:p>
        </w:tc>
        <w:tc>
          <w:tcPr>
            <w:tcW w:w="1466" w:type="dxa"/>
            <w:tcBorders>
              <w:top w:val="nil"/>
              <w:left w:val="single" w:sz="4" w:space="0" w:color="auto"/>
              <w:bottom w:val="single" w:sz="4" w:space="0" w:color="auto"/>
              <w:right w:val="single" w:sz="4" w:space="0" w:color="auto"/>
            </w:tcBorders>
            <w:vAlign w:val="center"/>
          </w:tcPr>
          <w:p w:rsidR="00820801" w:rsidRPr="00CA4862" w:rsidRDefault="00336156" w:rsidP="00820801">
            <w:pPr>
              <w:spacing w:after="0" w:line="240" w:lineRule="auto"/>
              <w:jc w:val="right"/>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1 725 068,1</w:t>
            </w:r>
          </w:p>
        </w:tc>
      </w:tr>
      <w:tr w:rsidR="00820801" w:rsidRPr="00CA4862" w:rsidTr="00336156">
        <w:trPr>
          <w:trHeight w:val="765"/>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«Управление государственными финансами Иркутской области, организация составления и исполнения областного бюджета» на 2015 - 2020 годы</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1 346 175,0</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1 071 468,1</w:t>
            </w:r>
          </w:p>
        </w:tc>
        <w:tc>
          <w:tcPr>
            <w:tcW w:w="1466" w:type="dxa"/>
            <w:tcBorders>
              <w:top w:val="nil"/>
              <w:left w:val="single" w:sz="4" w:space="0" w:color="auto"/>
              <w:bottom w:val="single" w:sz="4" w:space="0" w:color="auto"/>
              <w:right w:val="single" w:sz="4" w:space="0" w:color="auto"/>
            </w:tcBorders>
            <w:vAlign w:val="center"/>
          </w:tcPr>
          <w:p w:rsidR="00820801" w:rsidRPr="00CA4862" w:rsidRDefault="00336156" w:rsidP="00820801">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- 274 706,9</w:t>
            </w:r>
          </w:p>
        </w:tc>
      </w:tr>
      <w:tr w:rsidR="00820801" w:rsidRPr="00CA4862" w:rsidTr="00336156">
        <w:trPr>
          <w:trHeight w:val="510"/>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«Повышение эффективности бюджетных расходов в Иркутской области» на 2015-2020 годы</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219 509,0</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218 590,0</w:t>
            </w:r>
          </w:p>
        </w:tc>
        <w:tc>
          <w:tcPr>
            <w:tcW w:w="1466" w:type="dxa"/>
            <w:tcBorders>
              <w:top w:val="nil"/>
              <w:left w:val="single" w:sz="4" w:space="0" w:color="auto"/>
              <w:bottom w:val="single" w:sz="4" w:space="0" w:color="auto"/>
              <w:right w:val="single" w:sz="4" w:space="0" w:color="auto"/>
            </w:tcBorders>
            <w:vAlign w:val="center"/>
          </w:tcPr>
          <w:p w:rsidR="00820801" w:rsidRPr="00CA4862" w:rsidRDefault="00336156" w:rsidP="00820801">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- 919,0</w:t>
            </w:r>
          </w:p>
        </w:tc>
      </w:tr>
      <w:tr w:rsidR="00820801" w:rsidRPr="00CA4862" w:rsidTr="00336156">
        <w:trPr>
          <w:trHeight w:val="319"/>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«Создание условий для эффективного и ответственного управления муниципальными финансами, повышения устойчивости бюджетов муниципальных образований Иркутской области» на 2015 - 2020 годы</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5 975 244,9</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7 975 244,9</w:t>
            </w:r>
          </w:p>
        </w:tc>
        <w:tc>
          <w:tcPr>
            <w:tcW w:w="1466" w:type="dxa"/>
            <w:tcBorders>
              <w:top w:val="nil"/>
              <w:left w:val="single" w:sz="4" w:space="0" w:color="auto"/>
              <w:bottom w:val="single" w:sz="4" w:space="0" w:color="auto"/>
              <w:right w:val="single" w:sz="4" w:space="0" w:color="auto"/>
            </w:tcBorders>
            <w:vAlign w:val="center"/>
          </w:tcPr>
          <w:p w:rsidR="00820801" w:rsidRPr="00CA4862" w:rsidRDefault="00336156" w:rsidP="00820801">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2 000 000,0</w:t>
            </w:r>
          </w:p>
        </w:tc>
      </w:tr>
      <w:tr w:rsidR="00820801" w:rsidRPr="00CA4862" w:rsidTr="00336156">
        <w:trPr>
          <w:trHeight w:val="765"/>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«Организация и осуществление внутреннего государственного финансового контроля и контроля в сфере закупок в Иркутской области» на 2015-2020 годы</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50 524,8</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50 524,8</w:t>
            </w:r>
          </w:p>
        </w:tc>
        <w:tc>
          <w:tcPr>
            <w:tcW w:w="1466" w:type="dxa"/>
            <w:tcBorders>
              <w:top w:val="nil"/>
              <w:left w:val="single" w:sz="4" w:space="0" w:color="auto"/>
              <w:bottom w:val="single" w:sz="4" w:space="0" w:color="auto"/>
              <w:right w:val="single" w:sz="4" w:space="0" w:color="auto"/>
            </w:tcBorders>
            <w:vAlign w:val="center"/>
          </w:tcPr>
          <w:p w:rsidR="00820801" w:rsidRPr="00CA4862" w:rsidRDefault="00336156" w:rsidP="00820801">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0,0</w:t>
            </w:r>
          </w:p>
        </w:tc>
      </w:tr>
      <w:tr w:rsidR="00820801" w:rsidRPr="00CA4862" w:rsidTr="00336156">
        <w:trPr>
          <w:trHeight w:val="765"/>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«Реализация государственной политики по регулированию контрактной системы в сфере закупок Иркутской области» на 2015 - 2020 годы</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50 625,7</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51 319,7</w:t>
            </w:r>
          </w:p>
        </w:tc>
        <w:tc>
          <w:tcPr>
            <w:tcW w:w="1466" w:type="dxa"/>
            <w:tcBorders>
              <w:top w:val="nil"/>
              <w:left w:val="single" w:sz="4" w:space="0" w:color="auto"/>
              <w:bottom w:val="single" w:sz="4" w:space="0" w:color="auto"/>
              <w:right w:val="single" w:sz="4" w:space="0" w:color="auto"/>
            </w:tcBorders>
            <w:vAlign w:val="center"/>
          </w:tcPr>
          <w:p w:rsidR="00820801" w:rsidRPr="00CA4862" w:rsidRDefault="00336156" w:rsidP="00820801">
            <w:pPr>
              <w:spacing w:after="0" w:line="240" w:lineRule="auto"/>
              <w:jc w:val="right"/>
              <w:rPr>
                <w:rFonts w:ascii="Times New Roman" w:eastAsia="Times New Roman" w:hAnsi="Times New Roman"/>
                <w:color w:val="000000"/>
                <w:lang w:eastAsia="ru-RU"/>
              </w:rPr>
            </w:pPr>
            <w:r w:rsidRPr="00CA4862">
              <w:rPr>
                <w:rFonts w:ascii="Times New Roman" w:eastAsia="Times New Roman" w:hAnsi="Times New Roman"/>
                <w:color w:val="000000"/>
                <w:lang w:eastAsia="ru-RU"/>
              </w:rPr>
              <w:t>694,0</w:t>
            </w:r>
          </w:p>
        </w:tc>
      </w:tr>
    </w:tbl>
    <w:p w:rsidR="00820801" w:rsidRPr="00CA4862" w:rsidRDefault="00820801" w:rsidP="0082080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20801" w:rsidRPr="00CA4862" w:rsidRDefault="00A12C91" w:rsidP="002E6F2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C44A1">
        <w:rPr>
          <w:rFonts w:ascii="Times New Roman" w:eastAsia="Times New Roman" w:hAnsi="Times New Roman"/>
          <w:sz w:val="28"/>
          <w:szCs w:val="28"/>
          <w:lang w:eastAsia="ru-RU"/>
        </w:rPr>
        <w:t>За счет средств областного бюджета предусмотрено увеличение расходов на реализацию государственной программы</w:t>
      </w:r>
      <w:r>
        <w:rPr>
          <w:rFonts w:ascii="Times New Roman" w:eastAsia="Times New Roman" w:hAnsi="Times New Roman"/>
          <w:sz w:val="28"/>
          <w:szCs w:val="28"/>
          <w:lang w:eastAsia="ru-RU"/>
        </w:rPr>
        <w:t xml:space="preserve"> на 2017 год в сумме</w:t>
      </w:r>
      <w:r w:rsidRPr="00CA4862">
        <w:rPr>
          <w:rFonts w:ascii="Times New Roman" w:eastAsia="Times New Roman" w:hAnsi="Times New Roman"/>
          <w:sz w:val="28"/>
          <w:szCs w:val="28"/>
          <w:lang w:eastAsia="ru-RU"/>
        </w:rPr>
        <w:t xml:space="preserve"> </w:t>
      </w:r>
      <w:r w:rsidR="00820801" w:rsidRPr="00CA4862">
        <w:rPr>
          <w:rFonts w:ascii="Times New Roman" w:eastAsia="Times New Roman" w:hAnsi="Times New Roman"/>
          <w:sz w:val="28"/>
          <w:szCs w:val="28"/>
          <w:lang w:eastAsia="ru-RU"/>
        </w:rPr>
        <w:t>2 000 694,0 тыс. рублей, в том числе:</w:t>
      </w:r>
    </w:p>
    <w:p w:rsidR="00820801" w:rsidRPr="00CA4862" w:rsidRDefault="00820801" w:rsidP="002E6F2D">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CA4862">
        <w:rPr>
          <w:rFonts w:ascii="Times New Roman" w:hAnsi="Times New Roman"/>
          <w:sz w:val="28"/>
          <w:szCs w:val="28"/>
        </w:rPr>
        <w:t>дополнительно распределены средства муниципальным образованиям Иркутской области в сумме 2 000 000,0 тыс. рублей. Указанные средства предоставляются на решение вопросов местного значения, в том числе на обеспечение достижения необходимых показателей по уровню заработной платы в соответствии с указами Президента Российской Федерации и проведение муниципальных выборов. Из них:</w:t>
      </w:r>
    </w:p>
    <w:p w:rsidR="00820801" w:rsidRPr="00CA4862" w:rsidRDefault="00820801" w:rsidP="002E6F2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на предоставление муниципальным образованиям Иркутской области субсидий на выравнивание обеспеченности муниципальных образований Иркутской области по реализации ими их отдельных расходных обязательств в сумме </w:t>
      </w:r>
      <w:r w:rsidRPr="00CA4862">
        <w:rPr>
          <w:rFonts w:ascii="Times New Roman" w:eastAsia="Times New Roman" w:hAnsi="Times New Roman"/>
          <w:sz w:val="28"/>
          <w:szCs w:val="28"/>
          <w:lang w:eastAsia="ru-RU"/>
        </w:rPr>
        <w:br/>
        <w:t>350 000,0 тыс. рублей для</w:t>
      </w:r>
      <w:r w:rsidRPr="00CA4862">
        <w:rPr>
          <w:rFonts w:ascii="Times New Roman" w:hAnsi="Times New Roman"/>
          <w:sz w:val="28"/>
          <w:szCs w:val="28"/>
        </w:rPr>
        <w:t>:</w:t>
      </w:r>
    </w:p>
    <w:p w:rsidR="00820801" w:rsidRPr="00CA4862" w:rsidRDefault="00820801" w:rsidP="002E6F2D">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CA4862">
        <w:rPr>
          <w:rFonts w:ascii="Times New Roman" w:hAnsi="Times New Roman"/>
          <w:sz w:val="28"/>
          <w:szCs w:val="28"/>
        </w:rPr>
        <w:t>выплаты денежного содержания с начислениями на него главам, муниципальным служащим органов местного самоуправления муниципальных образований Иркутской области, а также заработной платы с начислениями на нее техническому и вспомогательному персоналу органов местного самоуправления муниципальных образований Иркутской области, работникам учреждений, находящихся в ведении органов местного самоуправления муниципальных образований Иркутской области;</w:t>
      </w:r>
    </w:p>
    <w:p w:rsidR="00820801" w:rsidRPr="00CA4862" w:rsidRDefault="00820801" w:rsidP="002E6F2D">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CA4862">
        <w:rPr>
          <w:rFonts w:ascii="Times New Roman" w:hAnsi="Times New Roman"/>
          <w:sz w:val="28"/>
          <w:szCs w:val="28"/>
        </w:rPr>
        <w:t>оплаты кредиторской задолженности и текущих платежей по коммунальным услугам учреждений, находящихся в ведении органов местного самоуправления муниципальных образований Иркутской области;</w:t>
      </w:r>
    </w:p>
    <w:p w:rsidR="00820801" w:rsidRPr="00CA4862" w:rsidRDefault="00820801" w:rsidP="002E6F2D">
      <w:pPr>
        <w:widowControl w:val="0"/>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на предоставление субсидии на формирование районных фондов финансовой поддержки поселений Иркутской области в сумме 500 000,0 тыс. рублей с целью увеличения доходных источников муниципальных образований Иркутской области;</w:t>
      </w:r>
    </w:p>
    <w:p w:rsidR="00820801" w:rsidRPr="00CA4862" w:rsidRDefault="00820801" w:rsidP="002E6F2D">
      <w:pPr>
        <w:widowControl w:val="0"/>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на предоставление муниципальным районам (городским округам) Иркутской области иных межбюджетных трансфертов в форме дотаций на поддержку мер по обеспечению сбалансирован</w:t>
      </w:r>
      <w:r w:rsidR="00C42A46">
        <w:rPr>
          <w:rFonts w:ascii="Times New Roman" w:eastAsia="Times New Roman" w:hAnsi="Times New Roman"/>
          <w:sz w:val="28"/>
          <w:szCs w:val="28"/>
          <w:lang w:eastAsia="ru-RU"/>
        </w:rPr>
        <w:t xml:space="preserve">ности местных бюджетов в сумме </w:t>
      </w:r>
      <w:r w:rsidRPr="00CA4862">
        <w:rPr>
          <w:rFonts w:ascii="Times New Roman" w:eastAsia="Times New Roman" w:hAnsi="Times New Roman"/>
          <w:sz w:val="28"/>
          <w:szCs w:val="28"/>
          <w:lang w:eastAsia="ru-RU"/>
        </w:rPr>
        <w:t>1 150 000,0 тыс. рублей;</w:t>
      </w:r>
    </w:p>
    <w:p w:rsidR="00820801" w:rsidRPr="00CA4862" w:rsidRDefault="00820801" w:rsidP="002E6F2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обеспечение деятельности министерства по регулированию контрактной системы в сфере закупок Иркутской области в сумме 694,0 тыс. рублей.</w:t>
      </w:r>
    </w:p>
    <w:p w:rsidR="00820801" w:rsidRPr="00CA4862" w:rsidRDefault="0040594B" w:rsidP="002E6F2D">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CA4862">
        <w:rPr>
          <w:rFonts w:ascii="Times New Roman" w:eastAsia="Times New Roman" w:hAnsi="Times New Roman"/>
          <w:sz w:val="28"/>
          <w:szCs w:val="28"/>
          <w:lang w:eastAsia="ru-RU"/>
        </w:rPr>
        <w:t xml:space="preserve">Уменьшен объем расходов на реализацию государственной программы </w:t>
      </w:r>
      <w:r w:rsidR="00820801" w:rsidRPr="00CA4862">
        <w:rPr>
          <w:rFonts w:ascii="Times New Roman" w:hAnsi="Times New Roman"/>
          <w:sz w:val="28"/>
          <w:szCs w:val="28"/>
        </w:rPr>
        <w:t>на 2017 год в сумме 275 625,9 тыс. рублей, в том числе:</w:t>
      </w:r>
    </w:p>
    <w:p w:rsidR="00820801" w:rsidRPr="00CA4862" w:rsidRDefault="00820801" w:rsidP="002E6F2D">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CA4862">
        <w:rPr>
          <w:rFonts w:ascii="Times New Roman" w:hAnsi="Times New Roman"/>
          <w:sz w:val="28"/>
          <w:szCs w:val="28"/>
        </w:rPr>
        <w:t xml:space="preserve">на обслуживание государственного долга региона </w:t>
      </w:r>
      <w:r w:rsidR="009E1156" w:rsidRPr="00CA4862">
        <w:rPr>
          <w:rFonts w:ascii="Times New Roman" w:hAnsi="Times New Roman"/>
          <w:sz w:val="28"/>
          <w:szCs w:val="28"/>
        </w:rPr>
        <w:t>в сумме</w:t>
      </w:r>
      <w:r w:rsidR="00C42A46">
        <w:rPr>
          <w:rFonts w:ascii="Times New Roman" w:hAnsi="Times New Roman"/>
          <w:sz w:val="28"/>
          <w:szCs w:val="28"/>
        </w:rPr>
        <w:t xml:space="preserve"> </w:t>
      </w:r>
      <w:r w:rsidRPr="00CA4862">
        <w:rPr>
          <w:rFonts w:ascii="Times New Roman" w:hAnsi="Times New Roman"/>
          <w:sz w:val="28"/>
          <w:szCs w:val="28"/>
        </w:rPr>
        <w:t>260 706,9 тыс. рублей в связи с опережающим темпом исполнения годового плана по доходам над расходной частью областного бюджета, что позволило переместить привлечение государственных заимствований на более поздние сроки;</w:t>
      </w:r>
    </w:p>
    <w:p w:rsidR="00820801" w:rsidRPr="00CA4862" w:rsidRDefault="00820801" w:rsidP="002E6F2D">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CA4862">
        <w:rPr>
          <w:rFonts w:ascii="Times New Roman" w:hAnsi="Times New Roman"/>
          <w:sz w:val="28"/>
          <w:szCs w:val="28"/>
        </w:rPr>
        <w:t xml:space="preserve">на оплату услуг по организации размещения государственных ценных бумаг (услуги генерального агента, биржи, депозитария) </w:t>
      </w:r>
      <w:r w:rsidR="009E1156" w:rsidRPr="00CA4862">
        <w:rPr>
          <w:rFonts w:ascii="Times New Roman" w:hAnsi="Times New Roman"/>
          <w:sz w:val="28"/>
          <w:szCs w:val="28"/>
        </w:rPr>
        <w:t>в сумме</w:t>
      </w:r>
      <w:r w:rsidR="0040594B" w:rsidRPr="00CA4862">
        <w:rPr>
          <w:rFonts w:ascii="Times New Roman" w:hAnsi="Times New Roman"/>
          <w:sz w:val="28"/>
          <w:szCs w:val="28"/>
        </w:rPr>
        <w:t xml:space="preserve"> </w:t>
      </w:r>
      <w:r w:rsidRPr="00CA4862">
        <w:rPr>
          <w:rFonts w:ascii="Times New Roman" w:hAnsi="Times New Roman"/>
          <w:sz w:val="28"/>
          <w:szCs w:val="28"/>
        </w:rPr>
        <w:t>13 500,0 тыс. рублей в связи с отказом от размещения в 2017 году государственных облигаций Иркутской области;</w:t>
      </w:r>
    </w:p>
    <w:p w:rsidR="00820801" w:rsidRPr="00CA4862" w:rsidRDefault="00820801" w:rsidP="002E6F2D">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CA4862">
        <w:rPr>
          <w:rFonts w:ascii="Times New Roman" w:hAnsi="Times New Roman"/>
          <w:sz w:val="28"/>
          <w:szCs w:val="28"/>
        </w:rPr>
        <w:t xml:space="preserve">на оплату услуг по поддержанию кредитного рейтинга региона </w:t>
      </w:r>
      <w:r w:rsidR="009E1156" w:rsidRPr="00CA4862">
        <w:rPr>
          <w:rFonts w:ascii="Times New Roman" w:hAnsi="Times New Roman"/>
          <w:sz w:val="28"/>
          <w:szCs w:val="28"/>
        </w:rPr>
        <w:t>в сумме</w:t>
      </w:r>
      <w:r w:rsidRPr="00CA4862">
        <w:rPr>
          <w:rFonts w:ascii="Times New Roman" w:hAnsi="Times New Roman"/>
          <w:sz w:val="28"/>
          <w:szCs w:val="28"/>
        </w:rPr>
        <w:t xml:space="preserve"> 500,0 тыс. рублей в связи с переносом сроков оплаты на 2018 год по условиям заключенного государственного контракта;</w:t>
      </w:r>
    </w:p>
    <w:p w:rsidR="00DF4239" w:rsidRPr="008D338C" w:rsidRDefault="00820801" w:rsidP="008D338C">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CA4862">
        <w:rPr>
          <w:rFonts w:ascii="Times New Roman" w:hAnsi="Times New Roman"/>
          <w:sz w:val="28"/>
          <w:szCs w:val="28"/>
        </w:rPr>
        <w:t xml:space="preserve">на предоставление субсидии на реализацию мероприятий, направленных на повышение эффективности бюджетных расходов муниципальных образований Иркутской области, </w:t>
      </w:r>
      <w:r w:rsidR="009E1156" w:rsidRPr="00CA4862">
        <w:rPr>
          <w:rFonts w:ascii="Times New Roman" w:hAnsi="Times New Roman"/>
          <w:sz w:val="28"/>
          <w:szCs w:val="28"/>
        </w:rPr>
        <w:t>в сумме</w:t>
      </w:r>
      <w:r w:rsidRPr="00CA4862">
        <w:rPr>
          <w:rFonts w:ascii="Times New Roman" w:hAnsi="Times New Roman"/>
          <w:sz w:val="28"/>
          <w:szCs w:val="28"/>
        </w:rPr>
        <w:t xml:space="preserve"> 919,0 тыс. рублей в связи со сложившейся экономией</w:t>
      </w:r>
      <w:r w:rsidR="00336156" w:rsidRPr="00CA4862">
        <w:rPr>
          <w:rFonts w:ascii="Times New Roman" w:hAnsi="Times New Roman"/>
          <w:sz w:val="28"/>
          <w:szCs w:val="28"/>
        </w:rPr>
        <w:t xml:space="preserve"> средств</w:t>
      </w:r>
      <w:r w:rsidRPr="00CA4862">
        <w:rPr>
          <w:rFonts w:ascii="Times New Roman" w:hAnsi="Times New Roman"/>
          <w:sz w:val="28"/>
          <w:szCs w:val="28"/>
        </w:rPr>
        <w:t>.</w:t>
      </w:r>
    </w:p>
    <w:p w:rsidR="00820801" w:rsidRPr="00CA4862" w:rsidRDefault="00820801" w:rsidP="00820801">
      <w:pPr>
        <w:autoSpaceDE w:val="0"/>
        <w:autoSpaceDN w:val="0"/>
        <w:adjustRightInd w:val="0"/>
        <w:spacing w:before="240"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Государственная программа Иркутской области</w:t>
      </w:r>
    </w:p>
    <w:p w:rsidR="00820801" w:rsidRPr="00CA4862" w:rsidRDefault="00820801" w:rsidP="00820801">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«Экономическое развитие и инновационная экономика» </w:t>
      </w:r>
    </w:p>
    <w:p w:rsidR="00820801" w:rsidRPr="00CA4862" w:rsidRDefault="00820801" w:rsidP="00820801">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на 2015 - 2020 годы</w:t>
      </w:r>
    </w:p>
    <w:p w:rsidR="00820801" w:rsidRPr="00CA4862" w:rsidRDefault="00820801" w:rsidP="00820801">
      <w:pPr>
        <w:autoSpaceDE w:val="0"/>
        <w:autoSpaceDN w:val="0"/>
        <w:adjustRightInd w:val="0"/>
        <w:spacing w:before="240" w:after="0" w:line="240" w:lineRule="auto"/>
        <w:ind w:firstLine="709"/>
        <w:jc w:val="both"/>
        <w:rPr>
          <w:rFonts w:ascii="Times New Roman" w:eastAsia="Times New Roman" w:hAnsi="Times New Roman"/>
          <w:sz w:val="28"/>
          <w:szCs w:val="20"/>
          <w:lang w:eastAsia="ru-RU"/>
        </w:rPr>
      </w:pPr>
      <w:r w:rsidRPr="00CA4862">
        <w:rPr>
          <w:rFonts w:ascii="Times New Roman" w:eastAsia="Times New Roman" w:hAnsi="Times New Roman"/>
          <w:sz w:val="28"/>
          <w:szCs w:val="28"/>
          <w:lang w:eastAsia="ru-RU"/>
        </w:rPr>
        <w:t xml:space="preserve">Объем бюджетных ассигнований на реализацию </w:t>
      </w:r>
      <w:r w:rsidRPr="00CA4862">
        <w:rPr>
          <w:rFonts w:ascii="Times New Roman" w:eastAsia="Times New Roman" w:hAnsi="Times New Roman"/>
          <w:bCs/>
          <w:sz w:val="28"/>
          <w:szCs w:val="28"/>
          <w:lang w:eastAsia="ru-RU"/>
        </w:rPr>
        <w:t>государственной программы Иркутской области «Экономическое развитие и инновационная экономика» на 2015 – 2020 годы</w:t>
      </w:r>
      <w:r w:rsidRPr="00CA4862">
        <w:rPr>
          <w:rFonts w:ascii="Times New Roman" w:eastAsia="Times New Roman" w:hAnsi="Times New Roman"/>
          <w:sz w:val="28"/>
          <w:szCs w:val="28"/>
          <w:lang w:eastAsia="ru-RU"/>
        </w:rPr>
        <w:t xml:space="preserve">, утвержденной постановлением Правительства Иркутской области </w:t>
      </w:r>
      <w:r w:rsidRPr="00CA4862">
        <w:rPr>
          <w:rFonts w:ascii="Times New Roman" w:eastAsia="Times New Roman" w:hAnsi="Times New Roman"/>
          <w:sz w:val="28"/>
          <w:szCs w:val="20"/>
          <w:lang w:eastAsia="ru-RU"/>
        </w:rPr>
        <w:t xml:space="preserve">от 23.10.2014 № 518-пп, увеличен на 2017 год на 204 030,1 тыс. рублей. </w:t>
      </w:r>
    </w:p>
    <w:p w:rsidR="00820801" w:rsidRPr="00CA4862" w:rsidRDefault="00820801" w:rsidP="00820801">
      <w:pPr>
        <w:autoSpaceDE w:val="0"/>
        <w:autoSpaceDN w:val="0"/>
        <w:adjustRightInd w:val="0"/>
        <w:spacing w:after="0" w:line="240" w:lineRule="auto"/>
        <w:ind w:firstLine="709"/>
        <w:jc w:val="both"/>
        <w:rPr>
          <w:rFonts w:ascii="Times New Roman" w:eastAsia="Times New Roman" w:hAnsi="Times New Roman"/>
          <w:sz w:val="28"/>
          <w:szCs w:val="28"/>
        </w:rPr>
      </w:pPr>
      <w:r w:rsidRPr="00CA4862">
        <w:rPr>
          <w:rFonts w:ascii="Times New Roman" w:eastAsia="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1</w:t>
      </w:r>
      <w:r w:rsidR="004E71DA" w:rsidRPr="00CA4862">
        <w:rPr>
          <w:rFonts w:ascii="Times New Roman" w:eastAsia="Times New Roman" w:hAnsi="Times New Roman"/>
          <w:sz w:val="28"/>
          <w:szCs w:val="28"/>
        </w:rPr>
        <w:t>8</w:t>
      </w:r>
      <w:r w:rsidRPr="00CA4862">
        <w:rPr>
          <w:rFonts w:ascii="Times New Roman" w:eastAsia="Times New Roman" w:hAnsi="Times New Roman"/>
          <w:sz w:val="28"/>
          <w:szCs w:val="28"/>
        </w:rPr>
        <w:t>.</w:t>
      </w:r>
    </w:p>
    <w:p w:rsidR="00820801" w:rsidRPr="00CA4862" w:rsidRDefault="00820801" w:rsidP="00820801">
      <w:pPr>
        <w:spacing w:after="0" w:line="240" w:lineRule="auto"/>
        <w:ind w:firstLine="709"/>
        <w:jc w:val="both"/>
        <w:rPr>
          <w:rFonts w:ascii="Times New Roman" w:eastAsia="Times New Roman" w:hAnsi="Times New Roman"/>
          <w:sz w:val="28"/>
          <w:szCs w:val="28"/>
        </w:rPr>
      </w:pPr>
    </w:p>
    <w:p w:rsidR="00820801" w:rsidRPr="00CA4862" w:rsidRDefault="00820801" w:rsidP="00820801">
      <w:pPr>
        <w:spacing w:after="0" w:line="240" w:lineRule="auto"/>
        <w:jc w:val="center"/>
        <w:rPr>
          <w:rFonts w:ascii="Times New Roman" w:hAnsi="Times New Roman"/>
          <w:sz w:val="28"/>
          <w:szCs w:val="28"/>
        </w:rPr>
      </w:pPr>
      <w:r w:rsidRPr="00CA4862">
        <w:rPr>
          <w:rFonts w:ascii="Times New Roman" w:hAnsi="Times New Roman"/>
          <w:sz w:val="28"/>
          <w:szCs w:val="28"/>
        </w:rPr>
        <w:t>Таблица 1</w:t>
      </w:r>
      <w:r w:rsidR="004E71DA" w:rsidRPr="00CA4862">
        <w:rPr>
          <w:rFonts w:ascii="Times New Roman" w:hAnsi="Times New Roman"/>
          <w:sz w:val="28"/>
          <w:szCs w:val="28"/>
        </w:rPr>
        <w:t>8</w:t>
      </w:r>
      <w:r w:rsidRPr="00CA4862">
        <w:rPr>
          <w:rFonts w:ascii="Times New Roman" w:hAnsi="Times New Roman"/>
          <w:sz w:val="28"/>
          <w:szCs w:val="28"/>
        </w:rPr>
        <w:t xml:space="preserve">. Ресурсное обеспечение государственной программы Иркутской области «Экономическое развитие и инновационная экономика» </w:t>
      </w:r>
    </w:p>
    <w:p w:rsidR="00820801" w:rsidRPr="00CA4862" w:rsidRDefault="00820801" w:rsidP="00820801">
      <w:pPr>
        <w:spacing w:after="0" w:line="240" w:lineRule="auto"/>
        <w:jc w:val="center"/>
        <w:rPr>
          <w:rFonts w:ascii="Times New Roman" w:hAnsi="Times New Roman"/>
          <w:sz w:val="28"/>
          <w:szCs w:val="28"/>
        </w:rPr>
      </w:pPr>
      <w:r w:rsidRPr="00CA4862">
        <w:rPr>
          <w:rFonts w:ascii="Times New Roman" w:hAnsi="Times New Roman"/>
          <w:sz w:val="28"/>
          <w:szCs w:val="28"/>
        </w:rPr>
        <w:t>на 2015 – 2020 годы</w:t>
      </w:r>
    </w:p>
    <w:p w:rsidR="00820801" w:rsidRPr="00CA4862" w:rsidRDefault="00820801" w:rsidP="00820801">
      <w:pPr>
        <w:spacing w:after="0" w:line="240" w:lineRule="auto"/>
        <w:ind w:firstLine="709"/>
        <w:jc w:val="right"/>
        <w:rPr>
          <w:rFonts w:ascii="Times New Roman" w:hAnsi="Times New Roman"/>
          <w:sz w:val="28"/>
          <w:szCs w:val="28"/>
        </w:rPr>
      </w:pPr>
      <w:r w:rsidRPr="00CA4862">
        <w:rPr>
          <w:rFonts w:ascii="Times New Roman" w:hAnsi="Times New Roman"/>
          <w:sz w:val="28"/>
          <w:szCs w:val="28"/>
        </w:rPr>
        <w:t>(тыс. рублей)</w:t>
      </w:r>
    </w:p>
    <w:tbl>
      <w:tblPr>
        <w:tblW w:w="10343" w:type="dxa"/>
        <w:jc w:val="center"/>
        <w:tblLook w:val="04A0" w:firstRow="1" w:lastRow="0" w:firstColumn="1" w:lastColumn="0" w:noHBand="0" w:noVBand="1"/>
      </w:tblPr>
      <w:tblGrid>
        <w:gridCol w:w="6374"/>
        <w:gridCol w:w="1275"/>
        <w:gridCol w:w="1276"/>
        <w:gridCol w:w="1418"/>
      </w:tblGrid>
      <w:tr w:rsidR="00820801" w:rsidRPr="00CA4862" w:rsidTr="005840C4">
        <w:trPr>
          <w:trHeight w:val="300"/>
          <w:tblHeader/>
          <w:jc w:val="center"/>
        </w:trPr>
        <w:tc>
          <w:tcPr>
            <w:tcW w:w="6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Наименование</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2017 год</w:t>
            </w:r>
          </w:p>
        </w:tc>
      </w:tr>
      <w:tr w:rsidR="00820801" w:rsidRPr="00CA4862" w:rsidTr="005840C4">
        <w:trPr>
          <w:trHeight w:val="300"/>
          <w:tblHeader/>
          <w:jc w:val="center"/>
        </w:trPr>
        <w:tc>
          <w:tcPr>
            <w:tcW w:w="6374" w:type="dxa"/>
            <w:vMerge/>
            <w:tcBorders>
              <w:top w:val="single" w:sz="4" w:space="0" w:color="auto"/>
              <w:left w:val="single" w:sz="4" w:space="0" w:color="auto"/>
              <w:bottom w:val="single" w:sz="4" w:space="0" w:color="auto"/>
              <w:right w:val="single" w:sz="4" w:space="0" w:color="auto"/>
            </w:tcBorders>
            <w:vAlign w:val="center"/>
            <w:hideMark/>
          </w:tcPr>
          <w:p w:rsidR="00820801" w:rsidRPr="00CA4862" w:rsidRDefault="00820801" w:rsidP="00820801">
            <w:pPr>
              <w:spacing w:after="0" w:line="240" w:lineRule="auto"/>
              <w:rPr>
                <w:rFonts w:ascii="Times New Roman" w:eastAsia="Times New Roman" w:hAnsi="Times New Roman"/>
                <w:b/>
                <w:bCs/>
                <w:color w:val="00000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Закон</w:t>
            </w:r>
          </w:p>
        </w:tc>
        <w:tc>
          <w:tcPr>
            <w:tcW w:w="1276" w:type="dxa"/>
            <w:tcBorders>
              <w:top w:val="single" w:sz="4" w:space="0" w:color="auto"/>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Проект</w:t>
            </w:r>
          </w:p>
        </w:tc>
        <w:tc>
          <w:tcPr>
            <w:tcW w:w="1418" w:type="dxa"/>
            <w:tcBorders>
              <w:top w:val="single" w:sz="4" w:space="0" w:color="auto"/>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Откл. от Закона</w:t>
            </w:r>
          </w:p>
        </w:tc>
      </w:tr>
      <w:tr w:rsidR="00820801" w:rsidRPr="00CA4862" w:rsidTr="005840C4">
        <w:trPr>
          <w:trHeight w:val="300"/>
          <w:tblHeader/>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1</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2</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3</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b/>
                <w:bCs/>
                <w:color w:val="000000"/>
                <w:lang w:eastAsia="ru-RU"/>
              </w:rPr>
            </w:pPr>
            <w:r w:rsidRPr="00CA4862">
              <w:rPr>
                <w:rFonts w:ascii="Times New Roman" w:eastAsia="Times New Roman" w:hAnsi="Times New Roman"/>
                <w:b/>
                <w:bCs/>
                <w:color w:val="000000"/>
                <w:lang w:eastAsia="ru-RU"/>
              </w:rPr>
              <w:t>4</w:t>
            </w:r>
          </w:p>
        </w:tc>
      </w:tr>
      <w:tr w:rsidR="00820801" w:rsidRPr="00CA4862" w:rsidTr="005840C4">
        <w:trPr>
          <w:trHeight w:val="51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b/>
                <w:color w:val="000000"/>
                <w:lang w:eastAsia="ru-RU"/>
              </w:rPr>
            </w:pPr>
            <w:r w:rsidRPr="00CA4862">
              <w:rPr>
                <w:rFonts w:ascii="Times New Roman" w:eastAsia="Times New Roman" w:hAnsi="Times New Roman"/>
                <w:b/>
                <w:color w:val="000000"/>
                <w:lang w:eastAsia="ru-RU"/>
              </w:rPr>
              <w:t>Государственная программа Иркутской области «Экономическое развитие и инновационная экономика» на 2015 - 2020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b/>
                <w:color w:val="000000"/>
                <w:lang w:eastAsia="ru-RU"/>
              </w:rPr>
            </w:pPr>
            <w:r w:rsidRPr="00CA4862">
              <w:rPr>
                <w:rFonts w:ascii="Times New Roman" w:hAnsi="Times New Roman"/>
                <w:b/>
              </w:rPr>
              <w:t>5 163 632,0</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b/>
              </w:rPr>
            </w:pPr>
            <w:r w:rsidRPr="00CA4862">
              <w:rPr>
                <w:rFonts w:ascii="Times New Roman" w:hAnsi="Times New Roman"/>
                <w:b/>
              </w:rPr>
              <w:t>5 367 662,1</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b/>
              </w:rPr>
            </w:pPr>
            <w:r w:rsidRPr="00CA4862">
              <w:rPr>
                <w:rFonts w:ascii="Times New Roman" w:hAnsi="Times New Roman"/>
                <w:b/>
              </w:rPr>
              <w:t>204 030,10</w:t>
            </w:r>
          </w:p>
        </w:tc>
      </w:tr>
      <w:tr w:rsidR="00820801" w:rsidRPr="00CA4862" w:rsidTr="005840C4">
        <w:trPr>
          <w:trHeight w:val="7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«Государственная политика в сфере экономического развития Иркутской области» на 2015-2020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1 529 010,2</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1 537 718,9</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8 708,70</w:t>
            </w:r>
          </w:p>
        </w:tc>
      </w:tr>
      <w:tr w:rsidR="00820801" w:rsidRPr="00CA4862" w:rsidTr="005840C4">
        <w:trPr>
          <w:trHeight w:val="51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«Повышение инвестиционной привлекательности Иркутской области» на 2015-2020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19 952,0</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18 098,1</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-1 853,90</w:t>
            </w:r>
          </w:p>
        </w:tc>
      </w:tr>
      <w:tr w:rsidR="00820801" w:rsidRPr="00CA4862" w:rsidTr="005840C4">
        <w:trPr>
          <w:trHeight w:val="328"/>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«Поддержка и развитие малого и среднего предпринимательства в Иркутской области» на 2015-2020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296 248,7</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259 594,6</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-36 654,10</w:t>
            </w:r>
          </w:p>
        </w:tc>
      </w:tr>
      <w:tr w:rsidR="00820801" w:rsidRPr="00CA4862" w:rsidTr="005840C4">
        <w:trPr>
          <w:trHeight w:val="51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«Развитие внутреннего и въездного туризма в Иркутской области» на 2015-2020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19 267,0</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143 706,7</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124 439,70</w:t>
            </w:r>
          </w:p>
        </w:tc>
      </w:tr>
      <w:tr w:rsidR="00820801" w:rsidRPr="00CA4862" w:rsidTr="005840C4">
        <w:trPr>
          <w:trHeight w:val="1275"/>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 2015-2020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144 258,6</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172 183,4</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27 924,80</w:t>
            </w:r>
          </w:p>
        </w:tc>
      </w:tr>
      <w:tr w:rsidR="00820801" w:rsidRPr="00CA4862" w:rsidTr="005840C4">
        <w:trPr>
          <w:trHeight w:val="102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«Повышение эффективности проводимой государственной политики в области земельно-имущественных отношений и управления государственной собственностью Иркутской области» на 2015-2020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663 361,9</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663 361,9</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0,00</w:t>
            </w:r>
          </w:p>
        </w:tc>
      </w:tr>
      <w:tr w:rsidR="00820801" w:rsidRPr="00CA4862" w:rsidTr="005840C4">
        <w:trPr>
          <w:trHeight w:val="279"/>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«Обеспечение деятельности Губернатора Иркутской области и Правительства Иркутской области» на 2015-2020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505 121,9</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546 158,2</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41 036,30</w:t>
            </w:r>
          </w:p>
        </w:tc>
      </w:tr>
      <w:tr w:rsidR="00820801" w:rsidRPr="00CA4862" w:rsidTr="005840C4">
        <w:trPr>
          <w:trHeight w:val="765"/>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«Информационное освещение деятельности исполнительных органов государственной власти Иркутской области» на 2015-2020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108 386,3</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108 706,3</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320,00</w:t>
            </w:r>
          </w:p>
        </w:tc>
      </w:tr>
      <w:tr w:rsidR="00820801" w:rsidRPr="00CA4862" w:rsidTr="005840C4">
        <w:trPr>
          <w:trHeight w:val="765"/>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«Обеспечение деятельности управления делами Губернатора Иркутской области и Правительства Иркутской области» на 2015-2020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573 809,6</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573 809,6</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0,00</w:t>
            </w:r>
          </w:p>
        </w:tc>
      </w:tr>
      <w:tr w:rsidR="00820801" w:rsidRPr="00CA4862" w:rsidTr="005840C4">
        <w:trPr>
          <w:trHeight w:val="765"/>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«Осуществление государственной регистрации актов гражданского состояния на территории Иркутской области» на 2015-2020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288 126,9</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288 126,9</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0,00</w:t>
            </w:r>
          </w:p>
        </w:tc>
      </w:tr>
      <w:tr w:rsidR="00820801" w:rsidRPr="00CA4862" w:rsidTr="005840C4">
        <w:trPr>
          <w:trHeight w:val="319"/>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«Реализация государственной политики в сфере строительства, дорожного хозяйства и архитектуры» на 2015-2020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362 880,2</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392 904,3</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30 024,10</w:t>
            </w:r>
          </w:p>
        </w:tc>
      </w:tr>
      <w:tr w:rsidR="00820801" w:rsidRPr="00CA4862" w:rsidTr="005840C4">
        <w:trPr>
          <w:trHeight w:val="102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«Обеспечение осуществления государственного строительного надзора, государственного контроля и надзора в области долевого строительства на территории Иркутской области» на 2015-2020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57 454,8</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60 469,3</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3 014,50</w:t>
            </w:r>
          </w:p>
        </w:tc>
      </w:tr>
      <w:tr w:rsidR="00820801" w:rsidRPr="00CA4862" w:rsidTr="005840C4">
        <w:trPr>
          <w:trHeight w:val="345"/>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«Правовое обеспечение совершенствования механизмов управления экономическим развитием» на 2015-2020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8 871,1</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9 082,5</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211,40</w:t>
            </w:r>
          </w:p>
        </w:tc>
      </w:tr>
      <w:tr w:rsidR="00820801" w:rsidRPr="00CA4862" w:rsidTr="005840C4">
        <w:trPr>
          <w:trHeight w:val="765"/>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«Основные направления модернизации экономики моногорода Байкальска и Слюдянского района Иркутской области» на 2015-2017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22 770,0</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22 770,0</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0,00</w:t>
            </w:r>
          </w:p>
        </w:tc>
      </w:tr>
      <w:tr w:rsidR="00820801" w:rsidRPr="00CA4862" w:rsidTr="005840C4">
        <w:trPr>
          <w:trHeight w:val="51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«Развитие мировой юстиции Иркутской области» на 2016-2020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504 268,7</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513 550,0</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9 281,30</w:t>
            </w:r>
          </w:p>
        </w:tc>
      </w:tr>
      <w:tr w:rsidR="00820801" w:rsidRPr="00CA4862" w:rsidTr="005840C4">
        <w:trPr>
          <w:trHeight w:val="510"/>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«Развитие промышленности в Иркутской области» на 2017-2020 годы</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50 000,0</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57 421,4</w:t>
            </w: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7 421,40</w:t>
            </w:r>
          </w:p>
        </w:tc>
      </w:tr>
      <w:tr w:rsidR="00820801" w:rsidRPr="00CA4862" w:rsidTr="005840C4">
        <w:trPr>
          <w:trHeight w:val="316"/>
          <w:jc w:val="center"/>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820801" w:rsidRPr="00CA4862" w:rsidRDefault="00820801" w:rsidP="00820801">
            <w:pPr>
              <w:spacing w:after="0" w:line="240" w:lineRule="auto"/>
              <w:rPr>
                <w:rFonts w:ascii="Times New Roman" w:eastAsia="Times New Roman" w:hAnsi="Times New Roman"/>
                <w:color w:val="000000"/>
                <w:lang w:eastAsia="ru-RU"/>
              </w:rPr>
            </w:pPr>
            <w:r w:rsidRPr="00CA4862">
              <w:rPr>
                <w:rFonts w:ascii="Times New Roman" w:eastAsia="Times New Roman" w:hAnsi="Times New Roman"/>
                <w:color w:val="000000"/>
                <w:lang w:eastAsia="ru-RU"/>
              </w:rPr>
              <w:t>Подпрограмма «Основные направления модернизации экономики моногорода Усолье-Сибирское Иркутской области на 2017 год»</w:t>
            </w:r>
          </w:p>
        </w:tc>
        <w:tc>
          <w:tcPr>
            <w:tcW w:w="1275"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eastAsia="Times New Roman" w:hAnsi="Times New Roman"/>
                <w:color w:val="000000"/>
                <w:lang w:eastAsia="ru-RU"/>
              </w:rPr>
            </w:pPr>
            <w:r w:rsidRPr="00CA4862">
              <w:rPr>
                <w:rFonts w:ascii="Times New Roman" w:hAnsi="Times New Roman"/>
              </w:rPr>
              <w:t>9 844,1</w:t>
            </w:r>
          </w:p>
        </w:tc>
        <w:tc>
          <w:tcPr>
            <w:tcW w:w="1276"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p>
        </w:tc>
        <w:tc>
          <w:tcPr>
            <w:tcW w:w="1418" w:type="dxa"/>
            <w:tcBorders>
              <w:top w:val="nil"/>
              <w:left w:val="single" w:sz="4" w:space="0" w:color="auto"/>
              <w:bottom w:val="single" w:sz="4" w:space="0" w:color="auto"/>
              <w:right w:val="single" w:sz="4" w:space="0" w:color="auto"/>
            </w:tcBorders>
            <w:vAlign w:val="center"/>
          </w:tcPr>
          <w:p w:rsidR="00820801" w:rsidRPr="00CA4862" w:rsidRDefault="00820801" w:rsidP="00820801">
            <w:pPr>
              <w:spacing w:after="0" w:line="240" w:lineRule="auto"/>
              <w:jc w:val="center"/>
              <w:rPr>
                <w:rFonts w:ascii="Times New Roman" w:hAnsi="Times New Roman"/>
              </w:rPr>
            </w:pPr>
            <w:r w:rsidRPr="00CA4862">
              <w:rPr>
                <w:rFonts w:ascii="Times New Roman" w:hAnsi="Times New Roman"/>
              </w:rPr>
              <w:t>-9 844,1</w:t>
            </w:r>
          </w:p>
        </w:tc>
      </w:tr>
    </w:tbl>
    <w:p w:rsidR="00820801" w:rsidRPr="00CA4862" w:rsidRDefault="00820801" w:rsidP="00820801">
      <w:pPr>
        <w:tabs>
          <w:tab w:val="left" w:pos="1134"/>
        </w:tabs>
        <w:autoSpaceDE w:val="0"/>
        <w:autoSpaceDN w:val="0"/>
        <w:adjustRightInd w:val="0"/>
        <w:spacing w:after="0" w:line="240" w:lineRule="auto"/>
        <w:ind w:firstLine="709"/>
        <w:jc w:val="both"/>
        <w:rPr>
          <w:rFonts w:ascii="Times New Roman" w:hAnsi="Times New Roman"/>
          <w:sz w:val="28"/>
          <w:szCs w:val="28"/>
        </w:rPr>
      </w:pPr>
    </w:p>
    <w:p w:rsidR="00820801" w:rsidRPr="00CA4862" w:rsidRDefault="00A12C91" w:rsidP="002E6F2D">
      <w:pPr>
        <w:spacing w:after="0" w:line="240" w:lineRule="auto"/>
        <w:ind w:firstLine="709"/>
        <w:jc w:val="both"/>
        <w:rPr>
          <w:rFonts w:ascii="Times New Roman" w:hAnsi="Times New Roman"/>
          <w:bCs/>
          <w:sz w:val="28"/>
          <w:szCs w:val="28"/>
          <w:lang w:eastAsia="ru-RU"/>
        </w:rPr>
      </w:pPr>
      <w:r w:rsidRPr="00DC44A1">
        <w:rPr>
          <w:rFonts w:ascii="Times New Roman" w:eastAsia="Times New Roman" w:hAnsi="Times New Roman"/>
          <w:sz w:val="28"/>
          <w:szCs w:val="28"/>
          <w:lang w:eastAsia="ru-RU"/>
        </w:rPr>
        <w:t>За счет средств областного бюджета предусмотрено увеличение расходов на реализацию государственной программы</w:t>
      </w:r>
      <w:r>
        <w:rPr>
          <w:rFonts w:ascii="Times New Roman" w:eastAsia="Times New Roman" w:hAnsi="Times New Roman"/>
          <w:sz w:val="28"/>
          <w:szCs w:val="28"/>
          <w:lang w:eastAsia="ru-RU"/>
        </w:rPr>
        <w:t xml:space="preserve"> на 2017 год в сумме</w:t>
      </w:r>
      <w:r w:rsidRPr="00CA4862">
        <w:rPr>
          <w:rFonts w:ascii="Times New Roman" w:hAnsi="Times New Roman"/>
          <w:bCs/>
          <w:sz w:val="28"/>
          <w:szCs w:val="28"/>
          <w:lang w:eastAsia="ru-RU"/>
        </w:rPr>
        <w:t xml:space="preserve"> </w:t>
      </w:r>
      <w:r w:rsidR="00820801" w:rsidRPr="00CA4862">
        <w:rPr>
          <w:rFonts w:ascii="Times New Roman" w:hAnsi="Times New Roman"/>
          <w:bCs/>
          <w:sz w:val="28"/>
          <w:szCs w:val="28"/>
          <w:lang w:eastAsia="ru-RU"/>
        </w:rPr>
        <w:t>244 356,5 тыс. рублей, в том числе:</w:t>
      </w:r>
    </w:p>
    <w:p w:rsidR="00820801" w:rsidRPr="00CA4862" w:rsidRDefault="00820801" w:rsidP="002E6F2D">
      <w:pPr>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на увеличение взноса в уставный капитал АО «Особая экономическая зона «Иркутск» в сумме 124 439,7 тыс. рублей;</w:t>
      </w:r>
    </w:p>
    <w:p w:rsidR="00820801" w:rsidRPr="00CA4862" w:rsidRDefault="00820801" w:rsidP="002E6F2D">
      <w:pPr>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на обеспечение деятельности аппарата Губернатора Иркутской области и Правительства Иркутской области в сумме 23 006,5 тыс. рублей, из них 4 300,0 тыс. рублей за счет перераспределения с государственной программы Иркутской области «Обеспечение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w:t>
      </w:r>
    </w:p>
    <w:p w:rsidR="00820801" w:rsidRPr="00CA4862" w:rsidRDefault="00820801" w:rsidP="002E6F2D">
      <w:pPr>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на развитие материально-технической базы ОГАУ «Информационно-техни</w:t>
      </w:r>
      <w:r w:rsidR="00C610E3" w:rsidRPr="00CA4862">
        <w:rPr>
          <w:rFonts w:ascii="Times New Roman" w:eastAsia="Times New Roman" w:hAnsi="Times New Roman"/>
          <w:bCs/>
          <w:sz w:val="28"/>
          <w:szCs w:val="28"/>
          <w:lang w:eastAsia="ru-RU"/>
        </w:rPr>
        <w:t>ческий центр Иркутской области»</w:t>
      </w:r>
      <w:r w:rsidRPr="00CA4862">
        <w:rPr>
          <w:rFonts w:ascii="Times New Roman" w:eastAsia="Times New Roman" w:hAnsi="Times New Roman"/>
          <w:bCs/>
          <w:sz w:val="28"/>
          <w:szCs w:val="28"/>
          <w:lang w:eastAsia="ru-RU"/>
        </w:rPr>
        <w:t xml:space="preserve"> в сумме 19 131,8 тыс. рублей;</w:t>
      </w:r>
    </w:p>
    <w:p w:rsidR="00820801" w:rsidRPr="00CA4862" w:rsidRDefault="00820801" w:rsidP="002E6F2D">
      <w:pPr>
        <w:spacing w:after="0" w:line="240" w:lineRule="auto"/>
        <w:ind w:firstLine="709"/>
        <w:jc w:val="both"/>
        <w:rPr>
          <w:rFonts w:ascii="Times New Roman" w:eastAsia="Times New Roman" w:hAnsi="Times New Roman"/>
          <w:sz w:val="28"/>
          <w:szCs w:val="28"/>
        </w:rPr>
      </w:pPr>
      <w:r w:rsidRPr="00CA4862">
        <w:rPr>
          <w:rFonts w:ascii="Times New Roman" w:eastAsia="Times New Roman" w:hAnsi="Times New Roman"/>
          <w:sz w:val="28"/>
          <w:szCs w:val="28"/>
        </w:rPr>
        <w:t>на обеспечение деятельности министерства строительства, дорожного хозяйства Иркутской области в сумме 9 224,1 тыс. рублей, в том числе 5 391,8 тыс. рублей за счет перераспределения с государственной программы Иркутской области «Развитие физической культуры и спорта»;</w:t>
      </w:r>
    </w:p>
    <w:p w:rsidR="00820801" w:rsidRPr="00CA4862" w:rsidRDefault="00820801" w:rsidP="002E6F2D">
      <w:pPr>
        <w:tabs>
          <w:tab w:val="left" w:pos="709"/>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на обеспечение деятельности агентства по обеспечению деятельности мировых судей Иркутской области в сумме 9 492,7 тыс. рублей;</w:t>
      </w:r>
    </w:p>
    <w:p w:rsidR="00820801" w:rsidRPr="00CA4862" w:rsidRDefault="00820801" w:rsidP="002E6F2D">
      <w:pPr>
        <w:spacing w:after="0" w:line="240" w:lineRule="auto"/>
        <w:ind w:firstLine="709"/>
        <w:jc w:val="both"/>
        <w:rPr>
          <w:rFonts w:ascii="Times New Roman" w:eastAsiaTheme="minorHAnsi" w:hAnsi="Times New Roman"/>
          <w:sz w:val="28"/>
          <w:szCs w:val="28"/>
        </w:rPr>
      </w:pPr>
      <w:r w:rsidRPr="00CA4862">
        <w:rPr>
          <w:rFonts w:ascii="Times New Roman" w:hAnsi="Times New Roman"/>
          <w:bCs/>
          <w:sz w:val="28"/>
          <w:szCs w:val="28"/>
          <w:lang w:eastAsia="ru-RU"/>
        </w:rPr>
        <w:t xml:space="preserve">на обеспечение деятельности министерства экономического развития Иркутской области в сумме 6 659,9 тыс. рублей, в том числе 2 987,9 тыс. рублей за счет </w:t>
      </w:r>
      <w:r w:rsidRPr="00CA4862">
        <w:rPr>
          <w:rFonts w:ascii="Times New Roman" w:hAnsi="Times New Roman"/>
          <w:sz w:val="28"/>
          <w:szCs w:val="28"/>
        </w:rPr>
        <w:t>перемещений внутри государственной программы;</w:t>
      </w:r>
    </w:p>
    <w:p w:rsidR="00820801" w:rsidRPr="00CA4862" w:rsidRDefault="00820801" w:rsidP="002E6F2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содержание службы государственного строительного надзора Иркутской области в сумме 3 014,5 тыс. рублей;</w:t>
      </w:r>
    </w:p>
    <w:p w:rsidR="00820801" w:rsidRPr="00CA4862" w:rsidRDefault="00820801" w:rsidP="002E6F2D">
      <w:pPr>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на обеспечение деятельности ОГКУ «Управление капитального строительства Иркутской области» в сумме 49 198,1 тыс. рублей, из них за счет перемещения с государственной программы Иркутской области «Развитие образования» в сумме 28 960,9 тыс. рублей и с государственной программы Иркутской области «Укрепление единства российской нации и этнокультурное развитие народов Иркутской области» в сумме 17 302,6 тыс. рублей;</w:t>
      </w:r>
    </w:p>
    <w:p w:rsidR="00820801" w:rsidRPr="00CA4862" w:rsidRDefault="00820801" w:rsidP="002E6F2D">
      <w:pPr>
        <w:spacing w:after="0" w:line="240" w:lineRule="auto"/>
        <w:ind w:firstLine="709"/>
        <w:jc w:val="both"/>
        <w:rPr>
          <w:rFonts w:ascii="Times New Roman" w:eastAsia="Times New Roman" w:hAnsi="Times New Roman"/>
          <w:bCs/>
          <w:sz w:val="28"/>
          <w:szCs w:val="28"/>
          <w:lang w:eastAsia="ru-RU"/>
        </w:rPr>
      </w:pPr>
      <w:r w:rsidRPr="00CA4862">
        <w:rPr>
          <w:rFonts w:ascii="Times New Roman" w:hAnsi="Times New Roman"/>
          <w:bCs/>
          <w:sz w:val="28"/>
          <w:szCs w:val="28"/>
          <w:lang w:eastAsia="ru-RU"/>
        </w:rPr>
        <w:t>на обеспечение</w:t>
      </w:r>
      <w:r w:rsidRPr="00CA4862">
        <w:rPr>
          <w:rFonts w:ascii="Times New Roman" w:eastAsia="Times New Roman" w:hAnsi="Times New Roman"/>
          <w:bCs/>
          <w:sz w:val="28"/>
          <w:szCs w:val="28"/>
          <w:lang w:eastAsia="ru-RU"/>
        </w:rPr>
        <w:t xml:space="preserve"> деятельности службы потребительского рынка и лицензирования Иркутской области в сумме 1 874,9 тыс. рублей;</w:t>
      </w:r>
    </w:p>
    <w:p w:rsidR="00820801" w:rsidRPr="00CA4862" w:rsidRDefault="00820801" w:rsidP="002E6F2D">
      <w:pPr>
        <w:spacing w:after="0" w:line="240" w:lineRule="auto"/>
        <w:ind w:firstLine="709"/>
        <w:jc w:val="both"/>
        <w:rPr>
          <w:rFonts w:ascii="Times New Roman" w:eastAsia="Times New Roman" w:hAnsi="Times New Roman"/>
          <w:sz w:val="28"/>
          <w:szCs w:val="28"/>
        </w:rPr>
      </w:pPr>
      <w:r w:rsidRPr="00CA4862">
        <w:rPr>
          <w:rFonts w:ascii="Times New Roman" w:eastAsia="Times New Roman" w:hAnsi="Times New Roman"/>
          <w:sz w:val="28"/>
          <w:szCs w:val="28"/>
        </w:rPr>
        <w:t>на обеспечение деятельности службы архитектуры Иркутской области в сумме 1 302,2 тыс. рублей.</w:t>
      </w:r>
    </w:p>
    <w:p w:rsidR="00820801" w:rsidRPr="00CA4862" w:rsidRDefault="0040594B" w:rsidP="002E6F2D">
      <w:pPr>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sz w:val="28"/>
          <w:szCs w:val="28"/>
          <w:lang w:eastAsia="ru-RU"/>
        </w:rPr>
        <w:t xml:space="preserve">Уменьшен объем расходов на реализацию государственной программы </w:t>
      </w:r>
      <w:r w:rsidR="00820801" w:rsidRPr="00CA4862">
        <w:rPr>
          <w:rFonts w:ascii="Times New Roman" w:eastAsia="Times New Roman" w:hAnsi="Times New Roman"/>
          <w:bCs/>
          <w:sz w:val="28"/>
          <w:szCs w:val="28"/>
          <w:lang w:eastAsia="ru-RU"/>
        </w:rPr>
        <w:t>на 2017 год в сумме 40 326,4 тыс. рублей, в том числе:</w:t>
      </w:r>
    </w:p>
    <w:p w:rsidR="00820801" w:rsidRPr="00CA4862" w:rsidRDefault="00820801" w:rsidP="002E6F2D">
      <w:pPr>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на оплату проектно-изыскательских работ и реконструкцию административного здания, распол</w:t>
      </w:r>
      <w:r w:rsidR="00901AB6">
        <w:rPr>
          <w:rFonts w:ascii="Times New Roman" w:eastAsia="Times New Roman" w:hAnsi="Times New Roman"/>
          <w:bCs/>
          <w:sz w:val="28"/>
          <w:szCs w:val="28"/>
          <w:lang w:eastAsia="ru-RU"/>
        </w:rPr>
        <w:t>оженного по адресу: г. Иркутск,</w:t>
      </w:r>
      <w:r w:rsidR="008D338C">
        <w:rPr>
          <w:rFonts w:ascii="Times New Roman" w:eastAsia="Times New Roman" w:hAnsi="Times New Roman"/>
          <w:bCs/>
          <w:sz w:val="28"/>
          <w:szCs w:val="28"/>
          <w:lang w:eastAsia="ru-RU"/>
        </w:rPr>
        <w:t xml:space="preserve"> </w:t>
      </w:r>
      <w:r w:rsidRPr="00CA4862">
        <w:rPr>
          <w:rFonts w:ascii="Times New Roman" w:eastAsia="Times New Roman" w:hAnsi="Times New Roman"/>
          <w:bCs/>
          <w:sz w:val="28"/>
          <w:szCs w:val="28"/>
          <w:lang w:eastAsia="ru-RU"/>
        </w:rPr>
        <w:t>ул. </w:t>
      </w:r>
      <w:proofErr w:type="spellStart"/>
      <w:r w:rsidRPr="00CA4862">
        <w:rPr>
          <w:rFonts w:ascii="Times New Roman" w:eastAsia="Times New Roman" w:hAnsi="Times New Roman"/>
          <w:bCs/>
          <w:sz w:val="28"/>
          <w:szCs w:val="28"/>
          <w:lang w:eastAsia="ru-RU"/>
        </w:rPr>
        <w:t>Красноказачья</w:t>
      </w:r>
      <w:proofErr w:type="spellEnd"/>
      <w:r w:rsidRPr="00CA4862">
        <w:rPr>
          <w:rFonts w:ascii="Times New Roman" w:eastAsia="Times New Roman" w:hAnsi="Times New Roman"/>
          <w:bCs/>
          <w:sz w:val="28"/>
          <w:szCs w:val="28"/>
          <w:lang w:eastAsia="ru-RU"/>
        </w:rPr>
        <w:t>, д. 23а в сумме 29 700,3 тыс. рублей в связи с актуализацией графика производства работ, выполнение</w:t>
      </w:r>
      <w:r w:rsidR="003B55BA" w:rsidRPr="00CA4862">
        <w:rPr>
          <w:rFonts w:ascii="Times New Roman" w:eastAsia="Times New Roman" w:hAnsi="Times New Roman"/>
          <w:bCs/>
          <w:sz w:val="28"/>
          <w:szCs w:val="28"/>
          <w:lang w:eastAsia="ru-RU"/>
        </w:rPr>
        <w:t xml:space="preserve"> которых перенесено на 2018 год. У</w:t>
      </w:r>
      <w:r w:rsidRPr="00CA4862">
        <w:rPr>
          <w:rFonts w:ascii="Times New Roman" w:eastAsia="Times New Roman" w:hAnsi="Times New Roman"/>
          <w:bCs/>
          <w:sz w:val="28"/>
          <w:szCs w:val="28"/>
          <w:lang w:eastAsia="ru-RU"/>
        </w:rPr>
        <w:t>казанные средства перераспределены на государственную программу Иркутской области «Развитие здравоохранения»;</w:t>
      </w:r>
    </w:p>
    <w:p w:rsidR="00820801" w:rsidRPr="00CA4862" w:rsidRDefault="00820801" w:rsidP="002E6F2D">
      <w:pPr>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на создание объектов инфраструктуры для реализации инвестиционных проектов в г. Усолье-Сибирское в сумме 9 844,1 тыс. рублей в связи с доработкой проектно-сметной документации на подключение объектов предприятия к сетям электроснабжения;</w:t>
      </w:r>
    </w:p>
    <w:p w:rsidR="00820801" w:rsidRPr="00CA4862" w:rsidRDefault="00820801" w:rsidP="002E6F2D">
      <w:pPr>
        <w:tabs>
          <w:tab w:val="left" w:pos="993"/>
        </w:tabs>
        <w:autoSpaceDE w:val="0"/>
        <w:autoSpaceDN w:val="0"/>
        <w:adjustRightInd w:val="0"/>
        <w:spacing w:after="0" w:line="240" w:lineRule="auto"/>
        <w:ind w:firstLine="709"/>
        <w:contextualSpacing/>
        <w:jc w:val="both"/>
        <w:rPr>
          <w:rFonts w:ascii="Times New Roman" w:hAnsi="Times New Roman"/>
          <w:bCs/>
          <w:sz w:val="28"/>
          <w:szCs w:val="28"/>
          <w:lang w:eastAsia="ru-RU"/>
        </w:rPr>
      </w:pPr>
      <w:r w:rsidRPr="00CA4862">
        <w:rPr>
          <w:rFonts w:ascii="Times New Roman" w:hAnsi="Times New Roman"/>
          <w:bCs/>
          <w:sz w:val="28"/>
          <w:szCs w:val="28"/>
          <w:lang w:eastAsia="ru-RU"/>
        </w:rPr>
        <w:t xml:space="preserve">на </w:t>
      </w:r>
      <w:r w:rsidR="003B55BA" w:rsidRPr="00CA4862">
        <w:rPr>
          <w:rFonts w:ascii="Times New Roman" w:hAnsi="Times New Roman"/>
          <w:bCs/>
          <w:sz w:val="28"/>
          <w:szCs w:val="28"/>
          <w:lang w:eastAsia="ru-RU"/>
        </w:rPr>
        <w:t>выполнение</w:t>
      </w:r>
      <w:r w:rsidRPr="00CA4862">
        <w:rPr>
          <w:rFonts w:ascii="Times New Roman" w:hAnsi="Times New Roman"/>
          <w:bCs/>
          <w:sz w:val="28"/>
          <w:szCs w:val="28"/>
          <w:lang w:eastAsia="ru-RU"/>
        </w:rPr>
        <w:t xml:space="preserve"> государственного заказа Иркутской области на дополнительное профессиональное образование государственных гражданских служащих Иркутской области в связи с уменьшением количества государственных служащих в сумме 782,0 тыс. рублей, средства перераспределены на государственную программу Иркутской области </w:t>
      </w:r>
      <w:r w:rsidRPr="00CA4862">
        <w:rPr>
          <w:rFonts w:ascii="Times New Roman" w:hAnsi="Times New Roman"/>
          <w:sz w:val="28"/>
          <w:szCs w:val="28"/>
        </w:rPr>
        <w:t>«Доступное жилье»</w:t>
      </w:r>
      <w:r w:rsidRPr="00CA4862">
        <w:rPr>
          <w:rFonts w:ascii="Times New Roman" w:hAnsi="Times New Roman"/>
          <w:bCs/>
          <w:sz w:val="28"/>
          <w:szCs w:val="28"/>
          <w:lang w:eastAsia="ru-RU"/>
        </w:rPr>
        <w:t xml:space="preserve">. </w:t>
      </w:r>
    </w:p>
    <w:p w:rsidR="00820801" w:rsidRPr="00CA4862" w:rsidRDefault="00820801" w:rsidP="002E6F2D">
      <w:pPr>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За счет перемещений внутри государственной программы предусмотрены расходы на:</w:t>
      </w:r>
    </w:p>
    <w:p w:rsidR="00820801" w:rsidRPr="00CA4862" w:rsidRDefault="00820801" w:rsidP="002E6F2D">
      <w:pPr>
        <w:spacing w:after="0" w:line="240" w:lineRule="auto"/>
        <w:ind w:firstLine="709"/>
        <w:jc w:val="both"/>
        <w:rPr>
          <w:rFonts w:ascii="Times New Roman" w:hAnsi="Times New Roman"/>
          <w:bCs/>
          <w:sz w:val="28"/>
          <w:szCs w:val="28"/>
          <w:lang w:eastAsia="ru-RU"/>
        </w:rPr>
      </w:pPr>
      <w:r w:rsidRPr="00CA4862">
        <w:rPr>
          <w:rFonts w:ascii="Times New Roman" w:hAnsi="Times New Roman"/>
          <w:bCs/>
          <w:sz w:val="28"/>
          <w:szCs w:val="28"/>
          <w:lang w:eastAsia="ru-RU"/>
        </w:rPr>
        <w:t>создание и развитие сети многофункциональных центров предоставления государственных и муниципальных услуг в сумме 27 924,8 тыс. рублей;</w:t>
      </w:r>
    </w:p>
    <w:p w:rsidR="00820801" w:rsidRPr="00CA4862" w:rsidRDefault="00820801" w:rsidP="002E6F2D">
      <w:pPr>
        <w:spacing w:after="0" w:line="240" w:lineRule="auto"/>
        <w:ind w:firstLine="709"/>
        <w:jc w:val="both"/>
        <w:rPr>
          <w:rFonts w:ascii="Times New Roman" w:hAnsi="Times New Roman"/>
          <w:bCs/>
          <w:sz w:val="28"/>
          <w:szCs w:val="28"/>
          <w:lang w:eastAsia="ru-RU"/>
        </w:rPr>
      </w:pPr>
      <w:r w:rsidRPr="00CA4862">
        <w:rPr>
          <w:rFonts w:ascii="Times New Roman" w:hAnsi="Times New Roman"/>
          <w:bCs/>
          <w:sz w:val="28"/>
          <w:szCs w:val="28"/>
          <w:lang w:eastAsia="ru-RU"/>
        </w:rPr>
        <w:t>обеспечение деятельности министерства имущественных отно</w:t>
      </w:r>
      <w:r w:rsidR="005B2264" w:rsidRPr="00CA4862">
        <w:rPr>
          <w:rFonts w:ascii="Times New Roman" w:hAnsi="Times New Roman"/>
          <w:bCs/>
          <w:sz w:val="28"/>
          <w:szCs w:val="28"/>
          <w:lang w:eastAsia="ru-RU"/>
        </w:rPr>
        <w:t>шений Иркутской области в сумме</w:t>
      </w:r>
      <w:r w:rsidRPr="00CA4862">
        <w:rPr>
          <w:rFonts w:ascii="Times New Roman" w:hAnsi="Times New Roman"/>
          <w:bCs/>
          <w:sz w:val="28"/>
          <w:szCs w:val="28"/>
          <w:lang w:eastAsia="ru-RU"/>
        </w:rPr>
        <w:t xml:space="preserve"> 8 882,5 тыс. рублей;</w:t>
      </w:r>
    </w:p>
    <w:p w:rsidR="00820801" w:rsidRPr="00CA4862" w:rsidRDefault="00820801" w:rsidP="002E6F2D">
      <w:pPr>
        <w:spacing w:after="0" w:line="240" w:lineRule="auto"/>
        <w:ind w:firstLine="709"/>
        <w:jc w:val="both"/>
        <w:rPr>
          <w:rFonts w:ascii="Times New Roman" w:eastAsia="Times New Roman" w:hAnsi="Times New Roman"/>
          <w:sz w:val="28"/>
          <w:szCs w:val="28"/>
        </w:rPr>
      </w:pPr>
      <w:r w:rsidRPr="00CA4862">
        <w:rPr>
          <w:rFonts w:ascii="Times New Roman" w:eastAsia="Times New Roman" w:hAnsi="Times New Roman"/>
          <w:sz w:val="28"/>
          <w:szCs w:val="28"/>
        </w:rPr>
        <w:t>обеспечение деятельности фонда «Центр поддержки субъектов малого и среднего предпринимательства в Иркутской области в сумме 3 000,0 тыс. рублей;</w:t>
      </w:r>
    </w:p>
    <w:p w:rsidR="00820801" w:rsidRPr="00CA4862" w:rsidRDefault="00820801" w:rsidP="002E6F2D">
      <w:pPr>
        <w:spacing w:after="0" w:line="240" w:lineRule="auto"/>
        <w:ind w:firstLine="709"/>
        <w:jc w:val="both"/>
        <w:rPr>
          <w:rFonts w:ascii="Times New Roman" w:hAnsi="Times New Roman"/>
          <w:bCs/>
          <w:sz w:val="28"/>
          <w:szCs w:val="28"/>
          <w:lang w:eastAsia="ru-RU"/>
        </w:rPr>
      </w:pPr>
      <w:r w:rsidRPr="00CA4862">
        <w:rPr>
          <w:rFonts w:ascii="Times New Roman" w:hAnsi="Times New Roman"/>
          <w:bCs/>
          <w:sz w:val="28"/>
          <w:szCs w:val="28"/>
          <w:lang w:eastAsia="ru-RU"/>
        </w:rPr>
        <w:t xml:space="preserve">материально-техническое и финансовое обеспечение оказания юридической помощи адвокатами в труднодоступных и малонаселенных местностях в сумме </w:t>
      </w:r>
      <w:r w:rsidRPr="00CA4862">
        <w:rPr>
          <w:rFonts w:ascii="Times New Roman" w:hAnsi="Times New Roman"/>
          <w:bCs/>
          <w:sz w:val="28"/>
          <w:szCs w:val="28"/>
          <w:lang w:eastAsia="ru-RU"/>
        </w:rPr>
        <w:br/>
        <w:t>211,4 тыс. рублей;</w:t>
      </w:r>
    </w:p>
    <w:p w:rsidR="00820801" w:rsidRPr="00CA4862" w:rsidRDefault="00820801" w:rsidP="002E6F2D">
      <w:pPr>
        <w:spacing w:after="0" w:line="240" w:lineRule="auto"/>
        <w:ind w:firstLine="709"/>
        <w:jc w:val="both"/>
        <w:rPr>
          <w:rFonts w:ascii="Times New Roman" w:eastAsia="Times New Roman" w:hAnsi="Times New Roman"/>
          <w:bCs/>
          <w:sz w:val="28"/>
          <w:szCs w:val="28"/>
          <w:lang w:eastAsia="ru-RU"/>
        </w:rPr>
      </w:pPr>
      <w:r w:rsidRPr="00CA4862">
        <w:rPr>
          <w:rFonts w:ascii="Times New Roman" w:eastAsia="Times New Roman" w:hAnsi="Times New Roman"/>
          <w:bCs/>
          <w:sz w:val="28"/>
          <w:szCs w:val="28"/>
          <w:lang w:eastAsia="ru-RU"/>
        </w:rPr>
        <w:t xml:space="preserve">обеспечение деятельности агентства по туризму Иркутской области в </w:t>
      </w:r>
      <w:r w:rsidR="003B55BA" w:rsidRPr="00CA4862">
        <w:rPr>
          <w:rFonts w:ascii="Times New Roman" w:eastAsia="Times New Roman" w:hAnsi="Times New Roman"/>
          <w:bCs/>
          <w:sz w:val="28"/>
          <w:szCs w:val="28"/>
          <w:lang w:eastAsia="ru-RU"/>
        </w:rPr>
        <w:t>сумме</w:t>
      </w:r>
      <w:r w:rsidRPr="00CA4862">
        <w:rPr>
          <w:rFonts w:ascii="Times New Roman" w:eastAsia="Times New Roman" w:hAnsi="Times New Roman"/>
          <w:bCs/>
          <w:sz w:val="28"/>
          <w:szCs w:val="28"/>
          <w:lang w:eastAsia="ru-RU"/>
        </w:rPr>
        <w:t xml:space="preserve"> 173,9 тыс. рублей;</w:t>
      </w:r>
    </w:p>
    <w:p w:rsidR="00820801" w:rsidRPr="00CA4862" w:rsidRDefault="00820801" w:rsidP="002E6F2D">
      <w:pPr>
        <w:spacing w:after="0" w:line="240" w:lineRule="auto"/>
        <w:ind w:firstLine="709"/>
        <w:jc w:val="both"/>
        <w:rPr>
          <w:rFonts w:ascii="Times New Roman" w:hAnsi="Times New Roman"/>
          <w:bCs/>
          <w:sz w:val="28"/>
          <w:szCs w:val="28"/>
          <w:lang w:eastAsia="ru-RU"/>
        </w:rPr>
      </w:pPr>
      <w:r w:rsidRPr="00CA4862">
        <w:rPr>
          <w:rFonts w:ascii="Times New Roman" w:hAnsi="Times New Roman"/>
          <w:bCs/>
          <w:sz w:val="28"/>
          <w:szCs w:val="28"/>
          <w:lang w:eastAsia="ru-RU"/>
        </w:rPr>
        <w:t xml:space="preserve">совершенствование системы учета государственной собственности Иркутской области, проведение оценки и обеспечение имущественных интересов Иркутской области </w:t>
      </w:r>
      <w:r w:rsidR="003B55BA" w:rsidRPr="00CA4862">
        <w:rPr>
          <w:rFonts w:ascii="Times New Roman" w:hAnsi="Times New Roman"/>
          <w:bCs/>
          <w:sz w:val="28"/>
          <w:szCs w:val="28"/>
          <w:lang w:eastAsia="ru-RU"/>
        </w:rPr>
        <w:t>в сумме</w:t>
      </w:r>
      <w:r w:rsidRPr="00CA4862">
        <w:rPr>
          <w:rFonts w:ascii="Times New Roman" w:hAnsi="Times New Roman"/>
          <w:bCs/>
          <w:sz w:val="28"/>
          <w:szCs w:val="28"/>
          <w:lang w:eastAsia="ru-RU"/>
        </w:rPr>
        <w:t xml:space="preserve"> 50,0 тыс. рублей;</w:t>
      </w:r>
    </w:p>
    <w:p w:rsidR="003B55BA" w:rsidRPr="00CA4862" w:rsidRDefault="003B55BA" w:rsidP="003B55BA">
      <w:pPr>
        <w:spacing w:after="0" w:line="240" w:lineRule="auto"/>
        <w:ind w:firstLine="709"/>
        <w:jc w:val="both"/>
        <w:rPr>
          <w:rFonts w:ascii="Times New Roman" w:hAnsi="Times New Roman"/>
          <w:bCs/>
          <w:sz w:val="28"/>
          <w:szCs w:val="28"/>
          <w:lang w:eastAsia="ru-RU"/>
        </w:rPr>
      </w:pPr>
      <w:r w:rsidRPr="00CA4862">
        <w:rPr>
          <w:rFonts w:ascii="Times New Roman" w:hAnsi="Times New Roman"/>
          <w:bCs/>
          <w:sz w:val="28"/>
          <w:szCs w:val="28"/>
          <w:lang w:eastAsia="ru-RU"/>
        </w:rPr>
        <w:t>поощрение органов местного самоуправления городских округов и муниципальных районов Иркутской области, достигших наилучших значений показателей по итогам оценки эффективности их деятельности, в сумме 5 000,0 тыс. рублей между муниципальными образованиями Иркутской области. Распределены иные межбюджетные трансферты по итогам проведения оценки эффективности деятельности органов местного самоуправления муниципальных образований области.</w:t>
      </w:r>
    </w:p>
    <w:p w:rsidR="003B55BA" w:rsidRPr="00CA4862" w:rsidRDefault="003B55BA" w:rsidP="00A170C0">
      <w:pPr>
        <w:spacing w:after="0" w:line="240" w:lineRule="auto"/>
        <w:ind w:firstLine="709"/>
        <w:jc w:val="both"/>
        <w:rPr>
          <w:rFonts w:ascii="Times New Roman" w:eastAsia="Times New Roman" w:hAnsi="Times New Roman"/>
          <w:sz w:val="28"/>
        </w:rPr>
      </w:pPr>
      <w:r w:rsidRPr="00CA4862">
        <w:rPr>
          <w:rFonts w:ascii="Times New Roman" w:eastAsia="Times New Roman" w:hAnsi="Times New Roman"/>
          <w:sz w:val="28"/>
        </w:rPr>
        <w:t>Кроме того, произведены иные перемещения бюджетных ассигнований внутри программы в целях эффективного использования бюджетных средств и финансирования первоочередных расходов.</w:t>
      </w:r>
    </w:p>
    <w:p w:rsidR="004541CF" w:rsidRPr="00CA4862" w:rsidRDefault="004541CF" w:rsidP="002E6F2D">
      <w:pPr>
        <w:spacing w:after="0" w:line="240" w:lineRule="auto"/>
        <w:ind w:firstLine="709"/>
        <w:jc w:val="both"/>
        <w:rPr>
          <w:rFonts w:ascii="Times New Roman" w:hAnsi="Times New Roman"/>
          <w:bCs/>
          <w:sz w:val="28"/>
          <w:szCs w:val="28"/>
          <w:lang w:eastAsia="ru-RU"/>
        </w:rPr>
      </w:pPr>
    </w:p>
    <w:p w:rsidR="00820801" w:rsidRPr="00CA4862" w:rsidRDefault="00820801" w:rsidP="00820801">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Непрограммные направления деятельности</w:t>
      </w:r>
    </w:p>
    <w:p w:rsidR="00820801" w:rsidRPr="00CA4862" w:rsidRDefault="00820801" w:rsidP="00820801">
      <w:pPr>
        <w:shd w:val="clear" w:color="auto" w:fill="FFFFFF"/>
        <w:spacing w:after="0" w:line="240" w:lineRule="auto"/>
        <w:ind w:firstLine="709"/>
        <w:jc w:val="both"/>
        <w:rPr>
          <w:rFonts w:ascii="Times New Roman" w:eastAsia="Times New Roman" w:hAnsi="Times New Roman"/>
          <w:sz w:val="28"/>
          <w:szCs w:val="28"/>
          <w:lang w:eastAsia="ru-RU"/>
        </w:rPr>
      </w:pPr>
    </w:p>
    <w:p w:rsidR="00820801" w:rsidRPr="00CA4862" w:rsidRDefault="00820801" w:rsidP="002E6F2D">
      <w:pPr>
        <w:shd w:val="clear" w:color="auto" w:fill="FFFFFF"/>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Расходы на реализацию непрограммных направлений деятельности органов государственной власти Иркутской области и иных государственных органов Иркутской области увеличены на 2017 год </w:t>
      </w:r>
      <w:r w:rsidR="00A170C0" w:rsidRPr="00CA4862">
        <w:rPr>
          <w:rFonts w:ascii="Times New Roman" w:eastAsia="Times New Roman" w:hAnsi="Times New Roman"/>
          <w:sz w:val="28"/>
          <w:szCs w:val="28"/>
          <w:lang w:eastAsia="ru-RU"/>
        </w:rPr>
        <w:t>в сумме</w:t>
      </w:r>
      <w:r w:rsidRPr="00CA4862">
        <w:rPr>
          <w:rFonts w:ascii="Times New Roman" w:eastAsia="Times New Roman" w:hAnsi="Times New Roman"/>
          <w:sz w:val="28"/>
          <w:szCs w:val="28"/>
          <w:lang w:eastAsia="ru-RU"/>
        </w:rPr>
        <w:t xml:space="preserve"> 38 261,</w:t>
      </w:r>
      <w:r w:rsidR="00AA1CD3" w:rsidRPr="00CA4862">
        <w:rPr>
          <w:rFonts w:ascii="Times New Roman" w:eastAsia="Times New Roman" w:hAnsi="Times New Roman"/>
          <w:sz w:val="28"/>
          <w:szCs w:val="28"/>
          <w:lang w:eastAsia="ru-RU"/>
        </w:rPr>
        <w:t>5</w:t>
      </w:r>
      <w:r w:rsidRPr="00CA4862">
        <w:rPr>
          <w:rFonts w:ascii="Times New Roman" w:eastAsia="Times New Roman" w:hAnsi="Times New Roman"/>
          <w:sz w:val="28"/>
          <w:szCs w:val="28"/>
          <w:lang w:eastAsia="ru-RU"/>
        </w:rPr>
        <w:t xml:space="preserve"> тыс. рублей, в том числе:</w:t>
      </w:r>
    </w:p>
    <w:p w:rsidR="00820801" w:rsidRPr="00CA4862" w:rsidRDefault="00820801" w:rsidP="002E6F2D">
      <w:pPr>
        <w:shd w:val="clear" w:color="auto" w:fill="FFFFFF"/>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за счет средств резервного фонда Правительства Российской Федерации в сумме 28 815,8 тыс. рублей, в том числе:</w:t>
      </w:r>
    </w:p>
    <w:p w:rsidR="00820801" w:rsidRPr="00CA4862" w:rsidRDefault="00820801" w:rsidP="002E6F2D">
      <w:pPr>
        <w:shd w:val="clear" w:color="auto" w:fill="FFFFFF"/>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капитальный ремонт здания столовой ОГБУСО «Саянский психоневрологический интернат в сумме 14 900,0 тыс. рублей в соответствии с распоряжением Правительства Российской Федерации от 18 мая 2017 года № 951-р «О выделении Минтруду России в 2017 году из резервного фонда Правительства Российской Федерации бюджетных ассигнований в целях предоставления иных межбюджетных трансфертов бюджетам субъектов Российской Федерации на реализацию мероприятий по капитальному ремонту зданий организаций социального обслуживания»;</w:t>
      </w:r>
    </w:p>
    <w:p w:rsidR="00820801" w:rsidRPr="00CA4862" w:rsidRDefault="00820801" w:rsidP="002E6F2D">
      <w:pPr>
        <w:shd w:val="clear" w:color="auto" w:fill="FFFFFF"/>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проведение мероприятий по ликвидации чрезвычайной ситуации, сложившейся в результате природных пожаров в населенных пунктах на территории Иркутской области, в соответствии с распоряжениями Правительства Российской Федерации от 7 июня 2017 года № 1182-р, от 3 августа 2017 года № 1675-р в сумме 12 540,0 тыс. рублей;</w:t>
      </w:r>
    </w:p>
    <w:p w:rsidR="00820801" w:rsidRPr="00CA4862" w:rsidRDefault="00820801" w:rsidP="002E6F2D">
      <w:pPr>
        <w:shd w:val="clear" w:color="auto" w:fill="FFFFFF"/>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обеспечение организации отдыха детей и семей с детьми, проживающих в населенных пунктах, пострадавших в результате чрезвычайной ситуации, в оздоровительных детски</w:t>
      </w:r>
      <w:r w:rsidR="00A170C0" w:rsidRPr="00CA4862">
        <w:rPr>
          <w:rFonts w:ascii="Times New Roman" w:eastAsia="Times New Roman" w:hAnsi="Times New Roman"/>
          <w:sz w:val="28"/>
          <w:szCs w:val="28"/>
          <w:lang w:eastAsia="ru-RU"/>
        </w:rPr>
        <w:t>х</w:t>
      </w:r>
      <w:r w:rsidRPr="00CA4862">
        <w:rPr>
          <w:rFonts w:ascii="Times New Roman" w:eastAsia="Times New Roman" w:hAnsi="Times New Roman"/>
          <w:sz w:val="28"/>
          <w:szCs w:val="28"/>
          <w:lang w:eastAsia="ru-RU"/>
        </w:rPr>
        <w:t xml:space="preserve"> лагерях и санаториях, расположенных на территории Иркутской области, в сумме 1 375,8 тыс. рублей;</w:t>
      </w:r>
    </w:p>
    <w:p w:rsidR="00820801" w:rsidRPr="00CA4862" w:rsidRDefault="00820801" w:rsidP="002E6F2D">
      <w:pPr>
        <w:shd w:val="clear" w:color="auto" w:fill="FFFFFF"/>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за счет средств федерального бюджета на возмещение расходов, связанных с материальным обеспечением деятельности членов Совета Федерации Федерального Собрания Российской Федерации, депутатов Государственной Думы Федерального Собрания Российской Федерации и их помощников в сумме 8</w:t>
      </w:r>
      <w:r w:rsidRPr="00CA4862">
        <w:rPr>
          <w:rFonts w:ascii="Times New Roman" w:eastAsia="Times New Roman" w:hAnsi="Times New Roman"/>
          <w:sz w:val="28"/>
          <w:szCs w:val="28"/>
          <w:lang w:val="en-US" w:eastAsia="ru-RU"/>
        </w:rPr>
        <w:t> </w:t>
      </w:r>
      <w:r w:rsidRPr="00CA4862">
        <w:rPr>
          <w:rFonts w:ascii="Times New Roman" w:eastAsia="Times New Roman" w:hAnsi="Times New Roman"/>
          <w:sz w:val="28"/>
          <w:szCs w:val="28"/>
          <w:lang w:eastAsia="ru-RU"/>
        </w:rPr>
        <w:t>599,3 тыс. рублей;</w:t>
      </w:r>
    </w:p>
    <w:p w:rsidR="00820801" w:rsidRPr="00CA4862" w:rsidRDefault="00820801"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за счет средств областного бюджета </w:t>
      </w:r>
      <w:r w:rsidR="00011BCD" w:rsidRPr="00CA4862">
        <w:rPr>
          <w:rFonts w:ascii="Times New Roman" w:eastAsia="Times New Roman" w:hAnsi="Times New Roman"/>
          <w:sz w:val="28"/>
          <w:szCs w:val="28"/>
          <w:lang w:eastAsia="ru-RU"/>
        </w:rPr>
        <w:t>в сумме</w:t>
      </w:r>
      <w:r w:rsidRPr="00CA4862">
        <w:rPr>
          <w:rFonts w:ascii="Times New Roman" w:eastAsia="Times New Roman" w:hAnsi="Times New Roman"/>
          <w:sz w:val="28"/>
          <w:szCs w:val="28"/>
          <w:lang w:eastAsia="ru-RU"/>
        </w:rPr>
        <w:t xml:space="preserve"> 846,4 тыс. рублей, в том числе:</w:t>
      </w:r>
    </w:p>
    <w:p w:rsidR="00820801" w:rsidRPr="00CA4862" w:rsidRDefault="00820801"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обеспечение деятельности Уполномоченного по правам ребенка в Иркутской области в сумме 638,4 тыс. рублей;</w:t>
      </w:r>
    </w:p>
    <w:p w:rsidR="00820801" w:rsidRPr="00CA4862" w:rsidRDefault="00820801" w:rsidP="002E6F2D">
      <w:pPr>
        <w:widowControl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обеспечение деятельности Уполномоченного по правам предпринимателей Иркутской области в сумме 208,0 тыс. рублей.</w:t>
      </w:r>
    </w:p>
    <w:p w:rsidR="00820801" w:rsidRPr="00CA4862" w:rsidRDefault="00A170C0" w:rsidP="002E6F2D">
      <w:pPr>
        <w:shd w:val="clear" w:color="auto" w:fill="FFFFFF"/>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Учитывая ожидаемую оценку исполнения областного бюджета до конца года уменьшены расходы</w:t>
      </w:r>
      <w:r w:rsidR="00820801" w:rsidRPr="00CA4862">
        <w:rPr>
          <w:rFonts w:ascii="Times New Roman" w:eastAsia="Times New Roman" w:hAnsi="Times New Roman"/>
          <w:sz w:val="28"/>
          <w:szCs w:val="28"/>
          <w:lang w:eastAsia="ru-RU"/>
        </w:rPr>
        <w:t xml:space="preserve"> </w:t>
      </w:r>
      <w:r w:rsidRPr="00CA4862">
        <w:rPr>
          <w:rFonts w:ascii="Times New Roman" w:eastAsia="Times New Roman" w:hAnsi="Times New Roman"/>
          <w:sz w:val="28"/>
          <w:szCs w:val="28"/>
          <w:lang w:eastAsia="ru-RU"/>
        </w:rPr>
        <w:t>в сумме</w:t>
      </w:r>
      <w:r w:rsidR="00820801" w:rsidRPr="00CA4862">
        <w:rPr>
          <w:rFonts w:ascii="Times New Roman" w:eastAsia="Times New Roman" w:hAnsi="Times New Roman"/>
          <w:sz w:val="28"/>
          <w:szCs w:val="28"/>
          <w:lang w:eastAsia="ru-RU"/>
        </w:rPr>
        <w:t xml:space="preserve"> 7 616,7 тыс. рублей, в том числе:</w:t>
      </w:r>
    </w:p>
    <w:p w:rsidR="00820801" w:rsidRPr="00CA4862" w:rsidRDefault="00820801" w:rsidP="002E6F2D">
      <w:pPr>
        <w:widowControl w:val="0"/>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на проведение дополнительных выборов депутатов Законодательного Собрания Иркутской области второго созыва в </w:t>
      </w:r>
      <w:r w:rsidR="00406481" w:rsidRPr="00CA4862">
        <w:rPr>
          <w:rFonts w:ascii="Times New Roman" w:eastAsia="Times New Roman" w:hAnsi="Times New Roman"/>
          <w:sz w:val="28"/>
          <w:szCs w:val="28"/>
          <w:lang w:eastAsia="ru-RU"/>
        </w:rPr>
        <w:t>сумме</w:t>
      </w:r>
      <w:r w:rsidRPr="00CA4862">
        <w:rPr>
          <w:rFonts w:ascii="Times New Roman" w:eastAsia="Times New Roman" w:hAnsi="Times New Roman"/>
          <w:sz w:val="28"/>
          <w:szCs w:val="28"/>
          <w:lang w:eastAsia="ru-RU"/>
        </w:rPr>
        <w:t xml:space="preserve"> 3 978,4 тыс. рублей в связи со сложившейся экономией</w:t>
      </w:r>
      <w:r w:rsidR="00A170C0" w:rsidRPr="00CA4862">
        <w:rPr>
          <w:rFonts w:ascii="Times New Roman" w:eastAsia="Times New Roman" w:hAnsi="Times New Roman"/>
          <w:sz w:val="28"/>
          <w:szCs w:val="28"/>
          <w:lang w:eastAsia="ru-RU"/>
        </w:rPr>
        <w:t xml:space="preserve"> средств</w:t>
      </w:r>
      <w:r w:rsidRPr="00CA4862">
        <w:rPr>
          <w:rFonts w:ascii="Times New Roman" w:eastAsia="Times New Roman" w:hAnsi="Times New Roman"/>
          <w:sz w:val="28"/>
          <w:szCs w:val="28"/>
          <w:lang w:eastAsia="ru-RU"/>
        </w:rPr>
        <w:t>;</w:t>
      </w:r>
    </w:p>
    <w:p w:rsidR="0023033D" w:rsidRPr="00CA4862" w:rsidRDefault="00820801" w:rsidP="00426EB1">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на обеспечение деятельности Контрольно-счетной палаты Иркутской области в сумме 3 638,3 тыс. рублей.</w:t>
      </w:r>
    </w:p>
    <w:p w:rsidR="009537AF" w:rsidRPr="00CA4862" w:rsidRDefault="009537AF" w:rsidP="00426EB1">
      <w:pPr>
        <w:spacing w:after="0" w:line="240" w:lineRule="auto"/>
        <w:ind w:firstLine="709"/>
        <w:jc w:val="both"/>
        <w:rPr>
          <w:rFonts w:ascii="Times New Roman" w:eastAsia="Times New Roman" w:hAnsi="Times New Roman"/>
          <w:sz w:val="28"/>
          <w:szCs w:val="28"/>
          <w:lang w:eastAsia="ru-RU"/>
        </w:rPr>
      </w:pPr>
    </w:p>
    <w:p w:rsidR="00DE4AA9" w:rsidRPr="00CA4862" w:rsidRDefault="00DE4AA9" w:rsidP="000A6FFE">
      <w:pPr>
        <w:autoSpaceDE w:val="0"/>
        <w:autoSpaceDN w:val="0"/>
        <w:adjustRightInd w:val="0"/>
        <w:spacing w:after="0" w:line="240" w:lineRule="auto"/>
        <w:jc w:val="center"/>
        <w:rPr>
          <w:rFonts w:ascii="Times New Roman" w:eastAsia="Times New Roman" w:hAnsi="Times New Roman"/>
          <w:b/>
          <w:sz w:val="28"/>
          <w:szCs w:val="28"/>
          <w:lang w:eastAsia="ru-RU"/>
        </w:rPr>
      </w:pPr>
      <w:r w:rsidRPr="00CA4862">
        <w:rPr>
          <w:rFonts w:ascii="Times New Roman" w:eastAsia="Times New Roman" w:hAnsi="Times New Roman"/>
          <w:b/>
          <w:sz w:val="28"/>
          <w:szCs w:val="28"/>
          <w:lang w:eastAsia="ru-RU"/>
        </w:rPr>
        <w:t xml:space="preserve">Источники финансирования дефицита областного бюджета, </w:t>
      </w:r>
    </w:p>
    <w:p w:rsidR="00454B9E" w:rsidRPr="00CA4862" w:rsidRDefault="00DE4AA9" w:rsidP="000A6FFE">
      <w:pPr>
        <w:spacing w:after="0" w:line="240" w:lineRule="auto"/>
        <w:jc w:val="center"/>
        <w:rPr>
          <w:rFonts w:ascii="Times New Roman" w:hAnsi="Times New Roman"/>
          <w:sz w:val="28"/>
          <w:szCs w:val="28"/>
        </w:rPr>
      </w:pPr>
      <w:r w:rsidRPr="00CA4862">
        <w:rPr>
          <w:rFonts w:ascii="Times New Roman" w:eastAsia="Times New Roman" w:hAnsi="Times New Roman"/>
          <w:b/>
          <w:sz w:val="28"/>
          <w:szCs w:val="28"/>
          <w:lang w:eastAsia="ru-RU"/>
        </w:rPr>
        <w:t>государственный долг Иркутской области</w:t>
      </w:r>
    </w:p>
    <w:p w:rsidR="00DE4AA9" w:rsidRPr="00CA4862" w:rsidRDefault="00DE4AA9" w:rsidP="000A6FFE">
      <w:pPr>
        <w:spacing w:after="0" w:line="240" w:lineRule="auto"/>
        <w:ind w:firstLine="709"/>
        <w:jc w:val="both"/>
        <w:rPr>
          <w:rFonts w:ascii="Times New Roman" w:hAnsi="Times New Roman"/>
          <w:sz w:val="28"/>
          <w:szCs w:val="28"/>
        </w:rPr>
      </w:pPr>
    </w:p>
    <w:p w:rsidR="009537AF" w:rsidRPr="00CA4862" w:rsidRDefault="009537AF" w:rsidP="009537AF">
      <w:pPr>
        <w:spacing w:after="0" w:line="240" w:lineRule="auto"/>
        <w:ind w:firstLine="709"/>
        <w:jc w:val="both"/>
        <w:rPr>
          <w:rFonts w:ascii="Times New Roman" w:hAnsi="Times New Roman"/>
          <w:sz w:val="28"/>
          <w:szCs w:val="28"/>
        </w:rPr>
      </w:pPr>
      <w:r w:rsidRPr="00CA4862">
        <w:rPr>
          <w:rFonts w:ascii="Times New Roman" w:hAnsi="Times New Roman"/>
          <w:sz w:val="28"/>
          <w:szCs w:val="28"/>
        </w:rPr>
        <w:t xml:space="preserve">Результатом корректировки доходной и расходной частей бюджета стало снижение дефицита областного бюджета на </w:t>
      </w:r>
      <w:r w:rsidRPr="00CA4862">
        <w:rPr>
          <w:rFonts w:ascii="Times New Roman" w:eastAsia="Times New Roman" w:hAnsi="Times New Roman"/>
          <w:sz w:val="28"/>
          <w:szCs w:val="28"/>
          <w:lang w:eastAsia="ru-RU"/>
        </w:rPr>
        <w:t>365 732,2 тыс. рублей.</w:t>
      </w:r>
    </w:p>
    <w:p w:rsidR="004E71DA" w:rsidRPr="00CA4862" w:rsidRDefault="009537AF"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Соответственно и</w:t>
      </w:r>
      <w:r w:rsidR="004E71DA" w:rsidRPr="00CA4862">
        <w:rPr>
          <w:rFonts w:ascii="Times New Roman" w:eastAsia="Times New Roman" w:hAnsi="Times New Roman"/>
          <w:sz w:val="28"/>
          <w:szCs w:val="28"/>
          <w:lang w:eastAsia="ru-RU"/>
        </w:rPr>
        <w:t>сточники финансирования дефицита областного бюджета на 2017 год уменьшены на 365 732,2 тыс. рублей и состав</w:t>
      </w:r>
      <w:r w:rsidRPr="00CA4862">
        <w:rPr>
          <w:rFonts w:ascii="Times New Roman" w:eastAsia="Times New Roman" w:hAnsi="Times New Roman"/>
          <w:sz w:val="28"/>
          <w:szCs w:val="28"/>
          <w:lang w:eastAsia="ru-RU"/>
        </w:rPr>
        <w:t>или</w:t>
      </w:r>
      <w:r w:rsidR="004E71DA" w:rsidRPr="00CA4862">
        <w:rPr>
          <w:rFonts w:ascii="Times New Roman" w:eastAsia="Times New Roman" w:hAnsi="Times New Roman"/>
          <w:sz w:val="28"/>
          <w:szCs w:val="28"/>
          <w:lang w:eastAsia="ru-RU"/>
        </w:rPr>
        <w:t xml:space="preserve"> 8 012 974,1 тыс. рублей.</w:t>
      </w:r>
    </w:p>
    <w:p w:rsidR="004E71DA" w:rsidRPr="00CA4862" w:rsidRDefault="004E71DA"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В структуре источников финансирования дефицита областного бюджета необходимо выделить следующие изменения:</w:t>
      </w:r>
    </w:p>
    <w:p w:rsidR="004E71DA" w:rsidRPr="00CA4862" w:rsidRDefault="004E71DA"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уменьшено сальдо по государственным ценным бумагам в связи с отказом от размещения государственных облигаций Иркутской области в объеме 7 000 000,0 тыс. рублей;</w:t>
      </w:r>
    </w:p>
    <w:p w:rsidR="004E71DA" w:rsidRPr="00CA4862" w:rsidRDefault="004E71DA"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увеличено сальдо по кредитам кредитных организаций на 6 341 055,8 тыс. рублей, что обусловлено:</w:t>
      </w:r>
    </w:p>
    <w:p w:rsidR="004E71DA" w:rsidRPr="00CA4862" w:rsidRDefault="004E71DA"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перераспределением ассигнований в объеме 7 000 000,0 тыс. рублей с государственных ценных бумаг;</w:t>
      </w:r>
    </w:p>
    <w:p w:rsidR="004E71DA" w:rsidRPr="00CA4862" w:rsidRDefault="004E71DA"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снижением объема дефицита областного бюджета на 365 732,2 тыс. рублей;</w:t>
      </w:r>
    </w:p>
    <w:p w:rsidR="004E71DA" w:rsidRPr="00CA4862" w:rsidRDefault="004E71DA"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 xml:space="preserve">- уменьшением объема предоставления бюджетных кредитов местным бюджетам на 293 212,0 тыс. рублей </w:t>
      </w:r>
      <w:r w:rsidR="00426EB1" w:rsidRPr="00CA4862">
        <w:rPr>
          <w:rFonts w:ascii="Times New Roman" w:eastAsia="Times New Roman" w:hAnsi="Times New Roman"/>
          <w:sz w:val="28"/>
          <w:szCs w:val="28"/>
          <w:lang w:eastAsia="ru-RU"/>
        </w:rPr>
        <w:t>в связи с</w:t>
      </w:r>
      <w:r w:rsidRPr="00CA4862">
        <w:rPr>
          <w:rFonts w:ascii="Times New Roman" w:eastAsia="Times New Roman" w:hAnsi="Times New Roman"/>
          <w:sz w:val="28"/>
          <w:szCs w:val="28"/>
          <w:lang w:eastAsia="ru-RU"/>
        </w:rPr>
        <w:t xml:space="preserve"> перераспределени</w:t>
      </w:r>
      <w:r w:rsidR="00426EB1" w:rsidRPr="00CA4862">
        <w:rPr>
          <w:rFonts w:ascii="Times New Roman" w:eastAsia="Times New Roman" w:hAnsi="Times New Roman"/>
          <w:sz w:val="28"/>
          <w:szCs w:val="28"/>
          <w:lang w:eastAsia="ru-RU"/>
        </w:rPr>
        <w:t>ем</w:t>
      </w:r>
      <w:r w:rsidRPr="00CA4862">
        <w:rPr>
          <w:rFonts w:ascii="Times New Roman" w:eastAsia="Times New Roman" w:hAnsi="Times New Roman"/>
          <w:sz w:val="28"/>
          <w:szCs w:val="28"/>
          <w:lang w:eastAsia="ru-RU"/>
        </w:rPr>
        <w:t xml:space="preserve"> средств дорожного фонда Иркутской области на содержание и реконструкцию автомобильных дорог регионального значения.</w:t>
      </w:r>
    </w:p>
    <w:p w:rsidR="004E71DA" w:rsidRPr="00CA4862" w:rsidRDefault="004E71DA"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Кроме того, в связи с отсутствием потребности в краткосрочных заимствованиях в целях покрытия кассовых разрывов при исполнении областного бюджета 2017 года уменьшены объемы привлечения и погашения:</w:t>
      </w:r>
    </w:p>
    <w:p w:rsidR="004E71DA" w:rsidRPr="00CA4862" w:rsidRDefault="004E71DA" w:rsidP="002E6F2D">
      <w:pPr>
        <w:spacing w:after="0" w:line="240" w:lineRule="auto"/>
        <w:ind w:firstLine="709"/>
        <w:jc w:val="both"/>
        <w:rPr>
          <w:rFonts w:ascii="Times New Roman" w:eastAsia="Times New Roman" w:hAnsi="Times New Roman"/>
          <w:sz w:val="28"/>
          <w:szCs w:val="28"/>
          <w:lang w:eastAsia="ru-RU"/>
        </w:rPr>
      </w:pPr>
      <w:r w:rsidRPr="00CA4862">
        <w:rPr>
          <w:rFonts w:ascii="Times New Roman" w:eastAsia="Times New Roman" w:hAnsi="Times New Roman"/>
          <w:sz w:val="28"/>
          <w:szCs w:val="28"/>
          <w:lang w:eastAsia="ru-RU"/>
        </w:rPr>
        <w:t>кредитов кредитных организаций в виде возобновляемых кредитных линий в объеме 23 000 000,0 тыс. рублей;</w:t>
      </w:r>
    </w:p>
    <w:p w:rsidR="00054FB1" w:rsidRPr="00CA4862" w:rsidRDefault="004E71DA" w:rsidP="008F7590">
      <w:pPr>
        <w:autoSpaceDE w:val="0"/>
        <w:autoSpaceDN w:val="0"/>
        <w:adjustRightInd w:val="0"/>
        <w:spacing w:after="0" w:line="240" w:lineRule="auto"/>
        <w:ind w:firstLine="709"/>
        <w:jc w:val="both"/>
        <w:rPr>
          <w:rFonts w:ascii="Times New Roman" w:hAnsi="Times New Roman"/>
          <w:sz w:val="28"/>
          <w:szCs w:val="28"/>
        </w:rPr>
      </w:pPr>
      <w:r w:rsidRPr="00CA4862">
        <w:rPr>
          <w:rFonts w:ascii="Times New Roman" w:eastAsia="Times New Roman" w:hAnsi="Times New Roman"/>
          <w:sz w:val="28"/>
          <w:szCs w:val="28"/>
          <w:lang w:eastAsia="ru-RU"/>
        </w:rPr>
        <w:t>бюджетных кредитов на пополнение остатков средств на счетах областного бюджета в объеме 24 000 000,0 тыс. рублей.</w:t>
      </w:r>
    </w:p>
    <w:p w:rsidR="00CC4A9B" w:rsidRPr="00CA4862" w:rsidRDefault="00CC4A9B" w:rsidP="00054FB1">
      <w:pPr>
        <w:autoSpaceDE w:val="0"/>
        <w:autoSpaceDN w:val="0"/>
        <w:adjustRightInd w:val="0"/>
        <w:spacing w:after="0" w:line="240" w:lineRule="auto"/>
        <w:ind w:firstLine="709"/>
        <w:jc w:val="both"/>
        <w:rPr>
          <w:rFonts w:ascii="Times New Roman" w:hAnsi="Times New Roman"/>
          <w:sz w:val="28"/>
          <w:szCs w:val="28"/>
        </w:rPr>
      </w:pPr>
    </w:p>
    <w:p w:rsidR="00CA4862" w:rsidRDefault="00CA4862" w:rsidP="006D5FAE">
      <w:pPr>
        <w:spacing w:after="0" w:line="240" w:lineRule="auto"/>
        <w:rPr>
          <w:rFonts w:ascii="Times New Roman" w:hAnsi="Times New Roman"/>
          <w:sz w:val="20"/>
          <w:szCs w:val="20"/>
        </w:rPr>
      </w:pPr>
    </w:p>
    <w:p w:rsidR="008F7590" w:rsidRPr="008F7590" w:rsidRDefault="005A02C8" w:rsidP="006D5FAE">
      <w:pPr>
        <w:spacing w:after="0" w:line="240" w:lineRule="auto"/>
        <w:rPr>
          <w:rFonts w:ascii="Times New Roman" w:eastAsia="Times New Roman" w:hAnsi="Times New Roman"/>
          <w:sz w:val="28"/>
          <w:szCs w:val="28"/>
          <w:lang w:eastAsia="ru-RU"/>
        </w:rPr>
      </w:pPr>
      <w:r w:rsidRPr="008F7590">
        <w:rPr>
          <w:rFonts w:ascii="Times New Roman" w:eastAsia="Times New Roman" w:hAnsi="Times New Roman"/>
          <w:sz w:val="28"/>
          <w:szCs w:val="28"/>
          <w:lang w:eastAsia="ru-RU"/>
        </w:rPr>
        <w:t xml:space="preserve">Министр финансов                                                                                                                               </w:t>
      </w:r>
    </w:p>
    <w:p w:rsidR="005A02C8" w:rsidRPr="008F7590" w:rsidRDefault="005A02C8" w:rsidP="006D5FAE">
      <w:pPr>
        <w:spacing w:after="0" w:line="240" w:lineRule="auto"/>
        <w:rPr>
          <w:rFonts w:ascii="Times New Roman" w:eastAsia="Times New Roman" w:hAnsi="Times New Roman"/>
          <w:sz w:val="28"/>
          <w:szCs w:val="28"/>
          <w:lang w:eastAsia="ru-RU"/>
        </w:rPr>
      </w:pPr>
      <w:r w:rsidRPr="008F7590">
        <w:rPr>
          <w:rFonts w:ascii="Times New Roman" w:eastAsia="Times New Roman" w:hAnsi="Times New Roman"/>
          <w:sz w:val="28"/>
          <w:szCs w:val="28"/>
          <w:lang w:eastAsia="ru-RU"/>
        </w:rPr>
        <w:t xml:space="preserve">Иркутской области </w:t>
      </w:r>
      <w:r w:rsidR="008F7590" w:rsidRPr="008F7590">
        <w:rPr>
          <w:rFonts w:ascii="Times New Roman" w:eastAsia="Times New Roman" w:hAnsi="Times New Roman"/>
          <w:sz w:val="28"/>
          <w:szCs w:val="28"/>
          <w:lang w:eastAsia="ru-RU"/>
        </w:rPr>
        <w:t xml:space="preserve">                                                       </w:t>
      </w:r>
      <w:r w:rsidR="008F7590">
        <w:rPr>
          <w:rFonts w:ascii="Times New Roman" w:eastAsia="Times New Roman" w:hAnsi="Times New Roman"/>
          <w:sz w:val="28"/>
          <w:szCs w:val="28"/>
          <w:lang w:eastAsia="ru-RU"/>
        </w:rPr>
        <w:t xml:space="preserve">                            </w:t>
      </w:r>
      <w:r w:rsidR="008F7590" w:rsidRPr="008F7590">
        <w:rPr>
          <w:rFonts w:ascii="Times New Roman" w:eastAsia="Times New Roman" w:hAnsi="Times New Roman"/>
          <w:sz w:val="28"/>
          <w:szCs w:val="28"/>
          <w:lang w:eastAsia="ru-RU"/>
        </w:rPr>
        <w:t>Н. В. Бояринова</w:t>
      </w:r>
    </w:p>
    <w:p w:rsidR="00CA4862" w:rsidRPr="008F7590" w:rsidRDefault="00CA4862" w:rsidP="006D5FAE">
      <w:pPr>
        <w:spacing w:after="0" w:line="240" w:lineRule="auto"/>
        <w:rPr>
          <w:rFonts w:ascii="Times New Roman" w:eastAsia="Times New Roman" w:hAnsi="Times New Roman"/>
          <w:sz w:val="28"/>
          <w:szCs w:val="28"/>
          <w:lang w:eastAsia="ru-RU"/>
        </w:rPr>
      </w:pPr>
    </w:p>
    <w:p w:rsidR="00CA4862" w:rsidRPr="00CA4862" w:rsidRDefault="00CA4862" w:rsidP="006D5FAE">
      <w:pPr>
        <w:spacing w:after="0" w:line="240" w:lineRule="auto"/>
        <w:rPr>
          <w:rFonts w:ascii="Times New Roman" w:hAnsi="Times New Roman"/>
          <w:sz w:val="20"/>
          <w:szCs w:val="20"/>
        </w:rPr>
      </w:pPr>
    </w:p>
    <w:p w:rsidR="00CA4862" w:rsidRPr="00CA4862" w:rsidRDefault="00CA4862" w:rsidP="006D5FAE">
      <w:pPr>
        <w:spacing w:after="0" w:line="240" w:lineRule="auto"/>
        <w:rPr>
          <w:rFonts w:ascii="Times New Roman" w:hAnsi="Times New Roman"/>
          <w:sz w:val="20"/>
          <w:szCs w:val="20"/>
        </w:rPr>
      </w:pPr>
    </w:p>
    <w:p w:rsidR="00CA4862" w:rsidRPr="00CA4862" w:rsidRDefault="00CA4862" w:rsidP="006D5FAE">
      <w:pPr>
        <w:spacing w:after="0" w:line="240" w:lineRule="auto"/>
        <w:rPr>
          <w:rFonts w:ascii="Times New Roman" w:hAnsi="Times New Roman"/>
          <w:sz w:val="20"/>
          <w:szCs w:val="20"/>
        </w:rPr>
      </w:pPr>
    </w:p>
    <w:p w:rsidR="00CA4862" w:rsidRPr="00CA4862" w:rsidRDefault="00CA4862" w:rsidP="006D5FAE">
      <w:pPr>
        <w:spacing w:after="0" w:line="240" w:lineRule="auto"/>
        <w:rPr>
          <w:rFonts w:ascii="Times New Roman" w:hAnsi="Times New Roman"/>
          <w:sz w:val="20"/>
          <w:szCs w:val="20"/>
        </w:rPr>
      </w:pPr>
    </w:p>
    <w:p w:rsidR="00CA4862" w:rsidRPr="00CA4862" w:rsidRDefault="00CA4862" w:rsidP="006D5FAE">
      <w:pPr>
        <w:spacing w:after="0" w:line="240" w:lineRule="auto"/>
        <w:rPr>
          <w:rFonts w:ascii="Times New Roman" w:hAnsi="Times New Roman"/>
          <w:sz w:val="20"/>
          <w:szCs w:val="20"/>
        </w:rPr>
      </w:pPr>
    </w:p>
    <w:p w:rsidR="00CA4862" w:rsidRDefault="00CA4862"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DF4239" w:rsidRDefault="00DF4239" w:rsidP="006D5FAE">
      <w:pPr>
        <w:spacing w:after="0" w:line="240" w:lineRule="auto"/>
        <w:rPr>
          <w:rFonts w:ascii="Times New Roman" w:hAnsi="Times New Roman"/>
          <w:sz w:val="20"/>
          <w:szCs w:val="20"/>
        </w:rPr>
      </w:pPr>
    </w:p>
    <w:p w:rsidR="00CA4862" w:rsidRPr="00CA4862" w:rsidRDefault="00CA4862" w:rsidP="006D5FAE">
      <w:pPr>
        <w:spacing w:after="0" w:line="240" w:lineRule="auto"/>
        <w:rPr>
          <w:rFonts w:ascii="Times New Roman" w:hAnsi="Times New Roman"/>
          <w:sz w:val="20"/>
          <w:szCs w:val="20"/>
        </w:rPr>
      </w:pPr>
    </w:p>
    <w:p w:rsidR="00054FB1" w:rsidRPr="00CC4A9B" w:rsidRDefault="00CC4A9B" w:rsidP="006D5FAE">
      <w:pPr>
        <w:spacing w:after="0" w:line="240" w:lineRule="auto"/>
        <w:rPr>
          <w:rFonts w:ascii="Times New Roman" w:hAnsi="Times New Roman"/>
          <w:sz w:val="20"/>
          <w:szCs w:val="20"/>
        </w:rPr>
      </w:pPr>
      <w:r w:rsidRPr="00CA4862">
        <w:rPr>
          <w:rFonts w:ascii="Times New Roman" w:hAnsi="Times New Roman"/>
          <w:sz w:val="20"/>
          <w:szCs w:val="20"/>
        </w:rPr>
        <w:t>Федорова И.М., 25-63-99</w:t>
      </w:r>
    </w:p>
    <w:sectPr w:rsidR="00054FB1" w:rsidRPr="00CC4A9B" w:rsidSect="00CA4862">
      <w:footerReference w:type="default" r:id="rId8"/>
      <w:pgSz w:w="11906" w:h="16838"/>
      <w:pgMar w:top="1134" w:right="567"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CEA" w:rsidRDefault="00C42CEA" w:rsidP="00EB4F64">
      <w:pPr>
        <w:spacing w:after="0" w:line="240" w:lineRule="auto"/>
      </w:pPr>
      <w:r>
        <w:separator/>
      </w:r>
    </w:p>
  </w:endnote>
  <w:endnote w:type="continuationSeparator" w:id="0">
    <w:p w:rsidR="00C42CEA" w:rsidRDefault="00C42CEA" w:rsidP="00EB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862" w:rsidRPr="002655CA" w:rsidRDefault="00CA4862">
    <w:pPr>
      <w:pStyle w:val="aff1"/>
      <w:jc w:val="right"/>
      <w:rPr>
        <w:rFonts w:ascii="Times New Roman" w:hAnsi="Times New Roman"/>
      </w:rPr>
    </w:pPr>
    <w:r>
      <w:rPr>
        <w:rFonts w:ascii="Times New Roman" w:hAnsi="Times New Roman"/>
      </w:rPr>
      <w:ptab w:relativeTo="margin" w:alignment="center" w:leader="none"/>
    </w:r>
    <w:r w:rsidRPr="002655CA">
      <w:rPr>
        <w:rFonts w:ascii="Times New Roman" w:hAnsi="Times New Roman"/>
      </w:rPr>
      <w:fldChar w:fldCharType="begin"/>
    </w:r>
    <w:r w:rsidRPr="002655CA">
      <w:rPr>
        <w:rFonts w:ascii="Times New Roman" w:hAnsi="Times New Roman"/>
      </w:rPr>
      <w:instrText>PAGE   \* MERGEFORMAT</w:instrText>
    </w:r>
    <w:r w:rsidRPr="002655CA">
      <w:rPr>
        <w:rFonts w:ascii="Times New Roman" w:hAnsi="Times New Roman"/>
      </w:rPr>
      <w:fldChar w:fldCharType="separate"/>
    </w:r>
    <w:r w:rsidR="007A11E9">
      <w:rPr>
        <w:rFonts w:ascii="Times New Roman" w:hAnsi="Times New Roman"/>
        <w:noProof/>
      </w:rPr>
      <w:t>2</w:t>
    </w:r>
    <w:r w:rsidRPr="002655CA">
      <w:rPr>
        <w:rFonts w:ascii="Times New Roman" w:hAnsi="Times New Roman"/>
      </w:rPr>
      <w:fldChar w:fldCharType="end"/>
    </w:r>
  </w:p>
  <w:p w:rsidR="00CA4862" w:rsidRDefault="00CA4862">
    <w:pPr>
      <w:pStyle w:val="a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CEA" w:rsidRDefault="00C42CEA" w:rsidP="00EB4F64">
      <w:pPr>
        <w:spacing w:after="0" w:line="240" w:lineRule="auto"/>
      </w:pPr>
      <w:r>
        <w:separator/>
      </w:r>
    </w:p>
  </w:footnote>
  <w:footnote w:type="continuationSeparator" w:id="0">
    <w:p w:rsidR="00C42CEA" w:rsidRDefault="00C42CEA" w:rsidP="00EB4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D0C0F"/>
    <w:multiLevelType w:val="hybridMultilevel"/>
    <w:tmpl w:val="867607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092754"/>
    <w:multiLevelType w:val="hybridMultilevel"/>
    <w:tmpl w:val="F560F032"/>
    <w:lvl w:ilvl="0" w:tplc="9C527B92">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881241"/>
    <w:multiLevelType w:val="hybridMultilevel"/>
    <w:tmpl w:val="8466B4FC"/>
    <w:lvl w:ilvl="0" w:tplc="39C0D1AC">
      <w:numFmt w:val="bullet"/>
      <w:lvlText w:val="-"/>
      <w:lvlJc w:val="left"/>
      <w:pPr>
        <w:ind w:left="927" w:hanging="360"/>
      </w:pPr>
      <w:rPr>
        <w:rFonts w:ascii="Times New Roman" w:eastAsia="Times New Roman" w:hAnsi="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1A3D57BB"/>
    <w:multiLevelType w:val="hybridMultilevel"/>
    <w:tmpl w:val="5D2A9AB6"/>
    <w:lvl w:ilvl="0" w:tplc="2FA42D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AB04AF2"/>
    <w:multiLevelType w:val="hybridMultilevel"/>
    <w:tmpl w:val="B562F85E"/>
    <w:lvl w:ilvl="0" w:tplc="77348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5180E4C"/>
    <w:multiLevelType w:val="hybridMultilevel"/>
    <w:tmpl w:val="04BCFDAA"/>
    <w:lvl w:ilvl="0" w:tplc="45729E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A423A3A"/>
    <w:multiLevelType w:val="hybridMultilevel"/>
    <w:tmpl w:val="0C72C348"/>
    <w:lvl w:ilvl="0" w:tplc="C76AB666">
      <w:start w:val="1"/>
      <w:numFmt w:val="decimal"/>
      <w:lvlText w:val="%1."/>
      <w:lvlJc w:val="left"/>
      <w:pPr>
        <w:ind w:left="1905" w:hanging="1185"/>
      </w:pPr>
      <w:rPr>
        <w:rFonts w:eastAsia="Calibri"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3EC7BCE"/>
    <w:multiLevelType w:val="hybridMultilevel"/>
    <w:tmpl w:val="B0D8DFB2"/>
    <w:lvl w:ilvl="0" w:tplc="D6BEF370">
      <w:start w:val="1"/>
      <w:numFmt w:val="decimal"/>
      <w:lvlText w:val="%1."/>
      <w:lvlJc w:val="left"/>
      <w:pPr>
        <w:ind w:left="8071" w:hanging="990"/>
      </w:pPr>
      <w:rPr>
        <w:rFonts w:hint="default"/>
      </w:rPr>
    </w:lvl>
    <w:lvl w:ilvl="1" w:tplc="04190019" w:tentative="1">
      <w:start w:val="1"/>
      <w:numFmt w:val="lowerLetter"/>
      <w:lvlText w:val="%2."/>
      <w:lvlJc w:val="left"/>
      <w:pPr>
        <w:ind w:left="8161" w:hanging="360"/>
      </w:pPr>
    </w:lvl>
    <w:lvl w:ilvl="2" w:tplc="0419001B" w:tentative="1">
      <w:start w:val="1"/>
      <w:numFmt w:val="lowerRoman"/>
      <w:lvlText w:val="%3."/>
      <w:lvlJc w:val="right"/>
      <w:pPr>
        <w:ind w:left="8881" w:hanging="180"/>
      </w:pPr>
    </w:lvl>
    <w:lvl w:ilvl="3" w:tplc="0419000F" w:tentative="1">
      <w:start w:val="1"/>
      <w:numFmt w:val="decimal"/>
      <w:lvlText w:val="%4."/>
      <w:lvlJc w:val="left"/>
      <w:pPr>
        <w:ind w:left="9601" w:hanging="360"/>
      </w:pPr>
    </w:lvl>
    <w:lvl w:ilvl="4" w:tplc="04190019" w:tentative="1">
      <w:start w:val="1"/>
      <w:numFmt w:val="lowerLetter"/>
      <w:lvlText w:val="%5."/>
      <w:lvlJc w:val="left"/>
      <w:pPr>
        <w:ind w:left="10321" w:hanging="360"/>
      </w:pPr>
    </w:lvl>
    <w:lvl w:ilvl="5" w:tplc="0419001B" w:tentative="1">
      <w:start w:val="1"/>
      <w:numFmt w:val="lowerRoman"/>
      <w:lvlText w:val="%6."/>
      <w:lvlJc w:val="right"/>
      <w:pPr>
        <w:ind w:left="11041" w:hanging="180"/>
      </w:pPr>
    </w:lvl>
    <w:lvl w:ilvl="6" w:tplc="0419000F" w:tentative="1">
      <w:start w:val="1"/>
      <w:numFmt w:val="decimal"/>
      <w:lvlText w:val="%7."/>
      <w:lvlJc w:val="left"/>
      <w:pPr>
        <w:ind w:left="11761" w:hanging="360"/>
      </w:pPr>
    </w:lvl>
    <w:lvl w:ilvl="7" w:tplc="04190019" w:tentative="1">
      <w:start w:val="1"/>
      <w:numFmt w:val="lowerLetter"/>
      <w:lvlText w:val="%8."/>
      <w:lvlJc w:val="left"/>
      <w:pPr>
        <w:ind w:left="12481" w:hanging="360"/>
      </w:pPr>
    </w:lvl>
    <w:lvl w:ilvl="8" w:tplc="0419001B" w:tentative="1">
      <w:start w:val="1"/>
      <w:numFmt w:val="lowerRoman"/>
      <w:lvlText w:val="%9."/>
      <w:lvlJc w:val="right"/>
      <w:pPr>
        <w:ind w:left="13201" w:hanging="180"/>
      </w:pPr>
    </w:lvl>
  </w:abstractNum>
  <w:abstractNum w:abstractNumId="9" w15:restartNumberingAfterBreak="0">
    <w:nsid w:val="45EC44E0"/>
    <w:multiLevelType w:val="hybridMultilevel"/>
    <w:tmpl w:val="EBCC6E2C"/>
    <w:lvl w:ilvl="0" w:tplc="4816F6F6">
      <w:start w:val="1"/>
      <w:numFmt w:val="decimal"/>
      <w:lvlText w:val="%1."/>
      <w:lvlJc w:val="left"/>
      <w:pPr>
        <w:ind w:left="1744" w:hanging="103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86B6699"/>
    <w:multiLevelType w:val="hybridMultilevel"/>
    <w:tmpl w:val="6D9A4AEA"/>
    <w:lvl w:ilvl="0" w:tplc="19A896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9E46751"/>
    <w:multiLevelType w:val="hybridMultilevel"/>
    <w:tmpl w:val="DEE82DEC"/>
    <w:lvl w:ilvl="0" w:tplc="39C0D1AC">
      <w:numFmt w:val="bullet"/>
      <w:lvlText w:val="-"/>
      <w:lvlJc w:val="left"/>
      <w:pPr>
        <w:ind w:left="4896" w:hanging="360"/>
      </w:pPr>
      <w:rPr>
        <w:rFonts w:ascii="Times New Roman" w:eastAsia="Times New Roman" w:hAnsi="Times New Roman" w:hint="default"/>
      </w:rPr>
    </w:lvl>
    <w:lvl w:ilvl="1" w:tplc="04190003">
      <w:start w:val="1"/>
      <w:numFmt w:val="bullet"/>
      <w:lvlText w:val="o"/>
      <w:lvlJc w:val="left"/>
      <w:pPr>
        <w:ind w:left="5616" w:hanging="360"/>
      </w:pPr>
      <w:rPr>
        <w:rFonts w:ascii="Courier New" w:hAnsi="Courier New" w:cs="Courier New" w:hint="default"/>
      </w:rPr>
    </w:lvl>
    <w:lvl w:ilvl="2" w:tplc="04190005">
      <w:start w:val="1"/>
      <w:numFmt w:val="bullet"/>
      <w:lvlText w:val=""/>
      <w:lvlJc w:val="left"/>
      <w:pPr>
        <w:ind w:left="6336" w:hanging="360"/>
      </w:pPr>
      <w:rPr>
        <w:rFonts w:ascii="Wingdings" w:hAnsi="Wingdings" w:hint="default"/>
      </w:rPr>
    </w:lvl>
    <w:lvl w:ilvl="3" w:tplc="04190001">
      <w:start w:val="1"/>
      <w:numFmt w:val="bullet"/>
      <w:lvlText w:val=""/>
      <w:lvlJc w:val="left"/>
      <w:pPr>
        <w:ind w:left="7056" w:hanging="360"/>
      </w:pPr>
      <w:rPr>
        <w:rFonts w:ascii="Symbol" w:hAnsi="Symbol" w:hint="default"/>
      </w:rPr>
    </w:lvl>
    <w:lvl w:ilvl="4" w:tplc="04190003">
      <w:start w:val="1"/>
      <w:numFmt w:val="bullet"/>
      <w:lvlText w:val="o"/>
      <w:lvlJc w:val="left"/>
      <w:pPr>
        <w:ind w:left="7776" w:hanging="360"/>
      </w:pPr>
      <w:rPr>
        <w:rFonts w:ascii="Courier New" w:hAnsi="Courier New" w:cs="Courier New" w:hint="default"/>
      </w:rPr>
    </w:lvl>
    <w:lvl w:ilvl="5" w:tplc="04190005">
      <w:start w:val="1"/>
      <w:numFmt w:val="bullet"/>
      <w:lvlText w:val=""/>
      <w:lvlJc w:val="left"/>
      <w:pPr>
        <w:ind w:left="8496" w:hanging="360"/>
      </w:pPr>
      <w:rPr>
        <w:rFonts w:ascii="Wingdings" w:hAnsi="Wingdings" w:hint="default"/>
      </w:rPr>
    </w:lvl>
    <w:lvl w:ilvl="6" w:tplc="04190001">
      <w:start w:val="1"/>
      <w:numFmt w:val="bullet"/>
      <w:lvlText w:val=""/>
      <w:lvlJc w:val="left"/>
      <w:pPr>
        <w:ind w:left="9216" w:hanging="360"/>
      </w:pPr>
      <w:rPr>
        <w:rFonts w:ascii="Symbol" w:hAnsi="Symbol" w:hint="default"/>
      </w:rPr>
    </w:lvl>
    <w:lvl w:ilvl="7" w:tplc="04190003">
      <w:start w:val="1"/>
      <w:numFmt w:val="bullet"/>
      <w:lvlText w:val="o"/>
      <w:lvlJc w:val="left"/>
      <w:pPr>
        <w:ind w:left="9936" w:hanging="360"/>
      </w:pPr>
      <w:rPr>
        <w:rFonts w:ascii="Courier New" w:hAnsi="Courier New" w:cs="Courier New" w:hint="default"/>
      </w:rPr>
    </w:lvl>
    <w:lvl w:ilvl="8" w:tplc="04190005">
      <w:start w:val="1"/>
      <w:numFmt w:val="bullet"/>
      <w:lvlText w:val=""/>
      <w:lvlJc w:val="left"/>
      <w:pPr>
        <w:ind w:left="10656" w:hanging="360"/>
      </w:pPr>
      <w:rPr>
        <w:rFonts w:ascii="Wingdings" w:hAnsi="Wingdings" w:hint="default"/>
      </w:rPr>
    </w:lvl>
  </w:abstractNum>
  <w:abstractNum w:abstractNumId="12" w15:restartNumberingAfterBreak="0">
    <w:nsid w:val="5213664B"/>
    <w:multiLevelType w:val="hybridMultilevel"/>
    <w:tmpl w:val="3ED4D0D4"/>
    <w:lvl w:ilvl="0" w:tplc="5A3E679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52EC71F1"/>
    <w:multiLevelType w:val="hybridMultilevel"/>
    <w:tmpl w:val="D9A66B7A"/>
    <w:lvl w:ilvl="0" w:tplc="8138C5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BE23225"/>
    <w:multiLevelType w:val="hybridMultilevel"/>
    <w:tmpl w:val="461292C2"/>
    <w:lvl w:ilvl="0" w:tplc="CE924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0725206"/>
    <w:multiLevelType w:val="hybridMultilevel"/>
    <w:tmpl w:val="07362160"/>
    <w:lvl w:ilvl="0" w:tplc="D4E6F90A">
      <w:start w:val="1"/>
      <w:numFmt w:val="bullet"/>
      <w:lvlText w:val=""/>
      <w:lvlJc w:val="left"/>
      <w:pPr>
        <w:ind w:left="1440" w:hanging="360"/>
      </w:pPr>
      <w:rPr>
        <w:rFonts w:ascii="Symbol" w:hAnsi="Symbol" w:hint="default"/>
        <w:b w:val="0"/>
        <w:i w:val="0"/>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1DA3CCF"/>
    <w:multiLevelType w:val="hybridMultilevel"/>
    <w:tmpl w:val="21309178"/>
    <w:lvl w:ilvl="0" w:tplc="39C0D1AC">
      <w:numFmt w:val="bullet"/>
      <w:lvlText w:val="-"/>
      <w:lvlJc w:val="left"/>
      <w:pPr>
        <w:ind w:left="765" w:hanging="360"/>
      </w:pPr>
      <w:rPr>
        <w:rFonts w:ascii="Times New Roman" w:eastAsia="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7" w15:restartNumberingAfterBreak="0">
    <w:nsid w:val="663B215E"/>
    <w:multiLevelType w:val="hybridMultilevel"/>
    <w:tmpl w:val="35D0DEB4"/>
    <w:lvl w:ilvl="0" w:tplc="2ADCA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FD62626"/>
    <w:multiLevelType w:val="hybridMultilevel"/>
    <w:tmpl w:val="63F07C8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9" w15:restartNumberingAfterBreak="0">
    <w:nsid w:val="767959F2"/>
    <w:multiLevelType w:val="hybridMultilevel"/>
    <w:tmpl w:val="A070888E"/>
    <w:lvl w:ilvl="0" w:tplc="60B0C6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7F8C617D"/>
    <w:multiLevelType w:val="hybridMultilevel"/>
    <w:tmpl w:val="4C9C5A48"/>
    <w:lvl w:ilvl="0" w:tplc="D180BF0C">
      <w:start w:val="15"/>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12"/>
  </w:num>
  <w:num w:numId="4">
    <w:abstractNumId w:val="18"/>
  </w:num>
  <w:num w:numId="5">
    <w:abstractNumId w:val="19"/>
  </w:num>
  <w:num w:numId="6">
    <w:abstractNumId w:val="11"/>
  </w:num>
  <w:num w:numId="7">
    <w:abstractNumId w:val="3"/>
  </w:num>
  <w:num w:numId="8">
    <w:abstractNumId w:val="16"/>
  </w:num>
  <w:num w:numId="9">
    <w:abstractNumId w:val="13"/>
  </w:num>
  <w:num w:numId="10">
    <w:abstractNumId w:val="15"/>
  </w:num>
  <w:num w:numId="11">
    <w:abstractNumId w:val="6"/>
  </w:num>
  <w:num w:numId="12">
    <w:abstractNumId w:val="1"/>
  </w:num>
  <w:num w:numId="13">
    <w:abstractNumId w:val="8"/>
  </w:num>
  <w:num w:numId="14">
    <w:abstractNumId w:val="9"/>
  </w:num>
  <w:num w:numId="15">
    <w:abstractNumId w:val="4"/>
  </w:num>
  <w:num w:numId="16">
    <w:abstractNumId w:val="5"/>
  </w:num>
  <w:num w:numId="17">
    <w:abstractNumId w:val="10"/>
  </w:num>
  <w:num w:numId="18">
    <w:abstractNumId w:val="17"/>
  </w:num>
  <w:num w:numId="19">
    <w:abstractNumId w:val="14"/>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C6"/>
    <w:rsid w:val="00000A63"/>
    <w:rsid w:val="00001478"/>
    <w:rsid w:val="00002115"/>
    <w:rsid w:val="00002376"/>
    <w:rsid w:val="00002623"/>
    <w:rsid w:val="000027A8"/>
    <w:rsid w:val="000038D5"/>
    <w:rsid w:val="00003ADD"/>
    <w:rsid w:val="00004016"/>
    <w:rsid w:val="0000499E"/>
    <w:rsid w:val="00004CC2"/>
    <w:rsid w:val="00005113"/>
    <w:rsid w:val="00005441"/>
    <w:rsid w:val="00005574"/>
    <w:rsid w:val="0000594A"/>
    <w:rsid w:val="00005AB1"/>
    <w:rsid w:val="00006848"/>
    <w:rsid w:val="00006B55"/>
    <w:rsid w:val="00006D08"/>
    <w:rsid w:val="00006EAB"/>
    <w:rsid w:val="00006EC7"/>
    <w:rsid w:val="00007D31"/>
    <w:rsid w:val="00011423"/>
    <w:rsid w:val="00011BCD"/>
    <w:rsid w:val="00011CB0"/>
    <w:rsid w:val="00012022"/>
    <w:rsid w:val="000125D4"/>
    <w:rsid w:val="0001262A"/>
    <w:rsid w:val="000126BE"/>
    <w:rsid w:val="0001299C"/>
    <w:rsid w:val="00012DB9"/>
    <w:rsid w:val="000142EC"/>
    <w:rsid w:val="00014EA1"/>
    <w:rsid w:val="00015A4C"/>
    <w:rsid w:val="00016991"/>
    <w:rsid w:val="00016F0D"/>
    <w:rsid w:val="00017D0A"/>
    <w:rsid w:val="00017D60"/>
    <w:rsid w:val="0002006B"/>
    <w:rsid w:val="0002012A"/>
    <w:rsid w:val="00020C76"/>
    <w:rsid w:val="000217A0"/>
    <w:rsid w:val="00022529"/>
    <w:rsid w:val="00023DB5"/>
    <w:rsid w:val="00024B10"/>
    <w:rsid w:val="00025230"/>
    <w:rsid w:val="0002541D"/>
    <w:rsid w:val="000254B6"/>
    <w:rsid w:val="00026F8C"/>
    <w:rsid w:val="0002742D"/>
    <w:rsid w:val="00027510"/>
    <w:rsid w:val="00027E5C"/>
    <w:rsid w:val="000300FE"/>
    <w:rsid w:val="0003072E"/>
    <w:rsid w:val="0003123C"/>
    <w:rsid w:val="00031A30"/>
    <w:rsid w:val="00031B05"/>
    <w:rsid w:val="0003271F"/>
    <w:rsid w:val="00034AF8"/>
    <w:rsid w:val="00035031"/>
    <w:rsid w:val="000357B2"/>
    <w:rsid w:val="00035A67"/>
    <w:rsid w:val="0003723F"/>
    <w:rsid w:val="00037CD4"/>
    <w:rsid w:val="00040F7A"/>
    <w:rsid w:val="00042707"/>
    <w:rsid w:val="000433B2"/>
    <w:rsid w:val="00043902"/>
    <w:rsid w:val="00043A5D"/>
    <w:rsid w:val="00043B26"/>
    <w:rsid w:val="00043D8A"/>
    <w:rsid w:val="00044722"/>
    <w:rsid w:val="00044C75"/>
    <w:rsid w:val="00044DC7"/>
    <w:rsid w:val="000457E9"/>
    <w:rsid w:val="00046326"/>
    <w:rsid w:val="000466BD"/>
    <w:rsid w:val="0004770C"/>
    <w:rsid w:val="00047BB0"/>
    <w:rsid w:val="00047F11"/>
    <w:rsid w:val="000502E1"/>
    <w:rsid w:val="000506C8"/>
    <w:rsid w:val="0005073C"/>
    <w:rsid w:val="00050AC7"/>
    <w:rsid w:val="00051454"/>
    <w:rsid w:val="00052B22"/>
    <w:rsid w:val="00052FFA"/>
    <w:rsid w:val="00053369"/>
    <w:rsid w:val="000538B7"/>
    <w:rsid w:val="00053F09"/>
    <w:rsid w:val="00054510"/>
    <w:rsid w:val="00054861"/>
    <w:rsid w:val="00054CC3"/>
    <w:rsid w:val="00054FB1"/>
    <w:rsid w:val="00055679"/>
    <w:rsid w:val="000557F3"/>
    <w:rsid w:val="00056314"/>
    <w:rsid w:val="0005695D"/>
    <w:rsid w:val="00057593"/>
    <w:rsid w:val="00057EF6"/>
    <w:rsid w:val="00057F28"/>
    <w:rsid w:val="00060755"/>
    <w:rsid w:val="00060A33"/>
    <w:rsid w:val="00060ADE"/>
    <w:rsid w:val="00060D77"/>
    <w:rsid w:val="00061B08"/>
    <w:rsid w:val="0006218B"/>
    <w:rsid w:val="000621FC"/>
    <w:rsid w:val="00062BAD"/>
    <w:rsid w:val="00062DF0"/>
    <w:rsid w:val="00062E4C"/>
    <w:rsid w:val="0006396B"/>
    <w:rsid w:val="00063DD0"/>
    <w:rsid w:val="000641C5"/>
    <w:rsid w:val="00064E28"/>
    <w:rsid w:val="000651A6"/>
    <w:rsid w:val="000659B0"/>
    <w:rsid w:val="00065DB4"/>
    <w:rsid w:val="00070F26"/>
    <w:rsid w:val="00071064"/>
    <w:rsid w:val="000717FE"/>
    <w:rsid w:val="00071D2E"/>
    <w:rsid w:val="0007233A"/>
    <w:rsid w:val="000730D1"/>
    <w:rsid w:val="0007416C"/>
    <w:rsid w:val="00074818"/>
    <w:rsid w:val="00074F68"/>
    <w:rsid w:val="000755AC"/>
    <w:rsid w:val="000768B5"/>
    <w:rsid w:val="000770E8"/>
    <w:rsid w:val="0007780B"/>
    <w:rsid w:val="00077A39"/>
    <w:rsid w:val="00077B25"/>
    <w:rsid w:val="00077F98"/>
    <w:rsid w:val="00080EC1"/>
    <w:rsid w:val="00081008"/>
    <w:rsid w:val="000815FC"/>
    <w:rsid w:val="000816B8"/>
    <w:rsid w:val="00081CC2"/>
    <w:rsid w:val="000843A0"/>
    <w:rsid w:val="000847EC"/>
    <w:rsid w:val="00084918"/>
    <w:rsid w:val="000859C1"/>
    <w:rsid w:val="00085F2F"/>
    <w:rsid w:val="00086220"/>
    <w:rsid w:val="00087ABC"/>
    <w:rsid w:val="00087F3D"/>
    <w:rsid w:val="00090113"/>
    <w:rsid w:val="00090356"/>
    <w:rsid w:val="00090697"/>
    <w:rsid w:val="000917FE"/>
    <w:rsid w:val="000919D6"/>
    <w:rsid w:val="00091AFD"/>
    <w:rsid w:val="00091C05"/>
    <w:rsid w:val="0009221B"/>
    <w:rsid w:val="000927AE"/>
    <w:rsid w:val="00092F24"/>
    <w:rsid w:val="0009314A"/>
    <w:rsid w:val="000936D3"/>
    <w:rsid w:val="00093BAE"/>
    <w:rsid w:val="00093BF9"/>
    <w:rsid w:val="00093C61"/>
    <w:rsid w:val="00094D83"/>
    <w:rsid w:val="000955F2"/>
    <w:rsid w:val="0009571C"/>
    <w:rsid w:val="000969F6"/>
    <w:rsid w:val="00097A92"/>
    <w:rsid w:val="00097A97"/>
    <w:rsid w:val="00097F01"/>
    <w:rsid w:val="000A00E0"/>
    <w:rsid w:val="000A0172"/>
    <w:rsid w:val="000A0658"/>
    <w:rsid w:val="000A24BA"/>
    <w:rsid w:val="000A2B52"/>
    <w:rsid w:val="000A2EC7"/>
    <w:rsid w:val="000A34A7"/>
    <w:rsid w:val="000A36BF"/>
    <w:rsid w:val="000A3DDE"/>
    <w:rsid w:val="000A447B"/>
    <w:rsid w:val="000A4C63"/>
    <w:rsid w:val="000A4CE6"/>
    <w:rsid w:val="000A5EEF"/>
    <w:rsid w:val="000A6231"/>
    <w:rsid w:val="000A68AD"/>
    <w:rsid w:val="000A6FFE"/>
    <w:rsid w:val="000A70B2"/>
    <w:rsid w:val="000A7386"/>
    <w:rsid w:val="000A7CCC"/>
    <w:rsid w:val="000B067D"/>
    <w:rsid w:val="000B0B24"/>
    <w:rsid w:val="000B13CA"/>
    <w:rsid w:val="000B1A54"/>
    <w:rsid w:val="000B1AF5"/>
    <w:rsid w:val="000B2440"/>
    <w:rsid w:val="000B331E"/>
    <w:rsid w:val="000B3F68"/>
    <w:rsid w:val="000B5C89"/>
    <w:rsid w:val="000B62DD"/>
    <w:rsid w:val="000B65D3"/>
    <w:rsid w:val="000B6D73"/>
    <w:rsid w:val="000B7593"/>
    <w:rsid w:val="000C06D4"/>
    <w:rsid w:val="000C08BE"/>
    <w:rsid w:val="000C296A"/>
    <w:rsid w:val="000C311D"/>
    <w:rsid w:val="000C3BE6"/>
    <w:rsid w:val="000C4602"/>
    <w:rsid w:val="000C50EF"/>
    <w:rsid w:val="000C561F"/>
    <w:rsid w:val="000C5743"/>
    <w:rsid w:val="000C624B"/>
    <w:rsid w:val="000C6333"/>
    <w:rsid w:val="000C636F"/>
    <w:rsid w:val="000C7130"/>
    <w:rsid w:val="000C7C60"/>
    <w:rsid w:val="000D00DF"/>
    <w:rsid w:val="000D026D"/>
    <w:rsid w:val="000D02EF"/>
    <w:rsid w:val="000D15DE"/>
    <w:rsid w:val="000D17B4"/>
    <w:rsid w:val="000D1F24"/>
    <w:rsid w:val="000D2012"/>
    <w:rsid w:val="000D2753"/>
    <w:rsid w:val="000D429C"/>
    <w:rsid w:val="000D4FEA"/>
    <w:rsid w:val="000D586D"/>
    <w:rsid w:val="000D6493"/>
    <w:rsid w:val="000D654B"/>
    <w:rsid w:val="000D69C1"/>
    <w:rsid w:val="000D6FD9"/>
    <w:rsid w:val="000D77BD"/>
    <w:rsid w:val="000E036A"/>
    <w:rsid w:val="000E0BE1"/>
    <w:rsid w:val="000E0CCF"/>
    <w:rsid w:val="000E0D20"/>
    <w:rsid w:val="000E151D"/>
    <w:rsid w:val="000E1EA1"/>
    <w:rsid w:val="000E21D3"/>
    <w:rsid w:val="000E2598"/>
    <w:rsid w:val="000E2AC0"/>
    <w:rsid w:val="000E2EAD"/>
    <w:rsid w:val="000E31CD"/>
    <w:rsid w:val="000E3BAD"/>
    <w:rsid w:val="000E3CEB"/>
    <w:rsid w:val="000E4207"/>
    <w:rsid w:val="000E4366"/>
    <w:rsid w:val="000E4A65"/>
    <w:rsid w:val="000E4D58"/>
    <w:rsid w:val="000E51E3"/>
    <w:rsid w:val="000E619F"/>
    <w:rsid w:val="000E6906"/>
    <w:rsid w:val="000E7E78"/>
    <w:rsid w:val="000E7FA7"/>
    <w:rsid w:val="000F038C"/>
    <w:rsid w:val="000F03B7"/>
    <w:rsid w:val="000F0482"/>
    <w:rsid w:val="000F0608"/>
    <w:rsid w:val="000F1D44"/>
    <w:rsid w:val="000F2C7E"/>
    <w:rsid w:val="000F2DE2"/>
    <w:rsid w:val="000F362F"/>
    <w:rsid w:val="000F3F1B"/>
    <w:rsid w:val="000F42EC"/>
    <w:rsid w:val="000F430E"/>
    <w:rsid w:val="000F469D"/>
    <w:rsid w:val="000F4A79"/>
    <w:rsid w:val="000F4BDE"/>
    <w:rsid w:val="000F55AF"/>
    <w:rsid w:val="000F5872"/>
    <w:rsid w:val="000F5C06"/>
    <w:rsid w:val="000F69EC"/>
    <w:rsid w:val="000F6CD0"/>
    <w:rsid w:val="000F6E31"/>
    <w:rsid w:val="000F728E"/>
    <w:rsid w:val="000F795A"/>
    <w:rsid w:val="000F7B2C"/>
    <w:rsid w:val="0010053B"/>
    <w:rsid w:val="00100B1B"/>
    <w:rsid w:val="00101297"/>
    <w:rsid w:val="0010145F"/>
    <w:rsid w:val="0010155B"/>
    <w:rsid w:val="00102A86"/>
    <w:rsid w:val="00102CF2"/>
    <w:rsid w:val="00102E99"/>
    <w:rsid w:val="00102F80"/>
    <w:rsid w:val="00103B7B"/>
    <w:rsid w:val="00103D7E"/>
    <w:rsid w:val="00104950"/>
    <w:rsid w:val="0010578B"/>
    <w:rsid w:val="00106945"/>
    <w:rsid w:val="00106A35"/>
    <w:rsid w:val="001101E9"/>
    <w:rsid w:val="00110E9A"/>
    <w:rsid w:val="00111398"/>
    <w:rsid w:val="00112134"/>
    <w:rsid w:val="00112CBA"/>
    <w:rsid w:val="00113A90"/>
    <w:rsid w:val="00113CE8"/>
    <w:rsid w:val="00113F5D"/>
    <w:rsid w:val="001147CC"/>
    <w:rsid w:val="0011482A"/>
    <w:rsid w:val="00115549"/>
    <w:rsid w:val="0011555C"/>
    <w:rsid w:val="00116230"/>
    <w:rsid w:val="00116313"/>
    <w:rsid w:val="001166B3"/>
    <w:rsid w:val="00116C10"/>
    <w:rsid w:val="00117171"/>
    <w:rsid w:val="00120881"/>
    <w:rsid w:val="0012187E"/>
    <w:rsid w:val="00121A7B"/>
    <w:rsid w:val="00122905"/>
    <w:rsid w:val="001235C5"/>
    <w:rsid w:val="00123C3C"/>
    <w:rsid w:val="001242FD"/>
    <w:rsid w:val="00124905"/>
    <w:rsid w:val="00124A81"/>
    <w:rsid w:val="00124B91"/>
    <w:rsid w:val="00124E7C"/>
    <w:rsid w:val="00125024"/>
    <w:rsid w:val="00125597"/>
    <w:rsid w:val="00125AF1"/>
    <w:rsid w:val="0012630F"/>
    <w:rsid w:val="00127B3F"/>
    <w:rsid w:val="00127E9A"/>
    <w:rsid w:val="001300D9"/>
    <w:rsid w:val="0013077E"/>
    <w:rsid w:val="001309E8"/>
    <w:rsid w:val="00130A99"/>
    <w:rsid w:val="00130FFD"/>
    <w:rsid w:val="00131794"/>
    <w:rsid w:val="00131FE9"/>
    <w:rsid w:val="001330B5"/>
    <w:rsid w:val="001333F1"/>
    <w:rsid w:val="00133452"/>
    <w:rsid w:val="00133643"/>
    <w:rsid w:val="001339AE"/>
    <w:rsid w:val="0013422A"/>
    <w:rsid w:val="001347B2"/>
    <w:rsid w:val="00134A36"/>
    <w:rsid w:val="00135127"/>
    <w:rsid w:val="00135971"/>
    <w:rsid w:val="00135991"/>
    <w:rsid w:val="001369A3"/>
    <w:rsid w:val="001372D8"/>
    <w:rsid w:val="00137590"/>
    <w:rsid w:val="00140C2E"/>
    <w:rsid w:val="00141115"/>
    <w:rsid w:val="00141254"/>
    <w:rsid w:val="0014169C"/>
    <w:rsid w:val="00143135"/>
    <w:rsid w:val="00143281"/>
    <w:rsid w:val="0014361D"/>
    <w:rsid w:val="00143854"/>
    <w:rsid w:val="001438A8"/>
    <w:rsid w:val="00144025"/>
    <w:rsid w:val="001446DF"/>
    <w:rsid w:val="00144E98"/>
    <w:rsid w:val="00144EF5"/>
    <w:rsid w:val="0014595C"/>
    <w:rsid w:val="00146538"/>
    <w:rsid w:val="00146A18"/>
    <w:rsid w:val="00146CE9"/>
    <w:rsid w:val="0015033C"/>
    <w:rsid w:val="0015047B"/>
    <w:rsid w:val="00150A1F"/>
    <w:rsid w:val="00151247"/>
    <w:rsid w:val="00151ED7"/>
    <w:rsid w:val="00151FFF"/>
    <w:rsid w:val="00152001"/>
    <w:rsid w:val="001520FD"/>
    <w:rsid w:val="001521AF"/>
    <w:rsid w:val="00153F3B"/>
    <w:rsid w:val="001544F5"/>
    <w:rsid w:val="001548A5"/>
    <w:rsid w:val="00154A7C"/>
    <w:rsid w:val="0015523B"/>
    <w:rsid w:val="001552FD"/>
    <w:rsid w:val="001559CC"/>
    <w:rsid w:val="00156164"/>
    <w:rsid w:val="0015641E"/>
    <w:rsid w:val="00156A06"/>
    <w:rsid w:val="0016003D"/>
    <w:rsid w:val="00160B2C"/>
    <w:rsid w:val="0016193D"/>
    <w:rsid w:val="001619A1"/>
    <w:rsid w:val="00161F69"/>
    <w:rsid w:val="001622A1"/>
    <w:rsid w:val="0016246F"/>
    <w:rsid w:val="00162B80"/>
    <w:rsid w:val="00163380"/>
    <w:rsid w:val="00163995"/>
    <w:rsid w:val="0016446C"/>
    <w:rsid w:val="001645F9"/>
    <w:rsid w:val="00164872"/>
    <w:rsid w:val="001649BD"/>
    <w:rsid w:val="00167651"/>
    <w:rsid w:val="00167870"/>
    <w:rsid w:val="00167BE7"/>
    <w:rsid w:val="00167D13"/>
    <w:rsid w:val="00170B5D"/>
    <w:rsid w:val="001710A0"/>
    <w:rsid w:val="00171976"/>
    <w:rsid w:val="001723F2"/>
    <w:rsid w:val="00173BC6"/>
    <w:rsid w:val="001749C4"/>
    <w:rsid w:val="00174B16"/>
    <w:rsid w:val="00174E83"/>
    <w:rsid w:val="001751B1"/>
    <w:rsid w:val="00176381"/>
    <w:rsid w:val="00176490"/>
    <w:rsid w:val="001766F0"/>
    <w:rsid w:val="00177796"/>
    <w:rsid w:val="00177B00"/>
    <w:rsid w:val="00180543"/>
    <w:rsid w:val="001813E7"/>
    <w:rsid w:val="001814B1"/>
    <w:rsid w:val="001819F1"/>
    <w:rsid w:val="00181E0E"/>
    <w:rsid w:val="00182EFB"/>
    <w:rsid w:val="00183EBE"/>
    <w:rsid w:val="00184573"/>
    <w:rsid w:val="00184793"/>
    <w:rsid w:val="00184953"/>
    <w:rsid w:val="0018547F"/>
    <w:rsid w:val="00185AAD"/>
    <w:rsid w:val="00185BD3"/>
    <w:rsid w:val="001860A9"/>
    <w:rsid w:val="00186530"/>
    <w:rsid w:val="00186F8F"/>
    <w:rsid w:val="00187126"/>
    <w:rsid w:val="0018726C"/>
    <w:rsid w:val="00187309"/>
    <w:rsid w:val="00187358"/>
    <w:rsid w:val="0019011D"/>
    <w:rsid w:val="00191266"/>
    <w:rsid w:val="001913C9"/>
    <w:rsid w:val="00191BDA"/>
    <w:rsid w:val="00192123"/>
    <w:rsid w:val="00192486"/>
    <w:rsid w:val="001926BA"/>
    <w:rsid w:val="0019272D"/>
    <w:rsid w:val="00192836"/>
    <w:rsid w:val="00192DF0"/>
    <w:rsid w:val="001931EA"/>
    <w:rsid w:val="00193575"/>
    <w:rsid w:val="001935D1"/>
    <w:rsid w:val="0019367C"/>
    <w:rsid w:val="00194467"/>
    <w:rsid w:val="001945A5"/>
    <w:rsid w:val="00194DFD"/>
    <w:rsid w:val="00195327"/>
    <w:rsid w:val="00195698"/>
    <w:rsid w:val="00195B16"/>
    <w:rsid w:val="00195DC3"/>
    <w:rsid w:val="0019681D"/>
    <w:rsid w:val="00196B87"/>
    <w:rsid w:val="00196F16"/>
    <w:rsid w:val="0019777F"/>
    <w:rsid w:val="001977F0"/>
    <w:rsid w:val="001A0625"/>
    <w:rsid w:val="001A06D2"/>
    <w:rsid w:val="001A0A5E"/>
    <w:rsid w:val="001A0DB9"/>
    <w:rsid w:val="001A18EB"/>
    <w:rsid w:val="001A1957"/>
    <w:rsid w:val="001A19CD"/>
    <w:rsid w:val="001A21D8"/>
    <w:rsid w:val="001A354A"/>
    <w:rsid w:val="001A363D"/>
    <w:rsid w:val="001A3959"/>
    <w:rsid w:val="001A3B51"/>
    <w:rsid w:val="001A4544"/>
    <w:rsid w:val="001A51F6"/>
    <w:rsid w:val="001A53C9"/>
    <w:rsid w:val="001A59A9"/>
    <w:rsid w:val="001A5CDE"/>
    <w:rsid w:val="001A6516"/>
    <w:rsid w:val="001A652A"/>
    <w:rsid w:val="001A67D9"/>
    <w:rsid w:val="001A74DC"/>
    <w:rsid w:val="001A7A08"/>
    <w:rsid w:val="001A7DB4"/>
    <w:rsid w:val="001A7F4B"/>
    <w:rsid w:val="001B1105"/>
    <w:rsid w:val="001B1329"/>
    <w:rsid w:val="001B1A91"/>
    <w:rsid w:val="001B373A"/>
    <w:rsid w:val="001B3822"/>
    <w:rsid w:val="001B43B4"/>
    <w:rsid w:val="001B4C89"/>
    <w:rsid w:val="001B4F51"/>
    <w:rsid w:val="001B6515"/>
    <w:rsid w:val="001B6647"/>
    <w:rsid w:val="001B6B85"/>
    <w:rsid w:val="001B6CF1"/>
    <w:rsid w:val="001B6F17"/>
    <w:rsid w:val="001B75FD"/>
    <w:rsid w:val="001B7655"/>
    <w:rsid w:val="001C0859"/>
    <w:rsid w:val="001C1CE6"/>
    <w:rsid w:val="001C2036"/>
    <w:rsid w:val="001C2115"/>
    <w:rsid w:val="001C2381"/>
    <w:rsid w:val="001C276B"/>
    <w:rsid w:val="001C2DA6"/>
    <w:rsid w:val="001C32B4"/>
    <w:rsid w:val="001C3CB5"/>
    <w:rsid w:val="001C4B8F"/>
    <w:rsid w:val="001C6813"/>
    <w:rsid w:val="001C770D"/>
    <w:rsid w:val="001C7D35"/>
    <w:rsid w:val="001D0387"/>
    <w:rsid w:val="001D0518"/>
    <w:rsid w:val="001D0A74"/>
    <w:rsid w:val="001D20D6"/>
    <w:rsid w:val="001D22BC"/>
    <w:rsid w:val="001D294E"/>
    <w:rsid w:val="001D350B"/>
    <w:rsid w:val="001D3CE1"/>
    <w:rsid w:val="001D3FC7"/>
    <w:rsid w:val="001D43A5"/>
    <w:rsid w:val="001D561D"/>
    <w:rsid w:val="001D5CE2"/>
    <w:rsid w:val="001D635E"/>
    <w:rsid w:val="001D6493"/>
    <w:rsid w:val="001D67AC"/>
    <w:rsid w:val="001D7AC1"/>
    <w:rsid w:val="001D7D29"/>
    <w:rsid w:val="001D7DC2"/>
    <w:rsid w:val="001E0532"/>
    <w:rsid w:val="001E0F00"/>
    <w:rsid w:val="001E29C6"/>
    <w:rsid w:val="001E2E90"/>
    <w:rsid w:val="001E3749"/>
    <w:rsid w:val="001E4236"/>
    <w:rsid w:val="001E4A34"/>
    <w:rsid w:val="001E4FF1"/>
    <w:rsid w:val="001E503E"/>
    <w:rsid w:val="001E5763"/>
    <w:rsid w:val="001E594E"/>
    <w:rsid w:val="001E5FE3"/>
    <w:rsid w:val="001E644D"/>
    <w:rsid w:val="001E649A"/>
    <w:rsid w:val="001E6555"/>
    <w:rsid w:val="001E67E0"/>
    <w:rsid w:val="001E6872"/>
    <w:rsid w:val="001E6D6D"/>
    <w:rsid w:val="001E6DE0"/>
    <w:rsid w:val="001E7419"/>
    <w:rsid w:val="001F1270"/>
    <w:rsid w:val="001F1550"/>
    <w:rsid w:val="001F1BD1"/>
    <w:rsid w:val="001F1F97"/>
    <w:rsid w:val="001F24AA"/>
    <w:rsid w:val="001F2CC5"/>
    <w:rsid w:val="001F33B1"/>
    <w:rsid w:val="001F3652"/>
    <w:rsid w:val="001F3DA6"/>
    <w:rsid w:val="001F3F7E"/>
    <w:rsid w:val="001F421E"/>
    <w:rsid w:val="001F4356"/>
    <w:rsid w:val="001F4902"/>
    <w:rsid w:val="001F5D25"/>
    <w:rsid w:val="001F5D90"/>
    <w:rsid w:val="001F5D99"/>
    <w:rsid w:val="001F61AA"/>
    <w:rsid w:val="001F6505"/>
    <w:rsid w:val="001F6F9F"/>
    <w:rsid w:val="001F7746"/>
    <w:rsid w:val="001F7812"/>
    <w:rsid w:val="00200091"/>
    <w:rsid w:val="0020053A"/>
    <w:rsid w:val="00200C0C"/>
    <w:rsid w:val="00202610"/>
    <w:rsid w:val="00202993"/>
    <w:rsid w:val="00202B5D"/>
    <w:rsid w:val="00202CF7"/>
    <w:rsid w:val="00202D74"/>
    <w:rsid w:val="00202F71"/>
    <w:rsid w:val="00203BDA"/>
    <w:rsid w:val="00203C89"/>
    <w:rsid w:val="00203D2E"/>
    <w:rsid w:val="00203F89"/>
    <w:rsid w:val="00204054"/>
    <w:rsid w:val="002046F8"/>
    <w:rsid w:val="002057D8"/>
    <w:rsid w:val="00207AE0"/>
    <w:rsid w:val="00207B2E"/>
    <w:rsid w:val="00207B9E"/>
    <w:rsid w:val="00210219"/>
    <w:rsid w:val="00210283"/>
    <w:rsid w:val="00210CF3"/>
    <w:rsid w:val="00210E60"/>
    <w:rsid w:val="002113E3"/>
    <w:rsid w:val="00211408"/>
    <w:rsid w:val="00211B89"/>
    <w:rsid w:val="00211EBE"/>
    <w:rsid w:val="00212183"/>
    <w:rsid w:val="00212312"/>
    <w:rsid w:val="00212762"/>
    <w:rsid w:val="00213799"/>
    <w:rsid w:val="0021394B"/>
    <w:rsid w:val="00213A58"/>
    <w:rsid w:val="00213AFF"/>
    <w:rsid w:val="00213F6D"/>
    <w:rsid w:val="00214198"/>
    <w:rsid w:val="0021507D"/>
    <w:rsid w:val="0021530E"/>
    <w:rsid w:val="002154DB"/>
    <w:rsid w:val="002157DA"/>
    <w:rsid w:val="00215BAA"/>
    <w:rsid w:val="00216FD6"/>
    <w:rsid w:val="002170D1"/>
    <w:rsid w:val="002171A1"/>
    <w:rsid w:val="002171BF"/>
    <w:rsid w:val="00217209"/>
    <w:rsid w:val="002174C4"/>
    <w:rsid w:val="00217871"/>
    <w:rsid w:val="00217C67"/>
    <w:rsid w:val="00220C7F"/>
    <w:rsid w:val="00220FB7"/>
    <w:rsid w:val="00221514"/>
    <w:rsid w:val="002216FF"/>
    <w:rsid w:val="00221CA0"/>
    <w:rsid w:val="00221F72"/>
    <w:rsid w:val="0022231A"/>
    <w:rsid w:val="00222498"/>
    <w:rsid w:val="0022294D"/>
    <w:rsid w:val="00223059"/>
    <w:rsid w:val="00224C23"/>
    <w:rsid w:val="002267D4"/>
    <w:rsid w:val="0022694B"/>
    <w:rsid w:val="00226F27"/>
    <w:rsid w:val="00226F7A"/>
    <w:rsid w:val="00227228"/>
    <w:rsid w:val="0023033D"/>
    <w:rsid w:val="00230771"/>
    <w:rsid w:val="002308DC"/>
    <w:rsid w:val="00231E68"/>
    <w:rsid w:val="002323A0"/>
    <w:rsid w:val="002326B4"/>
    <w:rsid w:val="00232D9B"/>
    <w:rsid w:val="00233044"/>
    <w:rsid w:val="00233250"/>
    <w:rsid w:val="002332B2"/>
    <w:rsid w:val="002334E6"/>
    <w:rsid w:val="002338A3"/>
    <w:rsid w:val="0023438D"/>
    <w:rsid w:val="0023448D"/>
    <w:rsid w:val="002349C5"/>
    <w:rsid w:val="00235197"/>
    <w:rsid w:val="00235852"/>
    <w:rsid w:val="00235CC1"/>
    <w:rsid w:val="00235EC5"/>
    <w:rsid w:val="00236DFB"/>
    <w:rsid w:val="00237398"/>
    <w:rsid w:val="00237B9B"/>
    <w:rsid w:val="00237D42"/>
    <w:rsid w:val="0024054A"/>
    <w:rsid w:val="002406D6"/>
    <w:rsid w:val="0024072E"/>
    <w:rsid w:val="00240848"/>
    <w:rsid w:val="002410BE"/>
    <w:rsid w:val="002412DC"/>
    <w:rsid w:val="002429C1"/>
    <w:rsid w:val="002435B0"/>
    <w:rsid w:val="00243CC8"/>
    <w:rsid w:val="00244128"/>
    <w:rsid w:val="002448C4"/>
    <w:rsid w:val="00245144"/>
    <w:rsid w:val="0024568A"/>
    <w:rsid w:val="00245979"/>
    <w:rsid w:val="00246051"/>
    <w:rsid w:val="0024647A"/>
    <w:rsid w:val="00246482"/>
    <w:rsid w:val="00246D90"/>
    <w:rsid w:val="00247119"/>
    <w:rsid w:val="0024744F"/>
    <w:rsid w:val="002475D6"/>
    <w:rsid w:val="00247B80"/>
    <w:rsid w:val="002503E6"/>
    <w:rsid w:val="002505E2"/>
    <w:rsid w:val="002508A4"/>
    <w:rsid w:val="002526C6"/>
    <w:rsid w:val="00252A0B"/>
    <w:rsid w:val="00252D05"/>
    <w:rsid w:val="0025332C"/>
    <w:rsid w:val="00253BE4"/>
    <w:rsid w:val="00253E75"/>
    <w:rsid w:val="002543D6"/>
    <w:rsid w:val="00254815"/>
    <w:rsid w:val="00254B65"/>
    <w:rsid w:val="00255592"/>
    <w:rsid w:val="00256234"/>
    <w:rsid w:val="002570B7"/>
    <w:rsid w:val="002576F3"/>
    <w:rsid w:val="00257DD5"/>
    <w:rsid w:val="002604F8"/>
    <w:rsid w:val="0026134E"/>
    <w:rsid w:val="00261C6B"/>
    <w:rsid w:val="00261D71"/>
    <w:rsid w:val="00261DF0"/>
    <w:rsid w:val="00263EB0"/>
    <w:rsid w:val="002643B6"/>
    <w:rsid w:val="002655CA"/>
    <w:rsid w:val="00265F35"/>
    <w:rsid w:val="00266D8F"/>
    <w:rsid w:val="00267598"/>
    <w:rsid w:val="0026783E"/>
    <w:rsid w:val="00267B94"/>
    <w:rsid w:val="00267EFE"/>
    <w:rsid w:val="00267F83"/>
    <w:rsid w:val="0027129D"/>
    <w:rsid w:val="002717B4"/>
    <w:rsid w:val="00272072"/>
    <w:rsid w:val="002726AD"/>
    <w:rsid w:val="00273CB4"/>
    <w:rsid w:val="00273F44"/>
    <w:rsid w:val="002740F6"/>
    <w:rsid w:val="00274A7B"/>
    <w:rsid w:val="00276304"/>
    <w:rsid w:val="00276493"/>
    <w:rsid w:val="002769B8"/>
    <w:rsid w:val="002769E6"/>
    <w:rsid w:val="00276C26"/>
    <w:rsid w:val="002775CE"/>
    <w:rsid w:val="002802D5"/>
    <w:rsid w:val="00280912"/>
    <w:rsid w:val="00280A7F"/>
    <w:rsid w:val="00280C55"/>
    <w:rsid w:val="002813D1"/>
    <w:rsid w:val="00281441"/>
    <w:rsid w:val="00281C34"/>
    <w:rsid w:val="00283264"/>
    <w:rsid w:val="00283B23"/>
    <w:rsid w:val="00283B8A"/>
    <w:rsid w:val="00283E94"/>
    <w:rsid w:val="0028435E"/>
    <w:rsid w:val="00284F32"/>
    <w:rsid w:val="0028528D"/>
    <w:rsid w:val="00285793"/>
    <w:rsid w:val="00285A77"/>
    <w:rsid w:val="00286185"/>
    <w:rsid w:val="00286A6D"/>
    <w:rsid w:val="00287348"/>
    <w:rsid w:val="002877E6"/>
    <w:rsid w:val="00290010"/>
    <w:rsid w:val="00290E66"/>
    <w:rsid w:val="00291A46"/>
    <w:rsid w:val="00291AE4"/>
    <w:rsid w:val="002920E3"/>
    <w:rsid w:val="00292BB3"/>
    <w:rsid w:val="0029360B"/>
    <w:rsid w:val="002937BD"/>
    <w:rsid w:val="002938E1"/>
    <w:rsid w:val="002946E6"/>
    <w:rsid w:val="00294BDF"/>
    <w:rsid w:val="0029516E"/>
    <w:rsid w:val="0029558C"/>
    <w:rsid w:val="002965C8"/>
    <w:rsid w:val="00297420"/>
    <w:rsid w:val="0029794D"/>
    <w:rsid w:val="002A07CE"/>
    <w:rsid w:val="002A1359"/>
    <w:rsid w:val="002A1A18"/>
    <w:rsid w:val="002A1D06"/>
    <w:rsid w:val="002A1DF3"/>
    <w:rsid w:val="002A20AF"/>
    <w:rsid w:val="002A2D3C"/>
    <w:rsid w:val="002A2F54"/>
    <w:rsid w:val="002A32F8"/>
    <w:rsid w:val="002A3729"/>
    <w:rsid w:val="002A3CFB"/>
    <w:rsid w:val="002A41E0"/>
    <w:rsid w:val="002A5828"/>
    <w:rsid w:val="002A5911"/>
    <w:rsid w:val="002A5A87"/>
    <w:rsid w:val="002A5B9B"/>
    <w:rsid w:val="002A744C"/>
    <w:rsid w:val="002B03D1"/>
    <w:rsid w:val="002B04EB"/>
    <w:rsid w:val="002B230D"/>
    <w:rsid w:val="002B2B79"/>
    <w:rsid w:val="002B486F"/>
    <w:rsid w:val="002B68EB"/>
    <w:rsid w:val="002B6AD1"/>
    <w:rsid w:val="002B6B04"/>
    <w:rsid w:val="002B6F51"/>
    <w:rsid w:val="002B702C"/>
    <w:rsid w:val="002B7227"/>
    <w:rsid w:val="002B774B"/>
    <w:rsid w:val="002B78AD"/>
    <w:rsid w:val="002C07E0"/>
    <w:rsid w:val="002C0EEC"/>
    <w:rsid w:val="002C1400"/>
    <w:rsid w:val="002C1A48"/>
    <w:rsid w:val="002C1A6C"/>
    <w:rsid w:val="002C21EA"/>
    <w:rsid w:val="002C2C8C"/>
    <w:rsid w:val="002C2EA8"/>
    <w:rsid w:val="002C3084"/>
    <w:rsid w:val="002C3B9A"/>
    <w:rsid w:val="002C3F64"/>
    <w:rsid w:val="002C440E"/>
    <w:rsid w:val="002C4B42"/>
    <w:rsid w:val="002C4C94"/>
    <w:rsid w:val="002C5CB2"/>
    <w:rsid w:val="002C64DE"/>
    <w:rsid w:val="002C6EE4"/>
    <w:rsid w:val="002C7400"/>
    <w:rsid w:val="002C7F02"/>
    <w:rsid w:val="002D0754"/>
    <w:rsid w:val="002D2A2A"/>
    <w:rsid w:val="002D2A79"/>
    <w:rsid w:val="002D2E6D"/>
    <w:rsid w:val="002D4D6F"/>
    <w:rsid w:val="002D53AB"/>
    <w:rsid w:val="002D556E"/>
    <w:rsid w:val="002D55E5"/>
    <w:rsid w:val="002D5749"/>
    <w:rsid w:val="002D68A9"/>
    <w:rsid w:val="002D68CB"/>
    <w:rsid w:val="002D7242"/>
    <w:rsid w:val="002D790D"/>
    <w:rsid w:val="002D7C50"/>
    <w:rsid w:val="002E05AB"/>
    <w:rsid w:val="002E0615"/>
    <w:rsid w:val="002E0649"/>
    <w:rsid w:val="002E0C82"/>
    <w:rsid w:val="002E0DC5"/>
    <w:rsid w:val="002E119E"/>
    <w:rsid w:val="002E17B8"/>
    <w:rsid w:val="002E2B59"/>
    <w:rsid w:val="002E33AC"/>
    <w:rsid w:val="002E36BC"/>
    <w:rsid w:val="002E3A78"/>
    <w:rsid w:val="002E3F26"/>
    <w:rsid w:val="002E470D"/>
    <w:rsid w:val="002E4AA2"/>
    <w:rsid w:val="002E4B6E"/>
    <w:rsid w:val="002E5033"/>
    <w:rsid w:val="002E5C33"/>
    <w:rsid w:val="002E5F7C"/>
    <w:rsid w:val="002E6B2F"/>
    <w:rsid w:val="002E6F15"/>
    <w:rsid w:val="002E6F2D"/>
    <w:rsid w:val="002E73C5"/>
    <w:rsid w:val="002E7749"/>
    <w:rsid w:val="002E7A49"/>
    <w:rsid w:val="002E7FA1"/>
    <w:rsid w:val="002F0216"/>
    <w:rsid w:val="002F0451"/>
    <w:rsid w:val="002F1050"/>
    <w:rsid w:val="002F1978"/>
    <w:rsid w:val="002F1ECC"/>
    <w:rsid w:val="002F233D"/>
    <w:rsid w:val="002F2483"/>
    <w:rsid w:val="002F2CF5"/>
    <w:rsid w:val="002F2DAC"/>
    <w:rsid w:val="002F54FB"/>
    <w:rsid w:val="002F6E4C"/>
    <w:rsid w:val="002F7745"/>
    <w:rsid w:val="002F7BF1"/>
    <w:rsid w:val="00300156"/>
    <w:rsid w:val="00300294"/>
    <w:rsid w:val="0030055D"/>
    <w:rsid w:val="00300CFF"/>
    <w:rsid w:val="003019B0"/>
    <w:rsid w:val="00301AFD"/>
    <w:rsid w:val="00301E3A"/>
    <w:rsid w:val="00301F88"/>
    <w:rsid w:val="003023CC"/>
    <w:rsid w:val="00302A9E"/>
    <w:rsid w:val="00303BDD"/>
    <w:rsid w:val="00304100"/>
    <w:rsid w:val="00304477"/>
    <w:rsid w:val="003055F2"/>
    <w:rsid w:val="003056F0"/>
    <w:rsid w:val="003060A4"/>
    <w:rsid w:val="0030637F"/>
    <w:rsid w:val="003079A9"/>
    <w:rsid w:val="003079B7"/>
    <w:rsid w:val="00310A1D"/>
    <w:rsid w:val="003112FA"/>
    <w:rsid w:val="00311695"/>
    <w:rsid w:val="0031258A"/>
    <w:rsid w:val="00312D82"/>
    <w:rsid w:val="003137CC"/>
    <w:rsid w:val="0031389A"/>
    <w:rsid w:val="003146D3"/>
    <w:rsid w:val="0031477C"/>
    <w:rsid w:val="00314FC5"/>
    <w:rsid w:val="0031519F"/>
    <w:rsid w:val="0031525B"/>
    <w:rsid w:val="00315629"/>
    <w:rsid w:val="00315A4E"/>
    <w:rsid w:val="00316372"/>
    <w:rsid w:val="003167AD"/>
    <w:rsid w:val="00320027"/>
    <w:rsid w:val="003201CD"/>
    <w:rsid w:val="00320788"/>
    <w:rsid w:val="003207CF"/>
    <w:rsid w:val="00320A26"/>
    <w:rsid w:val="00320EB8"/>
    <w:rsid w:val="003213E7"/>
    <w:rsid w:val="003214A6"/>
    <w:rsid w:val="003215C0"/>
    <w:rsid w:val="0032163C"/>
    <w:rsid w:val="003218B3"/>
    <w:rsid w:val="00321B5F"/>
    <w:rsid w:val="00321FF4"/>
    <w:rsid w:val="00323DD9"/>
    <w:rsid w:val="003243DC"/>
    <w:rsid w:val="00325DE3"/>
    <w:rsid w:val="00325F37"/>
    <w:rsid w:val="00326779"/>
    <w:rsid w:val="003271D0"/>
    <w:rsid w:val="00327596"/>
    <w:rsid w:val="00327912"/>
    <w:rsid w:val="003309D6"/>
    <w:rsid w:val="00330B74"/>
    <w:rsid w:val="00330E16"/>
    <w:rsid w:val="00331575"/>
    <w:rsid w:val="003316A2"/>
    <w:rsid w:val="00331765"/>
    <w:rsid w:val="003327D5"/>
    <w:rsid w:val="00333B95"/>
    <w:rsid w:val="003341AC"/>
    <w:rsid w:val="0033438D"/>
    <w:rsid w:val="003347CD"/>
    <w:rsid w:val="00334D64"/>
    <w:rsid w:val="00335204"/>
    <w:rsid w:val="00335859"/>
    <w:rsid w:val="00335C8A"/>
    <w:rsid w:val="00336156"/>
    <w:rsid w:val="0033628E"/>
    <w:rsid w:val="003375A1"/>
    <w:rsid w:val="00337A2B"/>
    <w:rsid w:val="0034031E"/>
    <w:rsid w:val="00340A38"/>
    <w:rsid w:val="00341D14"/>
    <w:rsid w:val="003428FD"/>
    <w:rsid w:val="00342DD8"/>
    <w:rsid w:val="00342EFD"/>
    <w:rsid w:val="00343541"/>
    <w:rsid w:val="00343561"/>
    <w:rsid w:val="00343867"/>
    <w:rsid w:val="00343E7C"/>
    <w:rsid w:val="003445A8"/>
    <w:rsid w:val="0034469D"/>
    <w:rsid w:val="00344BD1"/>
    <w:rsid w:val="00344EF3"/>
    <w:rsid w:val="003450DC"/>
    <w:rsid w:val="00345556"/>
    <w:rsid w:val="003455AA"/>
    <w:rsid w:val="00345C71"/>
    <w:rsid w:val="00345C86"/>
    <w:rsid w:val="00346395"/>
    <w:rsid w:val="003463D1"/>
    <w:rsid w:val="00346568"/>
    <w:rsid w:val="0034667D"/>
    <w:rsid w:val="00347133"/>
    <w:rsid w:val="003474CD"/>
    <w:rsid w:val="00347CCA"/>
    <w:rsid w:val="00347FD7"/>
    <w:rsid w:val="00350B62"/>
    <w:rsid w:val="00351227"/>
    <w:rsid w:val="00351373"/>
    <w:rsid w:val="00351905"/>
    <w:rsid w:val="00351B2D"/>
    <w:rsid w:val="00351B6B"/>
    <w:rsid w:val="003532CF"/>
    <w:rsid w:val="0035399D"/>
    <w:rsid w:val="00353D28"/>
    <w:rsid w:val="00354CE6"/>
    <w:rsid w:val="00355468"/>
    <w:rsid w:val="00355D3D"/>
    <w:rsid w:val="003600DE"/>
    <w:rsid w:val="00360E59"/>
    <w:rsid w:val="00360E94"/>
    <w:rsid w:val="00361215"/>
    <w:rsid w:val="00361996"/>
    <w:rsid w:val="00361CC2"/>
    <w:rsid w:val="00361E52"/>
    <w:rsid w:val="00362E54"/>
    <w:rsid w:val="00363B41"/>
    <w:rsid w:val="00363D59"/>
    <w:rsid w:val="00363DAC"/>
    <w:rsid w:val="00364197"/>
    <w:rsid w:val="0036419B"/>
    <w:rsid w:val="00364499"/>
    <w:rsid w:val="00364E41"/>
    <w:rsid w:val="00365345"/>
    <w:rsid w:val="003655B0"/>
    <w:rsid w:val="003655B8"/>
    <w:rsid w:val="0036563D"/>
    <w:rsid w:val="003659AC"/>
    <w:rsid w:val="00365DAB"/>
    <w:rsid w:val="00366BC9"/>
    <w:rsid w:val="003670BC"/>
    <w:rsid w:val="003671D9"/>
    <w:rsid w:val="003675EB"/>
    <w:rsid w:val="00367779"/>
    <w:rsid w:val="00367845"/>
    <w:rsid w:val="00367951"/>
    <w:rsid w:val="0037064D"/>
    <w:rsid w:val="00370CD7"/>
    <w:rsid w:val="00372E62"/>
    <w:rsid w:val="0037305A"/>
    <w:rsid w:val="00373650"/>
    <w:rsid w:val="003737A0"/>
    <w:rsid w:val="003739A6"/>
    <w:rsid w:val="00375B7C"/>
    <w:rsid w:val="00375DD4"/>
    <w:rsid w:val="003764D1"/>
    <w:rsid w:val="003769EF"/>
    <w:rsid w:val="003771FE"/>
    <w:rsid w:val="00377712"/>
    <w:rsid w:val="003800E1"/>
    <w:rsid w:val="00380945"/>
    <w:rsid w:val="00380C50"/>
    <w:rsid w:val="003817A6"/>
    <w:rsid w:val="003817EC"/>
    <w:rsid w:val="0038345A"/>
    <w:rsid w:val="003835F4"/>
    <w:rsid w:val="00383B0D"/>
    <w:rsid w:val="00384567"/>
    <w:rsid w:val="00384B74"/>
    <w:rsid w:val="00385416"/>
    <w:rsid w:val="003858C6"/>
    <w:rsid w:val="003859B7"/>
    <w:rsid w:val="00385E82"/>
    <w:rsid w:val="0038617A"/>
    <w:rsid w:val="0038643B"/>
    <w:rsid w:val="003865CE"/>
    <w:rsid w:val="00386887"/>
    <w:rsid w:val="00387483"/>
    <w:rsid w:val="003902CA"/>
    <w:rsid w:val="00390D8E"/>
    <w:rsid w:val="0039100F"/>
    <w:rsid w:val="00391699"/>
    <w:rsid w:val="00391E99"/>
    <w:rsid w:val="00391F90"/>
    <w:rsid w:val="003924D9"/>
    <w:rsid w:val="00392AE8"/>
    <w:rsid w:val="00392B7C"/>
    <w:rsid w:val="00392C34"/>
    <w:rsid w:val="003939F9"/>
    <w:rsid w:val="00393BF5"/>
    <w:rsid w:val="003940B5"/>
    <w:rsid w:val="00394258"/>
    <w:rsid w:val="003944BA"/>
    <w:rsid w:val="003949BD"/>
    <w:rsid w:val="00394B5B"/>
    <w:rsid w:val="003957D6"/>
    <w:rsid w:val="00395D76"/>
    <w:rsid w:val="00395F41"/>
    <w:rsid w:val="00396024"/>
    <w:rsid w:val="003963C3"/>
    <w:rsid w:val="00396818"/>
    <w:rsid w:val="00396C5E"/>
    <w:rsid w:val="0039716E"/>
    <w:rsid w:val="00397A25"/>
    <w:rsid w:val="00397BFB"/>
    <w:rsid w:val="00397C68"/>
    <w:rsid w:val="003A0000"/>
    <w:rsid w:val="003A0B66"/>
    <w:rsid w:val="003A0ED1"/>
    <w:rsid w:val="003A1443"/>
    <w:rsid w:val="003A2215"/>
    <w:rsid w:val="003A2280"/>
    <w:rsid w:val="003A22D7"/>
    <w:rsid w:val="003A28ED"/>
    <w:rsid w:val="003A2DBC"/>
    <w:rsid w:val="003A305C"/>
    <w:rsid w:val="003A3445"/>
    <w:rsid w:val="003A3F90"/>
    <w:rsid w:val="003A3F96"/>
    <w:rsid w:val="003A451A"/>
    <w:rsid w:val="003A5162"/>
    <w:rsid w:val="003A53DA"/>
    <w:rsid w:val="003A550B"/>
    <w:rsid w:val="003A5708"/>
    <w:rsid w:val="003A58AF"/>
    <w:rsid w:val="003A58EE"/>
    <w:rsid w:val="003A624F"/>
    <w:rsid w:val="003A6474"/>
    <w:rsid w:val="003A677F"/>
    <w:rsid w:val="003A6CF3"/>
    <w:rsid w:val="003A6E40"/>
    <w:rsid w:val="003A765A"/>
    <w:rsid w:val="003A7FE3"/>
    <w:rsid w:val="003B150B"/>
    <w:rsid w:val="003B207C"/>
    <w:rsid w:val="003B240F"/>
    <w:rsid w:val="003B329F"/>
    <w:rsid w:val="003B4369"/>
    <w:rsid w:val="003B4BDF"/>
    <w:rsid w:val="003B4D8F"/>
    <w:rsid w:val="003B50AE"/>
    <w:rsid w:val="003B5119"/>
    <w:rsid w:val="003B55BA"/>
    <w:rsid w:val="003B58BE"/>
    <w:rsid w:val="003B658C"/>
    <w:rsid w:val="003B6E80"/>
    <w:rsid w:val="003B78C1"/>
    <w:rsid w:val="003C08CD"/>
    <w:rsid w:val="003C1964"/>
    <w:rsid w:val="003C197D"/>
    <w:rsid w:val="003C1989"/>
    <w:rsid w:val="003C1BA8"/>
    <w:rsid w:val="003C1C9C"/>
    <w:rsid w:val="003C1F94"/>
    <w:rsid w:val="003C29B3"/>
    <w:rsid w:val="003C32F3"/>
    <w:rsid w:val="003C3DEC"/>
    <w:rsid w:val="003C5040"/>
    <w:rsid w:val="003C5386"/>
    <w:rsid w:val="003C54F6"/>
    <w:rsid w:val="003C5FC0"/>
    <w:rsid w:val="003C6526"/>
    <w:rsid w:val="003C662B"/>
    <w:rsid w:val="003C690D"/>
    <w:rsid w:val="003C6AA6"/>
    <w:rsid w:val="003C6EF4"/>
    <w:rsid w:val="003C7867"/>
    <w:rsid w:val="003C7A5B"/>
    <w:rsid w:val="003D0162"/>
    <w:rsid w:val="003D1005"/>
    <w:rsid w:val="003D16F1"/>
    <w:rsid w:val="003D1809"/>
    <w:rsid w:val="003D26E7"/>
    <w:rsid w:val="003D27EA"/>
    <w:rsid w:val="003D2AA1"/>
    <w:rsid w:val="003D2C66"/>
    <w:rsid w:val="003D2F25"/>
    <w:rsid w:val="003D303D"/>
    <w:rsid w:val="003D30F4"/>
    <w:rsid w:val="003D3C0E"/>
    <w:rsid w:val="003D45B6"/>
    <w:rsid w:val="003D46CF"/>
    <w:rsid w:val="003D4B3F"/>
    <w:rsid w:val="003D4ECF"/>
    <w:rsid w:val="003D5071"/>
    <w:rsid w:val="003D605D"/>
    <w:rsid w:val="003D6769"/>
    <w:rsid w:val="003D6BE6"/>
    <w:rsid w:val="003D6FDB"/>
    <w:rsid w:val="003D7679"/>
    <w:rsid w:val="003D798B"/>
    <w:rsid w:val="003E10E3"/>
    <w:rsid w:val="003E10EC"/>
    <w:rsid w:val="003E19F8"/>
    <w:rsid w:val="003E1B23"/>
    <w:rsid w:val="003E22A6"/>
    <w:rsid w:val="003E2827"/>
    <w:rsid w:val="003E3698"/>
    <w:rsid w:val="003E3EF1"/>
    <w:rsid w:val="003E6AE5"/>
    <w:rsid w:val="003E7265"/>
    <w:rsid w:val="003E7492"/>
    <w:rsid w:val="003F00A2"/>
    <w:rsid w:val="003F0403"/>
    <w:rsid w:val="003F07D6"/>
    <w:rsid w:val="003F07FF"/>
    <w:rsid w:val="003F0848"/>
    <w:rsid w:val="003F220E"/>
    <w:rsid w:val="003F23D2"/>
    <w:rsid w:val="003F2962"/>
    <w:rsid w:val="003F29A3"/>
    <w:rsid w:val="003F2E40"/>
    <w:rsid w:val="003F31A9"/>
    <w:rsid w:val="003F3433"/>
    <w:rsid w:val="003F348D"/>
    <w:rsid w:val="003F38C8"/>
    <w:rsid w:val="003F3A68"/>
    <w:rsid w:val="003F3F36"/>
    <w:rsid w:val="003F5017"/>
    <w:rsid w:val="003F5177"/>
    <w:rsid w:val="003F7099"/>
    <w:rsid w:val="003F787B"/>
    <w:rsid w:val="003F7E1B"/>
    <w:rsid w:val="004004F2"/>
    <w:rsid w:val="00400C75"/>
    <w:rsid w:val="004010BC"/>
    <w:rsid w:val="00401449"/>
    <w:rsid w:val="00401E43"/>
    <w:rsid w:val="00402051"/>
    <w:rsid w:val="0040226E"/>
    <w:rsid w:val="00402567"/>
    <w:rsid w:val="00403EFC"/>
    <w:rsid w:val="0040495C"/>
    <w:rsid w:val="00405438"/>
    <w:rsid w:val="0040594B"/>
    <w:rsid w:val="0040604A"/>
    <w:rsid w:val="00406481"/>
    <w:rsid w:val="004065CD"/>
    <w:rsid w:val="00407A25"/>
    <w:rsid w:val="00410557"/>
    <w:rsid w:val="00410631"/>
    <w:rsid w:val="004107F2"/>
    <w:rsid w:val="00410E6A"/>
    <w:rsid w:val="004115BA"/>
    <w:rsid w:val="00412034"/>
    <w:rsid w:val="004120A1"/>
    <w:rsid w:val="00412103"/>
    <w:rsid w:val="004121B3"/>
    <w:rsid w:val="004129BC"/>
    <w:rsid w:val="00412CF1"/>
    <w:rsid w:val="004133BA"/>
    <w:rsid w:val="00413417"/>
    <w:rsid w:val="00414342"/>
    <w:rsid w:val="00414973"/>
    <w:rsid w:val="00415B28"/>
    <w:rsid w:val="00416AFF"/>
    <w:rsid w:val="00416C1E"/>
    <w:rsid w:val="00416D7C"/>
    <w:rsid w:val="00417003"/>
    <w:rsid w:val="0041711C"/>
    <w:rsid w:val="00417635"/>
    <w:rsid w:val="00417BA4"/>
    <w:rsid w:val="00417BCD"/>
    <w:rsid w:val="00420FD3"/>
    <w:rsid w:val="004217DA"/>
    <w:rsid w:val="0042224A"/>
    <w:rsid w:val="00422E78"/>
    <w:rsid w:val="004236B3"/>
    <w:rsid w:val="0042419A"/>
    <w:rsid w:val="004253A1"/>
    <w:rsid w:val="004253F5"/>
    <w:rsid w:val="00425B8C"/>
    <w:rsid w:val="00425E14"/>
    <w:rsid w:val="0042625B"/>
    <w:rsid w:val="0042636D"/>
    <w:rsid w:val="00426AC7"/>
    <w:rsid w:val="00426EB1"/>
    <w:rsid w:val="00427C5B"/>
    <w:rsid w:val="00427EA6"/>
    <w:rsid w:val="00430CF9"/>
    <w:rsid w:val="004310BC"/>
    <w:rsid w:val="004310CF"/>
    <w:rsid w:val="00431C0C"/>
    <w:rsid w:val="00431DB2"/>
    <w:rsid w:val="00433245"/>
    <w:rsid w:val="004335F1"/>
    <w:rsid w:val="00433AEB"/>
    <w:rsid w:val="00434367"/>
    <w:rsid w:val="0043458C"/>
    <w:rsid w:val="00436496"/>
    <w:rsid w:val="00436B02"/>
    <w:rsid w:val="00436BEF"/>
    <w:rsid w:val="0044021E"/>
    <w:rsid w:val="004405B7"/>
    <w:rsid w:val="0044093E"/>
    <w:rsid w:val="00440AE8"/>
    <w:rsid w:val="004414CC"/>
    <w:rsid w:val="00441919"/>
    <w:rsid w:val="0044195C"/>
    <w:rsid w:val="004424DC"/>
    <w:rsid w:val="00443513"/>
    <w:rsid w:val="004435EB"/>
    <w:rsid w:val="00444ADF"/>
    <w:rsid w:val="00444CE9"/>
    <w:rsid w:val="00445373"/>
    <w:rsid w:val="00445878"/>
    <w:rsid w:val="00446F15"/>
    <w:rsid w:val="004471FE"/>
    <w:rsid w:val="004472B3"/>
    <w:rsid w:val="004473ED"/>
    <w:rsid w:val="004511EF"/>
    <w:rsid w:val="00451674"/>
    <w:rsid w:val="00451A39"/>
    <w:rsid w:val="00451E80"/>
    <w:rsid w:val="0045268F"/>
    <w:rsid w:val="004528EA"/>
    <w:rsid w:val="00453308"/>
    <w:rsid w:val="00453477"/>
    <w:rsid w:val="00453BFA"/>
    <w:rsid w:val="00453E0C"/>
    <w:rsid w:val="004541CF"/>
    <w:rsid w:val="004545B7"/>
    <w:rsid w:val="00454740"/>
    <w:rsid w:val="00454B9E"/>
    <w:rsid w:val="00454D02"/>
    <w:rsid w:val="00454E57"/>
    <w:rsid w:val="00455489"/>
    <w:rsid w:val="00456505"/>
    <w:rsid w:val="00456B89"/>
    <w:rsid w:val="00456DCE"/>
    <w:rsid w:val="00457744"/>
    <w:rsid w:val="00457BB0"/>
    <w:rsid w:val="00457F68"/>
    <w:rsid w:val="004608C1"/>
    <w:rsid w:val="004616E7"/>
    <w:rsid w:val="00461C1E"/>
    <w:rsid w:val="00461EBF"/>
    <w:rsid w:val="00462136"/>
    <w:rsid w:val="00462143"/>
    <w:rsid w:val="00462503"/>
    <w:rsid w:val="004626E7"/>
    <w:rsid w:val="00462A43"/>
    <w:rsid w:val="00462D68"/>
    <w:rsid w:val="00463071"/>
    <w:rsid w:val="004631CE"/>
    <w:rsid w:val="004651CA"/>
    <w:rsid w:val="00465397"/>
    <w:rsid w:val="00466B51"/>
    <w:rsid w:val="004677D0"/>
    <w:rsid w:val="00467D00"/>
    <w:rsid w:val="00470394"/>
    <w:rsid w:val="00470406"/>
    <w:rsid w:val="004722B0"/>
    <w:rsid w:val="00473114"/>
    <w:rsid w:val="004734B3"/>
    <w:rsid w:val="004741B8"/>
    <w:rsid w:val="004747E7"/>
    <w:rsid w:val="0047593E"/>
    <w:rsid w:val="00475BEF"/>
    <w:rsid w:val="004766A4"/>
    <w:rsid w:val="00476A7F"/>
    <w:rsid w:val="00476A95"/>
    <w:rsid w:val="00477720"/>
    <w:rsid w:val="00477ACA"/>
    <w:rsid w:val="004813B6"/>
    <w:rsid w:val="0048154A"/>
    <w:rsid w:val="00481725"/>
    <w:rsid w:val="004817C2"/>
    <w:rsid w:val="004821B0"/>
    <w:rsid w:val="00482598"/>
    <w:rsid w:val="00482848"/>
    <w:rsid w:val="004828A2"/>
    <w:rsid w:val="00482B0A"/>
    <w:rsid w:val="00482C28"/>
    <w:rsid w:val="00482E68"/>
    <w:rsid w:val="004831DD"/>
    <w:rsid w:val="00483550"/>
    <w:rsid w:val="00483955"/>
    <w:rsid w:val="004841B6"/>
    <w:rsid w:val="00484FA9"/>
    <w:rsid w:val="0048565D"/>
    <w:rsid w:val="004857C4"/>
    <w:rsid w:val="004872B9"/>
    <w:rsid w:val="004873B9"/>
    <w:rsid w:val="0048744F"/>
    <w:rsid w:val="0048775C"/>
    <w:rsid w:val="0048797D"/>
    <w:rsid w:val="00487A6B"/>
    <w:rsid w:val="00490B05"/>
    <w:rsid w:val="00490ED0"/>
    <w:rsid w:val="004914AA"/>
    <w:rsid w:val="004914F4"/>
    <w:rsid w:val="00491666"/>
    <w:rsid w:val="004918C0"/>
    <w:rsid w:val="00491BD4"/>
    <w:rsid w:val="0049230C"/>
    <w:rsid w:val="00492BED"/>
    <w:rsid w:val="0049320B"/>
    <w:rsid w:val="0049359F"/>
    <w:rsid w:val="00493EF8"/>
    <w:rsid w:val="00493EFF"/>
    <w:rsid w:val="00493F76"/>
    <w:rsid w:val="00493FF7"/>
    <w:rsid w:val="00494365"/>
    <w:rsid w:val="00494B5E"/>
    <w:rsid w:val="00495AA0"/>
    <w:rsid w:val="00496B1C"/>
    <w:rsid w:val="00496B5C"/>
    <w:rsid w:val="00496BFE"/>
    <w:rsid w:val="004A168B"/>
    <w:rsid w:val="004A16ED"/>
    <w:rsid w:val="004A1929"/>
    <w:rsid w:val="004A1A3B"/>
    <w:rsid w:val="004A1E32"/>
    <w:rsid w:val="004A3A18"/>
    <w:rsid w:val="004A4440"/>
    <w:rsid w:val="004A4495"/>
    <w:rsid w:val="004A48B3"/>
    <w:rsid w:val="004A4D35"/>
    <w:rsid w:val="004A61D1"/>
    <w:rsid w:val="004A63B5"/>
    <w:rsid w:val="004A677C"/>
    <w:rsid w:val="004A6EAB"/>
    <w:rsid w:val="004B10D6"/>
    <w:rsid w:val="004B17A7"/>
    <w:rsid w:val="004B1FD2"/>
    <w:rsid w:val="004B2935"/>
    <w:rsid w:val="004B2EEC"/>
    <w:rsid w:val="004B3816"/>
    <w:rsid w:val="004B3A69"/>
    <w:rsid w:val="004B3D72"/>
    <w:rsid w:val="004B4031"/>
    <w:rsid w:val="004B4496"/>
    <w:rsid w:val="004B44E7"/>
    <w:rsid w:val="004B4AE1"/>
    <w:rsid w:val="004B4E44"/>
    <w:rsid w:val="004B4F0F"/>
    <w:rsid w:val="004B5835"/>
    <w:rsid w:val="004B593F"/>
    <w:rsid w:val="004B5B6B"/>
    <w:rsid w:val="004B6841"/>
    <w:rsid w:val="004B68BA"/>
    <w:rsid w:val="004B6BD5"/>
    <w:rsid w:val="004C096C"/>
    <w:rsid w:val="004C0DD2"/>
    <w:rsid w:val="004C0F5C"/>
    <w:rsid w:val="004C140F"/>
    <w:rsid w:val="004C2592"/>
    <w:rsid w:val="004C2DF3"/>
    <w:rsid w:val="004C2EA8"/>
    <w:rsid w:val="004C30A2"/>
    <w:rsid w:val="004C3A86"/>
    <w:rsid w:val="004C43E7"/>
    <w:rsid w:val="004C4A00"/>
    <w:rsid w:val="004C52A3"/>
    <w:rsid w:val="004C6541"/>
    <w:rsid w:val="004C6D35"/>
    <w:rsid w:val="004C7776"/>
    <w:rsid w:val="004C7939"/>
    <w:rsid w:val="004C7BCC"/>
    <w:rsid w:val="004D004B"/>
    <w:rsid w:val="004D01E1"/>
    <w:rsid w:val="004D085D"/>
    <w:rsid w:val="004D1378"/>
    <w:rsid w:val="004D2131"/>
    <w:rsid w:val="004D2659"/>
    <w:rsid w:val="004D2BBB"/>
    <w:rsid w:val="004D4126"/>
    <w:rsid w:val="004D435B"/>
    <w:rsid w:val="004D4418"/>
    <w:rsid w:val="004D4739"/>
    <w:rsid w:val="004D4A17"/>
    <w:rsid w:val="004D50E6"/>
    <w:rsid w:val="004D561F"/>
    <w:rsid w:val="004D6A22"/>
    <w:rsid w:val="004D6B1B"/>
    <w:rsid w:val="004D7325"/>
    <w:rsid w:val="004D7407"/>
    <w:rsid w:val="004D7938"/>
    <w:rsid w:val="004E00B9"/>
    <w:rsid w:val="004E0276"/>
    <w:rsid w:val="004E0EF6"/>
    <w:rsid w:val="004E1935"/>
    <w:rsid w:val="004E19C1"/>
    <w:rsid w:val="004E1C7C"/>
    <w:rsid w:val="004E1E1E"/>
    <w:rsid w:val="004E27E7"/>
    <w:rsid w:val="004E2CC1"/>
    <w:rsid w:val="004E2E87"/>
    <w:rsid w:val="004E32AE"/>
    <w:rsid w:val="004E3B04"/>
    <w:rsid w:val="004E4275"/>
    <w:rsid w:val="004E45AE"/>
    <w:rsid w:val="004E518F"/>
    <w:rsid w:val="004E58B5"/>
    <w:rsid w:val="004E5CED"/>
    <w:rsid w:val="004E5D49"/>
    <w:rsid w:val="004E67E2"/>
    <w:rsid w:val="004E6826"/>
    <w:rsid w:val="004E69C0"/>
    <w:rsid w:val="004E71DA"/>
    <w:rsid w:val="004E774B"/>
    <w:rsid w:val="004E787B"/>
    <w:rsid w:val="004E7A99"/>
    <w:rsid w:val="004E7CD3"/>
    <w:rsid w:val="004F0035"/>
    <w:rsid w:val="004F0F3A"/>
    <w:rsid w:val="004F1444"/>
    <w:rsid w:val="004F1A1A"/>
    <w:rsid w:val="004F1E75"/>
    <w:rsid w:val="004F2F91"/>
    <w:rsid w:val="004F39CB"/>
    <w:rsid w:val="004F4668"/>
    <w:rsid w:val="004F4C2A"/>
    <w:rsid w:val="004F4EFC"/>
    <w:rsid w:val="004F529B"/>
    <w:rsid w:val="004F5BA2"/>
    <w:rsid w:val="004F5E63"/>
    <w:rsid w:val="004F6634"/>
    <w:rsid w:val="004F6BBE"/>
    <w:rsid w:val="004F77C6"/>
    <w:rsid w:val="004F7862"/>
    <w:rsid w:val="0050095E"/>
    <w:rsid w:val="00500983"/>
    <w:rsid w:val="00501407"/>
    <w:rsid w:val="00502B5A"/>
    <w:rsid w:val="00502D79"/>
    <w:rsid w:val="00502DB7"/>
    <w:rsid w:val="00503011"/>
    <w:rsid w:val="00503B17"/>
    <w:rsid w:val="0050406D"/>
    <w:rsid w:val="0050426C"/>
    <w:rsid w:val="005042B6"/>
    <w:rsid w:val="00504CF0"/>
    <w:rsid w:val="00505370"/>
    <w:rsid w:val="0050558C"/>
    <w:rsid w:val="005056BF"/>
    <w:rsid w:val="0050575D"/>
    <w:rsid w:val="00505E0B"/>
    <w:rsid w:val="00505E6E"/>
    <w:rsid w:val="00505F08"/>
    <w:rsid w:val="00506696"/>
    <w:rsid w:val="00507BDF"/>
    <w:rsid w:val="00510407"/>
    <w:rsid w:val="00510961"/>
    <w:rsid w:val="00511168"/>
    <w:rsid w:val="00511211"/>
    <w:rsid w:val="0051129A"/>
    <w:rsid w:val="00511FEE"/>
    <w:rsid w:val="0051238D"/>
    <w:rsid w:val="00512397"/>
    <w:rsid w:val="005123C3"/>
    <w:rsid w:val="00512BDB"/>
    <w:rsid w:val="00512F91"/>
    <w:rsid w:val="0051381B"/>
    <w:rsid w:val="0051422E"/>
    <w:rsid w:val="00514DA5"/>
    <w:rsid w:val="00515349"/>
    <w:rsid w:val="005158B9"/>
    <w:rsid w:val="00516277"/>
    <w:rsid w:val="00517A87"/>
    <w:rsid w:val="0052057D"/>
    <w:rsid w:val="005209A1"/>
    <w:rsid w:val="00520C58"/>
    <w:rsid w:val="005211F7"/>
    <w:rsid w:val="005223CB"/>
    <w:rsid w:val="00522E7D"/>
    <w:rsid w:val="00522FC4"/>
    <w:rsid w:val="005233EC"/>
    <w:rsid w:val="0052383E"/>
    <w:rsid w:val="00523DB8"/>
    <w:rsid w:val="005240B7"/>
    <w:rsid w:val="005242E6"/>
    <w:rsid w:val="00524E2D"/>
    <w:rsid w:val="005268CA"/>
    <w:rsid w:val="00527439"/>
    <w:rsid w:val="0052769A"/>
    <w:rsid w:val="005276BE"/>
    <w:rsid w:val="00527966"/>
    <w:rsid w:val="00527A34"/>
    <w:rsid w:val="00527F4E"/>
    <w:rsid w:val="00527FAA"/>
    <w:rsid w:val="00530399"/>
    <w:rsid w:val="005305C5"/>
    <w:rsid w:val="00531127"/>
    <w:rsid w:val="005322B6"/>
    <w:rsid w:val="00532E34"/>
    <w:rsid w:val="00532E4D"/>
    <w:rsid w:val="00532F02"/>
    <w:rsid w:val="005333A2"/>
    <w:rsid w:val="0053371C"/>
    <w:rsid w:val="00533938"/>
    <w:rsid w:val="00534305"/>
    <w:rsid w:val="00534751"/>
    <w:rsid w:val="005350AB"/>
    <w:rsid w:val="005355CF"/>
    <w:rsid w:val="00535643"/>
    <w:rsid w:val="00535710"/>
    <w:rsid w:val="0053629B"/>
    <w:rsid w:val="00537326"/>
    <w:rsid w:val="00537966"/>
    <w:rsid w:val="0054029C"/>
    <w:rsid w:val="0054066A"/>
    <w:rsid w:val="00540B0A"/>
    <w:rsid w:val="00540D7F"/>
    <w:rsid w:val="00540EED"/>
    <w:rsid w:val="0054184C"/>
    <w:rsid w:val="00541A1B"/>
    <w:rsid w:val="005429BF"/>
    <w:rsid w:val="00542F5C"/>
    <w:rsid w:val="00543394"/>
    <w:rsid w:val="005435CA"/>
    <w:rsid w:val="00543F31"/>
    <w:rsid w:val="005441E6"/>
    <w:rsid w:val="0054441F"/>
    <w:rsid w:val="005447AF"/>
    <w:rsid w:val="00544F6A"/>
    <w:rsid w:val="0054539E"/>
    <w:rsid w:val="005459F3"/>
    <w:rsid w:val="00546DC9"/>
    <w:rsid w:val="005472D4"/>
    <w:rsid w:val="005472DA"/>
    <w:rsid w:val="00547984"/>
    <w:rsid w:val="005479FB"/>
    <w:rsid w:val="00547D47"/>
    <w:rsid w:val="00547F03"/>
    <w:rsid w:val="00550289"/>
    <w:rsid w:val="00550330"/>
    <w:rsid w:val="00550447"/>
    <w:rsid w:val="00550843"/>
    <w:rsid w:val="005528F1"/>
    <w:rsid w:val="0055381A"/>
    <w:rsid w:val="00553B5B"/>
    <w:rsid w:val="00555125"/>
    <w:rsid w:val="0055517F"/>
    <w:rsid w:val="00555834"/>
    <w:rsid w:val="005568F1"/>
    <w:rsid w:val="00556A06"/>
    <w:rsid w:val="005577F2"/>
    <w:rsid w:val="00557AC4"/>
    <w:rsid w:val="00557D54"/>
    <w:rsid w:val="00560472"/>
    <w:rsid w:val="0056096B"/>
    <w:rsid w:val="00560FD3"/>
    <w:rsid w:val="00561786"/>
    <w:rsid w:val="00561CE0"/>
    <w:rsid w:val="00562125"/>
    <w:rsid w:val="00562EAD"/>
    <w:rsid w:val="005631B7"/>
    <w:rsid w:val="00563CB2"/>
    <w:rsid w:val="0056457F"/>
    <w:rsid w:val="00564C5D"/>
    <w:rsid w:val="005651AA"/>
    <w:rsid w:val="00565451"/>
    <w:rsid w:val="00566203"/>
    <w:rsid w:val="0056677C"/>
    <w:rsid w:val="00567BAA"/>
    <w:rsid w:val="005714BE"/>
    <w:rsid w:val="0057243C"/>
    <w:rsid w:val="00572D2E"/>
    <w:rsid w:val="00572DD1"/>
    <w:rsid w:val="005745F6"/>
    <w:rsid w:val="005747AD"/>
    <w:rsid w:val="0057487C"/>
    <w:rsid w:val="00574D09"/>
    <w:rsid w:val="00575498"/>
    <w:rsid w:val="00575FE0"/>
    <w:rsid w:val="00576259"/>
    <w:rsid w:val="005802D0"/>
    <w:rsid w:val="00580B65"/>
    <w:rsid w:val="0058200F"/>
    <w:rsid w:val="005823AF"/>
    <w:rsid w:val="005828DB"/>
    <w:rsid w:val="00582A2D"/>
    <w:rsid w:val="00582C79"/>
    <w:rsid w:val="00582DE6"/>
    <w:rsid w:val="00583159"/>
    <w:rsid w:val="00583F8B"/>
    <w:rsid w:val="00584027"/>
    <w:rsid w:val="005840C4"/>
    <w:rsid w:val="0058484C"/>
    <w:rsid w:val="005858BD"/>
    <w:rsid w:val="00585D70"/>
    <w:rsid w:val="00586BD9"/>
    <w:rsid w:val="00587A83"/>
    <w:rsid w:val="005905FF"/>
    <w:rsid w:val="00591293"/>
    <w:rsid w:val="005919E4"/>
    <w:rsid w:val="005919F6"/>
    <w:rsid w:val="00592512"/>
    <w:rsid w:val="00592EFF"/>
    <w:rsid w:val="005934A2"/>
    <w:rsid w:val="00593501"/>
    <w:rsid w:val="005949E8"/>
    <w:rsid w:val="00594AFB"/>
    <w:rsid w:val="00595196"/>
    <w:rsid w:val="0059582D"/>
    <w:rsid w:val="00595C95"/>
    <w:rsid w:val="00597E6B"/>
    <w:rsid w:val="00597FD0"/>
    <w:rsid w:val="005A0119"/>
    <w:rsid w:val="005A0279"/>
    <w:rsid w:val="005A02C8"/>
    <w:rsid w:val="005A12E8"/>
    <w:rsid w:val="005A1D70"/>
    <w:rsid w:val="005A21CC"/>
    <w:rsid w:val="005A3466"/>
    <w:rsid w:val="005A4347"/>
    <w:rsid w:val="005A47C1"/>
    <w:rsid w:val="005A4B9C"/>
    <w:rsid w:val="005A565C"/>
    <w:rsid w:val="005A5885"/>
    <w:rsid w:val="005A58E2"/>
    <w:rsid w:val="005A5F9E"/>
    <w:rsid w:val="005A62F5"/>
    <w:rsid w:val="005A7271"/>
    <w:rsid w:val="005A735D"/>
    <w:rsid w:val="005A77CA"/>
    <w:rsid w:val="005A7D64"/>
    <w:rsid w:val="005A7EEB"/>
    <w:rsid w:val="005A7F5A"/>
    <w:rsid w:val="005B05B3"/>
    <w:rsid w:val="005B101E"/>
    <w:rsid w:val="005B116A"/>
    <w:rsid w:val="005B1EA6"/>
    <w:rsid w:val="005B2264"/>
    <w:rsid w:val="005B2282"/>
    <w:rsid w:val="005B22CA"/>
    <w:rsid w:val="005B3C0F"/>
    <w:rsid w:val="005B3F37"/>
    <w:rsid w:val="005B41EF"/>
    <w:rsid w:val="005B463E"/>
    <w:rsid w:val="005B61AB"/>
    <w:rsid w:val="005B66F6"/>
    <w:rsid w:val="005B6BAD"/>
    <w:rsid w:val="005B6EDD"/>
    <w:rsid w:val="005B74B9"/>
    <w:rsid w:val="005B765A"/>
    <w:rsid w:val="005B76D9"/>
    <w:rsid w:val="005B7836"/>
    <w:rsid w:val="005C0332"/>
    <w:rsid w:val="005C0541"/>
    <w:rsid w:val="005C08BE"/>
    <w:rsid w:val="005C0AAF"/>
    <w:rsid w:val="005C1E3D"/>
    <w:rsid w:val="005C2562"/>
    <w:rsid w:val="005C2900"/>
    <w:rsid w:val="005C2ED1"/>
    <w:rsid w:val="005C3A6F"/>
    <w:rsid w:val="005C3D57"/>
    <w:rsid w:val="005C5F81"/>
    <w:rsid w:val="005C63B0"/>
    <w:rsid w:val="005C63D3"/>
    <w:rsid w:val="005C6446"/>
    <w:rsid w:val="005C6875"/>
    <w:rsid w:val="005C6955"/>
    <w:rsid w:val="005C6AB2"/>
    <w:rsid w:val="005C7480"/>
    <w:rsid w:val="005D0469"/>
    <w:rsid w:val="005D0924"/>
    <w:rsid w:val="005D0CA9"/>
    <w:rsid w:val="005D0D5C"/>
    <w:rsid w:val="005D105F"/>
    <w:rsid w:val="005D1348"/>
    <w:rsid w:val="005D1C4D"/>
    <w:rsid w:val="005D1CC8"/>
    <w:rsid w:val="005D1EBF"/>
    <w:rsid w:val="005D217F"/>
    <w:rsid w:val="005D23B1"/>
    <w:rsid w:val="005D2C58"/>
    <w:rsid w:val="005D3D83"/>
    <w:rsid w:val="005D3DB8"/>
    <w:rsid w:val="005D46E2"/>
    <w:rsid w:val="005D55EE"/>
    <w:rsid w:val="005D5BBB"/>
    <w:rsid w:val="005D5DE8"/>
    <w:rsid w:val="005D5F2A"/>
    <w:rsid w:val="005D5F6D"/>
    <w:rsid w:val="005D653C"/>
    <w:rsid w:val="005D6AA1"/>
    <w:rsid w:val="005D6B96"/>
    <w:rsid w:val="005D6F49"/>
    <w:rsid w:val="005D7352"/>
    <w:rsid w:val="005D781E"/>
    <w:rsid w:val="005E0018"/>
    <w:rsid w:val="005E02B2"/>
    <w:rsid w:val="005E08F4"/>
    <w:rsid w:val="005E0E62"/>
    <w:rsid w:val="005E1810"/>
    <w:rsid w:val="005E1A0A"/>
    <w:rsid w:val="005E1D72"/>
    <w:rsid w:val="005E2DFC"/>
    <w:rsid w:val="005E34DD"/>
    <w:rsid w:val="005E36E7"/>
    <w:rsid w:val="005E3A37"/>
    <w:rsid w:val="005E3D7F"/>
    <w:rsid w:val="005E483E"/>
    <w:rsid w:val="005E4955"/>
    <w:rsid w:val="005E4BB5"/>
    <w:rsid w:val="005E4F63"/>
    <w:rsid w:val="005E6A2C"/>
    <w:rsid w:val="005E6C2A"/>
    <w:rsid w:val="005E6D35"/>
    <w:rsid w:val="005E726C"/>
    <w:rsid w:val="005E7A6D"/>
    <w:rsid w:val="005F0211"/>
    <w:rsid w:val="005F0283"/>
    <w:rsid w:val="005F0B2E"/>
    <w:rsid w:val="005F0D94"/>
    <w:rsid w:val="005F0FD9"/>
    <w:rsid w:val="005F1F83"/>
    <w:rsid w:val="005F2AA6"/>
    <w:rsid w:val="005F30F1"/>
    <w:rsid w:val="005F3AE5"/>
    <w:rsid w:val="005F3B40"/>
    <w:rsid w:val="005F3CF3"/>
    <w:rsid w:val="005F4651"/>
    <w:rsid w:val="005F5C6A"/>
    <w:rsid w:val="005F66D0"/>
    <w:rsid w:val="005F6974"/>
    <w:rsid w:val="005F6AC1"/>
    <w:rsid w:val="005F6FE1"/>
    <w:rsid w:val="005F7EB0"/>
    <w:rsid w:val="006011CC"/>
    <w:rsid w:val="006017DE"/>
    <w:rsid w:val="00601CB0"/>
    <w:rsid w:val="006027D1"/>
    <w:rsid w:val="006030EB"/>
    <w:rsid w:val="0060313D"/>
    <w:rsid w:val="0060344B"/>
    <w:rsid w:val="006042D8"/>
    <w:rsid w:val="00605E9F"/>
    <w:rsid w:val="00606791"/>
    <w:rsid w:val="00606B80"/>
    <w:rsid w:val="006070D7"/>
    <w:rsid w:val="00607D5F"/>
    <w:rsid w:val="0061022A"/>
    <w:rsid w:val="00610459"/>
    <w:rsid w:val="0061047C"/>
    <w:rsid w:val="00610773"/>
    <w:rsid w:val="00610BCC"/>
    <w:rsid w:val="006116DA"/>
    <w:rsid w:val="006120A7"/>
    <w:rsid w:val="00612A97"/>
    <w:rsid w:val="0061359C"/>
    <w:rsid w:val="0061408F"/>
    <w:rsid w:val="006148B6"/>
    <w:rsid w:val="00614B60"/>
    <w:rsid w:val="0061504F"/>
    <w:rsid w:val="006151BA"/>
    <w:rsid w:val="00615275"/>
    <w:rsid w:val="00615785"/>
    <w:rsid w:val="00616231"/>
    <w:rsid w:val="006176DB"/>
    <w:rsid w:val="00617C84"/>
    <w:rsid w:val="00620055"/>
    <w:rsid w:val="006204E8"/>
    <w:rsid w:val="0062178A"/>
    <w:rsid w:val="0062178E"/>
    <w:rsid w:val="00621D49"/>
    <w:rsid w:val="00621F54"/>
    <w:rsid w:val="006223BB"/>
    <w:rsid w:val="00622731"/>
    <w:rsid w:val="00622760"/>
    <w:rsid w:val="00622D12"/>
    <w:rsid w:val="00623223"/>
    <w:rsid w:val="00623A4B"/>
    <w:rsid w:val="00624153"/>
    <w:rsid w:val="006241AB"/>
    <w:rsid w:val="0062479C"/>
    <w:rsid w:val="00624AF0"/>
    <w:rsid w:val="00624BFA"/>
    <w:rsid w:val="00624F58"/>
    <w:rsid w:val="00625480"/>
    <w:rsid w:val="00626759"/>
    <w:rsid w:val="0062687F"/>
    <w:rsid w:val="00626C29"/>
    <w:rsid w:val="00627013"/>
    <w:rsid w:val="00627401"/>
    <w:rsid w:val="0063027B"/>
    <w:rsid w:val="0063032E"/>
    <w:rsid w:val="00630D30"/>
    <w:rsid w:val="006315A5"/>
    <w:rsid w:val="006316F0"/>
    <w:rsid w:val="00632C5F"/>
    <w:rsid w:val="006337D7"/>
    <w:rsid w:val="0063383F"/>
    <w:rsid w:val="00633A51"/>
    <w:rsid w:val="00633BFE"/>
    <w:rsid w:val="00634CA9"/>
    <w:rsid w:val="006358B1"/>
    <w:rsid w:val="0063603F"/>
    <w:rsid w:val="0063665E"/>
    <w:rsid w:val="00636813"/>
    <w:rsid w:val="00637893"/>
    <w:rsid w:val="00637BF4"/>
    <w:rsid w:val="00637FA6"/>
    <w:rsid w:val="00640327"/>
    <w:rsid w:val="00640768"/>
    <w:rsid w:val="00640B4A"/>
    <w:rsid w:val="00640EDC"/>
    <w:rsid w:val="006419BC"/>
    <w:rsid w:val="00641A73"/>
    <w:rsid w:val="00641B7F"/>
    <w:rsid w:val="006426F3"/>
    <w:rsid w:val="00643D75"/>
    <w:rsid w:val="00643E53"/>
    <w:rsid w:val="00644148"/>
    <w:rsid w:val="00644543"/>
    <w:rsid w:val="00644838"/>
    <w:rsid w:val="006453ED"/>
    <w:rsid w:val="0064541A"/>
    <w:rsid w:val="00645822"/>
    <w:rsid w:val="006458C6"/>
    <w:rsid w:val="00645B0B"/>
    <w:rsid w:val="00646BA0"/>
    <w:rsid w:val="00647883"/>
    <w:rsid w:val="006506C9"/>
    <w:rsid w:val="00650AD0"/>
    <w:rsid w:val="00650EDB"/>
    <w:rsid w:val="006510ED"/>
    <w:rsid w:val="006511C5"/>
    <w:rsid w:val="006513FC"/>
    <w:rsid w:val="006514A1"/>
    <w:rsid w:val="006514AE"/>
    <w:rsid w:val="006519B7"/>
    <w:rsid w:val="00651C2A"/>
    <w:rsid w:val="00651CF1"/>
    <w:rsid w:val="00652214"/>
    <w:rsid w:val="00652294"/>
    <w:rsid w:val="006525E5"/>
    <w:rsid w:val="00652E32"/>
    <w:rsid w:val="00653693"/>
    <w:rsid w:val="0065451B"/>
    <w:rsid w:val="00654DB5"/>
    <w:rsid w:val="00655328"/>
    <w:rsid w:val="00655577"/>
    <w:rsid w:val="0065572D"/>
    <w:rsid w:val="00655DC3"/>
    <w:rsid w:val="00655DFE"/>
    <w:rsid w:val="00655E05"/>
    <w:rsid w:val="0065615C"/>
    <w:rsid w:val="00656268"/>
    <w:rsid w:val="00656A69"/>
    <w:rsid w:val="00656C82"/>
    <w:rsid w:val="0065731E"/>
    <w:rsid w:val="00657BF9"/>
    <w:rsid w:val="00657E8C"/>
    <w:rsid w:val="00660712"/>
    <w:rsid w:val="006611A1"/>
    <w:rsid w:val="00661D40"/>
    <w:rsid w:val="0066249B"/>
    <w:rsid w:val="00662735"/>
    <w:rsid w:val="006634BC"/>
    <w:rsid w:val="0066368F"/>
    <w:rsid w:val="0066402F"/>
    <w:rsid w:val="0066481B"/>
    <w:rsid w:val="0066494D"/>
    <w:rsid w:val="006658F7"/>
    <w:rsid w:val="0066593F"/>
    <w:rsid w:val="00665EA5"/>
    <w:rsid w:val="00665EB8"/>
    <w:rsid w:val="00665F78"/>
    <w:rsid w:val="0066647E"/>
    <w:rsid w:val="006664B5"/>
    <w:rsid w:val="00666AC0"/>
    <w:rsid w:val="00666C0A"/>
    <w:rsid w:val="00666E95"/>
    <w:rsid w:val="00667252"/>
    <w:rsid w:val="00667444"/>
    <w:rsid w:val="00667793"/>
    <w:rsid w:val="0066791C"/>
    <w:rsid w:val="00670935"/>
    <w:rsid w:val="00671AB7"/>
    <w:rsid w:val="00671FE4"/>
    <w:rsid w:val="00672763"/>
    <w:rsid w:val="00672925"/>
    <w:rsid w:val="00672C8F"/>
    <w:rsid w:val="0067342E"/>
    <w:rsid w:val="00674B3A"/>
    <w:rsid w:val="00674EEC"/>
    <w:rsid w:val="0067527F"/>
    <w:rsid w:val="0067569A"/>
    <w:rsid w:val="006756E9"/>
    <w:rsid w:val="00675E07"/>
    <w:rsid w:val="00676117"/>
    <w:rsid w:val="0067628D"/>
    <w:rsid w:val="00676BFE"/>
    <w:rsid w:val="00676FFD"/>
    <w:rsid w:val="00680072"/>
    <w:rsid w:val="0068049A"/>
    <w:rsid w:val="006808C5"/>
    <w:rsid w:val="006813F6"/>
    <w:rsid w:val="00681643"/>
    <w:rsid w:val="00681B7D"/>
    <w:rsid w:val="00681E53"/>
    <w:rsid w:val="006824FE"/>
    <w:rsid w:val="00683F1A"/>
    <w:rsid w:val="0068401C"/>
    <w:rsid w:val="006845CD"/>
    <w:rsid w:val="006847A6"/>
    <w:rsid w:val="006849F3"/>
    <w:rsid w:val="00684A70"/>
    <w:rsid w:val="00684DE2"/>
    <w:rsid w:val="00685491"/>
    <w:rsid w:val="00685DB3"/>
    <w:rsid w:val="00686183"/>
    <w:rsid w:val="00686918"/>
    <w:rsid w:val="00687316"/>
    <w:rsid w:val="0068756B"/>
    <w:rsid w:val="00687716"/>
    <w:rsid w:val="00687D06"/>
    <w:rsid w:val="00687D1C"/>
    <w:rsid w:val="00687E3C"/>
    <w:rsid w:val="00690114"/>
    <w:rsid w:val="0069059D"/>
    <w:rsid w:val="00690E12"/>
    <w:rsid w:val="006910A1"/>
    <w:rsid w:val="00691391"/>
    <w:rsid w:val="00692168"/>
    <w:rsid w:val="006921F4"/>
    <w:rsid w:val="006926EE"/>
    <w:rsid w:val="00692867"/>
    <w:rsid w:val="00692B6F"/>
    <w:rsid w:val="00692FF1"/>
    <w:rsid w:val="0069360E"/>
    <w:rsid w:val="0069482E"/>
    <w:rsid w:val="00694A34"/>
    <w:rsid w:val="0069520B"/>
    <w:rsid w:val="00695999"/>
    <w:rsid w:val="0069603F"/>
    <w:rsid w:val="0069681D"/>
    <w:rsid w:val="00696962"/>
    <w:rsid w:val="00696D68"/>
    <w:rsid w:val="006971C6"/>
    <w:rsid w:val="0069785E"/>
    <w:rsid w:val="00697A34"/>
    <w:rsid w:val="00697D24"/>
    <w:rsid w:val="006A02F2"/>
    <w:rsid w:val="006A06D0"/>
    <w:rsid w:val="006A0BF6"/>
    <w:rsid w:val="006A1728"/>
    <w:rsid w:val="006A17C9"/>
    <w:rsid w:val="006A2309"/>
    <w:rsid w:val="006A27AD"/>
    <w:rsid w:val="006A3028"/>
    <w:rsid w:val="006A423D"/>
    <w:rsid w:val="006A42C8"/>
    <w:rsid w:val="006A46C2"/>
    <w:rsid w:val="006A471E"/>
    <w:rsid w:val="006A480A"/>
    <w:rsid w:val="006A4E1D"/>
    <w:rsid w:val="006A56B7"/>
    <w:rsid w:val="006A5979"/>
    <w:rsid w:val="006B05E0"/>
    <w:rsid w:val="006B1976"/>
    <w:rsid w:val="006B270A"/>
    <w:rsid w:val="006B2CC8"/>
    <w:rsid w:val="006B2F4A"/>
    <w:rsid w:val="006B32A3"/>
    <w:rsid w:val="006B3873"/>
    <w:rsid w:val="006B3A89"/>
    <w:rsid w:val="006B3AE2"/>
    <w:rsid w:val="006B3C5E"/>
    <w:rsid w:val="006B59C5"/>
    <w:rsid w:val="006B5A13"/>
    <w:rsid w:val="006B6668"/>
    <w:rsid w:val="006B670C"/>
    <w:rsid w:val="006B6CDE"/>
    <w:rsid w:val="006B7605"/>
    <w:rsid w:val="006C1BFF"/>
    <w:rsid w:val="006C1D81"/>
    <w:rsid w:val="006C1ECD"/>
    <w:rsid w:val="006C2967"/>
    <w:rsid w:val="006C2D3D"/>
    <w:rsid w:val="006C37B8"/>
    <w:rsid w:val="006C3A46"/>
    <w:rsid w:val="006C46A8"/>
    <w:rsid w:val="006C46EA"/>
    <w:rsid w:val="006C4971"/>
    <w:rsid w:val="006C5364"/>
    <w:rsid w:val="006C54CD"/>
    <w:rsid w:val="006C5AEC"/>
    <w:rsid w:val="006C67BD"/>
    <w:rsid w:val="006C6DD0"/>
    <w:rsid w:val="006C7CC6"/>
    <w:rsid w:val="006C7FF9"/>
    <w:rsid w:val="006D0540"/>
    <w:rsid w:val="006D0B9F"/>
    <w:rsid w:val="006D150D"/>
    <w:rsid w:val="006D17F9"/>
    <w:rsid w:val="006D1A13"/>
    <w:rsid w:val="006D2BBB"/>
    <w:rsid w:val="006D38D9"/>
    <w:rsid w:val="006D3A1B"/>
    <w:rsid w:val="006D3B2D"/>
    <w:rsid w:val="006D3DE7"/>
    <w:rsid w:val="006D4590"/>
    <w:rsid w:val="006D4A1F"/>
    <w:rsid w:val="006D4D0E"/>
    <w:rsid w:val="006D5829"/>
    <w:rsid w:val="006D5D05"/>
    <w:rsid w:val="006D5E99"/>
    <w:rsid w:val="006D5F00"/>
    <w:rsid w:val="006D5FAE"/>
    <w:rsid w:val="006D6941"/>
    <w:rsid w:val="006D717C"/>
    <w:rsid w:val="006E00E5"/>
    <w:rsid w:val="006E048C"/>
    <w:rsid w:val="006E0952"/>
    <w:rsid w:val="006E0F6A"/>
    <w:rsid w:val="006E147D"/>
    <w:rsid w:val="006E1F69"/>
    <w:rsid w:val="006E2505"/>
    <w:rsid w:val="006E277D"/>
    <w:rsid w:val="006E2815"/>
    <w:rsid w:val="006E34E1"/>
    <w:rsid w:val="006E3A81"/>
    <w:rsid w:val="006E3B8A"/>
    <w:rsid w:val="006E3D1B"/>
    <w:rsid w:val="006E5079"/>
    <w:rsid w:val="006E536C"/>
    <w:rsid w:val="006E735E"/>
    <w:rsid w:val="006E7896"/>
    <w:rsid w:val="006E7A0D"/>
    <w:rsid w:val="006F0378"/>
    <w:rsid w:val="006F2518"/>
    <w:rsid w:val="006F31F9"/>
    <w:rsid w:val="006F3559"/>
    <w:rsid w:val="006F43CB"/>
    <w:rsid w:val="006F4404"/>
    <w:rsid w:val="006F45ED"/>
    <w:rsid w:val="006F4947"/>
    <w:rsid w:val="006F4CB5"/>
    <w:rsid w:val="006F4E39"/>
    <w:rsid w:val="006F4F54"/>
    <w:rsid w:val="006F564C"/>
    <w:rsid w:val="006F5792"/>
    <w:rsid w:val="006F5BC9"/>
    <w:rsid w:val="006F5F11"/>
    <w:rsid w:val="006F6F2B"/>
    <w:rsid w:val="006F782A"/>
    <w:rsid w:val="006F7F23"/>
    <w:rsid w:val="007001B2"/>
    <w:rsid w:val="007002DD"/>
    <w:rsid w:val="00701224"/>
    <w:rsid w:val="00702655"/>
    <w:rsid w:val="00703340"/>
    <w:rsid w:val="00703519"/>
    <w:rsid w:val="00703534"/>
    <w:rsid w:val="00703870"/>
    <w:rsid w:val="00704DF3"/>
    <w:rsid w:val="00704F71"/>
    <w:rsid w:val="007051EA"/>
    <w:rsid w:val="007063A9"/>
    <w:rsid w:val="007063CB"/>
    <w:rsid w:val="007067F3"/>
    <w:rsid w:val="00706B55"/>
    <w:rsid w:val="00706B5D"/>
    <w:rsid w:val="00706BC1"/>
    <w:rsid w:val="00706BC9"/>
    <w:rsid w:val="00707CF1"/>
    <w:rsid w:val="007105C5"/>
    <w:rsid w:val="007105E2"/>
    <w:rsid w:val="00710E5C"/>
    <w:rsid w:val="00711324"/>
    <w:rsid w:val="00711472"/>
    <w:rsid w:val="00711C5B"/>
    <w:rsid w:val="007121E0"/>
    <w:rsid w:val="007124F8"/>
    <w:rsid w:val="0071317E"/>
    <w:rsid w:val="00713675"/>
    <w:rsid w:val="00713912"/>
    <w:rsid w:val="00713C55"/>
    <w:rsid w:val="0071432D"/>
    <w:rsid w:val="00714458"/>
    <w:rsid w:val="00714635"/>
    <w:rsid w:val="00714685"/>
    <w:rsid w:val="00714714"/>
    <w:rsid w:val="00714A89"/>
    <w:rsid w:val="00715738"/>
    <w:rsid w:val="007159F5"/>
    <w:rsid w:val="00715C5C"/>
    <w:rsid w:val="00716B02"/>
    <w:rsid w:val="00717528"/>
    <w:rsid w:val="00717576"/>
    <w:rsid w:val="00717B44"/>
    <w:rsid w:val="00717DFC"/>
    <w:rsid w:val="00720310"/>
    <w:rsid w:val="00720BD0"/>
    <w:rsid w:val="00720D37"/>
    <w:rsid w:val="007210E8"/>
    <w:rsid w:val="0072134F"/>
    <w:rsid w:val="00721438"/>
    <w:rsid w:val="0072149F"/>
    <w:rsid w:val="00721D80"/>
    <w:rsid w:val="00723CFA"/>
    <w:rsid w:val="00724287"/>
    <w:rsid w:val="007243E3"/>
    <w:rsid w:val="00724948"/>
    <w:rsid w:val="00724F23"/>
    <w:rsid w:val="007253A9"/>
    <w:rsid w:val="00725505"/>
    <w:rsid w:val="00725A49"/>
    <w:rsid w:val="00725C65"/>
    <w:rsid w:val="00726B62"/>
    <w:rsid w:val="00726CE6"/>
    <w:rsid w:val="00727687"/>
    <w:rsid w:val="007277DC"/>
    <w:rsid w:val="0073057D"/>
    <w:rsid w:val="00730CDC"/>
    <w:rsid w:val="00730D92"/>
    <w:rsid w:val="007312CC"/>
    <w:rsid w:val="00731A5F"/>
    <w:rsid w:val="00731DCC"/>
    <w:rsid w:val="00732727"/>
    <w:rsid w:val="007335AD"/>
    <w:rsid w:val="007339E3"/>
    <w:rsid w:val="00733B09"/>
    <w:rsid w:val="00734160"/>
    <w:rsid w:val="007342D1"/>
    <w:rsid w:val="00734464"/>
    <w:rsid w:val="00734718"/>
    <w:rsid w:val="00734AE4"/>
    <w:rsid w:val="00735489"/>
    <w:rsid w:val="0073596D"/>
    <w:rsid w:val="00735F87"/>
    <w:rsid w:val="0073658C"/>
    <w:rsid w:val="00737189"/>
    <w:rsid w:val="00737E69"/>
    <w:rsid w:val="007400C5"/>
    <w:rsid w:val="00740BF3"/>
    <w:rsid w:val="00741749"/>
    <w:rsid w:val="00741D7C"/>
    <w:rsid w:val="00742533"/>
    <w:rsid w:val="00742599"/>
    <w:rsid w:val="00742B9D"/>
    <w:rsid w:val="00742C4C"/>
    <w:rsid w:val="0074327C"/>
    <w:rsid w:val="00743A9F"/>
    <w:rsid w:val="00743DEE"/>
    <w:rsid w:val="007448D6"/>
    <w:rsid w:val="00744A7E"/>
    <w:rsid w:val="00744B29"/>
    <w:rsid w:val="007453D3"/>
    <w:rsid w:val="007454D6"/>
    <w:rsid w:val="007469CC"/>
    <w:rsid w:val="00746B84"/>
    <w:rsid w:val="00746D61"/>
    <w:rsid w:val="00747109"/>
    <w:rsid w:val="007474C9"/>
    <w:rsid w:val="00747573"/>
    <w:rsid w:val="007503BD"/>
    <w:rsid w:val="00750450"/>
    <w:rsid w:val="00750EAE"/>
    <w:rsid w:val="00750F41"/>
    <w:rsid w:val="007516D2"/>
    <w:rsid w:val="00751719"/>
    <w:rsid w:val="00751D98"/>
    <w:rsid w:val="007520DB"/>
    <w:rsid w:val="00754450"/>
    <w:rsid w:val="0075468C"/>
    <w:rsid w:val="0075483C"/>
    <w:rsid w:val="00754B4C"/>
    <w:rsid w:val="0075533C"/>
    <w:rsid w:val="00755CB3"/>
    <w:rsid w:val="0075636B"/>
    <w:rsid w:val="00756768"/>
    <w:rsid w:val="00756AE0"/>
    <w:rsid w:val="00756DD2"/>
    <w:rsid w:val="00756E78"/>
    <w:rsid w:val="00757D61"/>
    <w:rsid w:val="00757DBB"/>
    <w:rsid w:val="00760AAC"/>
    <w:rsid w:val="007611BC"/>
    <w:rsid w:val="0076173C"/>
    <w:rsid w:val="00761833"/>
    <w:rsid w:val="00761BA6"/>
    <w:rsid w:val="00762789"/>
    <w:rsid w:val="00762C78"/>
    <w:rsid w:val="00763A1D"/>
    <w:rsid w:val="00764378"/>
    <w:rsid w:val="007646CB"/>
    <w:rsid w:val="0076504C"/>
    <w:rsid w:val="0076523A"/>
    <w:rsid w:val="00765276"/>
    <w:rsid w:val="00767EA4"/>
    <w:rsid w:val="00767ECF"/>
    <w:rsid w:val="007708F3"/>
    <w:rsid w:val="00770A30"/>
    <w:rsid w:val="00770CD1"/>
    <w:rsid w:val="00771CC3"/>
    <w:rsid w:val="00772397"/>
    <w:rsid w:val="007728C0"/>
    <w:rsid w:val="00773005"/>
    <w:rsid w:val="00773152"/>
    <w:rsid w:val="007733C7"/>
    <w:rsid w:val="00773955"/>
    <w:rsid w:val="00773D51"/>
    <w:rsid w:val="0077439D"/>
    <w:rsid w:val="0077469B"/>
    <w:rsid w:val="00774ABC"/>
    <w:rsid w:val="007751D2"/>
    <w:rsid w:val="007754D3"/>
    <w:rsid w:val="00776EFA"/>
    <w:rsid w:val="0077702A"/>
    <w:rsid w:val="00777CE2"/>
    <w:rsid w:val="007802AA"/>
    <w:rsid w:val="0078079E"/>
    <w:rsid w:val="0078099D"/>
    <w:rsid w:val="00780A03"/>
    <w:rsid w:val="00780B70"/>
    <w:rsid w:val="00780C94"/>
    <w:rsid w:val="00781078"/>
    <w:rsid w:val="0078141A"/>
    <w:rsid w:val="0078355C"/>
    <w:rsid w:val="00783849"/>
    <w:rsid w:val="00783CD8"/>
    <w:rsid w:val="00783D27"/>
    <w:rsid w:val="00783EEC"/>
    <w:rsid w:val="007854B1"/>
    <w:rsid w:val="0078572C"/>
    <w:rsid w:val="007859DE"/>
    <w:rsid w:val="00785CAE"/>
    <w:rsid w:val="00786068"/>
    <w:rsid w:val="00786EDC"/>
    <w:rsid w:val="00787021"/>
    <w:rsid w:val="00787D49"/>
    <w:rsid w:val="007905B0"/>
    <w:rsid w:val="007905FB"/>
    <w:rsid w:val="00790DF7"/>
    <w:rsid w:val="00790F36"/>
    <w:rsid w:val="007910D2"/>
    <w:rsid w:val="00791AED"/>
    <w:rsid w:val="00792AEE"/>
    <w:rsid w:val="00793434"/>
    <w:rsid w:val="007934A1"/>
    <w:rsid w:val="0079377C"/>
    <w:rsid w:val="00793B52"/>
    <w:rsid w:val="0079449A"/>
    <w:rsid w:val="00794EE8"/>
    <w:rsid w:val="00795067"/>
    <w:rsid w:val="00795DD9"/>
    <w:rsid w:val="00796239"/>
    <w:rsid w:val="0079643E"/>
    <w:rsid w:val="00796499"/>
    <w:rsid w:val="0079663B"/>
    <w:rsid w:val="00796DB4"/>
    <w:rsid w:val="00796E76"/>
    <w:rsid w:val="00796F53"/>
    <w:rsid w:val="00797657"/>
    <w:rsid w:val="007A091F"/>
    <w:rsid w:val="007A0F25"/>
    <w:rsid w:val="007A11E9"/>
    <w:rsid w:val="007A2E9A"/>
    <w:rsid w:val="007A3324"/>
    <w:rsid w:val="007A3687"/>
    <w:rsid w:val="007A45FF"/>
    <w:rsid w:val="007A4970"/>
    <w:rsid w:val="007A6290"/>
    <w:rsid w:val="007A6C18"/>
    <w:rsid w:val="007A766C"/>
    <w:rsid w:val="007B00DC"/>
    <w:rsid w:val="007B0BB1"/>
    <w:rsid w:val="007B0F9B"/>
    <w:rsid w:val="007B11CE"/>
    <w:rsid w:val="007B12F0"/>
    <w:rsid w:val="007B16F3"/>
    <w:rsid w:val="007B17A0"/>
    <w:rsid w:val="007B1AD0"/>
    <w:rsid w:val="007B214F"/>
    <w:rsid w:val="007B2163"/>
    <w:rsid w:val="007B2895"/>
    <w:rsid w:val="007B28C6"/>
    <w:rsid w:val="007B362D"/>
    <w:rsid w:val="007B391E"/>
    <w:rsid w:val="007B39B4"/>
    <w:rsid w:val="007B3E61"/>
    <w:rsid w:val="007B473E"/>
    <w:rsid w:val="007B53ED"/>
    <w:rsid w:val="007B5727"/>
    <w:rsid w:val="007B5D3D"/>
    <w:rsid w:val="007B6389"/>
    <w:rsid w:val="007B68D7"/>
    <w:rsid w:val="007B6D4A"/>
    <w:rsid w:val="007B6EE3"/>
    <w:rsid w:val="007B714D"/>
    <w:rsid w:val="007B73D0"/>
    <w:rsid w:val="007B77A7"/>
    <w:rsid w:val="007C0025"/>
    <w:rsid w:val="007C053A"/>
    <w:rsid w:val="007C0680"/>
    <w:rsid w:val="007C0FBD"/>
    <w:rsid w:val="007C11A4"/>
    <w:rsid w:val="007C13CA"/>
    <w:rsid w:val="007C1C33"/>
    <w:rsid w:val="007C1DCB"/>
    <w:rsid w:val="007C1F4D"/>
    <w:rsid w:val="007C20C9"/>
    <w:rsid w:val="007C333B"/>
    <w:rsid w:val="007C33CE"/>
    <w:rsid w:val="007C4621"/>
    <w:rsid w:val="007C517E"/>
    <w:rsid w:val="007C5404"/>
    <w:rsid w:val="007C558A"/>
    <w:rsid w:val="007C57A2"/>
    <w:rsid w:val="007C5A2A"/>
    <w:rsid w:val="007C6196"/>
    <w:rsid w:val="007C626E"/>
    <w:rsid w:val="007C739B"/>
    <w:rsid w:val="007C759A"/>
    <w:rsid w:val="007C76C0"/>
    <w:rsid w:val="007C7B6A"/>
    <w:rsid w:val="007D0DC5"/>
    <w:rsid w:val="007D0DF7"/>
    <w:rsid w:val="007D135F"/>
    <w:rsid w:val="007D1D99"/>
    <w:rsid w:val="007D219C"/>
    <w:rsid w:val="007D2786"/>
    <w:rsid w:val="007D2E07"/>
    <w:rsid w:val="007D314C"/>
    <w:rsid w:val="007D33D2"/>
    <w:rsid w:val="007D34A9"/>
    <w:rsid w:val="007D39B1"/>
    <w:rsid w:val="007D3B78"/>
    <w:rsid w:val="007D4161"/>
    <w:rsid w:val="007D4AD6"/>
    <w:rsid w:val="007D5871"/>
    <w:rsid w:val="007D5B5D"/>
    <w:rsid w:val="007D6591"/>
    <w:rsid w:val="007D6917"/>
    <w:rsid w:val="007D6B9D"/>
    <w:rsid w:val="007D6C35"/>
    <w:rsid w:val="007D6D2C"/>
    <w:rsid w:val="007D7DB6"/>
    <w:rsid w:val="007E063E"/>
    <w:rsid w:val="007E10A3"/>
    <w:rsid w:val="007E14EB"/>
    <w:rsid w:val="007E25F0"/>
    <w:rsid w:val="007E33E8"/>
    <w:rsid w:val="007E3AC0"/>
    <w:rsid w:val="007E3AF8"/>
    <w:rsid w:val="007E4258"/>
    <w:rsid w:val="007E65C5"/>
    <w:rsid w:val="007E7809"/>
    <w:rsid w:val="007E78C8"/>
    <w:rsid w:val="007E7BAF"/>
    <w:rsid w:val="007F00FB"/>
    <w:rsid w:val="007F055B"/>
    <w:rsid w:val="007F0768"/>
    <w:rsid w:val="007F14A6"/>
    <w:rsid w:val="007F15F5"/>
    <w:rsid w:val="007F2322"/>
    <w:rsid w:val="007F294C"/>
    <w:rsid w:val="007F2F9D"/>
    <w:rsid w:val="007F3489"/>
    <w:rsid w:val="007F34CB"/>
    <w:rsid w:val="007F3EA3"/>
    <w:rsid w:val="007F46E3"/>
    <w:rsid w:val="007F4FBE"/>
    <w:rsid w:val="007F53EF"/>
    <w:rsid w:val="007F540A"/>
    <w:rsid w:val="007F5782"/>
    <w:rsid w:val="007F5811"/>
    <w:rsid w:val="007F66BA"/>
    <w:rsid w:val="007F6C15"/>
    <w:rsid w:val="007F7980"/>
    <w:rsid w:val="007F7ACC"/>
    <w:rsid w:val="007F7B68"/>
    <w:rsid w:val="008001DD"/>
    <w:rsid w:val="008003D2"/>
    <w:rsid w:val="0080061A"/>
    <w:rsid w:val="008006BC"/>
    <w:rsid w:val="0080099D"/>
    <w:rsid w:val="00800A22"/>
    <w:rsid w:val="00801465"/>
    <w:rsid w:val="00801BB2"/>
    <w:rsid w:val="0080236C"/>
    <w:rsid w:val="00802D85"/>
    <w:rsid w:val="0080304F"/>
    <w:rsid w:val="008037EF"/>
    <w:rsid w:val="00804632"/>
    <w:rsid w:val="00804A68"/>
    <w:rsid w:val="00805BD3"/>
    <w:rsid w:val="00806C7D"/>
    <w:rsid w:val="00807392"/>
    <w:rsid w:val="008074E7"/>
    <w:rsid w:val="008075D0"/>
    <w:rsid w:val="008078D1"/>
    <w:rsid w:val="008106FC"/>
    <w:rsid w:val="00810DB7"/>
    <w:rsid w:val="00811567"/>
    <w:rsid w:val="008116D6"/>
    <w:rsid w:val="0081231C"/>
    <w:rsid w:val="0081241C"/>
    <w:rsid w:val="00812620"/>
    <w:rsid w:val="00812AD9"/>
    <w:rsid w:val="00813596"/>
    <w:rsid w:val="00814058"/>
    <w:rsid w:val="0081406F"/>
    <w:rsid w:val="008149E1"/>
    <w:rsid w:val="0081514B"/>
    <w:rsid w:val="00815711"/>
    <w:rsid w:val="008165FF"/>
    <w:rsid w:val="00817E35"/>
    <w:rsid w:val="008200E8"/>
    <w:rsid w:val="00820801"/>
    <w:rsid w:val="0082124F"/>
    <w:rsid w:val="008212CF"/>
    <w:rsid w:val="00821308"/>
    <w:rsid w:val="0082157B"/>
    <w:rsid w:val="008215A8"/>
    <w:rsid w:val="008215AB"/>
    <w:rsid w:val="00821B3D"/>
    <w:rsid w:val="00822004"/>
    <w:rsid w:val="00822B33"/>
    <w:rsid w:val="00822E76"/>
    <w:rsid w:val="00823AD7"/>
    <w:rsid w:val="00823E7A"/>
    <w:rsid w:val="00824C58"/>
    <w:rsid w:val="00824D6D"/>
    <w:rsid w:val="00825172"/>
    <w:rsid w:val="0082578B"/>
    <w:rsid w:val="00825ADA"/>
    <w:rsid w:val="00826421"/>
    <w:rsid w:val="00827D71"/>
    <w:rsid w:val="00830613"/>
    <w:rsid w:val="00830F16"/>
    <w:rsid w:val="00831A88"/>
    <w:rsid w:val="008320E3"/>
    <w:rsid w:val="00832443"/>
    <w:rsid w:val="0083246B"/>
    <w:rsid w:val="00832807"/>
    <w:rsid w:val="0083289B"/>
    <w:rsid w:val="0083345C"/>
    <w:rsid w:val="00833661"/>
    <w:rsid w:val="008338DA"/>
    <w:rsid w:val="00833B61"/>
    <w:rsid w:val="00833C3E"/>
    <w:rsid w:val="008345C6"/>
    <w:rsid w:val="00834867"/>
    <w:rsid w:val="0083495F"/>
    <w:rsid w:val="00834B2B"/>
    <w:rsid w:val="00834F54"/>
    <w:rsid w:val="00834F6F"/>
    <w:rsid w:val="008351F4"/>
    <w:rsid w:val="008356AA"/>
    <w:rsid w:val="008370B0"/>
    <w:rsid w:val="00837993"/>
    <w:rsid w:val="00837D3D"/>
    <w:rsid w:val="00840015"/>
    <w:rsid w:val="008401EA"/>
    <w:rsid w:val="00840213"/>
    <w:rsid w:val="00840415"/>
    <w:rsid w:val="00840601"/>
    <w:rsid w:val="00840BF6"/>
    <w:rsid w:val="00841051"/>
    <w:rsid w:val="008419B4"/>
    <w:rsid w:val="00841C50"/>
    <w:rsid w:val="0084208A"/>
    <w:rsid w:val="00842670"/>
    <w:rsid w:val="00842957"/>
    <w:rsid w:val="00843E3D"/>
    <w:rsid w:val="008440BA"/>
    <w:rsid w:val="00844317"/>
    <w:rsid w:val="008448AD"/>
    <w:rsid w:val="00844E45"/>
    <w:rsid w:val="00844FA9"/>
    <w:rsid w:val="00845D5B"/>
    <w:rsid w:val="00845E68"/>
    <w:rsid w:val="00846C6A"/>
    <w:rsid w:val="00846C7D"/>
    <w:rsid w:val="00846FF1"/>
    <w:rsid w:val="00847034"/>
    <w:rsid w:val="00850411"/>
    <w:rsid w:val="0085044A"/>
    <w:rsid w:val="00850AC6"/>
    <w:rsid w:val="00851086"/>
    <w:rsid w:val="00851788"/>
    <w:rsid w:val="008519D9"/>
    <w:rsid w:val="00851ED6"/>
    <w:rsid w:val="008520B0"/>
    <w:rsid w:val="0085268A"/>
    <w:rsid w:val="00852717"/>
    <w:rsid w:val="008528FD"/>
    <w:rsid w:val="00852C94"/>
    <w:rsid w:val="008530AB"/>
    <w:rsid w:val="008555FA"/>
    <w:rsid w:val="00855852"/>
    <w:rsid w:val="00855B8E"/>
    <w:rsid w:val="008560BD"/>
    <w:rsid w:val="00856A01"/>
    <w:rsid w:val="00856C71"/>
    <w:rsid w:val="00856FC5"/>
    <w:rsid w:val="008600EB"/>
    <w:rsid w:val="008604BA"/>
    <w:rsid w:val="00860B74"/>
    <w:rsid w:val="0086231E"/>
    <w:rsid w:val="00862D2D"/>
    <w:rsid w:val="00863530"/>
    <w:rsid w:val="00863C4C"/>
    <w:rsid w:val="0086406B"/>
    <w:rsid w:val="008640DB"/>
    <w:rsid w:val="00864194"/>
    <w:rsid w:val="008641F8"/>
    <w:rsid w:val="00864257"/>
    <w:rsid w:val="0086457B"/>
    <w:rsid w:val="00864589"/>
    <w:rsid w:val="00864CF7"/>
    <w:rsid w:val="0086505A"/>
    <w:rsid w:val="008657CD"/>
    <w:rsid w:val="00865C7F"/>
    <w:rsid w:val="008661FC"/>
    <w:rsid w:val="00866871"/>
    <w:rsid w:val="00866C47"/>
    <w:rsid w:val="00866EC8"/>
    <w:rsid w:val="00867B49"/>
    <w:rsid w:val="00867EF0"/>
    <w:rsid w:val="00867F1E"/>
    <w:rsid w:val="00870284"/>
    <w:rsid w:val="00870610"/>
    <w:rsid w:val="008708F3"/>
    <w:rsid w:val="00870F6E"/>
    <w:rsid w:val="00870FAD"/>
    <w:rsid w:val="00871D73"/>
    <w:rsid w:val="008728FE"/>
    <w:rsid w:val="00872AE9"/>
    <w:rsid w:val="00873D4A"/>
    <w:rsid w:val="00873FBF"/>
    <w:rsid w:val="00875157"/>
    <w:rsid w:val="00875324"/>
    <w:rsid w:val="008760A2"/>
    <w:rsid w:val="008766B7"/>
    <w:rsid w:val="00877175"/>
    <w:rsid w:val="00877318"/>
    <w:rsid w:val="00877389"/>
    <w:rsid w:val="00877863"/>
    <w:rsid w:val="0087791F"/>
    <w:rsid w:val="00877C9D"/>
    <w:rsid w:val="0088028C"/>
    <w:rsid w:val="008806CA"/>
    <w:rsid w:val="008816AA"/>
    <w:rsid w:val="0088180E"/>
    <w:rsid w:val="008820AB"/>
    <w:rsid w:val="00882132"/>
    <w:rsid w:val="0088248C"/>
    <w:rsid w:val="00882674"/>
    <w:rsid w:val="008826D3"/>
    <w:rsid w:val="00882B6F"/>
    <w:rsid w:val="00882EE5"/>
    <w:rsid w:val="008835B4"/>
    <w:rsid w:val="00884A9B"/>
    <w:rsid w:val="00885AE2"/>
    <w:rsid w:val="00886431"/>
    <w:rsid w:val="00887215"/>
    <w:rsid w:val="00887ABF"/>
    <w:rsid w:val="00890148"/>
    <w:rsid w:val="008902AB"/>
    <w:rsid w:val="00890A36"/>
    <w:rsid w:val="0089121C"/>
    <w:rsid w:val="0089169A"/>
    <w:rsid w:val="00891B38"/>
    <w:rsid w:val="00891BF5"/>
    <w:rsid w:val="00892104"/>
    <w:rsid w:val="00892EF3"/>
    <w:rsid w:val="0089359E"/>
    <w:rsid w:val="00893A30"/>
    <w:rsid w:val="00893A7A"/>
    <w:rsid w:val="00893AB8"/>
    <w:rsid w:val="00893C98"/>
    <w:rsid w:val="00894341"/>
    <w:rsid w:val="00895889"/>
    <w:rsid w:val="00895C11"/>
    <w:rsid w:val="00896F0B"/>
    <w:rsid w:val="008A101C"/>
    <w:rsid w:val="008A1611"/>
    <w:rsid w:val="008A191A"/>
    <w:rsid w:val="008A2106"/>
    <w:rsid w:val="008A22E8"/>
    <w:rsid w:val="008A2387"/>
    <w:rsid w:val="008A352D"/>
    <w:rsid w:val="008A3BA7"/>
    <w:rsid w:val="008A3DE8"/>
    <w:rsid w:val="008A4414"/>
    <w:rsid w:val="008A4BD6"/>
    <w:rsid w:val="008A4D23"/>
    <w:rsid w:val="008A4FE0"/>
    <w:rsid w:val="008A59D1"/>
    <w:rsid w:val="008A61E8"/>
    <w:rsid w:val="008A624A"/>
    <w:rsid w:val="008A62EB"/>
    <w:rsid w:val="008A635B"/>
    <w:rsid w:val="008A7268"/>
    <w:rsid w:val="008B04F1"/>
    <w:rsid w:val="008B1733"/>
    <w:rsid w:val="008B1CDD"/>
    <w:rsid w:val="008B23E2"/>
    <w:rsid w:val="008B24C9"/>
    <w:rsid w:val="008B2565"/>
    <w:rsid w:val="008B261F"/>
    <w:rsid w:val="008B291C"/>
    <w:rsid w:val="008B2E04"/>
    <w:rsid w:val="008B321E"/>
    <w:rsid w:val="008B3A4B"/>
    <w:rsid w:val="008B3A7A"/>
    <w:rsid w:val="008B4414"/>
    <w:rsid w:val="008B4572"/>
    <w:rsid w:val="008B4AAC"/>
    <w:rsid w:val="008B4B76"/>
    <w:rsid w:val="008B4F80"/>
    <w:rsid w:val="008B5E4F"/>
    <w:rsid w:val="008B5F26"/>
    <w:rsid w:val="008B5F8B"/>
    <w:rsid w:val="008B7468"/>
    <w:rsid w:val="008C0063"/>
    <w:rsid w:val="008C0942"/>
    <w:rsid w:val="008C0E62"/>
    <w:rsid w:val="008C1421"/>
    <w:rsid w:val="008C16B9"/>
    <w:rsid w:val="008C185C"/>
    <w:rsid w:val="008C1D01"/>
    <w:rsid w:val="008C1DA2"/>
    <w:rsid w:val="008C2DC9"/>
    <w:rsid w:val="008C2E0B"/>
    <w:rsid w:val="008C38C6"/>
    <w:rsid w:val="008C3E8C"/>
    <w:rsid w:val="008C4AE9"/>
    <w:rsid w:val="008C4AFA"/>
    <w:rsid w:val="008C5AA3"/>
    <w:rsid w:val="008C7020"/>
    <w:rsid w:val="008C706F"/>
    <w:rsid w:val="008C7AA6"/>
    <w:rsid w:val="008C7B11"/>
    <w:rsid w:val="008C7E36"/>
    <w:rsid w:val="008C7F62"/>
    <w:rsid w:val="008D03DE"/>
    <w:rsid w:val="008D0960"/>
    <w:rsid w:val="008D1F60"/>
    <w:rsid w:val="008D305B"/>
    <w:rsid w:val="008D338C"/>
    <w:rsid w:val="008D341B"/>
    <w:rsid w:val="008D3D5F"/>
    <w:rsid w:val="008D45E7"/>
    <w:rsid w:val="008D55AC"/>
    <w:rsid w:val="008D5909"/>
    <w:rsid w:val="008D5F24"/>
    <w:rsid w:val="008D6D72"/>
    <w:rsid w:val="008D7362"/>
    <w:rsid w:val="008D7801"/>
    <w:rsid w:val="008D790C"/>
    <w:rsid w:val="008E0401"/>
    <w:rsid w:val="008E0DB9"/>
    <w:rsid w:val="008E13C8"/>
    <w:rsid w:val="008E1C49"/>
    <w:rsid w:val="008E27C3"/>
    <w:rsid w:val="008E2D61"/>
    <w:rsid w:val="008E3266"/>
    <w:rsid w:val="008E3675"/>
    <w:rsid w:val="008E4B4D"/>
    <w:rsid w:val="008E4CBE"/>
    <w:rsid w:val="008E5115"/>
    <w:rsid w:val="008E5710"/>
    <w:rsid w:val="008E5781"/>
    <w:rsid w:val="008E5BED"/>
    <w:rsid w:val="008E5EB4"/>
    <w:rsid w:val="008E6682"/>
    <w:rsid w:val="008E6E6C"/>
    <w:rsid w:val="008E739E"/>
    <w:rsid w:val="008F04B2"/>
    <w:rsid w:val="008F0616"/>
    <w:rsid w:val="008F16D9"/>
    <w:rsid w:val="008F2390"/>
    <w:rsid w:val="008F23CC"/>
    <w:rsid w:val="008F240F"/>
    <w:rsid w:val="008F2453"/>
    <w:rsid w:val="008F3138"/>
    <w:rsid w:val="008F3378"/>
    <w:rsid w:val="008F41F2"/>
    <w:rsid w:val="008F4541"/>
    <w:rsid w:val="008F5BD2"/>
    <w:rsid w:val="008F622A"/>
    <w:rsid w:val="008F638C"/>
    <w:rsid w:val="008F646F"/>
    <w:rsid w:val="008F64E5"/>
    <w:rsid w:val="008F665D"/>
    <w:rsid w:val="008F6F8A"/>
    <w:rsid w:val="008F71CC"/>
    <w:rsid w:val="008F7590"/>
    <w:rsid w:val="008F7E18"/>
    <w:rsid w:val="00901AB6"/>
    <w:rsid w:val="00901C89"/>
    <w:rsid w:val="00902752"/>
    <w:rsid w:val="00902760"/>
    <w:rsid w:val="00902DBD"/>
    <w:rsid w:val="00903B25"/>
    <w:rsid w:val="00903E92"/>
    <w:rsid w:val="009044E5"/>
    <w:rsid w:val="009056B0"/>
    <w:rsid w:val="009069FD"/>
    <w:rsid w:val="00906F34"/>
    <w:rsid w:val="0090760E"/>
    <w:rsid w:val="009078E4"/>
    <w:rsid w:val="00910600"/>
    <w:rsid w:val="00912971"/>
    <w:rsid w:val="00912C9F"/>
    <w:rsid w:val="00912E8D"/>
    <w:rsid w:val="00913284"/>
    <w:rsid w:val="00913CFB"/>
    <w:rsid w:val="00913DCE"/>
    <w:rsid w:val="00913E32"/>
    <w:rsid w:val="00913F1B"/>
    <w:rsid w:val="00914EAC"/>
    <w:rsid w:val="009161AD"/>
    <w:rsid w:val="00916912"/>
    <w:rsid w:val="00917920"/>
    <w:rsid w:val="00920056"/>
    <w:rsid w:val="00920062"/>
    <w:rsid w:val="009204EE"/>
    <w:rsid w:val="009207A5"/>
    <w:rsid w:val="00920A1F"/>
    <w:rsid w:val="00922C22"/>
    <w:rsid w:val="00922C37"/>
    <w:rsid w:val="00922EFF"/>
    <w:rsid w:val="009235A1"/>
    <w:rsid w:val="00923750"/>
    <w:rsid w:val="00923A65"/>
    <w:rsid w:val="00923D94"/>
    <w:rsid w:val="009240C1"/>
    <w:rsid w:val="009249AE"/>
    <w:rsid w:val="00924B28"/>
    <w:rsid w:val="00924F68"/>
    <w:rsid w:val="00925A1F"/>
    <w:rsid w:val="00925F9D"/>
    <w:rsid w:val="009266AD"/>
    <w:rsid w:val="00926C38"/>
    <w:rsid w:val="00927763"/>
    <w:rsid w:val="00927984"/>
    <w:rsid w:val="00930A1F"/>
    <w:rsid w:val="00930B0B"/>
    <w:rsid w:val="00931169"/>
    <w:rsid w:val="009322A8"/>
    <w:rsid w:val="009322F2"/>
    <w:rsid w:val="009325E0"/>
    <w:rsid w:val="00932822"/>
    <w:rsid w:val="009337B2"/>
    <w:rsid w:val="00933A77"/>
    <w:rsid w:val="00933B4F"/>
    <w:rsid w:val="00933B85"/>
    <w:rsid w:val="00935CAF"/>
    <w:rsid w:val="00936FA0"/>
    <w:rsid w:val="009375CA"/>
    <w:rsid w:val="00937FFA"/>
    <w:rsid w:val="00940165"/>
    <w:rsid w:val="0094099A"/>
    <w:rsid w:val="0094179F"/>
    <w:rsid w:val="009422E1"/>
    <w:rsid w:val="0094284F"/>
    <w:rsid w:val="009428DF"/>
    <w:rsid w:val="00942C13"/>
    <w:rsid w:val="00943776"/>
    <w:rsid w:val="009440D9"/>
    <w:rsid w:val="009442D8"/>
    <w:rsid w:val="009445D2"/>
    <w:rsid w:val="00944A25"/>
    <w:rsid w:val="00944E57"/>
    <w:rsid w:val="00944F6C"/>
    <w:rsid w:val="009451B4"/>
    <w:rsid w:val="009451E3"/>
    <w:rsid w:val="00945C0A"/>
    <w:rsid w:val="00945E17"/>
    <w:rsid w:val="0094634C"/>
    <w:rsid w:val="00946F3B"/>
    <w:rsid w:val="00947012"/>
    <w:rsid w:val="009470C1"/>
    <w:rsid w:val="00947141"/>
    <w:rsid w:val="00947B2F"/>
    <w:rsid w:val="00947DEC"/>
    <w:rsid w:val="009500AA"/>
    <w:rsid w:val="009511FB"/>
    <w:rsid w:val="00952593"/>
    <w:rsid w:val="0095278C"/>
    <w:rsid w:val="009537AF"/>
    <w:rsid w:val="00953865"/>
    <w:rsid w:val="00953C67"/>
    <w:rsid w:val="00954FCD"/>
    <w:rsid w:val="00955308"/>
    <w:rsid w:val="00955432"/>
    <w:rsid w:val="009560A9"/>
    <w:rsid w:val="0095710C"/>
    <w:rsid w:val="00957535"/>
    <w:rsid w:val="0095780B"/>
    <w:rsid w:val="00957A4B"/>
    <w:rsid w:val="0096099A"/>
    <w:rsid w:val="00961863"/>
    <w:rsid w:val="009622B2"/>
    <w:rsid w:val="009623E7"/>
    <w:rsid w:val="00963110"/>
    <w:rsid w:val="009635AF"/>
    <w:rsid w:val="009637CB"/>
    <w:rsid w:val="0096385F"/>
    <w:rsid w:val="00963F40"/>
    <w:rsid w:val="00965EDD"/>
    <w:rsid w:val="00966064"/>
    <w:rsid w:val="0096652C"/>
    <w:rsid w:val="00966539"/>
    <w:rsid w:val="009676E2"/>
    <w:rsid w:val="009678AC"/>
    <w:rsid w:val="00970122"/>
    <w:rsid w:val="00971316"/>
    <w:rsid w:val="00971410"/>
    <w:rsid w:val="00971485"/>
    <w:rsid w:val="0097219B"/>
    <w:rsid w:val="0097267C"/>
    <w:rsid w:val="00972EE6"/>
    <w:rsid w:val="009734F9"/>
    <w:rsid w:val="00973B3E"/>
    <w:rsid w:val="00976391"/>
    <w:rsid w:val="009767AE"/>
    <w:rsid w:val="0097687A"/>
    <w:rsid w:val="009768B0"/>
    <w:rsid w:val="00976953"/>
    <w:rsid w:val="00977138"/>
    <w:rsid w:val="00977431"/>
    <w:rsid w:val="009774EF"/>
    <w:rsid w:val="00977627"/>
    <w:rsid w:val="009779F0"/>
    <w:rsid w:val="00980223"/>
    <w:rsid w:val="009810EC"/>
    <w:rsid w:val="009813E9"/>
    <w:rsid w:val="009829EA"/>
    <w:rsid w:val="00983127"/>
    <w:rsid w:val="009831C0"/>
    <w:rsid w:val="009836AF"/>
    <w:rsid w:val="0098408E"/>
    <w:rsid w:val="0098438C"/>
    <w:rsid w:val="009857B7"/>
    <w:rsid w:val="00985F64"/>
    <w:rsid w:val="00986A35"/>
    <w:rsid w:val="00990E5B"/>
    <w:rsid w:val="009913B3"/>
    <w:rsid w:val="009915FC"/>
    <w:rsid w:val="00991868"/>
    <w:rsid w:val="00991A46"/>
    <w:rsid w:val="00991E0C"/>
    <w:rsid w:val="00992127"/>
    <w:rsid w:val="00993223"/>
    <w:rsid w:val="0099368F"/>
    <w:rsid w:val="00993828"/>
    <w:rsid w:val="00993912"/>
    <w:rsid w:val="009945CB"/>
    <w:rsid w:val="00994843"/>
    <w:rsid w:val="009948A8"/>
    <w:rsid w:val="0099492E"/>
    <w:rsid w:val="00995FC6"/>
    <w:rsid w:val="0099620F"/>
    <w:rsid w:val="009965F2"/>
    <w:rsid w:val="00996A22"/>
    <w:rsid w:val="00996CAD"/>
    <w:rsid w:val="00996DE6"/>
    <w:rsid w:val="009972B4"/>
    <w:rsid w:val="00997380"/>
    <w:rsid w:val="0099771B"/>
    <w:rsid w:val="00997965"/>
    <w:rsid w:val="00997979"/>
    <w:rsid w:val="009A017D"/>
    <w:rsid w:val="009A0473"/>
    <w:rsid w:val="009A17F3"/>
    <w:rsid w:val="009A2246"/>
    <w:rsid w:val="009A238E"/>
    <w:rsid w:val="009A25E0"/>
    <w:rsid w:val="009A26D6"/>
    <w:rsid w:val="009A2CB8"/>
    <w:rsid w:val="009A36A0"/>
    <w:rsid w:val="009A415C"/>
    <w:rsid w:val="009A52CE"/>
    <w:rsid w:val="009A53EB"/>
    <w:rsid w:val="009A5629"/>
    <w:rsid w:val="009A6099"/>
    <w:rsid w:val="009A65D9"/>
    <w:rsid w:val="009A6AF2"/>
    <w:rsid w:val="009A712A"/>
    <w:rsid w:val="009A75C3"/>
    <w:rsid w:val="009A76F4"/>
    <w:rsid w:val="009A79DC"/>
    <w:rsid w:val="009A7E1C"/>
    <w:rsid w:val="009A7EC9"/>
    <w:rsid w:val="009B004E"/>
    <w:rsid w:val="009B15A5"/>
    <w:rsid w:val="009B1C44"/>
    <w:rsid w:val="009B2AA6"/>
    <w:rsid w:val="009B2ACD"/>
    <w:rsid w:val="009B3178"/>
    <w:rsid w:val="009B39B2"/>
    <w:rsid w:val="009B3D5E"/>
    <w:rsid w:val="009B41D9"/>
    <w:rsid w:val="009B469C"/>
    <w:rsid w:val="009B486D"/>
    <w:rsid w:val="009B5040"/>
    <w:rsid w:val="009B50D9"/>
    <w:rsid w:val="009B58FE"/>
    <w:rsid w:val="009B5A29"/>
    <w:rsid w:val="009B62F0"/>
    <w:rsid w:val="009B69B8"/>
    <w:rsid w:val="009B75FC"/>
    <w:rsid w:val="009B7867"/>
    <w:rsid w:val="009C0B19"/>
    <w:rsid w:val="009C1D86"/>
    <w:rsid w:val="009C1E82"/>
    <w:rsid w:val="009C1EBB"/>
    <w:rsid w:val="009C2CF5"/>
    <w:rsid w:val="009C44E3"/>
    <w:rsid w:val="009C4684"/>
    <w:rsid w:val="009C5704"/>
    <w:rsid w:val="009C583E"/>
    <w:rsid w:val="009C589C"/>
    <w:rsid w:val="009C58B1"/>
    <w:rsid w:val="009C60FE"/>
    <w:rsid w:val="009C625A"/>
    <w:rsid w:val="009C676E"/>
    <w:rsid w:val="009C6A16"/>
    <w:rsid w:val="009C7996"/>
    <w:rsid w:val="009C7A71"/>
    <w:rsid w:val="009C7C84"/>
    <w:rsid w:val="009C7CC6"/>
    <w:rsid w:val="009D002E"/>
    <w:rsid w:val="009D0832"/>
    <w:rsid w:val="009D0BB2"/>
    <w:rsid w:val="009D0D0A"/>
    <w:rsid w:val="009D1F4D"/>
    <w:rsid w:val="009D2DB8"/>
    <w:rsid w:val="009D33DF"/>
    <w:rsid w:val="009D35D4"/>
    <w:rsid w:val="009D3B52"/>
    <w:rsid w:val="009D3B7E"/>
    <w:rsid w:val="009D3E79"/>
    <w:rsid w:val="009D420D"/>
    <w:rsid w:val="009D4231"/>
    <w:rsid w:val="009D493A"/>
    <w:rsid w:val="009D5402"/>
    <w:rsid w:val="009D5408"/>
    <w:rsid w:val="009D59A6"/>
    <w:rsid w:val="009D5AB0"/>
    <w:rsid w:val="009D604D"/>
    <w:rsid w:val="009D6125"/>
    <w:rsid w:val="009E004A"/>
    <w:rsid w:val="009E0240"/>
    <w:rsid w:val="009E0C52"/>
    <w:rsid w:val="009E0C8D"/>
    <w:rsid w:val="009E10EF"/>
    <w:rsid w:val="009E1156"/>
    <w:rsid w:val="009E17E0"/>
    <w:rsid w:val="009E1AD0"/>
    <w:rsid w:val="009E2C67"/>
    <w:rsid w:val="009E2E9D"/>
    <w:rsid w:val="009E3566"/>
    <w:rsid w:val="009E3AFF"/>
    <w:rsid w:val="009E3E69"/>
    <w:rsid w:val="009E51BB"/>
    <w:rsid w:val="009E53E4"/>
    <w:rsid w:val="009E648C"/>
    <w:rsid w:val="009E75CA"/>
    <w:rsid w:val="009E7DAF"/>
    <w:rsid w:val="009E7E6A"/>
    <w:rsid w:val="009F016B"/>
    <w:rsid w:val="009F0315"/>
    <w:rsid w:val="009F038E"/>
    <w:rsid w:val="009F0AB8"/>
    <w:rsid w:val="009F0E0E"/>
    <w:rsid w:val="009F2519"/>
    <w:rsid w:val="009F310C"/>
    <w:rsid w:val="009F315C"/>
    <w:rsid w:val="009F3587"/>
    <w:rsid w:val="009F3A25"/>
    <w:rsid w:val="009F3EAF"/>
    <w:rsid w:val="009F490F"/>
    <w:rsid w:val="009F4CC0"/>
    <w:rsid w:val="009F4F59"/>
    <w:rsid w:val="009F5E15"/>
    <w:rsid w:val="009F7047"/>
    <w:rsid w:val="009F7107"/>
    <w:rsid w:val="009F73C9"/>
    <w:rsid w:val="009F7566"/>
    <w:rsid w:val="009F7F0E"/>
    <w:rsid w:val="00A00222"/>
    <w:rsid w:val="00A006F8"/>
    <w:rsid w:val="00A01304"/>
    <w:rsid w:val="00A013B6"/>
    <w:rsid w:val="00A0151E"/>
    <w:rsid w:val="00A0215C"/>
    <w:rsid w:val="00A02609"/>
    <w:rsid w:val="00A031A8"/>
    <w:rsid w:val="00A0422D"/>
    <w:rsid w:val="00A04275"/>
    <w:rsid w:val="00A04BCA"/>
    <w:rsid w:val="00A04C61"/>
    <w:rsid w:val="00A05367"/>
    <w:rsid w:val="00A054E3"/>
    <w:rsid w:val="00A05D6B"/>
    <w:rsid w:val="00A05FDC"/>
    <w:rsid w:val="00A061F6"/>
    <w:rsid w:val="00A06525"/>
    <w:rsid w:val="00A06724"/>
    <w:rsid w:val="00A10F3B"/>
    <w:rsid w:val="00A11194"/>
    <w:rsid w:val="00A11AC8"/>
    <w:rsid w:val="00A11F19"/>
    <w:rsid w:val="00A12C91"/>
    <w:rsid w:val="00A13A33"/>
    <w:rsid w:val="00A13D53"/>
    <w:rsid w:val="00A13DDB"/>
    <w:rsid w:val="00A140D7"/>
    <w:rsid w:val="00A154AA"/>
    <w:rsid w:val="00A15C0D"/>
    <w:rsid w:val="00A15CC4"/>
    <w:rsid w:val="00A1673C"/>
    <w:rsid w:val="00A16B9B"/>
    <w:rsid w:val="00A16C31"/>
    <w:rsid w:val="00A17013"/>
    <w:rsid w:val="00A170C0"/>
    <w:rsid w:val="00A17598"/>
    <w:rsid w:val="00A176AB"/>
    <w:rsid w:val="00A176AE"/>
    <w:rsid w:val="00A1781E"/>
    <w:rsid w:val="00A17CB8"/>
    <w:rsid w:val="00A209A9"/>
    <w:rsid w:val="00A20D93"/>
    <w:rsid w:val="00A21159"/>
    <w:rsid w:val="00A2145D"/>
    <w:rsid w:val="00A21FEC"/>
    <w:rsid w:val="00A2326F"/>
    <w:rsid w:val="00A23599"/>
    <w:rsid w:val="00A27EC1"/>
    <w:rsid w:val="00A27F9C"/>
    <w:rsid w:val="00A30360"/>
    <w:rsid w:val="00A30E6A"/>
    <w:rsid w:val="00A3103F"/>
    <w:rsid w:val="00A31F60"/>
    <w:rsid w:val="00A32596"/>
    <w:rsid w:val="00A3277D"/>
    <w:rsid w:val="00A32C09"/>
    <w:rsid w:val="00A32E38"/>
    <w:rsid w:val="00A335BA"/>
    <w:rsid w:val="00A3370E"/>
    <w:rsid w:val="00A3391F"/>
    <w:rsid w:val="00A33B96"/>
    <w:rsid w:val="00A340DF"/>
    <w:rsid w:val="00A343A2"/>
    <w:rsid w:val="00A35110"/>
    <w:rsid w:val="00A35B96"/>
    <w:rsid w:val="00A35D2A"/>
    <w:rsid w:val="00A35F44"/>
    <w:rsid w:val="00A377BC"/>
    <w:rsid w:val="00A378A8"/>
    <w:rsid w:val="00A37D92"/>
    <w:rsid w:val="00A406B2"/>
    <w:rsid w:val="00A4073D"/>
    <w:rsid w:val="00A41688"/>
    <w:rsid w:val="00A42A3A"/>
    <w:rsid w:val="00A42B25"/>
    <w:rsid w:val="00A4366F"/>
    <w:rsid w:val="00A44B9B"/>
    <w:rsid w:val="00A4504E"/>
    <w:rsid w:val="00A46233"/>
    <w:rsid w:val="00A467AC"/>
    <w:rsid w:val="00A46F09"/>
    <w:rsid w:val="00A479CC"/>
    <w:rsid w:val="00A47DD5"/>
    <w:rsid w:val="00A47E6E"/>
    <w:rsid w:val="00A506E6"/>
    <w:rsid w:val="00A50A1B"/>
    <w:rsid w:val="00A50F3D"/>
    <w:rsid w:val="00A51128"/>
    <w:rsid w:val="00A5119A"/>
    <w:rsid w:val="00A5152C"/>
    <w:rsid w:val="00A518D3"/>
    <w:rsid w:val="00A51E0D"/>
    <w:rsid w:val="00A526E0"/>
    <w:rsid w:val="00A53719"/>
    <w:rsid w:val="00A5377E"/>
    <w:rsid w:val="00A53F66"/>
    <w:rsid w:val="00A54183"/>
    <w:rsid w:val="00A54CEF"/>
    <w:rsid w:val="00A55150"/>
    <w:rsid w:val="00A5579A"/>
    <w:rsid w:val="00A567DB"/>
    <w:rsid w:val="00A56B56"/>
    <w:rsid w:val="00A5720D"/>
    <w:rsid w:val="00A572A2"/>
    <w:rsid w:val="00A57833"/>
    <w:rsid w:val="00A604EC"/>
    <w:rsid w:val="00A612E4"/>
    <w:rsid w:val="00A61FA2"/>
    <w:rsid w:val="00A62622"/>
    <w:rsid w:val="00A62B78"/>
    <w:rsid w:val="00A63D7C"/>
    <w:rsid w:val="00A64379"/>
    <w:rsid w:val="00A64BA7"/>
    <w:rsid w:val="00A6515C"/>
    <w:rsid w:val="00A66284"/>
    <w:rsid w:val="00A66EC2"/>
    <w:rsid w:val="00A67711"/>
    <w:rsid w:val="00A67A75"/>
    <w:rsid w:val="00A67DDB"/>
    <w:rsid w:val="00A707CD"/>
    <w:rsid w:val="00A71B4A"/>
    <w:rsid w:val="00A71E24"/>
    <w:rsid w:val="00A71E33"/>
    <w:rsid w:val="00A73E63"/>
    <w:rsid w:val="00A75125"/>
    <w:rsid w:val="00A753EC"/>
    <w:rsid w:val="00A75515"/>
    <w:rsid w:val="00A75A28"/>
    <w:rsid w:val="00A75DFD"/>
    <w:rsid w:val="00A7665E"/>
    <w:rsid w:val="00A76A05"/>
    <w:rsid w:val="00A76C1E"/>
    <w:rsid w:val="00A76D48"/>
    <w:rsid w:val="00A776E3"/>
    <w:rsid w:val="00A8036A"/>
    <w:rsid w:val="00A80787"/>
    <w:rsid w:val="00A80C41"/>
    <w:rsid w:val="00A80DFF"/>
    <w:rsid w:val="00A8101D"/>
    <w:rsid w:val="00A8149C"/>
    <w:rsid w:val="00A814D7"/>
    <w:rsid w:val="00A815BB"/>
    <w:rsid w:val="00A81B87"/>
    <w:rsid w:val="00A81D64"/>
    <w:rsid w:val="00A81FB9"/>
    <w:rsid w:val="00A82153"/>
    <w:rsid w:val="00A82A77"/>
    <w:rsid w:val="00A8312E"/>
    <w:rsid w:val="00A83FEC"/>
    <w:rsid w:val="00A8413A"/>
    <w:rsid w:val="00A844C0"/>
    <w:rsid w:val="00A84B59"/>
    <w:rsid w:val="00A84D30"/>
    <w:rsid w:val="00A84F45"/>
    <w:rsid w:val="00A86E12"/>
    <w:rsid w:val="00A8743F"/>
    <w:rsid w:val="00A9008E"/>
    <w:rsid w:val="00A9049B"/>
    <w:rsid w:val="00A905BA"/>
    <w:rsid w:val="00A90A1E"/>
    <w:rsid w:val="00A90BB5"/>
    <w:rsid w:val="00A91483"/>
    <w:rsid w:val="00A914A1"/>
    <w:rsid w:val="00A9175A"/>
    <w:rsid w:val="00A91951"/>
    <w:rsid w:val="00A9205C"/>
    <w:rsid w:val="00A92060"/>
    <w:rsid w:val="00A92143"/>
    <w:rsid w:val="00A923BB"/>
    <w:rsid w:val="00A92818"/>
    <w:rsid w:val="00A939EC"/>
    <w:rsid w:val="00A93A22"/>
    <w:rsid w:val="00A93EF9"/>
    <w:rsid w:val="00A941DD"/>
    <w:rsid w:val="00A94345"/>
    <w:rsid w:val="00A94771"/>
    <w:rsid w:val="00A95536"/>
    <w:rsid w:val="00A95EFB"/>
    <w:rsid w:val="00A965A6"/>
    <w:rsid w:val="00A96905"/>
    <w:rsid w:val="00A976F5"/>
    <w:rsid w:val="00A97A12"/>
    <w:rsid w:val="00A97F87"/>
    <w:rsid w:val="00AA00DA"/>
    <w:rsid w:val="00AA0514"/>
    <w:rsid w:val="00AA0830"/>
    <w:rsid w:val="00AA0968"/>
    <w:rsid w:val="00AA0AF8"/>
    <w:rsid w:val="00AA0D93"/>
    <w:rsid w:val="00AA0E0D"/>
    <w:rsid w:val="00AA1227"/>
    <w:rsid w:val="00AA1B45"/>
    <w:rsid w:val="00AA1C87"/>
    <w:rsid w:val="00AA1CD3"/>
    <w:rsid w:val="00AA1D56"/>
    <w:rsid w:val="00AA294F"/>
    <w:rsid w:val="00AA2A86"/>
    <w:rsid w:val="00AA304F"/>
    <w:rsid w:val="00AA394A"/>
    <w:rsid w:val="00AA3DC6"/>
    <w:rsid w:val="00AA492C"/>
    <w:rsid w:val="00AA499E"/>
    <w:rsid w:val="00AA4C19"/>
    <w:rsid w:val="00AA52BB"/>
    <w:rsid w:val="00AA6337"/>
    <w:rsid w:val="00AA675E"/>
    <w:rsid w:val="00AA683D"/>
    <w:rsid w:val="00AA77AC"/>
    <w:rsid w:val="00AB0315"/>
    <w:rsid w:val="00AB0D30"/>
    <w:rsid w:val="00AB181B"/>
    <w:rsid w:val="00AB1D3B"/>
    <w:rsid w:val="00AB1E6C"/>
    <w:rsid w:val="00AB298D"/>
    <w:rsid w:val="00AB3957"/>
    <w:rsid w:val="00AB39F3"/>
    <w:rsid w:val="00AB3A16"/>
    <w:rsid w:val="00AB3D52"/>
    <w:rsid w:val="00AB41FD"/>
    <w:rsid w:val="00AB4325"/>
    <w:rsid w:val="00AB48A2"/>
    <w:rsid w:val="00AB4F10"/>
    <w:rsid w:val="00AB50CA"/>
    <w:rsid w:val="00AB5997"/>
    <w:rsid w:val="00AB6483"/>
    <w:rsid w:val="00AB6660"/>
    <w:rsid w:val="00AB707C"/>
    <w:rsid w:val="00AB72B9"/>
    <w:rsid w:val="00AB756B"/>
    <w:rsid w:val="00AB79C5"/>
    <w:rsid w:val="00AC0236"/>
    <w:rsid w:val="00AC0595"/>
    <w:rsid w:val="00AC0597"/>
    <w:rsid w:val="00AC0623"/>
    <w:rsid w:val="00AC17C6"/>
    <w:rsid w:val="00AC18A4"/>
    <w:rsid w:val="00AC1EEA"/>
    <w:rsid w:val="00AC2370"/>
    <w:rsid w:val="00AC2709"/>
    <w:rsid w:val="00AC46E4"/>
    <w:rsid w:val="00AC4E8D"/>
    <w:rsid w:val="00AC4F54"/>
    <w:rsid w:val="00AC54DA"/>
    <w:rsid w:val="00AC5658"/>
    <w:rsid w:val="00AC56FD"/>
    <w:rsid w:val="00AC578E"/>
    <w:rsid w:val="00AC5E32"/>
    <w:rsid w:val="00AC60FF"/>
    <w:rsid w:val="00AC6224"/>
    <w:rsid w:val="00AC64F1"/>
    <w:rsid w:val="00AC746F"/>
    <w:rsid w:val="00AC7E39"/>
    <w:rsid w:val="00AD003D"/>
    <w:rsid w:val="00AD042D"/>
    <w:rsid w:val="00AD062E"/>
    <w:rsid w:val="00AD0A02"/>
    <w:rsid w:val="00AD0BC9"/>
    <w:rsid w:val="00AD0F90"/>
    <w:rsid w:val="00AD1151"/>
    <w:rsid w:val="00AD2286"/>
    <w:rsid w:val="00AD2A64"/>
    <w:rsid w:val="00AD2DFC"/>
    <w:rsid w:val="00AD323A"/>
    <w:rsid w:val="00AD33EE"/>
    <w:rsid w:val="00AD3C96"/>
    <w:rsid w:val="00AD4AB5"/>
    <w:rsid w:val="00AD50E9"/>
    <w:rsid w:val="00AD538E"/>
    <w:rsid w:val="00AD56B1"/>
    <w:rsid w:val="00AD58DD"/>
    <w:rsid w:val="00AD651C"/>
    <w:rsid w:val="00AD6958"/>
    <w:rsid w:val="00AD70A4"/>
    <w:rsid w:val="00AD7596"/>
    <w:rsid w:val="00AD7D6E"/>
    <w:rsid w:val="00AD7FBD"/>
    <w:rsid w:val="00AE0126"/>
    <w:rsid w:val="00AE06E2"/>
    <w:rsid w:val="00AE07A7"/>
    <w:rsid w:val="00AE2727"/>
    <w:rsid w:val="00AE32B1"/>
    <w:rsid w:val="00AE45EA"/>
    <w:rsid w:val="00AE5999"/>
    <w:rsid w:val="00AE5B54"/>
    <w:rsid w:val="00AE60CC"/>
    <w:rsid w:val="00AE726E"/>
    <w:rsid w:val="00AE728C"/>
    <w:rsid w:val="00AF0F82"/>
    <w:rsid w:val="00AF0FEC"/>
    <w:rsid w:val="00AF1EE2"/>
    <w:rsid w:val="00AF2681"/>
    <w:rsid w:val="00AF2CFF"/>
    <w:rsid w:val="00AF3395"/>
    <w:rsid w:val="00AF3527"/>
    <w:rsid w:val="00AF37B5"/>
    <w:rsid w:val="00AF460F"/>
    <w:rsid w:val="00AF7002"/>
    <w:rsid w:val="00AF7A86"/>
    <w:rsid w:val="00AF7C4E"/>
    <w:rsid w:val="00AF7D06"/>
    <w:rsid w:val="00B00A40"/>
    <w:rsid w:val="00B00D41"/>
    <w:rsid w:val="00B00E25"/>
    <w:rsid w:val="00B00EE9"/>
    <w:rsid w:val="00B01185"/>
    <w:rsid w:val="00B0146E"/>
    <w:rsid w:val="00B028E0"/>
    <w:rsid w:val="00B03362"/>
    <w:rsid w:val="00B03956"/>
    <w:rsid w:val="00B0430E"/>
    <w:rsid w:val="00B05516"/>
    <w:rsid w:val="00B0702D"/>
    <w:rsid w:val="00B07BB6"/>
    <w:rsid w:val="00B07F9E"/>
    <w:rsid w:val="00B1015A"/>
    <w:rsid w:val="00B10B2A"/>
    <w:rsid w:val="00B10BB2"/>
    <w:rsid w:val="00B112C6"/>
    <w:rsid w:val="00B1187D"/>
    <w:rsid w:val="00B13420"/>
    <w:rsid w:val="00B1347F"/>
    <w:rsid w:val="00B13710"/>
    <w:rsid w:val="00B139F7"/>
    <w:rsid w:val="00B13B04"/>
    <w:rsid w:val="00B13D92"/>
    <w:rsid w:val="00B1421E"/>
    <w:rsid w:val="00B14B7F"/>
    <w:rsid w:val="00B14CAC"/>
    <w:rsid w:val="00B14DF9"/>
    <w:rsid w:val="00B14F5A"/>
    <w:rsid w:val="00B1594B"/>
    <w:rsid w:val="00B160E8"/>
    <w:rsid w:val="00B16943"/>
    <w:rsid w:val="00B16D72"/>
    <w:rsid w:val="00B16ECC"/>
    <w:rsid w:val="00B17A0B"/>
    <w:rsid w:val="00B17A82"/>
    <w:rsid w:val="00B20555"/>
    <w:rsid w:val="00B20C4C"/>
    <w:rsid w:val="00B217A3"/>
    <w:rsid w:val="00B21E64"/>
    <w:rsid w:val="00B22252"/>
    <w:rsid w:val="00B22EE4"/>
    <w:rsid w:val="00B23007"/>
    <w:rsid w:val="00B23BA8"/>
    <w:rsid w:val="00B23FC5"/>
    <w:rsid w:val="00B24949"/>
    <w:rsid w:val="00B24A40"/>
    <w:rsid w:val="00B24C40"/>
    <w:rsid w:val="00B24C6E"/>
    <w:rsid w:val="00B24E7A"/>
    <w:rsid w:val="00B2505C"/>
    <w:rsid w:val="00B260CE"/>
    <w:rsid w:val="00B26918"/>
    <w:rsid w:val="00B26C9A"/>
    <w:rsid w:val="00B277BC"/>
    <w:rsid w:val="00B27F1A"/>
    <w:rsid w:val="00B308DA"/>
    <w:rsid w:val="00B31906"/>
    <w:rsid w:val="00B32020"/>
    <w:rsid w:val="00B32371"/>
    <w:rsid w:val="00B33929"/>
    <w:rsid w:val="00B339D4"/>
    <w:rsid w:val="00B34067"/>
    <w:rsid w:val="00B34078"/>
    <w:rsid w:val="00B34B32"/>
    <w:rsid w:val="00B34D31"/>
    <w:rsid w:val="00B36693"/>
    <w:rsid w:val="00B36DB1"/>
    <w:rsid w:val="00B3732B"/>
    <w:rsid w:val="00B37DCC"/>
    <w:rsid w:val="00B37EF2"/>
    <w:rsid w:val="00B4026A"/>
    <w:rsid w:val="00B404E3"/>
    <w:rsid w:val="00B40E2E"/>
    <w:rsid w:val="00B41357"/>
    <w:rsid w:val="00B41E97"/>
    <w:rsid w:val="00B42126"/>
    <w:rsid w:val="00B42225"/>
    <w:rsid w:val="00B42F60"/>
    <w:rsid w:val="00B4341D"/>
    <w:rsid w:val="00B43745"/>
    <w:rsid w:val="00B44545"/>
    <w:rsid w:val="00B445B6"/>
    <w:rsid w:val="00B44DB6"/>
    <w:rsid w:val="00B45213"/>
    <w:rsid w:val="00B45311"/>
    <w:rsid w:val="00B47073"/>
    <w:rsid w:val="00B47FF6"/>
    <w:rsid w:val="00B500E8"/>
    <w:rsid w:val="00B501D3"/>
    <w:rsid w:val="00B51277"/>
    <w:rsid w:val="00B5168D"/>
    <w:rsid w:val="00B519A0"/>
    <w:rsid w:val="00B51F06"/>
    <w:rsid w:val="00B52259"/>
    <w:rsid w:val="00B523B1"/>
    <w:rsid w:val="00B52584"/>
    <w:rsid w:val="00B53BC1"/>
    <w:rsid w:val="00B542A6"/>
    <w:rsid w:val="00B54A80"/>
    <w:rsid w:val="00B54C2D"/>
    <w:rsid w:val="00B55584"/>
    <w:rsid w:val="00B5562C"/>
    <w:rsid w:val="00B55A70"/>
    <w:rsid w:val="00B56EE9"/>
    <w:rsid w:val="00B56FAB"/>
    <w:rsid w:val="00B57212"/>
    <w:rsid w:val="00B57DB1"/>
    <w:rsid w:val="00B601DC"/>
    <w:rsid w:val="00B605D0"/>
    <w:rsid w:val="00B61257"/>
    <w:rsid w:val="00B6130D"/>
    <w:rsid w:val="00B61364"/>
    <w:rsid w:val="00B61BE5"/>
    <w:rsid w:val="00B6309F"/>
    <w:rsid w:val="00B641C5"/>
    <w:rsid w:val="00B64D8C"/>
    <w:rsid w:val="00B64F86"/>
    <w:rsid w:val="00B657C1"/>
    <w:rsid w:val="00B65D1D"/>
    <w:rsid w:val="00B66BF2"/>
    <w:rsid w:val="00B66E4A"/>
    <w:rsid w:val="00B709CF"/>
    <w:rsid w:val="00B71694"/>
    <w:rsid w:val="00B71AD3"/>
    <w:rsid w:val="00B71E1A"/>
    <w:rsid w:val="00B71FB5"/>
    <w:rsid w:val="00B73847"/>
    <w:rsid w:val="00B73E93"/>
    <w:rsid w:val="00B7414F"/>
    <w:rsid w:val="00B743AF"/>
    <w:rsid w:val="00B74635"/>
    <w:rsid w:val="00B7470D"/>
    <w:rsid w:val="00B747A2"/>
    <w:rsid w:val="00B75582"/>
    <w:rsid w:val="00B755D0"/>
    <w:rsid w:val="00B75F82"/>
    <w:rsid w:val="00B77501"/>
    <w:rsid w:val="00B80399"/>
    <w:rsid w:val="00B804B2"/>
    <w:rsid w:val="00B8276D"/>
    <w:rsid w:val="00B83401"/>
    <w:rsid w:val="00B8350D"/>
    <w:rsid w:val="00B83636"/>
    <w:rsid w:val="00B838AE"/>
    <w:rsid w:val="00B8399F"/>
    <w:rsid w:val="00B839E8"/>
    <w:rsid w:val="00B84344"/>
    <w:rsid w:val="00B84547"/>
    <w:rsid w:val="00B84C23"/>
    <w:rsid w:val="00B852E4"/>
    <w:rsid w:val="00B85A3A"/>
    <w:rsid w:val="00B8618E"/>
    <w:rsid w:val="00B86FF5"/>
    <w:rsid w:val="00B87159"/>
    <w:rsid w:val="00B8717C"/>
    <w:rsid w:val="00B9088A"/>
    <w:rsid w:val="00B90A72"/>
    <w:rsid w:val="00B90B3D"/>
    <w:rsid w:val="00B91D0C"/>
    <w:rsid w:val="00B91DD9"/>
    <w:rsid w:val="00B9538B"/>
    <w:rsid w:val="00B95E6F"/>
    <w:rsid w:val="00B9616A"/>
    <w:rsid w:val="00B96704"/>
    <w:rsid w:val="00B96FBE"/>
    <w:rsid w:val="00B97280"/>
    <w:rsid w:val="00B97DC7"/>
    <w:rsid w:val="00BA11D6"/>
    <w:rsid w:val="00BA2986"/>
    <w:rsid w:val="00BA2D59"/>
    <w:rsid w:val="00BA30A2"/>
    <w:rsid w:val="00BA3AA2"/>
    <w:rsid w:val="00BA5247"/>
    <w:rsid w:val="00BA5700"/>
    <w:rsid w:val="00BA6486"/>
    <w:rsid w:val="00BA66F6"/>
    <w:rsid w:val="00BA67BD"/>
    <w:rsid w:val="00BA6865"/>
    <w:rsid w:val="00BA74E1"/>
    <w:rsid w:val="00BA7C9D"/>
    <w:rsid w:val="00BA7D34"/>
    <w:rsid w:val="00BB0DE1"/>
    <w:rsid w:val="00BB0E16"/>
    <w:rsid w:val="00BB1368"/>
    <w:rsid w:val="00BB1BAE"/>
    <w:rsid w:val="00BB2204"/>
    <w:rsid w:val="00BB2243"/>
    <w:rsid w:val="00BB2875"/>
    <w:rsid w:val="00BB2F7C"/>
    <w:rsid w:val="00BB3275"/>
    <w:rsid w:val="00BB363B"/>
    <w:rsid w:val="00BB3B43"/>
    <w:rsid w:val="00BB6740"/>
    <w:rsid w:val="00BC0B2B"/>
    <w:rsid w:val="00BC0E30"/>
    <w:rsid w:val="00BC0ED1"/>
    <w:rsid w:val="00BC10C5"/>
    <w:rsid w:val="00BC12E6"/>
    <w:rsid w:val="00BC1BE8"/>
    <w:rsid w:val="00BC1F99"/>
    <w:rsid w:val="00BC209A"/>
    <w:rsid w:val="00BC2177"/>
    <w:rsid w:val="00BC25BA"/>
    <w:rsid w:val="00BC3239"/>
    <w:rsid w:val="00BC344A"/>
    <w:rsid w:val="00BC3802"/>
    <w:rsid w:val="00BC384B"/>
    <w:rsid w:val="00BC3FE7"/>
    <w:rsid w:val="00BC4A7C"/>
    <w:rsid w:val="00BC4F21"/>
    <w:rsid w:val="00BC5740"/>
    <w:rsid w:val="00BC5FB6"/>
    <w:rsid w:val="00BC67AA"/>
    <w:rsid w:val="00BC6926"/>
    <w:rsid w:val="00BC6AD5"/>
    <w:rsid w:val="00BC73AB"/>
    <w:rsid w:val="00BD0082"/>
    <w:rsid w:val="00BD0173"/>
    <w:rsid w:val="00BD0357"/>
    <w:rsid w:val="00BD0729"/>
    <w:rsid w:val="00BD0901"/>
    <w:rsid w:val="00BD11B6"/>
    <w:rsid w:val="00BD1629"/>
    <w:rsid w:val="00BD1838"/>
    <w:rsid w:val="00BD31DF"/>
    <w:rsid w:val="00BD43B6"/>
    <w:rsid w:val="00BD4BB9"/>
    <w:rsid w:val="00BD527C"/>
    <w:rsid w:val="00BD52AD"/>
    <w:rsid w:val="00BD6D26"/>
    <w:rsid w:val="00BD6EB4"/>
    <w:rsid w:val="00BD734B"/>
    <w:rsid w:val="00BD7E1D"/>
    <w:rsid w:val="00BE0059"/>
    <w:rsid w:val="00BE0244"/>
    <w:rsid w:val="00BE147D"/>
    <w:rsid w:val="00BE1BEF"/>
    <w:rsid w:val="00BE1C6B"/>
    <w:rsid w:val="00BE20F7"/>
    <w:rsid w:val="00BE2380"/>
    <w:rsid w:val="00BE2879"/>
    <w:rsid w:val="00BE2B11"/>
    <w:rsid w:val="00BE2B7C"/>
    <w:rsid w:val="00BE31AB"/>
    <w:rsid w:val="00BE32BF"/>
    <w:rsid w:val="00BE4770"/>
    <w:rsid w:val="00BE494D"/>
    <w:rsid w:val="00BE49A5"/>
    <w:rsid w:val="00BE49CC"/>
    <w:rsid w:val="00BE53B0"/>
    <w:rsid w:val="00BE596A"/>
    <w:rsid w:val="00BE5C23"/>
    <w:rsid w:val="00BE5EB8"/>
    <w:rsid w:val="00BE6857"/>
    <w:rsid w:val="00BE695E"/>
    <w:rsid w:val="00BE74CE"/>
    <w:rsid w:val="00BE7570"/>
    <w:rsid w:val="00BF0323"/>
    <w:rsid w:val="00BF093A"/>
    <w:rsid w:val="00BF098A"/>
    <w:rsid w:val="00BF1EBF"/>
    <w:rsid w:val="00BF1FB3"/>
    <w:rsid w:val="00BF2421"/>
    <w:rsid w:val="00BF250A"/>
    <w:rsid w:val="00BF2CF1"/>
    <w:rsid w:val="00BF32F4"/>
    <w:rsid w:val="00BF3CAD"/>
    <w:rsid w:val="00BF420D"/>
    <w:rsid w:val="00BF4249"/>
    <w:rsid w:val="00BF46DF"/>
    <w:rsid w:val="00BF4981"/>
    <w:rsid w:val="00BF4A54"/>
    <w:rsid w:val="00BF5336"/>
    <w:rsid w:val="00BF5D30"/>
    <w:rsid w:val="00BF5DBD"/>
    <w:rsid w:val="00BF5F5F"/>
    <w:rsid w:val="00BF65B2"/>
    <w:rsid w:val="00BF7342"/>
    <w:rsid w:val="00BF7655"/>
    <w:rsid w:val="00BF77CE"/>
    <w:rsid w:val="00BF7939"/>
    <w:rsid w:val="00C00213"/>
    <w:rsid w:val="00C00D35"/>
    <w:rsid w:val="00C01054"/>
    <w:rsid w:val="00C01893"/>
    <w:rsid w:val="00C01DF2"/>
    <w:rsid w:val="00C026C6"/>
    <w:rsid w:val="00C02938"/>
    <w:rsid w:val="00C02B57"/>
    <w:rsid w:val="00C02BC8"/>
    <w:rsid w:val="00C02BFD"/>
    <w:rsid w:val="00C0411D"/>
    <w:rsid w:val="00C043FE"/>
    <w:rsid w:val="00C04DC7"/>
    <w:rsid w:val="00C056E4"/>
    <w:rsid w:val="00C05712"/>
    <w:rsid w:val="00C0589D"/>
    <w:rsid w:val="00C065C3"/>
    <w:rsid w:val="00C06679"/>
    <w:rsid w:val="00C06D46"/>
    <w:rsid w:val="00C07E64"/>
    <w:rsid w:val="00C104C7"/>
    <w:rsid w:val="00C1076E"/>
    <w:rsid w:val="00C114F1"/>
    <w:rsid w:val="00C11B76"/>
    <w:rsid w:val="00C13A06"/>
    <w:rsid w:val="00C1444D"/>
    <w:rsid w:val="00C14BF7"/>
    <w:rsid w:val="00C15479"/>
    <w:rsid w:val="00C15B4F"/>
    <w:rsid w:val="00C15EF3"/>
    <w:rsid w:val="00C16235"/>
    <w:rsid w:val="00C169CC"/>
    <w:rsid w:val="00C17596"/>
    <w:rsid w:val="00C17C05"/>
    <w:rsid w:val="00C20625"/>
    <w:rsid w:val="00C21885"/>
    <w:rsid w:val="00C21B50"/>
    <w:rsid w:val="00C22493"/>
    <w:rsid w:val="00C2381A"/>
    <w:rsid w:val="00C244FA"/>
    <w:rsid w:val="00C254FC"/>
    <w:rsid w:val="00C255B1"/>
    <w:rsid w:val="00C25D43"/>
    <w:rsid w:val="00C26389"/>
    <w:rsid w:val="00C26A9C"/>
    <w:rsid w:val="00C27ABC"/>
    <w:rsid w:val="00C303C5"/>
    <w:rsid w:val="00C30929"/>
    <w:rsid w:val="00C3105D"/>
    <w:rsid w:val="00C31131"/>
    <w:rsid w:val="00C31190"/>
    <w:rsid w:val="00C317E5"/>
    <w:rsid w:val="00C31B3A"/>
    <w:rsid w:val="00C31BD9"/>
    <w:rsid w:val="00C32FC4"/>
    <w:rsid w:val="00C3382E"/>
    <w:rsid w:val="00C33BFD"/>
    <w:rsid w:val="00C34548"/>
    <w:rsid w:val="00C34962"/>
    <w:rsid w:val="00C34AFA"/>
    <w:rsid w:val="00C35301"/>
    <w:rsid w:val="00C35440"/>
    <w:rsid w:val="00C35790"/>
    <w:rsid w:val="00C35941"/>
    <w:rsid w:val="00C36517"/>
    <w:rsid w:val="00C36CDE"/>
    <w:rsid w:val="00C3779A"/>
    <w:rsid w:val="00C37B3A"/>
    <w:rsid w:val="00C37B55"/>
    <w:rsid w:val="00C400AD"/>
    <w:rsid w:val="00C40C9B"/>
    <w:rsid w:val="00C40F80"/>
    <w:rsid w:val="00C4130E"/>
    <w:rsid w:val="00C413BA"/>
    <w:rsid w:val="00C41A06"/>
    <w:rsid w:val="00C42A46"/>
    <w:rsid w:val="00C42B0E"/>
    <w:rsid w:val="00C42BE1"/>
    <w:rsid w:val="00C42CEA"/>
    <w:rsid w:val="00C433F6"/>
    <w:rsid w:val="00C43941"/>
    <w:rsid w:val="00C44C73"/>
    <w:rsid w:val="00C44E97"/>
    <w:rsid w:val="00C452F2"/>
    <w:rsid w:val="00C47540"/>
    <w:rsid w:val="00C4795D"/>
    <w:rsid w:val="00C5047E"/>
    <w:rsid w:val="00C508A4"/>
    <w:rsid w:val="00C50E66"/>
    <w:rsid w:val="00C51C37"/>
    <w:rsid w:val="00C51EBB"/>
    <w:rsid w:val="00C51EE1"/>
    <w:rsid w:val="00C527DD"/>
    <w:rsid w:val="00C53C2E"/>
    <w:rsid w:val="00C53CEB"/>
    <w:rsid w:val="00C54E5D"/>
    <w:rsid w:val="00C55559"/>
    <w:rsid w:val="00C55CBD"/>
    <w:rsid w:val="00C560B2"/>
    <w:rsid w:val="00C56433"/>
    <w:rsid w:val="00C564DB"/>
    <w:rsid w:val="00C56A3E"/>
    <w:rsid w:val="00C57A46"/>
    <w:rsid w:val="00C57A58"/>
    <w:rsid w:val="00C60D6D"/>
    <w:rsid w:val="00C60D84"/>
    <w:rsid w:val="00C61045"/>
    <w:rsid w:val="00C610E3"/>
    <w:rsid w:val="00C612DC"/>
    <w:rsid w:val="00C617FD"/>
    <w:rsid w:val="00C62081"/>
    <w:rsid w:val="00C63855"/>
    <w:rsid w:val="00C63E9E"/>
    <w:rsid w:val="00C64325"/>
    <w:rsid w:val="00C64C24"/>
    <w:rsid w:val="00C64D95"/>
    <w:rsid w:val="00C650BB"/>
    <w:rsid w:val="00C65353"/>
    <w:rsid w:val="00C65419"/>
    <w:rsid w:val="00C6581C"/>
    <w:rsid w:val="00C65C20"/>
    <w:rsid w:val="00C6611F"/>
    <w:rsid w:val="00C66F00"/>
    <w:rsid w:val="00C67374"/>
    <w:rsid w:val="00C67675"/>
    <w:rsid w:val="00C676A9"/>
    <w:rsid w:val="00C67C97"/>
    <w:rsid w:val="00C7031E"/>
    <w:rsid w:val="00C7043C"/>
    <w:rsid w:val="00C704E1"/>
    <w:rsid w:val="00C710E7"/>
    <w:rsid w:val="00C711E7"/>
    <w:rsid w:val="00C71F45"/>
    <w:rsid w:val="00C71F6A"/>
    <w:rsid w:val="00C72801"/>
    <w:rsid w:val="00C734D7"/>
    <w:rsid w:val="00C73BB2"/>
    <w:rsid w:val="00C73DCF"/>
    <w:rsid w:val="00C7451D"/>
    <w:rsid w:val="00C74AD2"/>
    <w:rsid w:val="00C754D6"/>
    <w:rsid w:val="00C759A3"/>
    <w:rsid w:val="00C75AC1"/>
    <w:rsid w:val="00C75B7D"/>
    <w:rsid w:val="00C75D10"/>
    <w:rsid w:val="00C75F62"/>
    <w:rsid w:val="00C769E4"/>
    <w:rsid w:val="00C76FBD"/>
    <w:rsid w:val="00C770A2"/>
    <w:rsid w:val="00C77DB7"/>
    <w:rsid w:val="00C77DD9"/>
    <w:rsid w:val="00C8028F"/>
    <w:rsid w:val="00C80649"/>
    <w:rsid w:val="00C80BD6"/>
    <w:rsid w:val="00C8133B"/>
    <w:rsid w:val="00C815F9"/>
    <w:rsid w:val="00C816D0"/>
    <w:rsid w:val="00C81A01"/>
    <w:rsid w:val="00C82939"/>
    <w:rsid w:val="00C82EE7"/>
    <w:rsid w:val="00C83472"/>
    <w:rsid w:val="00C83838"/>
    <w:rsid w:val="00C83C76"/>
    <w:rsid w:val="00C847C8"/>
    <w:rsid w:val="00C84DBC"/>
    <w:rsid w:val="00C8500E"/>
    <w:rsid w:val="00C85D3B"/>
    <w:rsid w:val="00C86314"/>
    <w:rsid w:val="00C86374"/>
    <w:rsid w:val="00C879D3"/>
    <w:rsid w:val="00C87A47"/>
    <w:rsid w:val="00C87BA3"/>
    <w:rsid w:val="00C90182"/>
    <w:rsid w:val="00C90467"/>
    <w:rsid w:val="00C908F5"/>
    <w:rsid w:val="00C90FD2"/>
    <w:rsid w:val="00C910D3"/>
    <w:rsid w:val="00C915C3"/>
    <w:rsid w:val="00C9163D"/>
    <w:rsid w:val="00C91B20"/>
    <w:rsid w:val="00C91F6F"/>
    <w:rsid w:val="00C920FE"/>
    <w:rsid w:val="00C92DDF"/>
    <w:rsid w:val="00C94650"/>
    <w:rsid w:val="00C94BDA"/>
    <w:rsid w:val="00C94D18"/>
    <w:rsid w:val="00C94E79"/>
    <w:rsid w:val="00C94F0C"/>
    <w:rsid w:val="00C9524D"/>
    <w:rsid w:val="00C97BC4"/>
    <w:rsid w:val="00CA0B5A"/>
    <w:rsid w:val="00CA0EC0"/>
    <w:rsid w:val="00CA1A29"/>
    <w:rsid w:val="00CA1BCC"/>
    <w:rsid w:val="00CA2383"/>
    <w:rsid w:val="00CA2B42"/>
    <w:rsid w:val="00CA3AB0"/>
    <w:rsid w:val="00CA3C0E"/>
    <w:rsid w:val="00CA3C1E"/>
    <w:rsid w:val="00CA4862"/>
    <w:rsid w:val="00CA4B3C"/>
    <w:rsid w:val="00CA4D51"/>
    <w:rsid w:val="00CA54B3"/>
    <w:rsid w:val="00CA554A"/>
    <w:rsid w:val="00CA5A71"/>
    <w:rsid w:val="00CA5E54"/>
    <w:rsid w:val="00CA6210"/>
    <w:rsid w:val="00CA65DC"/>
    <w:rsid w:val="00CA6CDF"/>
    <w:rsid w:val="00CA72F7"/>
    <w:rsid w:val="00CA7543"/>
    <w:rsid w:val="00CA7C41"/>
    <w:rsid w:val="00CB057E"/>
    <w:rsid w:val="00CB07D6"/>
    <w:rsid w:val="00CB1BAD"/>
    <w:rsid w:val="00CB2624"/>
    <w:rsid w:val="00CB375B"/>
    <w:rsid w:val="00CB3779"/>
    <w:rsid w:val="00CB3AC3"/>
    <w:rsid w:val="00CB3BF0"/>
    <w:rsid w:val="00CB4715"/>
    <w:rsid w:val="00CB4FAC"/>
    <w:rsid w:val="00CB53FC"/>
    <w:rsid w:val="00CB68D8"/>
    <w:rsid w:val="00CB7902"/>
    <w:rsid w:val="00CB7E35"/>
    <w:rsid w:val="00CC04F8"/>
    <w:rsid w:val="00CC0671"/>
    <w:rsid w:val="00CC14DD"/>
    <w:rsid w:val="00CC32FF"/>
    <w:rsid w:val="00CC3930"/>
    <w:rsid w:val="00CC3B34"/>
    <w:rsid w:val="00CC4A9B"/>
    <w:rsid w:val="00CC5A1C"/>
    <w:rsid w:val="00CC66BA"/>
    <w:rsid w:val="00CC6A8E"/>
    <w:rsid w:val="00CC6B20"/>
    <w:rsid w:val="00CC7166"/>
    <w:rsid w:val="00CC7185"/>
    <w:rsid w:val="00CC75F5"/>
    <w:rsid w:val="00CC7AB9"/>
    <w:rsid w:val="00CD010E"/>
    <w:rsid w:val="00CD0A18"/>
    <w:rsid w:val="00CD0E78"/>
    <w:rsid w:val="00CD138B"/>
    <w:rsid w:val="00CD19E1"/>
    <w:rsid w:val="00CD236C"/>
    <w:rsid w:val="00CD23DE"/>
    <w:rsid w:val="00CD3683"/>
    <w:rsid w:val="00CD3754"/>
    <w:rsid w:val="00CD377C"/>
    <w:rsid w:val="00CD4075"/>
    <w:rsid w:val="00CD40D3"/>
    <w:rsid w:val="00CD4441"/>
    <w:rsid w:val="00CD49EF"/>
    <w:rsid w:val="00CD4AFD"/>
    <w:rsid w:val="00CD4B27"/>
    <w:rsid w:val="00CD4E35"/>
    <w:rsid w:val="00CD52F9"/>
    <w:rsid w:val="00CD5E54"/>
    <w:rsid w:val="00CD64F2"/>
    <w:rsid w:val="00CD66FF"/>
    <w:rsid w:val="00CD7340"/>
    <w:rsid w:val="00CD7738"/>
    <w:rsid w:val="00CD7915"/>
    <w:rsid w:val="00CE064A"/>
    <w:rsid w:val="00CE095B"/>
    <w:rsid w:val="00CE0CD3"/>
    <w:rsid w:val="00CE112F"/>
    <w:rsid w:val="00CE1159"/>
    <w:rsid w:val="00CE1CE9"/>
    <w:rsid w:val="00CE1FB1"/>
    <w:rsid w:val="00CE3A34"/>
    <w:rsid w:val="00CE4A43"/>
    <w:rsid w:val="00CE6027"/>
    <w:rsid w:val="00CE616D"/>
    <w:rsid w:val="00CE6814"/>
    <w:rsid w:val="00CE70B9"/>
    <w:rsid w:val="00CE7213"/>
    <w:rsid w:val="00CE77FE"/>
    <w:rsid w:val="00CE7AFD"/>
    <w:rsid w:val="00CE7D3E"/>
    <w:rsid w:val="00CF0386"/>
    <w:rsid w:val="00CF05C3"/>
    <w:rsid w:val="00CF0B07"/>
    <w:rsid w:val="00CF0E05"/>
    <w:rsid w:val="00CF0EE8"/>
    <w:rsid w:val="00CF11A4"/>
    <w:rsid w:val="00CF13EC"/>
    <w:rsid w:val="00CF1EC9"/>
    <w:rsid w:val="00CF28A7"/>
    <w:rsid w:val="00CF2EA7"/>
    <w:rsid w:val="00CF329E"/>
    <w:rsid w:val="00CF3802"/>
    <w:rsid w:val="00CF3A8A"/>
    <w:rsid w:val="00CF3BA8"/>
    <w:rsid w:val="00CF40B6"/>
    <w:rsid w:val="00CF4AB8"/>
    <w:rsid w:val="00CF5168"/>
    <w:rsid w:val="00CF63C3"/>
    <w:rsid w:val="00CF6789"/>
    <w:rsid w:val="00CF6FA0"/>
    <w:rsid w:val="00CF74A4"/>
    <w:rsid w:val="00CF7B05"/>
    <w:rsid w:val="00CF7B60"/>
    <w:rsid w:val="00CF7DF9"/>
    <w:rsid w:val="00D0099B"/>
    <w:rsid w:val="00D00F42"/>
    <w:rsid w:val="00D022E5"/>
    <w:rsid w:val="00D0241B"/>
    <w:rsid w:val="00D029DC"/>
    <w:rsid w:val="00D02B46"/>
    <w:rsid w:val="00D02F66"/>
    <w:rsid w:val="00D035CF"/>
    <w:rsid w:val="00D05805"/>
    <w:rsid w:val="00D05AE5"/>
    <w:rsid w:val="00D06B10"/>
    <w:rsid w:val="00D06ED9"/>
    <w:rsid w:val="00D06FED"/>
    <w:rsid w:val="00D07458"/>
    <w:rsid w:val="00D078CB"/>
    <w:rsid w:val="00D1054E"/>
    <w:rsid w:val="00D1181B"/>
    <w:rsid w:val="00D13FD7"/>
    <w:rsid w:val="00D142C1"/>
    <w:rsid w:val="00D14741"/>
    <w:rsid w:val="00D14B97"/>
    <w:rsid w:val="00D14CD4"/>
    <w:rsid w:val="00D155E5"/>
    <w:rsid w:val="00D16917"/>
    <w:rsid w:val="00D16E3F"/>
    <w:rsid w:val="00D17224"/>
    <w:rsid w:val="00D17240"/>
    <w:rsid w:val="00D17783"/>
    <w:rsid w:val="00D17D93"/>
    <w:rsid w:val="00D17DF8"/>
    <w:rsid w:val="00D20028"/>
    <w:rsid w:val="00D200AA"/>
    <w:rsid w:val="00D207BD"/>
    <w:rsid w:val="00D208DD"/>
    <w:rsid w:val="00D20984"/>
    <w:rsid w:val="00D20AF9"/>
    <w:rsid w:val="00D21474"/>
    <w:rsid w:val="00D2270C"/>
    <w:rsid w:val="00D240FD"/>
    <w:rsid w:val="00D2494A"/>
    <w:rsid w:val="00D25E8F"/>
    <w:rsid w:val="00D2655C"/>
    <w:rsid w:val="00D266C2"/>
    <w:rsid w:val="00D27415"/>
    <w:rsid w:val="00D274A9"/>
    <w:rsid w:val="00D27826"/>
    <w:rsid w:val="00D305BD"/>
    <w:rsid w:val="00D30C44"/>
    <w:rsid w:val="00D30C63"/>
    <w:rsid w:val="00D31478"/>
    <w:rsid w:val="00D31D15"/>
    <w:rsid w:val="00D31E2F"/>
    <w:rsid w:val="00D33121"/>
    <w:rsid w:val="00D340FA"/>
    <w:rsid w:val="00D341A3"/>
    <w:rsid w:val="00D34220"/>
    <w:rsid w:val="00D34503"/>
    <w:rsid w:val="00D349C9"/>
    <w:rsid w:val="00D3578B"/>
    <w:rsid w:val="00D35B08"/>
    <w:rsid w:val="00D35BFD"/>
    <w:rsid w:val="00D35DB4"/>
    <w:rsid w:val="00D37FC2"/>
    <w:rsid w:val="00D4100D"/>
    <w:rsid w:val="00D410AE"/>
    <w:rsid w:val="00D418EE"/>
    <w:rsid w:val="00D41AF7"/>
    <w:rsid w:val="00D42618"/>
    <w:rsid w:val="00D42AE5"/>
    <w:rsid w:val="00D43594"/>
    <w:rsid w:val="00D43805"/>
    <w:rsid w:val="00D4394C"/>
    <w:rsid w:val="00D45CCA"/>
    <w:rsid w:val="00D4607F"/>
    <w:rsid w:val="00D461B9"/>
    <w:rsid w:val="00D4635F"/>
    <w:rsid w:val="00D46E20"/>
    <w:rsid w:val="00D475E7"/>
    <w:rsid w:val="00D47825"/>
    <w:rsid w:val="00D50577"/>
    <w:rsid w:val="00D50694"/>
    <w:rsid w:val="00D50825"/>
    <w:rsid w:val="00D50864"/>
    <w:rsid w:val="00D511FF"/>
    <w:rsid w:val="00D51504"/>
    <w:rsid w:val="00D51B48"/>
    <w:rsid w:val="00D526E6"/>
    <w:rsid w:val="00D52821"/>
    <w:rsid w:val="00D52C78"/>
    <w:rsid w:val="00D52E1E"/>
    <w:rsid w:val="00D53064"/>
    <w:rsid w:val="00D53187"/>
    <w:rsid w:val="00D53DB3"/>
    <w:rsid w:val="00D5507F"/>
    <w:rsid w:val="00D558ED"/>
    <w:rsid w:val="00D55AAA"/>
    <w:rsid w:val="00D55DC7"/>
    <w:rsid w:val="00D55FF9"/>
    <w:rsid w:val="00D56190"/>
    <w:rsid w:val="00D56692"/>
    <w:rsid w:val="00D56EF3"/>
    <w:rsid w:val="00D5704B"/>
    <w:rsid w:val="00D57996"/>
    <w:rsid w:val="00D57BAE"/>
    <w:rsid w:val="00D57C1F"/>
    <w:rsid w:val="00D601D4"/>
    <w:rsid w:val="00D60597"/>
    <w:rsid w:val="00D6098E"/>
    <w:rsid w:val="00D60BDC"/>
    <w:rsid w:val="00D60C63"/>
    <w:rsid w:val="00D61425"/>
    <w:rsid w:val="00D61F09"/>
    <w:rsid w:val="00D62072"/>
    <w:rsid w:val="00D62286"/>
    <w:rsid w:val="00D62764"/>
    <w:rsid w:val="00D63625"/>
    <w:rsid w:val="00D6362C"/>
    <w:rsid w:val="00D649C2"/>
    <w:rsid w:val="00D6537F"/>
    <w:rsid w:val="00D654B8"/>
    <w:rsid w:val="00D65832"/>
    <w:rsid w:val="00D66E17"/>
    <w:rsid w:val="00D66FE3"/>
    <w:rsid w:val="00D6708F"/>
    <w:rsid w:val="00D6763F"/>
    <w:rsid w:val="00D679D8"/>
    <w:rsid w:val="00D67DBE"/>
    <w:rsid w:val="00D70291"/>
    <w:rsid w:val="00D704BD"/>
    <w:rsid w:val="00D7057E"/>
    <w:rsid w:val="00D70A68"/>
    <w:rsid w:val="00D70DDA"/>
    <w:rsid w:val="00D71940"/>
    <w:rsid w:val="00D71EE9"/>
    <w:rsid w:val="00D728D2"/>
    <w:rsid w:val="00D72BCE"/>
    <w:rsid w:val="00D72E4F"/>
    <w:rsid w:val="00D7354A"/>
    <w:rsid w:val="00D7359D"/>
    <w:rsid w:val="00D739AA"/>
    <w:rsid w:val="00D742B5"/>
    <w:rsid w:val="00D74548"/>
    <w:rsid w:val="00D746E6"/>
    <w:rsid w:val="00D74961"/>
    <w:rsid w:val="00D760E2"/>
    <w:rsid w:val="00D76C25"/>
    <w:rsid w:val="00D80F25"/>
    <w:rsid w:val="00D81184"/>
    <w:rsid w:val="00D817FF"/>
    <w:rsid w:val="00D830ED"/>
    <w:rsid w:val="00D8466E"/>
    <w:rsid w:val="00D848F0"/>
    <w:rsid w:val="00D84F9E"/>
    <w:rsid w:val="00D853A4"/>
    <w:rsid w:val="00D86378"/>
    <w:rsid w:val="00D86776"/>
    <w:rsid w:val="00D86CB1"/>
    <w:rsid w:val="00D9014F"/>
    <w:rsid w:val="00D90572"/>
    <w:rsid w:val="00D90C4D"/>
    <w:rsid w:val="00D90C69"/>
    <w:rsid w:val="00D90D48"/>
    <w:rsid w:val="00D9121C"/>
    <w:rsid w:val="00D918EC"/>
    <w:rsid w:val="00D91FFB"/>
    <w:rsid w:val="00D92B84"/>
    <w:rsid w:val="00D92E8A"/>
    <w:rsid w:val="00D93B49"/>
    <w:rsid w:val="00D93D59"/>
    <w:rsid w:val="00D949B4"/>
    <w:rsid w:val="00D94C8F"/>
    <w:rsid w:val="00D95071"/>
    <w:rsid w:val="00D960EF"/>
    <w:rsid w:val="00D969C0"/>
    <w:rsid w:val="00D9712B"/>
    <w:rsid w:val="00D9725E"/>
    <w:rsid w:val="00D97299"/>
    <w:rsid w:val="00D972A9"/>
    <w:rsid w:val="00DA0AB5"/>
    <w:rsid w:val="00DA0C2B"/>
    <w:rsid w:val="00DA0E3F"/>
    <w:rsid w:val="00DA0E40"/>
    <w:rsid w:val="00DA25D0"/>
    <w:rsid w:val="00DA27B0"/>
    <w:rsid w:val="00DA2D53"/>
    <w:rsid w:val="00DA2DD1"/>
    <w:rsid w:val="00DA34A2"/>
    <w:rsid w:val="00DA36C6"/>
    <w:rsid w:val="00DA49A8"/>
    <w:rsid w:val="00DA50C6"/>
    <w:rsid w:val="00DA576A"/>
    <w:rsid w:val="00DA5845"/>
    <w:rsid w:val="00DA62C8"/>
    <w:rsid w:val="00DA64CF"/>
    <w:rsid w:val="00DA67AB"/>
    <w:rsid w:val="00DA67C1"/>
    <w:rsid w:val="00DA6922"/>
    <w:rsid w:val="00DA6A60"/>
    <w:rsid w:val="00DA6D48"/>
    <w:rsid w:val="00DA6EC4"/>
    <w:rsid w:val="00DA720D"/>
    <w:rsid w:val="00DA7A78"/>
    <w:rsid w:val="00DA7DB6"/>
    <w:rsid w:val="00DB0382"/>
    <w:rsid w:val="00DB1495"/>
    <w:rsid w:val="00DB19D1"/>
    <w:rsid w:val="00DB2947"/>
    <w:rsid w:val="00DB2BC9"/>
    <w:rsid w:val="00DB407B"/>
    <w:rsid w:val="00DB4E9F"/>
    <w:rsid w:val="00DB5958"/>
    <w:rsid w:val="00DB5F2D"/>
    <w:rsid w:val="00DB62B7"/>
    <w:rsid w:val="00DB7B17"/>
    <w:rsid w:val="00DC0B3C"/>
    <w:rsid w:val="00DC1345"/>
    <w:rsid w:val="00DC1BC7"/>
    <w:rsid w:val="00DC1EF7"/>
    <w:rsid w:val="00DC2506"/>
    <w:rsid w:val="00DC29A0"/>
    <w:rsid w:val="00DC29E2"/>
    <w:rsid w:val="00DC2FCF"/>
    <w:rsid w:val="00DC30A8"/>
    <w:rsid w:val="00DC3272"/>
    <w:rsid w:val="00DC355C"/>
    <w:rsid w:val="00DC3BDC"/>
    <w:rsid w:val="00DC3C5F"/>
    <w:rsid w:val="00DC44A1"/>
    <w:rsid w:val="00DC4571"/>
    <w:rsid w:val="00DC47B1"/>
    <w:rsid w:val="00DC4E9E"/>
    <w:rsid w:val="00DC55B0"/>
    <w:rsid w:val="00DC5FF0"/>
    <w:rsid w:val="00DC7406"/>
    <w:rsid w:val="00DC7E76"/>
    <w:rsid w:val="00DD122A"/>
    <w:rsid w:val="00DD20FE"/>
    <w:rsid w:val="00DD283A"/>
    <w:rsid w:val="00DD2C14"/>
    <w:rsid w:val="00DD3268"/>
    <w:rsid w:val="00DD34E1"/>
    <w:rsid w:val="00DD3C83"/>
    <w:rsid w:val="00DD3D7B"/>
    <w:rsid w:val="00DD4F20"/>
    <w:rsid w:val="00DD50C6"/>
    <w:rsid w:val="00DD5CB9"/>
    <w:rsid w:val="00DD5D09"/>
    <w:rsid w:val="00DD6055"/>
    <w:rsid w:val="00DD621A"/>
    <w:rsid w:val="00DD62F7"/>
    <w:rsid w:val="00DD6686"/>
    <w:rsid w:val="00DD689E"/>
    <w:rsid w:val="00DD71C4"/>
    <w:rsid w:val="00DD7ADE"/>
    <w:rsid w:val="00DE05AB"/>
    <w:rsid w:val="00DE25E9"/>
    <w:rsid w:val="00DE2AF1"/>
    <w:rsid w:val="00DE2D5A"/>
    <w:rsid w:val="00DE369D"/>
    <w:rsid w:val="00DE374A"/>
    <w:rsid w:val="00DE39F1"/>
    <w:rsid w:val="00DE41A0"/>
    <w:rsid w:val="00DE44CD"/>
    <w:rsid w:val="00DE4AA9"/>
    <w:rsid w:val="00DE4BD8"/>
    <w:rsid w:val="00DE4E88"/>
    <w:rsid w:val="00DE54B0"/>
    <w:rsid w:val="00DE58A3"/>
    <w:rsid w:val="00DE58C8"/>
    <w:rsid w:val="00DE5E8C"/>
    <w:rsid w:val="00DE61EF"/>
    <w:rsid w:val="00DE6269"/>
    <w:rsid w:val="00DE62CE"/>
    <w:rsid w:val="00DE64C5"/>
    <w:rsid w:val="00DE69C7"/>
    <w:rsid w:val="00DE6E25"/>
    <w:rsid w:val="00DE7242"/>
    <w:rsid w:val="00DF0E4D"/>
    <w:rsid w:val="00DF0EB7"/>
    <w:rsid w:val="00DF10CC"/>
    <w:rsid w:val="00DF1B3E"/>
    <w:rsid w:val="00DF2DC5"/>
    <w:rsid w:val="00DF2E01"/>
    <w:rsid w:val="00DF3137"/>
    <w:rsid w:val="00DF3620"/>
    <w:rsid w:val="00DF4239"/>
    <w:rsid w:val="00DF4722"/>
    <w:rsid w:val="00DF499D"/>
    <w:rsid w:val="00DF4B44"/>
    <w:rsid w:val="00DF524A"/>
    <w:rsid w:val="00DF5327"/>
    <w:rsid w:val="00DF6068"/>
    <w:rsid w:val="00DF6D84"/>
    <w:rsid w:val="00DF6E3A"/>
    <w:rsid w:val="00DF73F8"/>
    <w:rsid w:val="00DF7C8D"/>
    <w:rsid w:val="00E00277"/>
    <w:rsid w:val="00E005DD"/>
    <w:rsid w:val="00E00788"/>
    <w:rsid w:val="00E00ED2"/>
    <w:rsid w:val="00E01C08"/>
    <w:rsid w:val="00E01DCD"/>
    <w:rsid w:val="00E01F32"/>
    <w:rsid w:val="00E01F82"/>
    <w:rsid w:val="00E020EE"/>
    <w:rsid w:val="00E03EC6"/>
    <w:rsid w:val="00E052B8"/>
    <w:rsid w:val="00E05819"/>
    <w:rsid w:val="00E05940"/>
    <w:rsid w:val="00E0598B"/>
    <w:rsid w:val="00E0622E"/>
    <w:rsid w:val="00E0674B"/>
    <w:rsid w:val="00E076BF"/>
    <w:rsid w:val="00E07900"/>
    <w:rsid w:val="00E1056B"/>
    <w:rsid w:val="00E1095B"/>
    <w:rsid w:val="00E10CAB"/>
    <w:rsid w:val="00E10FDB"/>
    <w:rsid w:val="00E111A9"/>
    <w:rsid w:val="00E118C8"/>
    <w:rsid w:val="00E11996"/>
    <w:rsid w:val="00E11B17"/>
    <w:rsid w:val="00E11CBB"/>
    <w:rsid w:val="00E11D08"/>
    <w:rsid w:val="00E13041"/>
    <w:rsid w:val="00E13F46"/>
    <w:rsid w:val="00E13F6F"/>
    <w:rsid w:val="00E14221"/>
    <w:rsid w:val="00E14A1C"/>
    <w:rsid w:val="00E14D5F"/>
    <w:rsid w:val="00E15153"/>
    <w:rsid w:val="00E15C99"/>
    <w:rsid w:val="00E16A3A"/>
    <w:rsid w:val="00E16EE4"/>
    <w:rsid w:val="00E17066"/>
    <w:rsid w:val="00E1799B"/>
    <w:rsid w:val="00E17A0D"/>
    <w:rsid w:val="00E17E11"/>
    <w:rsid w:val="00E17F8A"/>
    <w:rsid w:val="00E209FB"/>
    <w:rsid w:val="00E20EEE"/>
    <w:rsid w:val="00E21331"/>
    <w:rsid w:val="00E228B8"/>
    <w:rsid w:val="00E228C8"/>
    <w:rsid w:val="00E22CAD"/>
    <w:rsid w:val="00E22DBC"/>
    <w:rsid w:val="00E23051"/>
    <w:rsid w:val="00E23E47"/>
    <w:rsid w:val="00E241E4"/>
    <w:rsid w:val="00E242C0"/>
    <w:rsid w:val="00E2487B"/>
    <w:rsid w:val="00E261AC"/>
    <w:rsid w:val="00E268F1"/>
    <w:rsid w:val="00E26C3E"/>
    <w:rsid w:val="00E27574"/>
    <w:rsid w:val="00E27C1B"/>
    <w:rsid w:val="00E30103"/>
    <w:rsid w:val="00E30600"/>
    <w:rsid w:val="00E30A5D"/>
    <w:rsid w:val="00E30F24"/>
    <w:rsid w:val="00E3108C"/>
    <w:rsid w:val="00E3228B"/>
    <w:rsid w:val="00E322E8"/>
    <w:rsid w:val="00E32680"/>
    <w:rsid w:val="00E32FBF"/>
    <w:rsid w:val="00E343B4"/>
    <w:rsid w:val="00E343EA"/>
    <w:rsid w:val="00E34DEA"/>
    <w:rsid w:val="00E366FA"/>
    <w:rsid w:val="00E378D6"/>
    <w:rsid w:val="00E406A4"/>
    <w:rsid w:val="00E40721"/>
    <w:rsid w:val="00E419FF"/>
    <w:rsid w:val="00E4287E"/>
    <w:rsid w:val="00E430B0"/>
    <w:rsid w:val="00E4340D"/>
    <w:rsid w:val="00E43ABB"/>
    <w:rsid w:val="00E43DC3"/>
    <w:rsid w:val="00E441A0"/>
    <w:rsid w:val="00E4422E"/>
    <w:rsid w:val="00E44DF7"/>
    <w:rsid w:val="00E45E70"/>
    <w:rsid w:val="00E466C0"/>
    <w:rsid w:val="00E46789"/>
    <w:rsid w:val="00E4704F"/>
    <w:rsid w:val="00E474C2"/>
    <w:rsid w:val="00E47725"/>
    <w:rsid w:val="00E47EA1"/>
    <w:rsid w:val="00E50900"/>
    <w:rsid w:val="00E50A0A"/>
    <w:rsid w:val="00E50A4D"/>
    <w:rsid w:val="00E50E2C"/>
    <w:rsid w:val="00E51017"/>
    <w:rsid w:val="00E51976"/>
    <w:rsid w:val="00E51CF3"/>
    <w:rsid w:val="00E51E10"/>
    <w:rsid w:val="00E522FC"/>
    <w:rsid w:val="00E53D66"/>
    <w:rsid w:val="00E542D4"/>
    <w:rsid w:val="00E54B44"/>
    <w:rsid w:val="00E5764C"/>
    <w:rsid w:val="00E5781F"/>
    <w:rsid w:val="00E579AB"/>
    <w:rsid w:val="00E61CFA"/>
    <w:rsid w:val="00E61F41"/>
    <w:rsid w:val="00E6268F"/>
    <w:rsid w:val="00E628FB"/>
    <w:rsid w:val="00E6323E"/>
    <w:rsid w:val="00E65113"/>
    <w:rsid w:val="00E6559E"/>
    <w:rsid w:val="00E65EF6"/>
    <w:rsid w:val="00E66208"/>
    <w:rsid w:val="00E66A63"/>
    <w:rsid w:val="00E676C7"/>
    <w:rsid w:val="00E67D27"/>
    <w:rsid w:val="00E70FC1"/>
    <w:rsid w:val="00E726C5"/>
    <w:rsid w:val="00E729AC"/>
    <w:rsid w:val="00E738B1"/>
    <w:rsid w:val="00E7443F"/>
    <w:rsid w:val="00E74679"/>
    <w:rsid w:val="00E757EF"/>
    <w:rsid w:val="00E75A13"/>
    <w:rsid w:val="00E75B39"/>
    <w:rsid w:val="00E75EAF"/>
    <w:rsid w:val="00E75F0F"/>
    <w:rsid w:val="00E7705B"/>
    <w:rsid w:val="00E77A38"/>
    <w:rsid w:val="00E77AB2"/>
    <w:rsid w:val="00E808C6"/>
    <w:rsid w:val="00E80927"/>
    <w:rsid w:val="00E80E0D"/>
    <w:rsid w:val="00E81420"/>
    <w:rsid w:val="00E81629"/>
    <w:rsid w:val="00E8220F"/>
    <w:rsid w:val="00E8258A"/>
    <w:rsid w:val="00E83525"/>
    <w:rsid w:val="00E83879"/>
    <w:rsid w:val="00E83A3A"/>
    <w:rsid w:val="00E83DE3"/>
    <w:rsid w:val="00E851DF"/>
    <w:rsid w:val="00E85BA9"/>
    <w:rsid w:val="00E85EF8"/>
    <w:rsid w:val="00E868AF"/>
    <w:rsid w:val="00E87596"/>
    <w:rsid w:val="00E877D4"/>
    <w:rsid w:val="00E9007B"/>
    <w:rsid w:val="00E902B9"/>
    <w:rsid w:val="00E907D1"/>
    <w:rsid w:val="00E90A16"/>
    <w:rsid w:val="00E90D07"/>
    <w:rsid w:val="00E90DFC"/>
    <w:rsid w:val="00E90EC3"/>
    <w:rsid w:val="00E914EF"/>
    <w:rsid w:val="00E921C3"/>
    <w:rsid w:val="00E92761"/>
    <w:rsid w:val="00E92D31"/>
    <w:rsid w:val="00E9317E"/>
    <w:rsid w:val="00E95154"/>
    <w:rsid w:val="00E957C7"/>
    <w:rsid w:val="00E964FE"/>
    <w:rsid w:val="00E96691"/>
    <w:rsid w:val="00E96C10"/>
    <w:rsid w:val="00E97069"/>
    <w:rsid w:val="00E974B8"/>
    <w:rsid w:val="00E97759"/>
    <w:rsid w:val="00E97BBB"/>
    <w:rsid w:val="00E97BE7"/>
    <w:rsid w:val="00EA046A"/>
    <w:rsid w:val="00EA066A"/>
    <w:rsid w:val="00EA0B5A"/>
    <w:rsid w:val="00EA0E62"/>
    <w:rsid w:val="00EA111F"/>
    <w:rsid w:val="00EA1744"/>
    <w:rsid w:val="00EA2780"/>
    <w:rsid w:val="00EA32B9"/>
    <w:rsid w:val="00EA32E4"/>
    <w:rsid w:val="00EA3480"/>
    <w:rsid w:val="00EA382B"/>
    <w:rsid w:val="00EA3C8A"/>
    <w:rsid w:val="00EA42CE"/>
    <w:rsid w:val="00EA4390"/>
    <w:rsid w:val="00EA48D8"/>
    <w:rsid w:val="00EA4ACA"/>
    <w:rsid w:val="00EA5901"/>
    <w:rsid w:val="00EA6254"/>
    <w:rsid w:val="00EA668D"/>
    <w:rsid w:val="00EA68B0"/>
    <w:rsid w:val="00EB0C1F"/>
    <w:rsid w:val="00EB0C51"/>
    <w:rsid w:val="00EB0CC6"/>
    <w:rsid w:val="00EB133C"/>
    <w:rsid w:val="00EB1D05"/>
    <w:rsid w:val="00EB1E87"/>
    <w:rsid w:val="00EB1F7C"/>
    <w:rsid w:val="00EB35D9"/>
    <w:rsid w:val="00EB4BC7"/>
    <w:rsid w:val="00EB4D79"/>
    <w:rsid w:val="00EB4F64"/>
    <w:rsid w:val="00EB5BD0"/>
    <w:rsid w:val="00EB5E98"/>
    <w:rsid w:val="00EB5F32"/>
    <w:rsid w:val="00EB626A"/>
    <w:rsid w:val="00EB6512"/>
    <w:rsid w:val="00EB6923"/>
    <w:rsid w:val="00EB7319"/>
    <w:rsid w:val="00EB743C"/>
    <w:rsid w:val="00EB7BB0"/>
    <w:rsid w:val="00EB7C45"/>
    <w:rsid w:val="00EC118E"/>
    <w:rsid w:val="00EC1522"/>
    <w:rsid w:val="00EC165A"/>
    <w:rsid w:val="00EC1B94"/>
    <w:rsid w:val="00EC1B9A"/>
    <w:rsid w:val="00EC1E01"/>
    <w:rsid w:val="00EC1E96"/>
    <w:rsid w:val="00EC22D2"/>
    <w:rsid w:val="00EC2D47"/>
    <w:rsid w:val="00EC3106"/>
    <w:rsid w:val="00EC3775"/>
    <w:rsid w:val="00EC5210"/>
    <w:rsid w:val="00EC5815"/>
    <w:rsid w:val="00EC5C32"/>
    <w:rsid w:val="00EC7229"/>
    <w:rsid w:val="00ED0743"/>
    <w:rsid w:val="00ED0B45"/>
    <w:rsid w:val="00ED0C4E"/>
    <w:rsid w:val="00ED169E"/>
    <w:rsid w:val="00ED18AE"/>
    <w:rsid w:val="00ED1C62"/>
    <w:rsid w:val="00ED1D4A"/>
    <w:rsid w:val="00ED28EE"/>
    <w:rsid w:val="00ED29DB"/>
    <w:rsid w:val="00ED2D71"/>
    <w:rsid w:val="00ED39F4"/>
    <w:rsid w:val="00ED4117"/>
    <w:rsid w:val="00ED5995"/>
    <w:rsid w:val="00ED5C19"/>
    <w:rsid w:val="00ED5F1F"/>
    <w:rsid w:val="00ED6148"/>
    <w:rsid w:val="00ED62EE"/>
    <w:rsid w:val="00ED6581"/>
    <w:rsid w:val="00ED666B"/>
    <w:rsid w:val="00ED667B"/>
    <w:rsid w:val="00ED6886"/>
    <w:rsid w:val="00ED6DF5"/>
    <w:rsid w:val="00ED7463"/>
    <w:rsid w:val="00EE0D33"/>
    <w:rsid w:val="00EE12E2"/>
    <w:rsid w:val="00EE1864"/>
    <w:rsid w:val="00EE1E90"/>
    <w:rsid w:val="00EE274F"/>
    <w:rsid w:val="00EE3214"/>
    <w:rsid w:val="00EE380D"/>
    <w:rsid w:val="00EE3D89"/>
    <w:rsid w:val="00EE3D9B"/>
    <w:rsid w:val="00EE4597"/>
    <w:rsid w:val="00EE48F3"/>
    <w:rsid w:val="00EE49A4"/>
    <w:rsid w:val="00EE4AC2"/>
    <w:rsid w:val="00EE4D2E"/>
    <w:rsid w:val="00EE517A"/>
    <w:rsid w:val="00EE54E8"/>
    <w:rsid w:val="00EE67C7"/>
    <w:rsid w:val="00EE6BFC"/>
    <w:rsid w:val="00EE7546"/>
    <w:rsid w:val="00EE7905"/>
    <w:rsid w:val="00EF09E6"/>
    <w:rsid w:val="00EF1431"/>
    <w:rsid w:val="00EF171A"/>
    <w:rsid w:val="00EF1C8A"/>
    <w:rsid w:val="00EF2303"/>
    <w:rsid w:val="00EF2E26"/>
    <w:rsid w:val="00EF400E"/>
    <w:rsid w:val="00EF457F"/>
    <w:rsid w:val="00EF4D57"/>
    <w:rsid w:val="00EF597B"/>
    <w:rsid w:val="00EF5DB6"/>
    <w:rsid w:val="00EF6CA4"/>
    <w:rsid w:val="00EF77A8"/>
    <w:rsid w:val="00EF7E0F"/>
    <w:rsid w:val="00F00418"/>
    <w:rsid w:val="00F00425"/>
    <w:rsid w:val="00F006C1"/>
    <w:rsid w:val="00F00F5E"/>
    <w:rsid w:val="00F0111A"/>
    <w:rsid w:val="00F01F47"/>
    <w:rsid w:val="00F0229E"/>
    <w:rsid w:val="00F0298A"/>
    <w:rsid w:val="00F03378"/>
    <w:rsid w:val="00F0337E"/>
    <w:rsid w:val="00F034B9"/>
    <w:rsid w:val="00F0352A"/>
    <w:rsid w:val="00F0361F"/>
    <w:rsid w:val="00F04083"/>
    <w:rsid w:val="00F04F0F"/>
    <w:rsid w:val="00F04FE9"/>
    <w:rsid w:val="00F058EE"/>
    <w:rsid w:val="00F05D93"/>
    <w:rsid w:val="00F06EDB"/>
    <w:rsid w:val="00F11004"/>
    <w:rsid w:val="00F11168"/>
    <w:rsid w:val="00F111BD"/>
    <w:rsid w:val="00F1132C"/>
    <w:rsid w:val="00F114E8"/>
    <w:rsid w:val="00F11B4E"/>
    <w:rsid w:val="00F11E0C"/>
    <w:rsid w:val="00F12513"/>
    <w:rsid w:val="00F1256D"/>
    <w:rsid w:val="00F12616"/>
    <w:rsid w:val="00F12A2C"/>
    <w:rsid w:val="00F130C9"/>
    <w:rsid w:val="00F140F4"/>
    <w:rsid w:val="00F14942"/>
    <w:rsid w:val="00F1498E"/>
    <w:rsid w:val="00F15180"/>
    <w:rsid w:val="00F1570F"/>
    <w:rsid w:val="00F1593F"/>
    <w:rsid w:val="00F15AB6"/>
    <w:rsid w:val="00F1623B"/>
    <w:rsid w:val="00F1643F"/>
    <w:rsid w:val="00F177B7"/>
    <w:rsid w:val="00F17F62"/>
    <w:rsid w:val="00F20349"/>
    <w:rsid w:val="00F20BD6"/>
    <w:rsid w:val="00F21062"/>
    <w:rsid w:val="00F21300"/>
    <w:rsid w:val="00F2147C"/>
    <w:rsid w:val="00F23743"/>
    <w:rsid w:val="00F23B17"/>
    <w:rsid w:val="00F24BDC"/>
    <w:rsid w:val="00F24C70"/>
    <w:rsid w:val="00F250B0"/>
    <w:rsid w:val="00F250BB"/>
    <w:rsid w:val="00F25315"/>
    <w:rsid w:val="00F273A5"/>
    <w:rsid w:val="00F30075"/>
    <w:rsid w:val="00F30142"/>
    <w:rsid w:val="00F306BE"/>
    <w:rsid w:val="00F308CC"/>
    <w:rsid w:val="00F308EA"/>
    <w:rsid w:val="00F30A99"/>
    <w:rsid w:val="00F316AE"/>
    <w:rsid w:val="00F3186C"/>
    <w:rsid w:val="00F32E51"/>
    <w:rsid w:val="00F33606"/>
    <w:rsid w:val="00F33933"/>
    <w:rsid w:val="00F340DE"/>
    <w:rsid w:val="00F342CB"/>
    <w:rsid w:val="00F34649"/>
    <w:rsid w:val="00F35204"/>
    <w:rsid w:val="00F36052"/>
    <w:rsid w:val="00F36069"/>
    <w:rsid w:val="00F3676A"/>
    <w:rsid w:val="00F40F6A"/>
    <w:rsid w:val="00F42058"/>
    <w:rsid w:val="00F4360E"/>
    <w:rsid w:val="00F43DF9"/>
    <w:rsid w:val="00F4448A"/>
    <w:rsid w:val="00F447EE"/>
    <w:rsid w:val="00F45391"/>
    <w:rsid w:val="00F45533"/>
    <w:rsid w:val="00F45737"/>
    <w:rsid w:val="00F4588E"/>
    <w:rsid w:val="00F4625E"/>
    <w:rsid w:val="00F4760B"/>
    <w:rsid w:val="00F47895"/>
    <w:rsid w:val="00F478F1"/>
    <w:rsid w:val="00F47FC8"/>
    <w:rsid w:val="00F50236"/>
    <w:rsid w:val="00F51473"/>
    <w:rsid w:val="00F5194C"/>
    <w:rsid w:val="00F520BE"/>
    <w:rsid w:val="00F527C5"/>
    <w:rsid w:val="00F528E1"/>
    <w:rsid w:val="00F5297B"/>
    <w:rsid w:val="00F52BBF"/>
    <w:rsid w:val="00F52D11"/>
    <w:rsid w:val="00F53C78"/>
    <w:rsid w:val="00F545A5"/>
    <w:rsid w:val="00F555D7"/>
    <w:rsid w:val="00F55D37"/>
    <w:rsid w:val="00F55F53"/>
    <w:rsid w:val="00F5654B"/>
    <w:rsid w:val="00F565C6"/>
    <w:rsid w:val="00F57011"/>
    <w:rsid w:val="00F57371"/>
    <w:rsid w:val="00F57E7C"/>
    <w:rsid w:val="00F6002E"/>
    <w:rsid w:val="00F6017B"/>
    <w:rsid w:val="00F60431"/>
    <w:rsid w:val="00F608D7"/>
    <w:rsid w:val="00F609C1"/>
    <w:rsid w:val="00F60C91"/>
    <w:rsid w:val="00F60CF9"/>
    <w:rsid w:val="00F6314F"/>
    <w:rsid w:val="00F63BFA"/>
    <w:rsid w:val="00F64004"/>
    <w:rsid w:val="00F64C36"/>
    <w:rsid w:val="00F6550D"/>
    <w:rsid w:val="00F65722"/>
    <w:rsid w:val="00F65911"/>
    <w:rsid w:val="00F65EAE"/>
    <w:rsid w:val="00F66484"/>
    <w:rsid w:val="00F6754A"/>
    <w:rsid w:val="00F67C7F"/>
    <w:rsid w:val="00F67EA6"/>
    <w:rsid w:val="00F70C75"/>
    <w:rsid w:val="00F70D1A"/>
    <w:rsid w:val="00F71F2E"/>
    <w:rsid w:val="00F720F9"/>
    <w:rsid w:val="00F7245B"/>
    <w:rsid w:val="00F72F53"/>
    <w:rsid w:val="00F73105"/>
    <w:rsid w:val="00F73666"/>
    <w:rsid w:val="00F73F1F"/>
    <w:rsid w:val="00F74024"/>
    <w:rsid w:val="00F74027"/>
    <w:rsid w:val="00F74540"/>
    <w:rsid w:val="00F7462D"/>
    <w:rsid w:val="00F7476C"/>
    <w:rsid w:val="00F74ACD"/>
    <w:rsid w:val="00F74DB8"/>
    <w:rsid w:val="00F74FA5"/>
    <w:rsid w:val="00F75033"/>
    <w:rsid w:val="00F750E7"/>
    <w:rsid w:val="00F75101"/>
    <w:rsid w:val="00F7582F"/>
    <w:rsid w:val="00F75EA5"/>
    <w:rsid w:val="00F7662F"/>
    <w:rsid w:val="00F76DDA"/>
    <w:rsid w:val="00F773C9"/>
    <w:rsid w:val="00F77AA6"/>
    <w:rsid w:val="00F77F07"/>
    <w:rsid w:val="00F80588"/>
    <w:rsid w:val="00F8085E"/>
    <w:rsid w:val="00F81AC3"/>
    <w:rsid w:val="00F81E80"/>
    <w:rsid w:val="00F82408"/>
    <w:rsid w:val="00F82EFE"/>
    <w:rsid w:val="00F835EC"/>
    <w:rsid w:val="00F83629"/>
    <w:rsid w:val="00F84548"/>
    <w:rsid w:val="00F8542A"/>
    <w:rsid w:val="00F87046"/>
    <w:rsid w:val="00F87C51"/>
    <w:rsid w:val="00F87D4D"/>
    <w:rsid w:val="00F87D75"/>
    <w:rsid w:val="00F87DEC"/>
    <w:rsid w:val="00F90280"/>
    <w:rsid w:val="00F90783"/>
    <w:rsid w:val="00F90C3A"/>
    <w:rsid w:val="00F9225B"/>
    <w:rsid w:val="00F92585"/>
    <w:rsid w:val="00F935DF"/>
    <w:rsid w:val="00F94040"/>
    <w:rsid w:val="00F940FA"/>
    <w:rsid w:val="00F94599"/>
    <w:rsid w:val="00F9474C"/>
    <w:rsid w:val="00F95DE9"/>
    <w:rsid w:val="00F95FF3"/>
    <w:rsid w:val="00F962B5"/>
    <w:rsid w:val="00F96558"/>
    <w:rsid w:val="00F96837"/>
    <w:rsid w:val="00F968E7"/>
    <w:rsid w:val="00F96909"/>
    <w:rsid w:val="00F97458"/>
    <w:rsid w:val="00F97D0B"/>
    <w:rsid w:val="00FA116B"/>
    <w:rsid w:val="00FA132A"/>
    <w:rsid w:val="00FA18A3"/>
    <w:rsid w:val="00FA1985"/>
    <w:rsid w:val="00FA34B7"/>
    <w:rsid w:val="00FA480D"/>
    <w:rsid w:val="00FA4A78"/>
    <w:rsid w:val="00FA546A"/>
    <w:rsid w:val="00FA59A3"/>
    <w:rsid w:val="00FA5FF9"/>
    <w:rsid w:val="00FA6537"/>
    <w:rsid w:val="00FA6791"/>
    <w:rsid w:val="00FA6ECC"/>
    <w:rsid w:val="00FA769D"/>
    <w:rsid w:val="00FA7790"/>
    <w:rsid w:val="00FA79E1"/>
    <w:rsid w:val="00FA7C2A"/>
    <w:rsid w:val="00FA7D5D"/>
    <w:rsid w:val="00FB0A08"/>
    <w:rsid w:val="00FB0E86"/>
    <w:rsid w:val="00FB103D"/>
    <w:rsid w:val="00FB17B6"/>
    <w:rsid w:val="00FB18AD"/>
    <w:rsid w:val="00FB1E87"/>
    <w:rsid w:val="00FB2071"/>
    <w:rsid w:val="00FB27F1"/>
    <w:rsid w:val="00FB2BF4"/>
    <w:rsid w:val="00FB3326"/>
    <w:rsid w:val="00FB37A6"/>
    <w:rsid w:val="00FB3B91"/>
    <w:rsid w:val="00FB55B8"/>
    <w:rsid w:val="00FB5A05"/>
    <w:rsid w:val="00FB6D4D"/>
    <w:rsid w:val="00FB7893"/>
    <w:rsid w:val="00FB7AA1"/>
    <w:rsid w:val="00FC01A9"/>
    <w:rsid w:val="00FC08DA"/>
    <w:rsid w:val="00FC1048"/>
    <w:rsid w:val="00FC24FC"/>
    <w:rsid w:val="00FC261F"/>
    <w:rsid w:val="00FC2F35"/>
    <w:rsid w:val="00FC36E4"/>
    <w:rsid w:val="00FC3A47"/>
    <w:rsid w:val="00FC3BD0"/>
    <w:rsid w:val="00FC3DF8"/>
    <w:rsid w:val="00FC4139"/>
    <w:rsid w:val="00FC47E5"/>
    <w:rsid w:val="00FC5C3B"/>
    <w:rsid w:val="00FC60D6"/>
    <w:rsid w:val="00FC6168"/>
    <w:rsid w:val="00FC79A1"/>
    <w:rsid w:val="00FC7A50"/>
    <w:rsid w:val="00FD0350"/>
    <w:rsid w:val="00FD0532"/>
    <w:rsid w:val="00FD0958"/>
    <w:rsid w:val="00FD0A22"/>
    <w:rsid w:val="00FD0D9D"/>
    <w:rsid w:val="00FD0DAA"/>
    <w:rsid w:val="00FD0F5B"/>
    <w:rsid w:val="00FD14C4"/>
    <w:rsid w:val="00FD1593"/>
    <w:rsid w:val="00FD1A97"/>
    <w:rsid w:val="00FD30B6"/>
    <w:rsid w:val="00FD317D"/>
    <w:rsid w:val="00FD319C"/>
    <w:rsid w:val="00FD324B"/>
    <w:rsid w:val="00FD3B50"/>
    <w:rsid w:val="00FD4576"/>
    <w:rsid w:val="00FD4AC1"/>
    <w:rsid w:val="00FD4F52"/>
    <w:rsid w:val="00FD51D4"/>
    <w:rsid w:val="00FD5675"/>
    <w:rsid w:val="00FD5DB3"/>
    <w:rsid w:val="00FD5F0B"/>
    <w:rsid w:val="00FD5F79"/>
    <w:rsid w:val="00FD6250"/>
    <w:rsid w:val="00FD680C"/>
    <w:rsid w:val="00FD6B2B"/>
    <w:rsid w:val="00FD7D6E"/>
    <w:rsid w:val="00FE08F6"/>
    <w:rsid w:val="00FE09E9"/>
    <w:rsid w:val="00FE0AB3"/>
    <w:rsid w:val="00FE17F8"/>
    <w:rsid w:val="00FE21A0"/>
    <w:rsid w:val="00FE3011"/>
    <w:rsid w:val="00FE3DC4"/>
    <w:rsid w:val="00FE53CB"/>
    <w:rsid w:val="00FE6341"/>
    <w:rsid w:val="00FE659C"/>
    <w:rsid w:val="00FE65BE"/>
    <w:rsid w:val="00FE7067"/>
    <w:rsid w:val="00FE74E4"/>
    <w:rsid w:val="00FE7EAE"/>
    <w:rsid w:val="00FE7F2A"/>
    <w:rsid w:val="00FF06FB"/>
    <w:rsid w:val="00FF0BE0"/>
    <w:rsid w:val="00FF0DA5"/>
    <w:rsid w:val="00FF0DE2"/>
    <w:rsid w:val="00FF149D"/>
    <w:rsid w:val="00FF2019"/>
    <w:rsid w:val="00FF22E0"/>
    <w:rsid w:val="00FF32F0"/>
    <w:rsid w:val="00FF357A"/>
    <w:rsid w:val="00FF37EE"/>
    <w:rsid w:val="00FF4050"/>
    <w:rsid w:val="00FF4227"/>
    <w:rsid w:val="00FF4395"/>
    <w:rsid w:val="00FF47FD"/>
    <w:rsid w:val="00FF4C7D"/>
    <w:rsid w:val="00FF5937"/>
    <w:rsid w:val="00FF650F"/>
    <w:rsid w:val="00FF6886"/>
    <w:rsid w:val="00FF6967"/>
    <w:rsid w:val="00FF73AB"/>
    <w:rsid w:val="00FF7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8655E"/>
  <w15:docId w15:val="{B06C2788-5015-4DC5-A4B0-29A12838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73C"/>
    <w:pPr>
      <w:spacing w:after="200" w:line="276" w:lineRule="auto"/>
    </w:pPr>
    <w:rPr>
      <w:sz w:val="22"/>
      <w:szCs w:val="22"/>
      <w:lang w:eastAsia="en-US"/>
    </w:rPr>
  </w:style>
  <w:style w:type="paragraph" w:styleId="2">
    <w:name w:val="heading 2"/>
    <w:basedOn w:val="a"/>
    <w:next w:val="a"/>
    <w:link w:val="20"/>
    <w:qFormat/>
    <w:rsid w:val="004004F2"/>
    <w:pPr>
      <w:keepNext/>
      <w:spacing w:before="240" w:after="60" w:line="240" w:lineRule="auto"/>
      <w:outlineLvl w:val="1"/>
    </w:pPr>
    <w:rPr>
      <w:rFonts w:ascii="Arial" w:eastAsia="Times New Roman" w:hAnsi="Arial"/>
      <w:b/>
      <w:bCs/>
      <w:i/>
      <w:iCs/>
      <w:sz w:val="28"/>
      <w:szCs w:val="28"/>
      <w:lang w:eastAsia="ru-RU"/>
    </w:rPr>
  </w:style>
  <w:style w:type="paragraph" w:styleId="9">
    <w:name w:val="heading 9"/>
    <w:basedOn w:val="a"/>
    <w:next w:val="a"/>
    <w:link w:val="90"/>
    <w:qFormat/>
    <w:rsid w:val="004004F2"/>
    <w:pPr>
      <w:keepNext/>
      <w:spacing w:after="0" w:line="240" w:lineRule="auto"/>
      <w:ind w:firstLine="720"/>
      <w:jc w:val="both"/>
      <w:outlineLvl w:val="8"/>
    </w:pPr>
    <w:rPr>
      <w:rFonts w:ascii="Times New Roman" w:eastAsia="Times New Roman" w:hAnsi="Times New Roman"/>
      <w:b/>
      <w:sz w:val="24"/>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4004F2"/>
    <w:rPr>
      <w:rFonts w:ascii="Arial" w:eastAsia="Times New Roman" w:hAnsi="Arial" w:cs="Times New Roman"/>
      <w:b/>
      <w:bCs/>
      <w:i/>
      <w:iCs/>
      <w:sz w:val="28"/>
      <w:szCs w:val="28"/>
      <w:lang w:eastAsia="ru-RU"/>
    </w:rPr>
  </w:style>
  <w:style w:type="character" w:customStyle="1" w:styleId="90">
    <w:name w:val="Заголовок 9 Знак"/>
    <w:link w:val="9"/>
    <w:rsid w:val="004004F2"/>
    <w:rPr>
      <w:rFonts w:ascii="Times New Roman" w:eastAsia="Times New Roman" w:hAnsi="Times New Roman" w:cs="Times New Roman"/>
      <w:b/>
      <w:sz w:val="24"/>
      <w:szCs w:val="20"/>
      <w:u w:val="single"/>
      <w:lang w:eastAsia="ru-RU"/>
    </w:rPr>
  </w:style>
  <w:style w:type="table" w:styleId="a3">
    <w:name w:val="Table Grid"/>
    <w:basedOn w:val="a1"/>
    <w:uiPriority w:val="59"/>
    <w:rsid w:val="00E03EC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Знак сноски-FN,Ciae niinee-FN,Знак сноски 1"/>
    <w:uiPriority w:val="99"/>
    <w:semiHidden/>
    <w:rsid w:val="00EB4F64"/>
    <w:rPr>
      <w:rFonts w:cs="Times New Roman"/>
      <w:vertAlign w:val="superscript"/>
    </w:rPr>
  </w:style>
  <w:style w:type="paragraph" w:styleId="a5">
    <w:name w:val="footnote text"/>
    <w:basedOn w:val="a"/>
    <w:link w:val="a6"/>
    <w:uiPriority w:val="99"/>
    <w:rsid w:val="00EB4F64"/>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link w:val="a5"/>
    <w:uiPriority w:val="99"/>
    <w:rsid w:val="00EB4F64"/>
    <w:rPr>
      <w:rFonts w:ascii="Times New Roman" w:eastAsia="Times New Roman" w:hAnsi="Times New Roman" w:cs="Times New Roman"/>
      <w:sz w:val="20"/>
      <w:szCs w:val="20"/>
      <w:lang w:eastAsia="ru-RU"/>
    </w:rPr>
  </w:style>
  <w:style w:type="paragraph" w:styleId="a7">
    <w:name w:val="Balloon Text"/>
    <w:basedOn w:val="a"/>
    <w:link w:val="a8"/>
    <w:semiHidden/>
    <w:unhideWhenUsed/>
    <w:rsid w:val="00DD5D09"/>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DD5D09"/>
    <w:rPr>
      <w:rFonts w:ascii="Tahoma" w:hAnsi="Tahoma" w:cs="Tahoma"/>
      <w:sz w:val="16"/>
      <w:szCs w:val="16"/>
    </w:rPr>
  </w:style>
  <w:style w:type="paragraph" w:styleId="a9">
    <w:name w:val="List Paragraph"/>
    <w:basedOn w:val="a"/>
    <w:uiPriority w:val="34"/>
    <w:qFormat/>
    <w:rsid w:val="00844FA9"/>
    <w:pPr>
      <w:ind w:left="720"/>
      <w:contextualSpacing/>
    </w:pPr>
  </w:style>
  <w:style w:type="paragraph" w:styleId="aa">
    <w:name w:val="Body Text Indent"/>
    <w:basedOn w:val="a"/>
    <w:link w:val="ab"/>
    <w:rsid w:val="00DC5FF0"/>
    <w:pPr>
      <w:spacing w:after="0" w:line="240" w:lineRule="auto"/>
      <w:ind w:firstLine="720"/>
      <w:jc w:val="both"/>
    </w:pPr>
    <w:rPr>
      <w:rFonts w:ascii="Times New Roman" w:eastAsia="Times New Roman" w:hAnsi="Times New Roman"/>
      <w:b/>
      <w:sz w:val="28"/>
      <w:szCs w:val="20"/>
      <w:lang w:eastAsia="ru-RU"/>
    </w:rPr>
  </w:style>
  <w:style w:type="character" w:customStyle="1" w:styleId="ab">
    <w:name w:val="Основной текст с отступом Знак"/>
    <w:link w:val="aa"/>
    <w:rsid w:val="00DC5FF0"/>
    <w:rPr>
      <w:rFonts w:ascii="Times New Roman" w:eastAsia="Times New Roman" w:hAnsi="Times New Roman" w:cs="Times New Roman"/>
      <w:b/>
      <w:sz w:val="28"/>
      <w:szCs w:val="20"/>
      <w:lang w:eastAsia="ru-RU"/>
    </w:rPr>
  </w:style>
  <w:style w:type="paragraph" w:customStyle="1" w:styleId="ConsPlusNormal">
    <w:name w:val="ConsPlusNormal"/>
    <w:link w:val="ConsPlusNormal0"/>
    <w:rsid w:val="004004F2"/>
    <w:pPr>
      <w:ind w:firstLine="720"/>
    </w:pPr>
    <w:rPr>
      <w:rFonts w:ascii="Arial" w:eastAsia="Times New Roman" w:hAnsi="Arial"/>
    </w:rPr>
  </w:style>
  <w:style w:type="paragraph" w:styleId="ac">
    <w:name w:val="Plain Text"/>
    <w:basedOn w:val="a"/>
    <w:link w:val="ad"/>
    <w:rsid w:val="004004F2"/>
    <w:pPr>
      <w:spacing w:after="0" w:line="240" w:lineRule="auto"/>
      <w:ind w:firstLine="720"/>
      <w:jc w:val="both"/>
    </w:pPr>
    <w:rPr>
      <w:rFonts w:ascii="Courier New" w:eastAsia="Times New Roman" w:hAnsi="Courier New"/>
      <w:sz w:val="20"/>
      <w:szCs w:val="20"/>
      <w:lang w:eastAsia="ru-RU"/>
    </w:rPr>
  </w:style>
  <w:style w:type="character" w:customStyle="1" w:styleId="ad">
    <w:name w:val="Текст Знак"/>
    <w:link w:val="ac"/>
    <w:rsid w:val="004004F2"/>
    <w:rPr>
      <w:rFonts w:ascii="Courier New" w:eastAsia="Times New Roman" w:hAnsi="Courier New" w:cs="Times New Roman"/>
      <w:sz w:val="20"/>
      <w:szCs w:val="20"/>
      <w:lang w:eastAsia="ru-RU"/>
    </w:rPr>
  </w:style>
  <w:style w:type="paragraph" w:customStyle="1" w:styleId="ConsPlusCell">
    <w:name w:val="ConsPlusCell"/>
    <w:uiPriority w:val="99"/>
    <w:rsid w:val="004004F2"/>
    <w:pPr>
      <w:autoSpaceDE w:val="0"/>
      <w:autoSpaceDN w:val="0"/>
      <w:adjustRightInd w:val="0"/>
    </w:pPr>
    <w:rPr>
      <w:rFonts w:ascii="Arial" w:eastAsia="Times New Roman" w:hAnsi="Arial" w:cs="Arial"/>
    </w:rPr>
  </w:style>
  <w:style w:type="paragraph" w:customStyle="1" w:styleId="ae">
    <w:name w:val="Знак"/>
    <w:basedOn w:val="a"/>
    <w:rsid w:val="004004F2"/>
    <w:pPr>
      <w:spacing w:after="160" w:line="240" w:lineRule="exact"/>
    </w:pPr>
    <w:rPr>
      <w:rFonts w:ascii="Verdana" w:eastAsia="Times New Roman" w:hAnsi="Verdana" w:cs="Verdana"/>
      <w:sz w:val="20"/>
      <w:szCs w:val="20"/>
      <w:lang w:val="en-US"/>
    </w:rPr>
  </w:style>
  <w:style w:type="paragraph" w:styleId="af">
    <w:name w:val="annotation text"/>
    <w:basedOn w:val="a"/>
    <w:link w:val="af0"/>
    <w:uiPriority w:val="99"/>
    <w:semiHidden/>
    <w:rsid w:val="004004F2"/>
    <w:pPr>
      <w:spacing w:after="0" w:line="240" w:lineRule="auto"/>
    </w:pPr>
    <w:rPr>
      <w:rFonts w:ascii="Times New Roman" w:eastAsia="Times New Roman" w:hAnsi="Times New Roman"/>
      <w:sz w:val="20"/>
      <w:szCs w:val="20"/>
      <w:lang w:eastAsia="ru-RU"/>
    </w:rPr>
  </w:style>
  <w:style w:type="character" w:customStyle="1" w:styleId="af0">
    <w:name w:val="Текст примечания Знак"/>
    <w:link w:val="af"/>
    <w:uiPriority w:val="99"/>
    <w:semiHidden/>
    <w:rsid w:val="004004F2"/>
    <w:rPr>
      <w:rFonts w:ascii="Times New Roman" w:eastAsia="Times New Roman" w:hAnsi="Times New Roman" w:cs="Times New Roman"/>
      <w:sz w:val="20"/>
      <w:szCs w:val="20"/>
      <w:lang w:eastAsia="ru-RU"/>
    </w:rPr>
  </w:style>
  <w:style w:type="character" w:customStyle="1" w:styleId="af1">
    <w:name w:val="Тема примечания Знак"/>
    <w:link w:val="af2"/>
    <w:semiHidden/>
    <w:rsid w:val="004004F2"/>
    <w:rPr>
      <w:rFonts w:ascii="Times New Roman" w:eastAsia="Times New Roman" w:hAnsi="Times New Roman" w:cs="Times New Roman"/>
      <w:b/>
      <w:bCs/>
      <w:sz w:val="20"/>
      <w:szCs w:val="20"/>
      <w:lang w:eastAsia="ru-RU"/>
    </w:rPr>
  </w:style>
  <w:style w:type="paragraph" w:styleId="af2">
    <w:name w:val="annotation subject"/>
    <w:basedOn w:val="af"/>
    <w:next w:val="af"/>
    <w:link w:val="af1"/>
    <w:semiHidden/>
    <w:rsid w:val="004004F2"/>
    <w:rPr>
      <w:b/>
      <w:bCs/>
    </w:rPr>
  </w:style>
  <w:style w:type="paragraph" w:customStyle="1" w:styleId="af3">
    <w:name w:val="Знак Знак Знак Знак"/>
    <w:basedOn w:val="a"/>
    <w:rsid w:val="004004F2"/>
    <w:pPr>
      <w:spacing w:after="160" w:line="240" w:lineRule="exact"/>
    </w:pPr>
    <w:rPr>
      <w:rFonts w:ascii="Verdana" w:eastAsia="Times New Roman" w:hAnsi="Verdana" w:cs="Verdana"/>
      <w:sz w:val="20"/>
      <w:szCs w:val="20"/>
      <w:lang w:val="en-US"/>
    </w:rPr>
  </w:style>
  <w:style w:type="character" w:styleId="af4">
    <w:name w:val="Strong"/>
    <w:uiPriority w:val="22"/>
    <w:qFormat/>
    <w:rsid w:val="004004F2"/>
    <w:rPr>
      <w:b/>
      <w:bCs/>
    </w:rPr>
  </w:style>
  <w:style w:type="paragraph" w:customStyle="1" w:styleId="ConsPlusNonformat">
    <w:name w:val="ConsPlusNonformat"/>
    <w:rsid w:val="004004F2"/>
    <w:pPr>
      <w:autoSpaceDE w:val="0"/>
      <w:autoSpaceDN w:val="0"/>
      <w:adjustRightInd w:val="0"/>
    </w:pPr>
    <w:rPr>
      <w:rFonts w:ascii="Courier New" w:eastAsia="Times New Roman" w:hAnsi="Courier New" w:cs="Courier New"/>
    </w:rPr>
  </w:style>
  <w:style w:type="paragraph" w:styleId="af5">
    <w:name w:val="header"/>
    <w:basedOn w:val="a"/>
    <w:link w:val="af6"/>
    <w:rsid w:val="004004F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Верхний колонтитул Знак"/>
    <w:link w:val="af5"/>
    <w:rsid w:val="004004F2"/>
    <w:rPr>
      <w:rFonts w:ascii="Times New Roman" w:eastAsia="Times New Roman" w:hAnsi="Times New Roman" w:cs="Times New Roman"/>
      <w:sz w:val="24"/>
      <w:szCs w:val="24"/>
      <w:lang w:eastAsia="ru-RU"/>
    </w:rPr>
  </w:style>
  <w:style w:type="character" w:styleId="af7">
    <w:name w:val="page number"/>
    <w:basedOn w:val="a0"/>
    <w:rsid w:val="004004F2"/>
  </w:style>
  <w:style w:type="paragraph" w:styleId="21">
    <w:name w:val="Body Text Indent 2"/>
    <w:basedOn w:val="a"/>
    <w:link w:val="22"/>
    <w:rsid w:val="004004F2"/>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rsid w:val="004004F2"/>
    <w:rPr>
      <w:rFonts w:ascii="Times New Roman" w:eastAsia="Times New Roman" w:hAnsi="Times New Roman" w:cs="Times New Roman"/>
      <w:sz w:val="24"/>
      <w:szCs w:val="24"/>
      <w:lang w:eastAsia="ru-RU"/>
    </w:rPr>
  </w:style>
  <w:style w:type="paragraph" w:styleId="af8">
    <w:name w:val="Body Text"/>
    <w:basedOn w:val="a"/>
    <w:link w:val="af9"/>
    <w:rsid w:val="004004F2"/>
    <w:pPr>
      <w:spacing w:after="120" w:line="240" w:lineRule="auto"/>
    </w:pPr>
    <w:rPr>
      <w:rFonts w:ascii="Times New Roman" w:eastAsia="Times New Roman" w:hAnsi="Times New Roman"/>
      <w:sz w:val="24"/>
      <w:szCs w:val="24"/>
      <w:lang w:eastAsia="ru-RU"/>
    </w:rPr>
  </w:style>
  <w:style w:type="character" w:customStyle="1" w:styleId="af9">
    <w:name w:val="Основной текст Знак"/>
    <w:link w:val="af8"/>
    <w:rsid w:val="004004F2"/>
    <w:rPr>
      <w:rFonts w:ascii="Times New Roman" w:eastAsia="Times New Roman" w:hAnsi="Times New Roman" w:cs="Times New Roman"/>
      <w:sz w:val="24"/>
      <w:szCs w:val="24"/>
      <w:lang w:eastAsia="ru-RU"/>
    </w:rPr>
  </w:style>
  <w:style w:type="paragraph" w:customStyle="1" w:styleId="afa">
    <w:name w:val="Знак Знак Знак Знак Знак Знак"/>
    <w:basedOn w:val="a"/>
    <w:rsid w:val="004004F2"/>
    <w:pPr>
      <w:spacing w:after="160" w:line="240" w:lineRule="exact"/>
    </w:pPr>
    <w:rPr>
      <w:rFonts w:ascii="Verdana" w:eastAsia="Times New Roman" w:hAnsi="Verdana"/>
      <w:sz w:val="24"/>
      <w:szCs w:val="24"/>
      <w:lang w:val="en-US"/>
    </w:rPr>
  </w:style>
  <w:style w:type="paragraph" w:styleId="23">
    <w:name w:val="Body Text First Indent 2"/>
    <w:basedOn w:val="aa"/>
    <w:link w:val="24"/>
    <w:rsid w:val="004004F2"/>
    <w:pPr>
      <w:spacing w:after="120"/>
      <w:ind w:left="283" w:firstLine="210"/>
      <w:jc w:val="left"/>
    </w:pPr>
    <w:rPr>
      <w:b w:val="0"/>
      <w:sz w:val="24"/>
    </w:rPr>
  </w:style>
  <w:style w:type="character" w:customStyle="1" w:styleId="24">
    <w:name w:val="Красная строка 2 Знак"/>
    <w:link w:val="23"/>
    <w:rsid w:val="004004F2"/>
    <w:rPr>
      <w:rFonts w:ascii="Times New Roman" w:eastAsia="Times New Roman" w:hAnsi="Times New Roman" w:cs="Times New Roman"/>
      <w:b/>
      <w:sz w:val="24"/>
      <w:szCs w:val="20"/>
      <w:lang w:eastAsia="ru-RU"/>
    </w:rPr>
  </w:style>
  <w:style w:type="paragraph" w:customStyle="1" w:styleId="afb">
    <w:name w:val="Знак Знак Знак Знак Знак Знак"/>
    <w:basedOn w:val="a"/>
    <w:rsid w:val="004004F2"/>
    <w:pPr>
      <w:spacing w:after="160" w:line="240" w:lineRule="exact"/>
    </w:pPr>
    <w:rPr>
      <w:rFonts w:ascii="Verdana" w:eastAsia="Times New Roman" w:hAnsi="Verdana"/>
      <w:sz w:val="24"/>
      <w:szCs w:val="24"/>
      <w:lang w:val="en-US"/>
    </w:rPr>
  </w:style>
  <w:style w:type="paragraph" w:styleId="afc">
    <w:name w:val="Title"/>
    <w:basedOn w:val="a"/>
    <w:link w:val="afd"/>
    <w:qFormat/>
    <w:rsid w:val="004004F2"/>
    <w:pPr>
      <w:spacing w:after="0" w:line="240" w:lineRule="auto"/>
      <w:jc w:val="center"/>
    </w:pPr>
    <w:rPr>
      <w:rFonts w:ascii="Times New Roman" w:eastAsia="Times New Roman" w:hAnsi="Times New Roman"/>
      <w:sz w:val="28"/>
      <w:szCs w:val="20"/>
      <w:lang w:eastAsia="ru-RU"/>
    </w:rPr>
  </w:style>
  <w:style w:type="character" w:customStyle="1" w:styleId="afd">
    <w:name w:val="Заголовок Знак"/>
    <w:link w:val="afc"/>
    <w:rsid w:val="004004F2"/>
    <w:rPr>
      <w:rFonts w:ascii="Times New Roman" w:eastAsia="Times New Roman" w:hAnsi="Times New Roman" w:cs="Times New Roman"/>
      <w:sz w:val="28"/>
      <w:szCs w:val="20"/>
      <w:lang w:eastAsia="ru-RU"/>
    </w:rPr>
  </w:style>
  <w:style w:type="paragraph" w:customStyle="1" w:styleId="1">
    <w:name w:val="Знак1 Знак Знак Знак Знак Знак Знак Знак Знак Знак"/>
    <w:basedOn w:val="a"/>
    <w:rsid w:val="004004F2"/>
    <w:pPr>
      <w:widowControl w:val="0"/>
      <w:adjustRightInd w:val="0"/>
      <w:spacing w:after="0" w:line="360" w:lineRule="atLeast"/>
      <w:jc w:val="both"/>
      <w:textAlignment w:val="baseline"/>
    </w:pPr>
    <w:rPr>
      <w:rFonts w:ascii="Verdana" w:eastAsia="Times New Roman" w:hAnsi="Verdana" w:cs="Verdana"/>
      <w:sz w:val="20"/>
      <w:szCs w:val="20"/>
      <w:lang w:val="en-US"/>
    </w:rPr>
  </w:style>
  <w:style w:type="character" w:styleId="afe">
    <w:name w:val="annotation reference"/>
    <w:uiPriority w:val="99"/>
    <w:semiHidden/>
    <w:unhideWhenUsed/>
    <w:rsid w:val="0010578B"/>
    <w:rPr>
      <w:sz w:val="16"/>
      <w:szCs w:val="16"/>
    </w:rPr>
  </w:style>
  <w:style w:type="character" w:styleId="aff">
    <w:name w:val="Emphasis"/>
    <w:uiPriority w:val="20"/>
    <w:qFormat/>
    <w:rsid w:val="00DB2947"/>
    <w:rPr>
      <w:i/>
      <w:iCs/>
    </w:rPr>
  </w:style>
  <w:style w:type="paragraph" w:styleId="aff0">
    <w:name w:val="Revision"/>
    <w:hidden/>
    <w:uiPriority w:val="99"/>
    <w:semiHidden/>
    <w:rsid w:val="001B1105"/>
    <w:rPr>
      <w:sz w:val="22"/>
      <w:szCs w:val="22"/>
      <w:lang w:eastAsia="en-US"/>
    </w:rPr>
  </w:style>
  <w:style w:type="paragraph" w:styleId="aff1">
    <w:name w:val="footer"/>
    <w:basedOn w:val="a"/>
    <w:link w:val="aff2"/>
    <w:uiPriority w:val="99"/>
    <w:unhideWhenUsed/>
    <w:rsid w:val="00EB6512"/>
    <w:pPr>
      <w:tabs>
        <w:tab w:val="center" w:pos="4677"/>
        <w:tab w:val="right" w:pos="9355"/>
      </w:tabs>
      <w:spacing w:after="0" w:line="240" w:lineRule="auto"/>
    </w:pPr>
  </w:style>
  <w:style w:type="character" w:customStyle="1" w:styleId="aff2">
    <w:name w:val="Нижний колонтитул Знак"/>
    <w:basedOn w:val="a0"/>
    <w:link w:val="aff1"/>
    <w:uiPriority w:val="99"/>
    <w:rsid w:val="00EB6512"/>
  </w:style>
  <w:style w:type="paragraph" w:customStyle="1" w:styleId="aff3">
    <w:name w:val="Знак Знак Знак Знак Знак Знак"/>
    <w:basedOn w:val="a"/>
    <w:rsid w:val="00263EB0"/>
    <w:pPr>
      <w:spacing w:after="160" w:line="240" w:lineRule="exact"/>
    </w:pPr>
    <w:rPr>
      <w:rFonts w:ascii="Verdana" w:eastAsia="Times New Roman" w:hAnsi="Verdana"/>
      <w:sz w:val="24"/>
      <w:szCs w:val="24"/>
      <w:lang w:val="en-US"/>
    </w:rPr>
  </w:style>
  <w:style w:type="paragraph" w:customStyle="1" w:styleId="aff4">
    <w:name w:val="Знак Знак Знак Знак Знак Знак"/>
    <w:basedOn w:val="a"/>
    <w:rsid w:val="00410E6A"/>
    <w:pPr>
      <w:spacing w:after="160" w:line="240" w:lineRule="exact"/>
    </w:pPr>
    <w:rPr>
      <w:rFonts w:ascii="Verdana" w:eastAsia="Times New Roman" w:hAnsi="Verdana"/>
      <w:sz w:val="24"/>
      <w:szCs w:val="24"/>
      <w:lang w:val="en-US"/>
    </w:rPr>
  </w:style>
  <w:style w:type="table" w:customStyle="1" w:styleId="10">
    <w:name w:val="Сетка таблицы1"/>
    <w:basedOn w:val="a1"/>
    <w:next w:val="a3"/>
    <w:uiPriority w:val="59"/>
    <w:rsid w:val="002B230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3"/>
    <w:uiPriority w:val="59"/>
    <w:rsid w:val="002B230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CD4E3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706B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63D59"/>
    <w:rPr>
      <w:rFonts w:ascii="Arial" w:eastAsia="Times New Roman" w:hAnsi="Arial"/>
    </w:rPr>
  </w:style>
  <w:style w:type="paragraph" w:customStyle="1" w:styleId="ConsPlusTitle">
    <w:name w:val="ConsPlusTitle"/>
    <w:rsid w:val="00CC7185"/>
    <w:pPr>
      <w:widowControl w:val="0"/>
      <w:autoSpaceDE w:val="0"/>
      <w:autoSpaceDN w:val="0"/>
      <w:adjustRightInd w:val="0"/>
    </w:pPr>
    <w:rPr>
      <w:rFonts w:ascii="Arial" w:hAnsi="Arial" w:cs="Arial"/>
      <w:b/>
      <w:bCs/>
    </w:rPr>
  </w:style>
  <w:style w:type="paragraph" w:customStyle="1" w:styleId="aff5">
    <w:name w:val="Знак Знак Знак Знак Знак Знак"/>
    <w:basedOn w:val="a"/>
    <w:rsid w:val="00454B9E"/>
    <w:pPr>
      <w:spacing w:after="160" w:line="240" w:lineRule="exact"/>
    </w:pPr>
    <w:rPr>
      <w:rFonts w:ascii="Verdana" w:eastAsia="Times New Roman" w:hAnsi="Verdana"/>
      <w:sz w:val="24"/>
      <w:szCs w:val="24"/>
      <w:lang w:val="en-US"/>
    </w:rPr>
  </w:style>
  <w:style w:type="paragraph" w:customStyle="1" w:styleId="aff6">
    <w:name w:val="Знак Знак Знак Знак Знак Знак"/>
    <w:basedOn w:val="a"/>
    <w:rsid w:val="007B73D0"/>
    <w:pPr>
      <w:spacing w:after="160" w:line="240" w:lineRule="exact"/>
    </w:pPr>
    <w:rPr>
      <w:rFonts w:ascii="Verdana" w:eastAsia="Times New Roman" w:hAnsi="Verdana"/>
      <w:sz w:val="24"/>
      <w:szCs w:val="24"/>
      <w:lang w:val="en-US"/>
    </w:rPr>
  </w:style>
  <w:style w:type="table" w:customStyle="1" w:styleId="11">
    <w:name w:val="Сетка таблицы11"/>
    <w:basedOn w:val="a1"/>
    <w:next w:val="a3"/>
    <w:uiPriority w:val="59"/>
    <w:rsid w:val="002F2C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2F2C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3"/>
    <w:uiPriority w:val="59"/>
    <w:rsid w:val="002F2C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6">
    <w:name w:val="s6"/>
    <w:basedOn w:val="a"/>
    <w:rsid w:val="00533938"/>
    <w:pPr>
      <w:spacing w:before="100" w:beforeAutospacing="1" w:after="100" w:afterAutospacing="1" w:line="240" w:lineRule="auto"/>
    </w:pPr>
    <w:rPr>
      <w:rFonts w:ascii="Times New Roman" w:hAnsi="Times New Roman"/>
      <w:sz w:val="24"/>
      <w:szCs w:val="24"/>
      <w:lang w:eastAsia="ru-RU"/>
    </w:rPr>
  </w:style>
  <w:style w:type="character" w:customStyle="1" w:styleId="bumpedfont15">
    <w:name w:val="bumpedfont15"/>
    <w:basedOn w:val="a0"/>
    <w:rsid w:val="00533938"/>
  </w:style>
  <w:style w:type="paragraph" w:customStyle="1" w:styleId="aff7">
    <w:name w:val="Знак Знак Знак Знак Знак Знак"/>
    <w:basedOn w:val="a"/>
    <w:rsid w:val="00DC7E76"/>
    <w:pPr>
      <w:spacing w:after="160" w:line="240" w:lineRule="exact"/>
    </w:pPr>
    <w:rPr>
      <w:rFonts w:ascii="Verdana" w:eastAsia="Times New Roman" w:hAnsi="Verdana"/>
      <w:sz w:val="24"/>
      <w:szCs w:val="24"/>
      <w:lang w:val="en-US"/>
    </w:rPr>
  </w:style>
  <w:style w:type="paragraph" w:customStyle="1" w:styleId="aff8">
    <w:name w:val="Знак Знак Знак Знак Знак Знак"/>
    <w:basedOn w:val="a"/>
    <w:rsid w:val="007B17A0"/>
    <w:pPr>
      <w:spacing w:after="160" w:line="240" w:lineRule="exact"/>
    </w:pPr>
    <w:rPr>
      <w:rFonts w:ascii="Verdana" w:eastAsia="Times New Roman" w:hAnsi="Verdana"/>
      <w:sz w:val="24"/>
      <w:szCs w:val="24"/>
      <w:lang w:val="en-US"/>
    </w:rPr>
  </w:style>
  <w:style w:type="paragraph" w:customStyle="1" w:styleId="aff9">
    <w:name w:val="заголовок МФЦ"/>
    <w:basedOn w:val="a"/>
    <w:rsid w:val="00E877D4"/>
    <w:pPr>
      <w:spacing w:after="0" w:line="240" w:lineRule="auto"/>
    </w:pPr>
    <w:rPr>
      <w:rFonts w:ascii="Arial" w:eastAsiaTheme="minorHAnsi" w:hAnsi="Arial" w:cs="Arial"/>
      <w:color w:val="000000"/>
      <w:sz w:val="28"/>
      <w:szCs w:val="28"/>
      <w:lang w:eastAsia="ru-RU"/>
    </w:rPr>
  </w:style>
  <w:style w:type="paragraph" w:customStyle="1" w:styleId="affa">
    <w:name w:val="Знак Знак Знак Знак Знак Знак"/>
    <w:basedOn w:val="a"/>
    <w:rsid w:val="004E71DA"/>
    <w:pPr>
      <w:spacing w:after="160" w:line="240" w:lineRule="exact"/>
    </w:pPr>
    <w:rPr>
      <w:rFonts w:ascii="Verdana" w:eastAsia="Times New Roman" w:hAnsi="Verdan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5165">
      <w:bodyDiv w:val="1"/>
      <w:marLeft w:val="0"/>
      <w:marRight w:val="0"/>
      <w:marTop w:val="0"/>
      <w:marBottom w:val="0"/>
      <w:divBdr>
        <w:top w:val="none" w:sz="0" w:space="0" w:color="auto"/>
        <w:left w:val="none" w:sz="0" w:space="0" w:color="auto"/>
        <w:bottom w:val="none" w:sz="0" w:space="0" w:color="auto"/>
        <w:right w:val="none" w:sz="0" w:space="0" w:color="auto"/>
      </w:divBdr>
    </w:div>
    <w:div w:id="20251623">
      <w:bodyDiv w:val="1"/>
      <w:marLeft w:val="0"/>
      <w:marRight w:val="0"/>
      <w:marTop w:val="0"/>
      <w:marBottom w:val="0"/>
      <w:divBdr>
        <w:top w:val="none" w:sz="0" w:space="0" w:color="auto"/>
        <w:left w:val="none" w:sz="0" w:space="0" w:color="auto"/>
        <w:bottom w:val="none" w:sz="0" w:space="0" w:color="auto"/>
        <w:right w:val="none" w:sz="0" w:space="0" w:color="auto"/>
      </w:divBdr>
    </w:div>
    <w:div w:id="29887038">
      <w:bodyDiv w:val="1"/>
      <w:marLeft w:val="0"/>
      <w:marRight w:val="0"/>
      <w:marTop w:val="0"/>
      <w:marBottom w:val="0"/>
      <w:divBdr>
        <w:top w:val="none" w:sz="0" w:space="0" w:color="auto"/>
        <w:left w:val="none" w:sz="0" w:space="0" w:color="auto"/>
        <w:bottom w:val="none" w:sz="0" w:space="0" w:color="auto"/>
        <w:right w:val="none" w:sz="0" w:space="0" w:color="auto"/>
      </w:divBdr>
    </w:div>
    <w:div w:id="31540680">
      <w:bodyDiv w:val="1"/>
      <w:marLeft w:val="0"/>
      <w:marRight w:val="0"/>
      <w:marTop w:val="0"/>
      <w:marBottom w:val="0"/>
      <w:divBdr>
        <w:top w:val="none" w:sz="0" w:space="0" w:color="auto"/>
        <w:left w:val="none" w:sz="0" w:space="0" w:color="auto"/>
        <w:bottom w:val="none" w:sz="0" w:space="0" w:color="auto"/>
        <w:right w:val="none" w:sz="0" w:space="0" w:color="auto"/>
      </w:divBdr>
    </w:div>
    <w:div w:id="36204102">
      <w:bodyDiv w:val="1"/>
      <w:marLeft w:val="0"/>
      <w:marRight w:val="0"/>
      <w:marTop w:val="0"/>
      <w:marBottom w:val="0"/>
      <w:divBdr>
        <w:top w:val="none" w:sz="0" w:space="0" w:color="auto"/>
        <w:left w:val="none" w:sz="0" w:space="0" w:color="auto"/>
        <w:bottom w:val="none" w:sz="0" w:space="0" w:color="auto"/>
        <w:right w:val="none" w:sz="0" w:space="0" w:color="auto"/>
      </w:divBdr>
    </w:div>
    <w:div w:id="46226751">
      <w:bodyDiv w:val="1"/>
      <w:marLeft w:val="0"/>
      <w:marRight w:val="0"/>
      <w:marTop w:val="0"/>
      <w:marBottom w:val="0"/>
      <w:divBdr>
        <w:top w:val="none" w:sz="0" w:space="0" w:color="auto"/>
        <w:left w:val="none" w:sz="0" w:space="0" w:color="auto"/>
        <w:bottom w:val="none" w:sz="0" w:space="0" w:color="auto"/>
        <w:right w:val="none" w:sz="0" w:space="0" w:color="auto"/>
      </w:divBdr>
    </w:div>
    <w:div w:id="49354932">
      <w:bodyDiv w:val="1"/>
      <w:marLeft w:val="0"/>
      <w:marRight w:val="0"/>
      <w:marTop w:val="0"/>
      <w:marBottom w:val="0"/>
      <w:divBdr>
        <w:top w:val="none" w:sz="0" w:space="0" w:color="auto"/>
        <w:left w:val="none" w:sz="0" w:space="0" w:color="auto"/>
        <w:bottom w:val="none" w:sz="0" w:space="0" w:color="auto"/>
        <w:right w:val="none" w:sz="0" w:space="0" w:color="auto"/>
      </w:divBdr>
    </w:div>
    <w:div w:id="66927210">
      <w:bodyDiv w:val="1"/>
      <w:marLeft w:val="0"/>
      <w:marRight w:val="0"/>
      <w:marTop w:val="0"/>
      <w:marBottom w:val="0"/>
      <w:divBdr>
        <w:top w:val="none" w:sz="0" w:space="0" w:color="auto"/>
        <w:left w:val="none" w:sz="0" w:space="0" w:color="auto"/>
        <w:bottom w:val="none" w:sz="0" w:space="0" w:color="auto"/>
        <w:right w:val="none" w:sz="0" w:space="0" w:color="auto"/>
      </w:divBdr>
    </w:div>
    <w:div w:id="66999806">
      <w:bodyDiv w:val="1"/>
      <w:marLeft w:val="0"/>
      <w:marRight w:val="0"/>
      <w:marTop w:val="0"/>
      <w:marBottom w:val="0"/>
      <w:divBdr>
        <w:top w:val="none" w:sz="0" w:space="0" w:color="auto"/>
        <w:left w:val="none" w:sz="0" w:space="0" w:color="auto"/>
        <w:bottom w:val="none" w:sz="0" w:space="0" w:color="auto"/>
        <w:right w:val="none" w:sz="0" w:space="0" w:color="auto"/>
      </w:divBdr>
    </w:div>
    <w:div w:id="71394999">
      <w:bodyDiv w:val="1"/>
      <w:marLeft w:val="0"/>
      <w:marRight w:val="0"/>
      <w:marTop w:val="0"/>
      <w:marBottom w:val="0"/>
      <w:divBdr>
        <w:top w:val="none" w:sz="0" w:space="0" w:color="auto"/>
        <w:left w:val="none" w:sz="0" w:space="0" w:color="auto"/>
        <w:bottom w:val="none" w:sz="0" w:space="0" w:color="auto"/>
        <w:right w:val="none" w:sz="0" w:space="0" w:color="auto"/>
      </w:divBdr>
    </w:div>
    <w:div w:id="78910042">
      <w:bodyDiv w:val="1"/>
      <w:marLeft w:val="0"/>
      <w:marRight w:val="0"/>
      <w:marTop w:val="0"/>
      <w:marBottom w:val="0"/>
      <w:divBdr>
        <w:top w:val="none" w:sz="0" w:space="0" w:color="auto"/>
        <w:left w:val="none" w:sz="0" w:space="0" w:color="auto"/>
        <w:bottom w:val="none" w:sz="0" w:space="0" w:color="auto"/>
        <w:right w:val="none" w:sz="0" w:space="0" w:color="auto"/>
      </w:divBdr>
    </w:div>
    <w:div w:id="94402883">
      <w:bodyDiv w:val="1"/>
      <w:marLeft w:val="0"/>
      <w:marRight w:val="0"/>
      <w:marTop w:val="0"/>
      <w:marBottom w:val="0"/>
      <w:divBdr>
        <w:top w:val="none" w:sz="0" w:space="0" w:color="auto"/>
        <w:left w:val="none" w:sz="0" w:space="0" w:color="auto"/>
        <w:bottom w:val="none" w:sz="0" w:space="0" w:color="auto"/>
        <w:right w:val="none" w:sz="0" w:space="0" w:color="auto"/>
      </w:divBdr>
    </w:div>
    <w:div w:id="109520236">
      <w:bodyDiv w:val="1"/>
      <w:marLeft w:val="0"/>
      <w:marRight w:val="0"/>
      <w:marTop w:val="0"/>
      <w:marBottom w:val="0"/>
      <w:divBdr>
        <w:top w:val="none" w:sz="0" w:space="0" w:color="auto"/>
        <w:left w:val="none" w:sz="0" w:space="0" w:color="auto"/>
        <w:bottom w:val="none" w:sz="0" w:space="0" w:color="auto"/>
        <w:right w:val="none" w:sz="0" w:space="0" w:color="auto"/>
      </w:divBdr>
    </w:div>
    <w:div w:id="112721932">
      <w:bodyDiv w:val="1"/>
      <w:marLeft w:val="0"/>
      <w:marRight w:val="0"/>
      <w:marTop w:val="0"/>
      <w:marBottom w:val="0"/>
      <w:divBdr>
        <w:top w:val="none" w:sz="0" w:space="0" w:color="auto"/>
        <w:left w:val="none" w:sz="0" w:space="0" w:color="auto"/>
        <w:bottom w:val="none" w:sz="0" w:space="0" w:color="auto"/>
        <w:right w:val="none" w:sz="0" w:space="0" w:color="auto"/>
      </w:divBdr>
    </w:div>
    <w:div w:id="113407292">
      <w:bodyDiv w:val="1"/>
      <w:marLeft w:val="0"/>
      <w:marRight w:val="0"/>
      <w:marTop w:val="0"/>
      <w:marBottom w:val="0"/>
      <w:divBdr>
        <w:top w:val="none" w:sz="0" w:space="0" w:color="auto"/>
        <w:left w:val="none" w:sz="0" w:space="0" w:color="auto"/>
        <w:bottom w:val="none" w:sz="0" w:space="0" w:color="auto"/>
        <w:right w:val="none" w:sz="0" w:space="0" w:color="auto"/>
      </w:divBdr>
    </w:div>
    <w:div w:id="117994795">
      <w:bodyDiv w:val="1"/>
      <w:marLeft w:val="0"/>
      <w:marRight w:val="0"/>
      <w:marTop w:val="0"/>
      <w:marBottom w:val="0"/>
      <w:divBdr>
        <w:top w:val="none" w:sz="0" w:space="0" w:color="auto"/>
        <w:left w:val="none" w:sz="0" w:space="0" w:color="auto"/>
        <w:bottom w:val="none" w:sz="0" w:space="0" w:color="auto"/>
        <w:right w:val="none" w:sz="0" w:space="0" w:color="auto"/>
      </w:divBdr>
    </w:div>
    <w:div w:id="149755936">
      <w:bodyDiv w:val="1"/>
      <w:marLeft w:val="0"/>
      <w:marRight w:val="0"/>
      <w:marTop w:val="0"/>
      <w:marBottom w:val="0"/>
      <w:divBdr>
        <w:top w:val="none" w:sz="0" w:space="0" w:color="auto"/>
        <w:left w:val="none" w:sz="0" w:space="0" w:color="auto"/>
        <w:bottom w:val="none" w:sz="0" w:space="0" w:color="auto"/>
        <w:right w:val="none" w:sz="0" w:space="0" w:color="auto"/>
      </w:divBdr>
    </w:div>
    <w:div w:id="154034340">
      <w:bodyDiv w:val="1"/>
      <w:marLeft w:val="0"/>
      <w:marRight w:val="0"/>
      <w:marTop w:val="0"/>
      <w:marBottom w:val="0"/>
      <w:divBdr>
        <w:top w:val="none" w:sz="0" w:space="0" w:color="auto"/>
        <w:left w:val="none" w:sz="0" w:space="0" w:color="auto"/>
        <w:bottom w:val="none" w:sz="0" w:space="0" w:color="auto"/>
        <w:right w:val="none" w:sz="0" w:space="0" w:color="auto"/>
      </w:divBdr>
    </w:div>
    <w:div w:id="159782154">
      <w:bodyDiv w:val="1"/>
      <w:marLeft w:val="0"/>
      <w:marRight w:val="0"/>
      <w:marTop w:val="0"/>
      <w:marBottom w:val="0"/>
      <w:divBdr>
        <w:top w:val="none" w:sz="0" w:space="0" w:color="auto"/>
        <w:left w:val="none" w:sz="0" w:space="0" w:color="auto"/>
        <w:bottom w:val="none" w:sz="0" w:space="0" w:color="auto"/>
        <w:right w:val="none" w:sz="0" w:space="0" w:color="auto"/>
      </w:divBdr>
    </w:div>
    <w:div w:id="190462320">
      <w:bodyDiv w:val="1"/>
      <w:marLeft w:val="0"/>
      <w:marRight w:val="0"/>
      <w:marTop w:val="0"/>
      <w:marBottom w:val="0"/>
      <w:divBdr>
        <w:top w:val="none" w:sz="0" w:space="0" w:color="auto"/>
        <w:left w:val="none" w:sz="0" w:space="0" w:color="auto"/>
        <w:bottom w:val="none" w:sz="0" w:space="0" w:color="auto"/>
        <w:right w:val="none" w:sz="0" w:space="0" w:color="auto"/>
      </w:divBdr>
    </w:div>
    <w:div w:id="209389484">
      <w:bodyDiv w:val="1"/>
      <w:marLeft w:val="0"/>
      <w:marRight w:val="0"/>
      <w:marTop w:val="0"/>
      <w:marBottom w:val="0"/>
      <w:divBdr>
        <w:top w:val="none" w:sz="0" w:space="0" w:color="auto"/>
        <w:left w:val="none" w:sz="0" w:space="0" w:color="auto"/>
        <w:bottom w:val="none" w:sz="0" w:space="0" w:color="auto"/>
        <w:right w:val="none" w:sz="0" w:space="0" w:color="auto"/>
      </w:divBdr>
    </w:div>
    <w:div w:id="213545811">
      <w:bodyDiv w:val="1"/>
      <w:marLeft w:val="0"/>
      <w:marRight w:val="0"/>
      <w:marTop w:val="0"/>
      <w:marBottom w:val="0"/>
      <w:divBdr>
        <w:top w:val="none" w:sz="0" w:space="0" w:color="auto"/>
        <w:left w:val="none" w:sz="0" w:space="0" w:color="auto"/>
        <w:bottom w:val="none" w:sz="0" w:space="0" w:color="auto"/>
        <w:right w:val="none" w:sz="0" w:space="0" w:color="auto"/>
      </w:divBdr>
    </w:div>
    <w:div w:id="214514492">
      <w:bodyDiv w:val="1"/>
      <w:marLeft w:val="0"/>
      <w:marRight w:val="0"/>
      <w:marTop w:val="0"/>
      <w:marBottom w:val="0"/>
      <w:divBdr>
        <w:top w:val="none" w:sz="0" w:space="0" w:color="auto"/>
        <w:left w:val="none" w:sz="0" w:space="0" w:color="auto"/>
        <w:bottom w:val="none" w:sz="0" w:space="0" w:color="auto"/>
        <w:right w:val="none" w:sz="0" w:space="0" w:color="auto"/>
      </w:divBdr>
    </w:div>
    <w:div w:id="218325574">
      <w:bodyDiv w:val="1"/>
      <w:marLeft w:val="0"/>
      <w:marRight w:val="0"/>
      <w:marTop w:val="0"/>
      <w:marBottom w:val="0"/>
      <w:divBdr>
        <w:top w:val="none" w:sz="0" w:space="0" w:color="auto"/>
        <w:left w:val="none" w:sz="0" w:space="0" w:color="auto"/>
        <w:bottom w:val="none" w:sz="0" w:space="0" w:color="auto"/>
        <w:right w:val="none" w:sz="0" w:space="0" w:color="auto"/>
      </w:divBdr>
    </w:div>
    <w:div w:id="224223586">
      <w:bodyDiv w:val="1"/>
      <w:marLeft w:val="0"/>
      <w:marRight w:val="0"/>
      <w:marTop w:val="0"/>
      <w:marBottom w:val="0"/>
      <w:divBdr>
        <w:top w:val="none" w:sz="0" w:space="0" w:color="auto"/>
        <w:left w:val="none" w:sz="0" w:space="0" w:color="auto"/>
        <w:bottom w:val="none" w:sz="0" w:space="0" w:color="auto"/>
        <w:right w:val="none" w:sz="0" w:space="0" w:color="auto"/>
      </w:divBdr>
    </w:div>
    <w:div w:id="225264866">
      <w:bodyDiv w:val="1"/>
      <w:marLeft w:val="0"/>
      <w:marRight w:val="0"/>
      <w:marTop w:val="0"/>
      <w:marBottom w:val="0"/>
      <w:divBdr>
        <w:top w:val="none" w:sz="0" w:space="0" w:color="auto"/>
        <w:left w:val="none" w:sz="0" w:space="0" w:color="auto"/>
        <w:bottom w:val="none" w:sz="0" w:space="0" w:color="auto"/>
        <w:right w:val="none" w:sz="0" w:space="0" w:color="auto"/>
      </w:divBdr>
    </w:div>
    <w:div w:id="232203459">
      <w:bodyDiv w:val="1"/>
      <w:marLeft w:val="0"/>
      <w:marRight w:val="0"/>
      <w:marTop w:val="0"/>
      <w:marBottom w:val="0"/>
      <w:divBdr>
        <w:top w:val="none" w:sz="0" w:space="0" w:color="auto"/>
        <w:left w:val="none" w:sz="0" w:space="0" w:color="auto"/>
        <w:bottom w:val="none" w:sz="0" w:space="0" w:color="auto"/>
        <w:right w:val="none" w:sz="0" w:space="0" w:color="auto"/>
      </w:divBdr>
    </w:div>
    <w:div w:id="232936586">
      <w:bodyDiv w:val="1"/>
      <w:marLeft w:val="0"/>
      <w:marRight w:val="0"/>
      <w:marTop w:val="0"/>
      <w:marBottom w:val="0"/>
      <w:divBdr>
        <w:top w:val="none" w:sz="0" w:space="0" w:color="auto"/>
        <w:left w:val="none" w:sz="0" w:space="0" w:color="auto"/>
        <w:bottom w:val="none" w:sz="0" w:space="0" w:color="auto"/>
        <w:right w:val="none" w:sz="0" w:space="0" w:color="auto"/>
      </w:divBdr>
    </w:div>
    <w:div w:id="239944329">
      <w:bodyDiv w:val="1"/>
      <w:marLeft w:val="0"/>
      <w:marRight w:val="0"/>
      <w:marTop w:val="0"/>
      <w:marBottom w:val="0"/>
      <w:divBdr>
        <w:top w:val="none" w:sz="0" w:space="0" w:color="auto"/>
        <w:left w:val="none" w:sz="0" w:space="0" w:color="auto"/>
        <w:bottom w:val="none" w:sz="0" w:space="0" w:color="auto"/>
        <w:right w:val="none" w:sz="0" w:space="0" w:color="auto"/>
      </w:divBdr>
    </w:div>
    <w:div w:id="240137965">
      <w:bodyDiv w:val="1"/>
      <w:marLeft w:val="0"/>
      <w:marRight w:val="0"/>
      <w:marTop w:val="0"/>
      <w:marBottom w:val="0"/>
      <w:divBdr>
        <w:top w:val="none" w:sz="0" w:space="0" w:color="auto"/>
        <w:left w:val="none" w:sz="0" w:space="0" w:color="auto"/>
        <w:bottom w:val="none" w:sz="0" w:space="0" w:color="auto"/>
        <w:right w:val="none" w:sz="0" w:space="0" w:color="auto"/>
      </w:divBdr>
    </w:div>
    <w:div w:id="261845604">
      <w:bodyDiv w:val="1"/>
      <w:marLeft w:val="0"/>
      <w:marRight w:val="0"/>
      <w:marTop w:val="0"/>
      <w:marBottom w:val="0"/>
      <w:divBdr>
        <w:top w:val="none" w:sz="0" w:space="0" w:color="auto"/>
        <w:left w:val="none" w:sz="0" w:space="0" w:color="auto"/>
        <w:bottom w:val="none" w:sz="0" w:space="0" w:color="auto"/>
        <w:right w:val="none" w:sz="0" w:space="0" w:color="auto"/>
      </w:divBdr>
    </w:div>
    <w:div w:id="268204621">
      <w:bodyDiv w:val="1"/>
      <w:marLeft w:val="0"/>
      <w:marRight w:val="0"/>
      <w:marTop w:val="0"/>
      <w:marBottom w:val="0"/>
      <w:divBdr>
        <w:top w:val="none" w:sz="0" w:space="0" w:color="auto"/>
        <w:left w:val="none" w:sz="0" w:space="0" w:color="auto"/>
        <w:bottom w:val="none" w:sz="0" w:space="0" w:color="auto"/>
        <w:right w:val="none" w:sz="0" w:space="0" w:color="auto"/>
      </w:divBdr>
    </w:div>
    <w:div w:id="269971061">
      <w:bodyDiv w:val="1"/>
      <w:marLeft w:val="0"/>
      <w:marRight w:val="0"/>
      <w:marTop w:val="0"/>
      <w:marBottom w:val="0"/>
      <w:divBdr>
        <w:top w:val="none" w:sz="0" w:space="0" w:color="auto"/>
        <w:left w:val="none" w:sz="0" w:space="0" w:color="auto"/>
        <w:bottom w:val="none" w:sz="0" w:space="0" w:color="auto"/>
        <w:right w:val="none" w:sz="0" w:space="0" w:color="auto"/>
      </w:divBdr>
    </w:div>
    <w:div w:id="273487690">
      <w:bodyDiv w:val="1"/>
      <w:marLeft w:val="0"/>
      <w:marRight w:val="0"/>
      <w:marTop w:val="0"/>
      <w:marBottom w:val="0"/>
      <w:divBdr>
        <w:top w:val="none" w:sz="0" w:space="0" w:color="auto"/>
        <w:left w:val="none" w:sz="0" w:space="0" w:color="auto"/>
        <w:bottom w:val="none" w:sz="0" w:space="0" w:color="auto"/>
        <w:right w:val="none" w:sz="0" w:space="0" w:color="auto"/>
      </w:divBdr>
    </w:div>
    <w:div w:id="276256571">
      <w:bodyDiv w:val="1"/>
      <w:marLeft w:val="0"/>
      <w:marRight w:val="0"/>
      <w:marTop w:val="0"/>
      <w:marBottom w:val="0"/>
      <w:divBdr>
        <w:top w:val="none" w:sz="0" w:space="0" w:color="auto"/>
        <w:left w:val="none" w:sz="0" w:space="0" w:color="auto"/>
        <w:bottom w:val="none" w:sz="0" w:space="0" w:color="auto"/>
        <w:right w:val="none" w:sz="0" w:space="0" w:color="auto"/>
      </w:divBdr>
    </w:div>
    <w:div w:id="288705485">
      <w:bodyDiv w:val="1"/>
      <w:marLeft w:val="0"/>
      <w:marRight w:val="0"/>
      <w:marTop w:val="0"/>
      <w:marBottom w:val="0"/>
      <w:divBdr>
        <w:top w:val="none" w:sz="0" w:space="0" w:color="auto"/>
        <w:left w:val="none" w:sz="0" w:space="0" w:color="auto"/>
        <w:bottom w:val="none" w:sz="0" w:space="0" w:color="auto"/>
        <w:right w:val="none" w:sz="0" w:space="0" w:color="auto"/>
      </w:divBdr>
    </w:div>
    <w:div w:id="288896085">
      <w:bodyDiv w:val="1"/>
      <w:marLeft w:val="0"/>
      <w:marRight w:val="0"/>
      <w:marTop w:val="0"/>
      <w:marBottom w:val="0"/>
      <w:divBdr>
        <w:top w:val="none" w:sz="0" w:space="0" w:color="auto"/>
        <w:left w:val="none" w:sz="0" w:space="0" w:color="auto"/>
        <w:bottom w:val="none" w:sz="0" w:space="0" w:color="auto"/>
        <w:right w:val="none" w:sz="0" w:space="0" w:color="auto"/>
      </w:divBdr>
    </w:div>
    <w:div w:id="310600776">
      <w:bodyDiv w:val="1"/>
      <w:marLeft w:val="0"/>
      <w:marRight w:val="0"/>
      <w:marTop w:val="0"/>
      <w:marBottom w:val="0"/>
      <w:divBdr>
        <w:top w:val="none" w:sz="0" w:space="0" w:color="auto"/>
        <w:left w:val="none" w:sz="0" w:space="0" w:color="auto"/>
        <w:bottom w:val="none" w:sz="0" w:space="0" w:color="auto"/>
        <w:right w:val="none" w:sz="0" w:space="0" w:color="auto"/>
      </w:divBdr>
    </w:div>
    <w:div w:id="311909153">
      <w:bodyDiv w:val="1"/>
      <w:marLeft w:val="0"/>
      <w:marRight w:val="0"/>
      <w:marTop w:val="0"/>
      <w:marBottom w:val="0"/>
      <w:divBdr>
        <w:top w:val="none" w:sz="0" w:space="0" w:color="auto"/>
        <w:left w:val="none" w:sz="0" w:space="0" w:color="auto"/>
        <w:bottom w:val="none" w:sz="0" w:space="0" w:color="auto"/>
        <w:right w:val="none" w:sz="0" w:space="0" w:color="auto"/>
      </w:divBdr>
    </w:div>
    <w:div w:id="325666310">
      <w:bodyDiv w:val="1"/>
      <w:marLeft w:val="0"/>
      <w:marRight w:val="0"/>
      <w:marTop w:val="0"/>
      <w:marBottom w:val="0"/>
      <w:divBdr>
        <w:top w:val="none" w:sz="0" w:space="0" w:color="auto"/>
        <w:left w:val="none" w:sz="0" w:space="0" w:color="auto"/>
        <w:bottom w:val="none" w:sz="0" w:space="0" w:color="auto"/>
        <w:right w:val="none" w:sz="0" w:space="0" w:color="auto"/>
      </w:divBdr>
    </w:div>
    <w:div w:id="329986981">
      <w:bodyDiv w:val="1"/>
      <w:marLeft w:val="0"/>
      <w:marRight w:val="0"/>
      <w:marTop w:val="0"/>
      <w:marBottom w:val="0"/>
      <w:divBdr>
        <w:top w:val="none" w:sz="0" w:space="0" w:color="auto"/>
        <w:left w:val="none" w:sz="0" w:space="0" w:color="auto"/>
        <w:bottom w:val="none" w:sz="0" w:space="0" w:color="auto"/>
        <w:right w:val="none" w:sz="0" w:space="0" w:color="auto"/>
      </w:divBdr>
    </w:div>
    <w:div w:id="360328554">
      <w:bodyDiv w:val="1"/>
      <w:marLeft w:val="0"/>
      <w:marRight w:val="0"/>
      <w:marTop w:val="0"/>
      <w:marBottom w:val="0"/>
      <w:divBdr>
        <w:top w:val="none" w:sz="0" w:space="0" w:color="auto"/>
        <w:left w:val="none" w:sz="0" w:space="0" w:color="auto"/>
        <w:bottom w:val="none" w:sz="0" w:space="0" w:color="auto"/>
        <w:right w:val="none" w:sz="0" w:space="0" w:color="auto"/>
      </w:divBdr>
    </w:div>
    <w:div w:id="368802586">
      <w:bodyDiv w:val="1"/>
      <w:marLeft w:val="0"/>
      <w:marRight w:val="0"/>
      <w:marTop w:val="0"/>
      <w:marBottom w:val="0"/>
      <w:divBdr>
        <w:top w:val="none" w:sz="0" w:space="0" w:color="auto"/>
        <w:left w:val="none" w:sz="0" w:space="0" w:color="auto"/>
        <w:bottom w:val="none" w:sz="0" w:space="0" w:color="auto"/>
        <w:right w:val="none" w:sz="0" w:space="0" w:color="auto"/>
      </w:divBdr>
    </w:div>
    <w:div w:id="372920772">
      <w:bodyDiv w:val="1"/>
      <w:marLeft w:val="0"/>
      <w:marRight w:val="0"/>
      <w:marTop w:val="0"/>
      <w:marBottom w:val="0"/>
      <w:divBdr>
        <w:top w:val="none" w:sz="0" w:space="0" w:color="auto"/>
        <w:left w:val="none" w:sz="0" w:space="0" w:color="auto"/>
        <w:bottom w:val="none" w:sz="0" w:space="0" w:color="auto"/>
        <w:right w:val="none" w:sz="0" w:space="0" w:color="auto"/>
      </w:divBdr>
    </w:div>
    <w:div w:id="374542872">
      <w:bodyDiv w:val="1"/>
      <w:marLeft w:val="0"/>
      <w:marRight w:val="0"/>
      <w:marTop w:val="0"/>
      <w:marBottom w:val="0"/>
      <w:divBdr>
        <w:top w:val="none" w:sz="0" w:space="0" w:color="auto"/>
        <w:left w:val="none" w:sz="0" w:space="0" w:color="auto"/>
        <w:bottom w:val="none" w:sz="0" w:space="0" w:color="auto"/>
        <w:right w:val="none" w:sz="0" w:space="0" w:color="auto"/>
      </w:divBdr>
    </w:div>
    <w:div w:id="377245449">
      <w:bodyDiv w:val="1"/>
      <w:marLeft w:val="0"/>
      <w:marRight w:val="0"/>
      <w:marTop w:val="0"/>
      <w:marBottom w:val="0"/>
      <w:divBdr>
        <w:top w:val="none" w:sz="0" w:space="0" w:color="auto"/>
        <w:left w:val="none" w:sz="0" w:space="0" w:color="auto"/>
        <w:bottom w:val="none" w:sz="0" w:space="0" w:color="auto"/>
        <w:right w:val="none" w:sz="0" w:space="0" w:color="auto"/>
      </w:divBdr>
    </w:div>
    <w:div w:id="386341990">
      <w:bodyDiv w:val="1"/>
      <w:marLeft w:val="0"/>
      <w:marRight w:val="0"/>
      <w:marTop w:val="0"/>
      <w:marBottom w:val="0"/>
      <w:divBdr>
        <w:top w:val="none" w:sz="0" w:space="0" w:color="auto"/>
        <w:left w:val="none" w:sz="0" w:space="0" w:color="auto"/>
        <w:bottom w:val="none" w:sz="0" w:space="0" w:color="auto"/>
        <w:right w:val="none" w:sz="0" w:space="0" w:color="auto"/>
      </w:divBdr>
    </w:div>
    <w:div w:id="405416365">
      <w:bodyDiv w:val="1"/>
      <w:marLeft w:val="0"/>
      <w:marRight w:val="0"/>
      <w:marTop w:val="0"/>
      <w:marBottom w:val="0"/>
      <w:divBdr>
        <w:top w:val="none" w:sz="0" w:space="0" w:color="auto"/>
        <w:left w:val="none" w:sz="0" w:space="0" w:color="auto"/>
        <w:bottom w:val="none" w:sz="0" w:space="0" w:color="auto"/>
        <w:right w:val="none" w:sz="0" w:space="0" w:color="auto"/>
      </w:divBdr>
    </w:div>
    <w:div w:id="414592896">
      <w:bodyDiv w:val="1"/>
      <w:marLeft w:val="0"/>
      <w:marRight w:val="0"/>
      <w:marTop w:val="0"/>
      <w:marBottom w:val="0"/>
      <w:divBdr>
        <w:top w:val="none" w:sz="0" w:space="0" w:color="auto"/>
        <w:left w:val="none" w:sz="0" w:space="0" w:color="auto"/>
        <w:bottom w:val="none" w:sz="0" w:space="0" w:color="auto"/>
        <w:right w:val="none" w:sz="0" w:space="0" w:color="auto"/>
      </w:divBdr>
    </w:div>
    <w:div w:id="417097610">
      <w:bodyDiv w:val="1"/>
      <w:marLeft w:val="0"/>
      <w:marRight w:val="0"/>
      <w:marTop w:val="0"/>
      <w:marBottom w:val="0"/>
      <w:divBdr>
        <w:top w:val="none" w:sz="0" w:space="0" w:color="auto"/>
        <w:left w:val="none" w:sz="0" w:space="0" w:color="auto"/>
        <w:bottom w:val="none" w:sz="0" w:space="0" w:color="auto"/>
        <w:right w:val="none" w:sz="0" w:space="0" w:color="auto"/>
      </w:divBdr>
    </w:div>
    <w:div w:id="433667971">
      <w:bodyDiv w:val="1"/>
      <w:marLeft w:val="0"/>
      <w:marRight w:val="0"/>
      <w:marTop w:val="0"/>
      <w:marBottom w:val="0"/>
      <w:divBdr>
        <w:top w:val="none" w:sz="0" w:space="0" w:color="auto"/>
        <w:left w:val="none" w:sz="0" w:space="0" w:color="auto"/>
        <w:bottom w:val="none" w:sz="0" w:space="0" w:color="auto"/>
        <w:right w:val="none" w:sz="0" w:space="0" w:color="auto"/>
      </w:divBdr>
    </w:div>
    <w:div w:id="435254556">
      <w:bodyDiv w:val="1"/>
      <w:marLeft w:val="0"/>
      <w:marRight w:val="0"/>
      <w:marTop w:val="0"/>
      <w:marBottom w:val="0"/>
      <w:divBdr>
        <w:top w:val="none" w:sz="0" w:space="0" w:color="auto"/>
        <w:left w:val="none" w:sz="0" w:space="0" w:color="auto"/>
        <w:bottom w:val="none" w:sz="0" w:space="0" w:color="auto"/>
        <w:right w:val="none" w:sz="0" w:space="0" w:color="auto"/>
      </w:divBdr>
    </w:div>
    <w:div w:id="438111816">
      <w:bodyDiv w:val="1"/>
      <w:marLeft w:val="0"/>
      <w:marRight w:val="0"/>
      <w:marTop w:val="0"/>
      <w:marBottom w:val="0"/>
      <w:divBdr>
        <w:top w:val="none" w:sz="0" w:space="0" w:color="auto"/>
        <w:left w:val="none" w:sz="0" w:space="0" w:color="auto"/>
        <w:bottom w:val="none" w:sz="0" w:space="0" w:color="auto"/>
        <w:right w:val="none" w:sz="0" w:space="0" w:color="auto"/>
      </w:divBdr>
    </w:div>
    <w:div w:id="447238371">
      <w:bodyDiv w:val="1"/>
      <w:marLeft w:val="0"/>
      <w:marRight w:val="0"/>
      <w:marTop w:val="0"/>
      <w:marBottom w:val="0"/>
      <w:divBdr>
        <w:top w:val="none" w:sz="0" w:space="0" w:color="auto"/>
        <w:left w:val="none" w:sz="0" w:space="0" w:color="auto"/>
        <w:bottom w:val="none" w:sz="0" w:space="0" w:color="auto"/>
        <w:right w:val="none" w:sz="0" w:space="0" w:color="auto"/>
      </w:divBdr>
    </w:div>
    <w:div w:id="450245044">
      <w:bodyDiv w:val="1"/>
      <w:marLeft w:val="0"/>
      <w:marRight w:val="0"/>
      <w:marTop w:val="0"/>
      <w:marBottom w:val="0"/>
      <w:divBdr>
        <w:top w:val="none" w:sz="0" w:space="0" w:color="auto"/>
        <w:left w:val="none" w:sz="0" w:space="0" w:color="auto"/>
        <w:bottom w:val="none" w:sz="0" w:space="0" w:color="auto"/>
        <w:right w:val="none" w:sz="0" w:space="0" w:color="auto"/>
      </w:divBdr>
    </w:div>
    <w:div w:id="456800965">
      <w:bodyDiv w:val="1"/>
      <w:marLeft w:val="0"/>
      <w:marRight w:val="0"/>
      <w:marTop w:val="0"/>
      <w:marBottom w:val="0"/>
      <w:divBdr>
        <w:top w:val="none" w:sz="0" w:space="0" w:color="auto"/>
        <w:left w:val="none" w:sz="0" w:space="0" w:color="auto"/>
        <w:bottom w:val="none" w:sz="0" w:space="0" w:color="auto"/>
        <w:right w:val="none" w:sz="0" w:space="0" w:color="auto"/>
      </w:divBdr>
    </w:div>
    <w:div w:id="472259909">
      <w:bodyDiv w:val="1"/>
      <w:marLeft w:val="0"/>
      <w:marRight w:val="0"/>
      <w:marTop w:val="0"/>
      <w:marBottom w:val="0"/>
      <w:divBdr>
        <w:top w:val="none" w:sz="0" w:space="0" w:color="auto"/>
        <w:left w:val="none" w:sz="0" w:space="0" w:color="auto"/>
        <w:bottom w:val="none" w:sz="0" w:space="0" w:color="auto"/>
        <w:right w:val="none" w:sz="0" w:space="0" w:color="auto"/>
      </w:divBdr>
    </w:div>
    <w:div w:id="478960069">
      <w:bodyDiv w:val="1"/>
      <w:marLeft w:val="0"/>
      <w:marRight w:val="0"/>
      <w:marTop w:val="0"/>
      <w:marBottom w:val="0"/>
      <w:divBdr>
        <w:top w:val="none" w:sz="0" w:space="0" w:color="auto"/>
        <w:left w:val="none" w:sz="0" w:space="0" w:color="auto"/>
        <w:bottom w:val="none" w:sz="0" w:space="0" w:color="auto"/>
        <w:right w:val="none" w:sz="0" w:space="0" w:color="auto"/>
      </w:divBdr>
    </w:div>
    <w:div w:id="485051322">
      <w:bodyDiv w:val="1"/>
      <w:marLeft w:val="0"/>
      <w:marRight w:val="0"/>
      <w:marTop w:val="0"/>
      <w:marBottom w:val="0"/>
      <w:divBdr>
        <w:top w:val="none" w:sz="0" w:space="0" w:color="auto"/>
        <w:left w:val="none" w:sz="0" w:space="0" w:color="auto"/>
        <w:bottom w:val="none" w:sz="0" w:space="0" w:color="auto"/>
        <w:right w:val="none" w:sz="0" w:space="0" w:color="auto"/>
      </w:divBdr>
    </w:div>
    <w:div w:id="486938219">
      <w:bodyDiv w:val="1"/>
      <w:marLeft w:val="0"/>
      <w:marRight w:val="0"/>
      <w:marTop w:val="0"/>
      <w:marBottom w:val="0"/>
      <w:divBdr>
        <w:top w:val="none" w:sz="0" w:space="0" w:color="auto"/>
        <w:left w:val="none" w:sz="0" w:space="0" w:color="auto"/>
        <w:bottom w:val="none" w:sz="0" w:space="0" w:color="auto"/>
        <w:right w:val="none" w:sz="0" w:space="0" w:color="auto"/>
      </w:divBdr>
    </w:div>
    <w:div w:id="494079267">
      <w:bodyDiv w:val="1"/>
      <w:marLeft w:val="0"/>
      <w:marRight w:val="0"/>
      <w:marTop w:val="0"/>
      <w:marBottom w:val="0"/>
      <w:divBdr>
        <w:top w:val="none" w:sz="0" w:space="0" w:color="auto"/>
        <w:left w:val="none" w:sz="0" w:space="0" w:color="auto"/>
        <w:bottom w:val="none" w:sz="0" w:space="0" w:color="auto"/>
        <w:right w:val="none" w:sz="0" w:space="0" w:color="auto"/>
      </w:divBdr>
    </w:div>
    <w:div w:id="502743858">
      <w:bodyDiv w:val="1"/>
      <w:marLeft w:val="0"/>
      <w:marRight w:val="0"/>
      <w:marTop w:val="0"/>
      <w:marBottom w:val="0"/>
      <w:divBdr>
        <w:top w:val="none" w:sz="0" w:space="0" w:color="auto"/>
        <w:left w:val="none" w:sz="0" w:space="0" w:color="auto"/>
        <w:bottom w:val="none" w:sz="0" w:space="0" w:color="auto"/>
        <w:right w:val="none" w:sz="0" w:space="0" w:color="auto"/>
      </w:divBdr>
    </w:div>
    <w:div w:id="506479631">
      <w:bodyDiv w:val="1"/>
      <w:marLeft w:val="0"/>
      <w:marRight w:val="0"/>
      <w:marTop w:val="0"/>
      <w:marBottom w:val="0"/>
      <w:divBdr>
        <w:top w:val="none" w:sz="0" w:space="0" w:color="auto"/>
        <w:left w:val="none" w:sz="0" w:space="0" w:color="auto"/>
        <w:bottom w:val="none" w:sz="0" w:space="0" w:color="auto"/>
        <w:right w:val="none" w:sz="0" w:space="0" w:color="auto"/>
      </w:divBdr>
    </w:div>
    <w:div w:id="512574063">
      <w:bodyDiv w:val="1"/>
      <w:marLeft w:val="0"/>
      <w:marRight w:val="0"/>
      <w:marTop w:val="0"/>
      <w:marBottom w:val="0"/>
      <w:divBdr>
        <w:top w:val="none" w:sz="0" w:space="0" w:color="auto"/>
        <w:left w:val="none" w:sz="0" w:space="0" w:color="auto"/>
        <w:bottom w:val="none" w:sz="0" w:space="0" w:color="auto"/>
        <w:right w:val="none" w:sz="0" w:space="0" w:color="auto"/>
      </w:divBdr>
    </w:div>
    <w:div w:id="513081968">
      <w:bodyDiv w:val="1"/>
      <w:marLeft w:val="0"/>
      <w:marRight w:val="0"/>
      <w:marTop w:val="0"/>
      <w:marBottom w:val="0"/>
      <w:divBdr>
        <w:top w:val="none" w:sz="0" w:space="0" w:color="auto"/>
        <w:left w:val="none" w:sz="0" w:space="0" w:color="auto"/>
        <w:bottom w:val="none" w:sz="0" w:space="0" w:color="auto"/>
        <w:right w:val="none" w:sz="0" w:space="0" w:color="auto"/>
      </w:divBdr>
    </w:div>
    <w:div w:id="526525249">
      <w:bodyDiv w:val="1"/>
      <w:marLeft w:val="0"/>
      <w:marRight w:val="0"/>
      <w:marTop w:val="0"/>
      <w:marBottom w:val="0"/>
      <w:divBdr>
        <w:top w:val="none" w:sz="0" w:space="0" w:color="auto"/>
        <w:left w:val="none" w:sz="0" w:space="0" w:color="auto"/>
        <w:bottom w:val="none" w:sz="0" w:space="0" w:color="auto"/>
        <w:right w:val="none" w:sz="0" w:space="0" w:color="auto"/>
      </w:divBdr>
    </w:div>
    <w:div w:id="534730739">
      <w:bodyDiv w:val="1"/>
      <w:marLeft w:val="0"/>
      <w:marRight w:val="0"/>
      <w:marTop w:val="0"/>
      <w:marBottom w:val="0"/>
      <w:divBdr>
        <w:top w:val="none" w:sz="0" w:space="0" w:color="auto"/>
        <w:left w:val="none" w:sz="0" w:space="0" w:color="auto"/>
        <w:bottom w:val="none" w:sz="0" w:space="0" w:color="auto"/>
        <w:right w:val="none" w:sz="0" w:space="0" w:color="auto"/>
      </w:divBdr>
    </w:div>
    <w:div w:id="541332529">
      <w:bodyDiv w:val="1"/>
      <w:marLeft w:val="0"/>
      <w:marRight w:val="0"/>
      <w:marTop w:val="0"/>
      <w:marBottom w:val="0"/>
      <w:divBdr>
        <w:top w:val="none" w:sz="0" w:space="0" w:color="auto"/>
        <w:left w:val="none" w:sz="0" w:space="0" w:color="auto"/>
        <w:bottom w:val="none" w:sz="0" w:space="0" w:color="auto"/>
        <w:right w:val="none" w:sz="0" w:space="0" w:color="auto"/>
      </w:divBdr>
    </w:div>
    <w:div w:id="549613772">
      <w:bodyDiv w:val="1"/>
      <w:marLeft w:val="0"/>
      <w:marRight w:val="0"/>
      <w:marTop w:val="0"/>
      <w:marBottom w:val="0"/>
      <w:divBdr>
        <w:top w:val="none" w:sz="0" w:space="0" w:color="auto"/>
        <w:left w:val="none" w:sz="0" w:space="0" w:color="auto"/>
        <w:bottom w:val="none" w:sz="0" w:space="0" w:color="auto"/>
        <w:right w:val="none" w:sz="0" w:space="0" w:color="auto"/>
      </w:divBdr>
    </w:div>
    <w:div w:id="550963099">
      <w:bodyDiv w:val="1"/>
      <w:marLeft w:val="0"/>
      <w:marRight w:val="0"/>
      <w:marTop w:val="0"/>
      <w:marBottom w:val="0"/>
      <w:divBdr>
        <w:top w:val="none" w:sz="0" w:space="0" w:color="auto"/>
        <w:left w:val="none" w:sz="0" w:space="0" w:color="auto"/>
        <w:bottom w:val="none" w:sz="0" w:space="0" w:color="auto"/>
        <w:right w:val="none" w:sz="0" w:space="0" w:color="auto"/>
      </w:divBdr>
    </w:div>
    <w:div w:id="562638640">
      <w:bodyDiv w:val="1"/>
      <w:marLeft w:val="0"/>
      <w:marRight w:val="0"/>
      <w:marTop w:val="0"/>
      <w:marBottom w:val="0"/>
      <w:divBdr>
        <w:top w:val="none" w:sz="0" w:space="0" w:color="auto"/>
        <w:left w:val="none" w:sz="0" w:space="0" w:color="auto"/>
        <w:bottom w:val="none" w:sz="0" w:space="0" w:color="auto"/>
        <w:right w:val="none" w:sz="0" w:space="0" w:color="auto"/>
      </w:divBdr>
    </w:div>
    <w:div w:id="581061693">
      <w:bodyDiv w:val="1"/>
      <w:marLeft w:val="0"/>
      <w:marRight w:val="0"/>
      <w:marTop w:val="0"/>
      <w:marBottom w:val="0"/>
      <w:divBdr>
        <w:top w:val="none" w:sz="0" w:space="0" w:color="auto"/>
        <w:left w:val="none" w:sz="0" w:space="0" w:color="auto"/>
        <w:bottom w:val="none" w:sz="0" w:space="0" w:color="auto"/>
        <w:right w:val="none" w:sz="0" w:space="0" w:color="auto"/>
      </w:divBdr>
    </w:div>
    <w:div w:id="587420127">
      <w:bodyDiv w:val="1"/>
      <w:marLeft w:val="0"/>
      <w:marRight w:val="0"/>
      <w:marTop w:val="0"/>
      <w:marBottom w:val="0"/>
      <w:divBdr>
        <w:top w:val="none" w:sz="0" w:space="0" w:color="auto"/>
        <w:left w:val="none" w:sz="0" w:space="0" w:color="auto"/>
        <w:bottom w:val="none" w:sz="0" w:space="0" w:color="auto"/>
        <w:right w:val="none" w:sz="0" w:space="0" w:color="auto"/>
      </w:divBdr>
    </w:div>
    <w:div w:id="591355738">
      <w:bodyDiv w:val="1"/>
      <w:marLeft w:val="0"/>
      <w:marRight w:val="0"/>
      <w:marTop w:val="0"/>
      <w:marBottom w:val="0"/>
      <w:divBdr>
        <w:top w:val="none" w:sz="0" w:space="0" w:color="auto"/>
        <w:left w:val="none" w:sz="0" w:space="0" w:color="auto"/>
        <w:bottom w:val="none" w:sz="0" w:space="0" w:color="auto"/>
        <w:right w:val="none" w:sz="0" w:space="0" w:color="auto"/>
      </w:divBdr>
    </w:div>
    <w:div w:id="595675163">
      <w:bodyDiv w:val="1"/>
      <w:marLeft w:val="0"/>
      <w:marRight w:val="0"/>
      <w:marTop w:val="0"/>
      <w:marBottom w:val="0"/>
      <w:divBdr>
        <w:top w:val="none" w:sz="0" w:space="0" w:color="auto"/>
        <w:left w:val="none" w:sz="0" w:space="0" w:color="auto"/>
        <w:bottom w:val="none" w:sz="0" w:space="0" w:color="auto"/>
        <w:right w:val="none" w:sz="0" w:space="0" w:color="auto"/>
      </w:divBdr>
    </w:div>
    <w:div w:id="597714370">
      <w:bodyDiv w:val="1"/>
      <w:marLeft w:val="0"/>
      <w:marRight w:val="0"/>
      <w:marTop w:val="0"/>
      <w:marBottom w:val="0"/>
      <w:divBdr>
        <w:top w:val="none" w:sz="0" w:space="0" w:color="auto"/>
        <w:left w:val="none" w:sz="0" w:space="0" w:color="auto"/>
        <w:bottom w:val="none" w:sz="0" w:space="0" w:color="auto"/>
        <w:right w:val="none" w:sz="0" w:space="0" w:color="auto"/>
      </w:divBdr>
    </w:div>
    <w:div w:id="610168550">
      <w:bodyDiv w:val="1"/>
      <w:marLeft w:val="0"/>
      <w:marRight w:val="0"/>
      <w:marTop w:val="0"/>
      <w:marBottom w:val="0"/>
      <w:divBdr>
        <w:top w:val="none" w:sz="0" w:space="0" w:color="auto"/>
        <w:left w:val="none" w:sz="0" w:space="0" w:color="auto"/>
        <w:bottom w:val="none" w:sz="0" w:space="0" w:color="auto"/>
        <w:right w:val="none" w:sz="0" w:space="0" w:color="auto"/>
      </w:divBdr>
    </w:div>
    <w:div w:id="612060797">
      <w:bodyDiv w:val="1"/>
      <w:marLeft w:val="0"/>
      <w:marRight w:val="0"/>
      <w:marTop w:val="0"/>
      <w:marBottom w:val="0"/>
      <w:divBdr>
        <w:top w:val="none" w:sz="0" w:space="0" w:color="auto"/>
        <w:left w:val="none" w:sz="0" w:space="0" w:color="auto"/>
        <w:bottom w:val="none" w:sz="0" w:space="0" w:color="auto"/>
        <w:right w:val="none" w:sz="0" w:space="0" w:color="auto"/>
      </w:divBdr>
    </w:div>
    <w:div w:id="632560776">
      <w:bodyDiv w:val="1"/>
      <w:marLeft w:val="0"/>
      <w:marRight w:val="0"/>
      <w:marTop w:val="0"/>
      <w:marBottom w:val="0"/>
      <w:divBdr>
        <w:top w:val="none" w:sz="0" w:space="0" w:color="auto"/>
        <w:left w:val="none" w:sz="0" w:space="0" w:color="auto"/>
        <w:bottom w:val="none" w:sz="0" w:space="0" w:color="auto"/>
        <w:right w:val="none" w:sz="0" w:space="0" w:color="auto"/>
      </w:divBdr>
    </w:div>
    <w:div w:id="639842622">
      <w:bodyDiv w:val="1"/>
      <w:marLeft w:val="0"/>
      <w:marRight w:val="0"/>
      <w:marTop w:val="0"/>
      <w:marBottom w:val="0"/>
      <w:divBdr>
        <w:top w:val="none" w:sz="0" w:space="0" w:color="auto"/>
        <w:left w:val="none" w:sz="0" w:space="0" w:color="auto"/>
        <w:bottom w:val="none" w:sz="0" w:space="0" w:color="auto"/>
        <w:right w:val="none" w:sz="0" w:space="0" w:color="auto"/>
      </w:divBdr>
    </w:div>
    <w:div w:id="653098970">
      <w:bodyDiv w:val="1"/>
      <w:marLeft w:val="0"/>
      <w:marRight w:val="0"/>
      <w:marTop w:val="0"/>
      <w:marBottom w:val="0"/>
      <w:divBdr>
        <w:top w:val="none" w:sz="0" w:space="0" w:color="auto"/>
        <w:left w:val="none" w:sz="0" w:space="0" w:color="auto"/>
        <w:bottom w:val="none" w:sz="0" w:space="0" w:color="auto"/>
        <w:right w:val="none" w:sz="0" w:space="0" w:color="auto"/>
      </w:divBdr>
    </w:div>
    <w:div w:id="655189540">
      <w:bodyDiv w:val="1"/>
      <w:marLeft w:val="0"/>
      <w:marRight w:val="0"/>
      <w:marTop w:val="0"/>
      <w:marBottom w:val="0"/>
      <w:divBdr>
        <w:top w:val="none" w:sz="0" w:space="0" w:color="auto"/>
        <w:left w:val="none" w:sz="0" w:space="0" w:color="auto"/>
        <w:bottom w:val="none" w:sz="0" w:space="0" w:color="auto"/>
        <w:right w:val="none" w:sz="0" w:space="0" w:color="auto"/>
      </w:divBdr>
    </w:div>
    <w:div w:id="657197029">
      <w:bodyDiv w:val="1"/>
      <w:marLeft w:val="0"/>
      <w:marRight w:val="0"/>
      <w:marTop w:val="0"/>
      <w:marBottom w:val="0"/>
      <w:divBdr>
        <w:top w:val="none" w:sz="0" w:space="0" w:color="auto"/>
        <w:left w:val="none" w:sz="0" w:space="0" w:color="auto"/>
        <w:bottom w:val="none" w:sz="0" w:space="0" w:color="auto"/>
        <w:right w:val="none" w:sz="0" w:space="0" w:color="auto"/>
      </w:divBdr>
    </w:div>
    <w:div w:id="658966675">
      <w:bodyDiv w:val="1"/>
      <w:marLeft w:val="0"/>
      <w:marRight w:val="0"/>
      <w:marTop w:val="0"/>
      <w:marBottom w:val="0"/>
      <w:divBdr>
        <w:top w:val="none" w:sz="0" w:space="0" w:color="auto"/>
        <w:left w:val="none" w:sz="0" w:space="0" w:color="auto"/>
        <w:bottom w:val="none" w:sz="0" w:space="0" w:color="auto"/>
        <w:right w:val="none" w:sz="0" w:space="0" w:color="auto"/>
      </w:divBdr>
    </w:div>
    <w:div w:id="659579108">
      <w:bodyDiv w:val="1"/>
      <w:marLeft w:val="0"/>
      <w:marRight w:val="0"/>
      <w:marTop w:val="0"/>
      <w:marBottom w:val="0"/>
      <w:divBdr>
        <w:top w:val="none" w:sz="0" w:space="0" w:color="auto"/>
        <w:left w:val="none" w:sz="0" w:space="0" w:color="auto"/>
        <w:bottom w:val="none" w:sz="0" w:space="0" w:color="auto"/>
        <w:right w:val="none" w:sz="0" w:space="0" w:color="auto"/>
      </w:divBdr>
    </w:div>
    <w:div w:id="668795476">
      <w:bodyDiv w:val="1"/>
      <w:marLeft w:val="0"/>
      <w:marRight w:val="0"/>
      <w:marTop w:val="0"/>
      <w:marBottom w:val="0"/>
      <w:divBdr>
        <w:top w:val="none" w:sz="0" w:space="0" w:color="auto"/>
        <w:left w:val="none" w:sz="0" w:space="0" w:color="auto"/>
        <w:bottom w:val="none" w:sz="0" w:space="0" w:color="auto"/>
        <w:right w:val="none" w:sz="0" w:space="0" w:color="auto"/>
      </w:divBdr>
    </w:div>
    <w:div w:id="671378540">
      <w:bodyDiv w:val="1"/>
      <w:marLeft w:val="0"/>
      <w:marRight w:val="0"/>
      <w:marTop w:val="0"/>
      <w:marBottom w:val="0"/>
      <w:divBdr>
        <w:top w:val="none" w:sz="0" w:space="0" w:color="auto"/>
        <w:left w:val="none" w:sz="0" w:space="0" w:color="auto"/>
        <w:bottom w:val="none" w:sz="0" w:space="0" w:color="auto"/>
        <w:right w:val="none" w:sz="0" w:space="0" w:color="auto"/>
      </w:divBdr>
    </w:div>
    <w:div w:id="672293303">
      <w:bodyDiv w:val="1"/>
      <w:marLeft w:val="0"/>
      <w:marRight w:val="0"/>
      <w:marTop w:val="0"/>
      <w:marBottom w:val="0"/>
      <w:divBdr>
        <w:top w:val="none" w:sz="0" w:space="0" w:color="auto"/>
        <w:left w:val="none" w:sz="0" w:space="0" w:color="auto"/>
        <w:bottom w:val="none" w:sz="0" w:space="0" w:color="auto"/>
        <w:right w:val="none" w:sz="0" w:space="0" w:color="auto"/>
      </w:divBdr>
    </w:div>
    <w:div w:id="676464333">
      <w:bodyDiv w:val="1"/>
      <w:marLeft w:val="0"/>
      <w:marRight w:val="0"/>
      <w:marTop w:val="0"/>
      <w:marBottom w:val="0"/>
      <w:divBdr>
        <w:top w:val="none" w:sz="0" w:space="0" w:color="auto"/>
        <w:left w:val="none" w:sz="0" w:space="0" w:color="auto"/>
        <w:bottom w:val="none" w:sz="0" w:space="0" w:color="auto"/>
        <w:right w:val="none" w:sz="0" w:space="0" w:color="auto"/>
      </w:divBdr>
    </w:div>
    <w:div w:id="718239120">
      <w:bodyDiv w:val="1"/>
      <w:marLeft w:val="0"/>
      <w:marRight w:val="0"/>
      <w:marTop w:val="0"/>
      <w:marBottom w:val="0"/>
      <w:divBdr>
        <w:top w:val="none" w:sz="0" w:space="0" w:color="auto"/>
        <w:left w:val="none" w:sz="0" w:space="0" w:color="auto"/>
        <w:bottom w:val="none" w:sz="0" w:space="0" w:color="auto"/>
        <w:right w:val="none" w:sz="0" w:space="0" w:color="auto"/>
      </w:divBdr>
    </w:div>
    <w:div w:id="722677188">
      <w:bodyDiv w:val="1"/>
      <w:marLeft w:val="0"/>
      <w:marRight w:val="0"/>
      <w:marTop w:val="0"/>
      <w:marBottom w:val="0"/>
      <w:divBdr>
        <w:top w:val="none" w:sz="0" w:space="0" w:color="auto"/>
        <w:left w:val="none" w:sz="0" w:space="0" w:color="auto"/>
        <w:bottom w:val="none" w:sz="0" w:space="0" w:color="auto"/>
        <w:right w:val="none" w:sz="0" w:space="0" w:color="auto"/>
      </w:divBdr>
    </w:div>
    <w:div w:id="734199856">
      <w:bodyDiv w:val="1"/>
      <w:marLeft w:val="0"/>
      <w:marRight w:val="0"/>
      <w:marTop w:val="0"/>
      <w:marBottom w:val="0"/>
      <w:divBdr>
        <w:top w:val="none" w:sz="0" w:space="0" w:color="auto"/>
        <w:left w:val="none" w:sz="0" w:space="0" w:color="auto"/>
        <w:bottom w:val="none" w:sz="0" w:space="0" w:color="auto"/>
        <w:right w:val="none" w:sz="0" w:space="0" w:color="auto"/>
      </w:divBdr>
    </w:div>
    <w:div w:id="762645984">
      <w:bodyDiv w:val="1"/>
      <w:marLeft w:val="0"/>
      <w:marRight w:val="0"/>
      <w:marTop w:val="0"/>
      <w:marBottom w:val="0"/>
      <w:divBdr>
        <w:top w:val="none" w:sz="0" w:space="0" w:color="auto"/>
        <w:left w:val="none" w:sz="0" w:space="0" w:color="auto"/>
        <w:bottom w:val="none" w:sz="0" w:space="0" w:color="auto"/>
        <w:right w:val="none" w:sz="0" w:space="0" w:color="auto"/>
      </w:divBdr>
    </w:div>
    <w:div w:id="770858639">
      <w:bodyDiv w:val="1"/>
      <w:marLeft w:val="0"/>
      <w:marRight w:val="0"/>
      <w:marTop w:val="0"/>
      <w:marBottom w:val="0"/>
      <w:divBdr>
        <w:top w:val="none" w:sz="0" w:space="0" w:color="auto"/>
        <w:left w:val="none" w:sz="0" w:space="0" w:color="auto"/>
        <w:bottom w:val="none" w:sz="0" w:space="0" w:color="auto"/>
        <w:right w:val="none" w:sz="0" w:space="0" w:color="auto"/>
      </w:divBdr>
    </w:div>
    <w:div w:id="777676814">
      <w:bodyDiv w:val="1"/>
      <w:marLeft w:val="0"/>
      <w:marRight w:val="0"/>
      <w:marTop w:val="0"/>
      <w:marBottom w:val="0"/>
      <w:divBdr>
        <w:top w:val="none" w:sz="0" w:space="0" w:color="auto"/>
        <w:left w:val="none" w:sz="0" w:space="0" w:color="auto"/>
        <w:bottom w:val="none" w:sz="0" w:space="0" w:color="auto"/>
        <w:right w:val="none" w:sz="0" w:space="0" w:color="auto"/>
      </w:divBdr>
    </w:div>
    <w:div w:id="789737963">
      <w:bodyDiv w:val="1"/>
      <w:marLeft w:val="0"/>
      <w:marRight w:val="0"/>
      <w:marTop w:val="0"/>
      <w:marBottom w:val="0"/>
      <w:divBdr>
        <w:top w:val="none" w:sz="0" w:space="0" w:color="auto"/>
        <w:left w:val="none" w:sz="0" w:space="0" w:color="auto"/>
        <w:bottom w:val="none" w:sz="0" w:space="0" w:color="auto"/>
        <w:right w:val="none" w:sz="0" w:space="0" w:color="auto"/>
      </w:divBdr>
    </w:div>
    <w:div w:id="791706328">
      <w:bodyDiv w:val="1"/>
      <w:marLeft w:val="0"/>
      <w:marRight w:val="0"/>
      <w:marTop w:val="0"/>
      <w:marBottom w:val="0"/>
      <w:divBdr>
        <w:top w:val="none" w:sz="0" w:space="0" w:color="auto"/>
        <w:left w:val="none" w:sz="0" w:space="0" w:color="auto"/>
        <w:bottom w:val="none" w:sz="0" w:space="0" w:color="auto"/>
        <w:right w:val="none" w:sz="0" w:space="0" w:color="auto"/>
      </w:divBdr>
    </w:div>
    <w:div w:id="794327327">
      <w:bodyDiv w:val="1"/>
      <w:marLeft w:val="0"/>
      <w:marRight w:val="0"/>
      <w:marTop w:val="0"/>
      <w:marBottom w:val="0"/>
      <w:divBdr>
        <w:top w:val="none" w:sz="0" w:space="0" w:color="auto"/>
        <w:left w:val="none" w:sz="0" w:space="0" w:color="auto"/>
        <w:bottom w:val="none" w:sz="0" w:space="0" w:color="auto"/>
        <w:right w:val="none" w:sz="0" w:space="0" w:color="auto"/>
      </w:divBdr>
    </w:div>
    <w:div w:id="800803580">
      <w:bodyDiv w:val="1"/>
      <w:marLeft w:val="0"/>
      <w:marRight w:val="0"/>
      <w:marTop w:val="0"/>
      <w:marBottom w:val="0"/>
      <w:divBdr>
        <w:top w:val="none" w:sz="0" w:space="0" w:color="auto"/>
        <w:left w:val="none" w:sz="0" w:space="0" w:color="auto"/>
        <w:bottom w:val="none" w:sz="0" w:space="0" w:color="auto"/>
        <w:right w:val="none" w:sz="0" w:space="0" w:color="auto"/>
      </w:divBdr>
    </w:div>
    <w:div w:id="824324830">
      <w:bodyDiv w:val="1"/>
      <w:marLeft w:val="0"/>
      <w:marRight w:val="0"/>
      <w:marTop w:val="0"/>
      <w:marBottom w:val="0"/>
      <w:divBdr>
        <w:top w:val="none" w:sz="0" w:space="0" w:color="auto"/>
        <w:left w:val="none" w:sz="0" w:space="0" w:color="auto"/>
        <w:bottom w:val="none" w:sz="0" w:space="0" w:color="auto"/>
        <w:right w:val="none" w:sz="0" w:space="0" w:color="auto"/>
      </w:divBdr>
    </w:div>
    <w:div w:id="827136523">
      <w:bodyDiv w:val="1"/>
      <w:marLeft w:val="0"/>
      <w:marRight w:val="0"/>
      <w:marTop w:val="0"/>
      <w:marBottom w:val="0"/>
      <w:divBdr>
        <w:top w:val="none" w:sz="0" w:space="0" w:color="auto"/>
        <w:left w:val="none" w:sz="0" w:space="0" w:color="auto"/>
        <w:bottom w:val="none" w:sz="0" w:space="0" w:color="auto"/>
        <w:right w:val="none" w:sz="0" w:space="0" w:color="auto"/>
      </w:divBdr>
    </w:div>
    <w:div w:id="829058391">
      <w:bodyDiv w:val="1"/>
      <w:marLeft w:val="0"/>
      <w:marRight w:val="0"/>
      <w:marTop w:val="0"/>
      <w:marBottom w:val="0"/>
      <w:divBdr>
        <w:top w:val="none" w:sz="0" w:space="0" w:color="auto"/>
        <w:left w:val="none" w:sz="0" w:space="0" w:color="auto"/>
        <w:bottom w:val="none" w:sz="0" w:space="0" w:color="auto"/>
        <w:right w:val="none" w:sz="0" w:space="0" w:color="auto"/>
      </w:divBdr>
    </w:div>
    <w:div w:id="832454846">
      <w:bodyDiv w:val="1"/>
      <w:marLeft w:val="0"/>
      <w:marRight w:val="0"/>
      <w:marTop w:val="0"/>
      <w:marBottom w:val="0"/>
      <w:divBdr>
        <w:top w:val="none" w:sz="0" w:space="0" w:color="auto"/>
        <w:left w:val="none" w:sz="0" w:space="0" w:color="auto"/>
        <w:bottom w:val="none" w:sz="0" w:space="0" w:color="auto"/>
        <w:right w:val="none" w:sz="0" w:space="0" w:color="auto"/>
      </w:divBdr>
    </w:div>
    <w:div w:id="832767136">
      <w:bodyDiv w:val="1"/>
      <w:marLeft w:val="0"/>
      <w:marRight w:val="0"/>
      <w:marTop w:val="0"/>
      <w:marBottom w:val="0"/>
      <w:divBdr>
        <w:top w:val="none" w:sz="0" w:space="0" w:color="auto"/>
        <w:left w:val="none" w:sz="0" w:space="0" w:color="auto"/>
        <w:bottom w:val="none" w:sz="0" w:space="0" w:color="auto"/>
        <w:right w:val="none" w:sz="0" w:space="0" w:color="auto"/>
      </w:divBdr>
    </w:div>
    <w:div w:id="834803483">
      <w:bodyDiv w:val="1"/>
      <w:marLeft w:val="0"/>
      <w:marRight w:val="0"/>
      <w:marTop w:val="0"/>
      <w:marBottom w:val="0"/>
      <w:divBdr>
        <w:top w:val="none" w:sz="0" w:space="0" w:color="auto"/>
        <w:left w:val="none" w:sz="0" w:space="0" w:color="auto"/>
        <w:bottom w:val="none" w:sz="0" w:space="0" w:color="auto"/>
        <w:right w:val="none" w:sz="0" w:space="0" w:color="auto"/>
      </w:divBdr>
    </w:div>
    <w:div w:id="843935913">
      <w:bodyDiv w:val="1"/>
      <w:marLeft w:val="0"/>
      <w:marRight w:val="0"/>
      <w:marTop w:val="0"/>
      <w:marBottom w:val="0"/>
      <w:divBdr>
        <w:top w:val="none" w:sz="0" w:space="0" w:color="auto"/>
        <w:left w:val="none" w:sz="0" w:space="0" w:color="auto"/>
        <w:bottom w:val="none" w:sz="0" w:space="0" w:color="auto"/>
        <w:right w:val="none" w:sz="0" w:space="0" w:color="auto"/>
      </w:divBdr>
    </w:div>
    <w:div w:id="853764766">
      <w:bodyDiv w:val="1"/>
      <w:marLeft w:val="0"/>
      <w:marRight w:val="0"/>
      <w:marTop w:val="0"/>
      <w:marBottom w:val="0"/>
      <w:divBdr>
        <w:top w:val="none" w:sz="0" w:space="0" w:color="auto"/>
        <w:left w:val="none" w:sz="0" w:space="0" w:color="auto"/>
        <w:bottom w:val="none" w:sz="0" w:space="0" w:color="auto"/>
        <w:right w:val="none" w:sz="0" w:space="0" w:color="auto"/>
      </w:divBdr>
    </w:div>
    <w:div w:id="875041338">
      <w:bodyDiv w:val="1"/>
      <w:marLeft w:val="0"/>
      <w:marRight w:val="0"/>
      <w:marTop w:val="0"/>
      <w:marBottom w:val="0"/>
      <w:divBdr>
        <w:top w:val="none" w:sz="0" w:space="0" w:color="auto"/>
        <w:left w:val="none" w:sz="0" w:space="0" w:color="auto"/>
        <w:bottom w:val="none" w:sz="0" w:space="0" w:color="auto"/>
        <w:right w:val="none" w:sz="0" w:space="0" w:color="auto"/>
      </w:divBdr>
    </w:div>
    <w:div w:id="876622974">
      <w:bodyDiv w:val="1"/>
      <w:marLeft w:val="0"/>
      <w:marRight w:val="0"/>
      <w:marTop w:val="0"/>
      <w:marBottom w:val="0"/>
      <w:divBdr>
        <w:top w:val="none" w:sz="0" w:space="0" w:color="auto"/>
        <w:left w:val="none" w:sz="0" w:space="0" w:color="auto"/>
        <w:bottom w:val="none" w:sz="0" w:space="0" w:color="auto"/>
        <w:right w:val="none" w:sz="0" w:space="0" w:color="auto"/>
      </w:divBdr>
    </w:div>
    <w:div w:id="882715717">
      <w:bodyDiv w:val="1"/>
      <w:marLeft w:val="0"/>
      <w:marRight w:val="0"/>
      <w:marTop w:val="0"/>
      <w:marBottom w:val="0"/>
      <w:divBdr>
        <w:top w:val="none" w:sz="0" w:space="0" w:color="auto"/>
        <w:left w:val="none" w:sz="0" w:space="0" w:color="auto"/>
        <w:bottom w:val="none" w:sz="0" w:space="0" w:color="auto"/>
        <w:right w:val="none" w:sz="0" w:space="0" w:color="auto"/>
      </w:divBdr>
    </w:div>
    <w:div w:id="887110841">
      <w:bodyDiv w:val="1"/>
      <w:marLeft w:val="0"/>
      <w:marRight w:val="0"/>
      <w:marTop w:val="0"/>
      <w:marBottom w:val="0"/>
      <w:divBdr>
        <w:top w:val="none" w:sz="0" w:space="0" w:color="auto"/>
        <w:left w:val="none" w:sz="0" w:space="0" w:color="auto"/>
        <w:bottom w:val="none" w:sz="0" w:space="0" w:color="auto"/>
        <w:right w:val="none" w:sz="0" w:space="0" w:color="auto"/>
      </w:divBdr>
    </w:div>
    <w:div w:id="890729864">
      <w:bodyDiv w:val="1"/>
      <w:marLeft w:val="0"/>
      <w:marRight w:val="0"/>
      <w:marTop w:val="0"/>
      <w:marBottom w:val="0"/>
      <w:divBdr>
        <w:top w:val="none" w:sz="0" w:space="0" w:color="auto"/>
        <w:left w:val="none" w:sz="0" w:space="0" w:color="auto"/>
        <w:bottom w:val="none" w:sz="0" w:space="0" w:color="auto"/>
        <w:right w:val="none" w:sz="0" w:space="0" w:color="auto"/>
      </w:divBdr>
    </w:div>
    <w:div w:id="908265677">
      <w:bodyDiv w:val="1"/>
      <w:marLeft w:val="0"/>
      <w:marRight w:val="0"/>
      <w:marTop w:val="0"/>
      <w:marBottom w:val="0"/>
      <w:divBdr>
        <w:top w:val="none" w:sz="0" w:space="0" w:color="auto"/>
        <w:left w:val="none" w:sz="0" w:space="0" w:color="auto"/>
        <w:bottom w:val="none" w:sz="0" w:space="0" w:color="auto"/>
        <w:right w:val="none" w:sz="0" w:space="0" w:color="auto"/>
      </w:divBdr>
    </w:div>
    <w:div w:id="908685067">
      <w:bodyDiv w:val="1"/>
      <w:marLeft w:val="0"/>
      <w:marRight w:val="0"/>
      <w:marTop w:val="0"/>
      <w:marBottom w:val="0"/>
      <w:divBdr>
        <w:top w:val="none" w:sz="0" w:space="0" w:color="auto"/>
        <w:left w:val="none" w:sz="0" w:space="0" w:color="auto"/>
        <w:bottom w:val="none" w:sz="0" w:space="0" w:color="auto"/>
        <w:right w:val="none" w:sz="0" w:space="0" w:color="auto"/>
      </w:divBdr>
    </w:div>
    <w:div w:id="908922384">
      <w:bodyDiv w:val="1"/>
      <w:marLeft w:val="0"/>
      <w:marRight w:val="0"/>
      <w:marTop w:val="0"/>
      <w:marBottom w:val="0"/>
      <w:divBdr>
        <w:top w:val="none" w:sz="0" w:space="0" w:color="auto"/>
        <w:left w:val="none" w:sz="0" w:space="0" w:color="auto"/>
        <w:bottom w:val="none" w:sz="0" w:space="0" w:color="auto"/>
        <w:right w:val="none" w:sz="0" w:space="0" w:color="auto"/>
      </w:divBdr>
    </w:div>
    <w:div w:id="914627081">
      <w:bodyDiv w:val="1"/>
      <w:marLeft w:val="0"/>
      <w:marRight w:val="0"/>
      <w:marTop w:val="0"/>
      <w:marBottom w:val="0"/>
      <w:divBdr>
        <w:top w:val="none" w:sz="0" w:space="0" w:color="auto"/>
        <w:left w:val="none" w:sz="0" w:space="0" w:color="auto"/>
        <w:bottom w:val="none" w:sz="0" w:space="0" w:color="auto"/>
        <w:right w:val="none" w:sz="0" w:space="0" w:color="auto"/>
      </w:divBdr>
    </w:div>
    <w:div w:id="919604730">
      <w:bodyDiv w:val="1"/>
      <w:marLeft w:val="0"/>
      <w:marRight w:val="0"/>
      <w:marTop w:val="0"/>
      <w:marBottom w:val="0"/>
      <w:divBdr>
        <w:top w:val="none" w:sz="0" w:space="0" w:color="auto"/>
        <w:left w:val="none" w:sz="0" w:space="0" w:color="auto"/>
        <w:bottom w:val="none" w:sz="0" w:space="0" w:color="auto"/>
        <w:right w:val="none" w:sz="0" w:space="0" w:color="auto"/>
      </w:divBdr>
    </w:div>
    <w:div w:id="923147387">
      <w:bodyDiv w:val="1"/>
      <w:marLeft w:val="0"/>
      <w:marRight w:val="0"/>
      <w:marTop w:val="0"/>
      <w:marBottom w:val="0"/>
      <w:divBdr>
        <w:top w:val="none" w:sz="0" w:space="0" w:color="auto"/>
        <w:left w:val="none" w:sz="0" w:space="0" w:color="auto"/>
        <w:bottom w:val="none" w:sz="0" w:space="0" w:color="auto"/>
        <w:right w:val="none" w:sz="0" w:space="0" w:color="auto"/>
      </w:divBdr>
    </w:div>
    <w:div w:id="923494628">
      <w:bodyDiv w:val="1"/>
      <w:marLeft w:val="0"/>
      <w:marRight w:val="0"/>
      <w:marTop w:val="0"/>
      <w:marBottom w:val="0"/>
      <w:divBdr>
        <w:top w:val="none" w:sz="0" w:space="0" w:color="auto"/>
        <w:left w:val="none" w:sz="0" w:space="0" w:color="auto"/>
        <w:bottom w:val="none" w:sz="0" w:space="0" w:color="auto"/>
        <w:right w:val="none" w:sz="0" w:space="0" w:color="auto"/>
      </w:divBdr>
    </w:div>
    <w:div w:id="924922858">
      <w:bodyDiv w:val="1"/>
      <w:marLeft w:val="0"/>
      <w:marRight w:val="0"/>
      <w:marTop w:val="0"/>
      <w:marBottom w:val="0"/>
      <w:divBdr>
        <w:top w:val="none" w:sz="0" w:space="0" w:color="auto"/>
        <w:left w:val="none" w:sz="0" w:space="0" w:color="auto"/>
        <w:bottom w:val="none" w:sz="0" w:space="0" w:color="auto"/>
        <w:right w:val="none" w:sz="0" w:space="0" w:color="auto"/>
      </w:divBdr>
    </w:div>
    <w:div w:id="961039911">
      <w:bodyDiv w:val="1"/>
      <w:marLeft w:val="0"/>
      <w:marRight w:val="0"/>
      <w:marTop w:val="0"/>
      <w:marBottom w:val="0"/>
      <w:divBdr>
        <w:top w:val="none" w:sz="0" w:space="0" w:color="auto"/>
        <w:left w:val="none" w:sz="0" w:space="0" w:color="auto"/>
        <w:bottom w:val="none" w:sz="0" w:space="0" w:color="auto"/>
        <w:right w:val="none" w:sz="0" w:space="0" w:color="auto"/>
      </w:divBdr>
    </w:div>
    <w:div w:id="983892931">
      <w:bodyDiv w:val="1"/>
      <w:marLeft w:val="0"/>
      <w:marRight w:val="0"/>
      <w:marTop w:val="0"/>
      <w:marBottom w:val="0"/>
      <w:divBdr>
        <w:top w:val="none" w:sz="0" w:space="0" w:color="auto"/>
        <w:left w:val="none" w:sz="0" w:space="0" w:color="auto"/>
        <w:bottom w:val="none" w:sz="0" w:space="0" w:color="auto"/>
        <w:right w:val="none" w:sz="0" w:space="0" w:color="auto"/>
      </w:divBdr>
    </w:div>
    <w:div w:id="989675554">
      <w:bodyDiv w:val="1"/>
      <w:marLeft w:val="0"/>
      <w:marRight w:val="0"/>
      <w:marTop w:val="0"/>
      <w:marBottom w:val="0"/>
      <w:divBdr>
        <w:top w:val="none" w:sz="0" w:space="0" w:color="auto"/>
        <w:left w:val="none" w:sz="0" w:space="0" w:color="auto"/>
        <w:bottom w:val="none" w:sz="0" w:space="0" w:color="auto"/>
        <w:right w:val="none" w:sz="0" w:space="0" w:color="auto"/>
      </w:divBdr>
    </w:div>
    <w:div w:id="994456223">
      <w:bodyDiv w:val="1"/>
      <w:marLeft w:val="0"/>
      <w:marRight w:val="0"/>
      <w:marTop w:val="0"/>
      <w:marBottom w:val="0"/>
      <w:divBdr>
        <w:top w:val="none" w:sz="0" w:space="0" w:color="auto"/>
        <w:left w:val="none" w:sz="0" w:space="0" w:color="auto"/>
        <w:bottom w:val="none" w:sz="0" w:space="0" w:color="auto"/>
        <w:right w:val="none" w:sz="0" w:space="0" w:color="auto"/>
      </w:divBdr>
    </w:div>
    <w:div w:id="995038770">
      <w:bodyDiv w:val="1"/>
      <w:marLeft w:val="0"/>
      <w:marRight w:val="0"/>
      <w:marTop w:val="0"/>
      <w:marBottom w:val="0"/>
      <w:divBdr>
        <w:top w:val="none" w:sz="0" w:space="0" w:color="auto"/>
        <w:left w:val="none" w:sz="0" w:space="0" w:color="auto"/>
        <w:bottom w:val="none" w:sz="0" w:space="0" w:color="auto"/>
        <w:right w:val="none" w:sz="0" w:space="0" w:color="auto"/>
      </w:divBdr>
    </w:div>
    <w:div w:id="1002897738">
      <w:bodyDiv w:val="1"/>
      <w:marLeft w:val="0"/>
      <w:marRight w:val="0"/>
      <w:marTop w:val="0"/>
      <w:marBottom w:val="0"/>
      <w:divBdr>
        <w:top w:val="none" w:sz="0" w:space="0" w:color="auto"/>
        <w:left w:val="none" w:sz="0" w:space="0" w:color="auto"/>
        <w:bottom w:val="none" w:sz="0" w:space="0" w:color="auto"/>
        <w:right w:val="none" w:sz="0" w:space="0" w:color="auto"/>
      </w:divBdr>
    </w:div>
    <w:div w:id="1032152293">
      <w:bodyDiv w:val="1"/>
      <w:marLeft w:val="0"/>
      <w:marRight w:val="0"/>
      <w:marTop w:val="0"/>
      <w:marBottom w:val="0"/>
      <w:divBdr>
        <w:top w:val="none" w:sz="0" w:space="0" w:color="auto"/>
        <w:left w:val="none" w:sz="0" w:space="0" w:color="auto"/>
        <w:bottom w:val="none" w:sz="0" w:space="0" w:color="auto"/>
        <w:right w:val="none" w:sz="0" w:space="0" w:color="auto"/>
      </w:divBdr>
    </w:div>
    <w:div w:id="1040209648">
      <w:bodyDiv w:val="1"/>
      <w:marLeft w:val="0"/>
      <w:marRight w:val="0"/>
      <w:marTop w:val="0"/>
      <w:marBottom w:val="0"/>
      <w:divBdr>
        <w:top w:val="none" w:sz="0" w:space="0" w:color="auto"/>
        <w:left w:val="none" w:sz="0" w:space="0" w:color="auto"/>
        <w:bottom w:val="none" w:sz="0" w:space="0" w:color="auto"/>
        <w:right w:val="none" w:sz="0" w:space="0" w:color="auto"/>
      </w:divBdr>
    </w:div>
    <w:div w:id="1041980172">
      <w:bodyDiv w:val="1"/>
      <w:marLeft w:val="0"/>
      <w:marRight w:val="0"/>
      <w:marTop w:val="0"/>
      <w:marBottom w:val="0"/>
      <w:divBdr>
        <w:top w:val="none" w:sz="0" w:space="0" w:color="auto"/>
        <w:left w:val="none" w:sz="0" w:space="0" w:color="auto"/>
        <w:bottom w:val="none" w:sz="0" w:space="0" w:color="auto"/>
        <w:right w:val="none" w:sz="0" w:space="0" w:color="auto"/>
      </w:divBdr>
    </w:div>
    <w:div w:id="1046642035">
      <w:bodyDiv w:val="1"/>
      <w:marLeft w:val="0"/>
      <w:marRight w:val="0"/>
      <w:marTop w:val="0"/>
      <w:marBottom w:val="0"/>
      <w:divBdr>
        <w:top w:val="none" w:sz="0" w:space="0" w:color="auto"/>
        <w:left w:val="none" w:sz="0" w:space="0" w:color="auto"/>
        <w:bottom w:val="none" w:sz="0" w:space="0" w:color="auto"/>
        <w:right w:val="none" w:sz="0" w:space="0" w:color="auto"/>
      </w:divBdr>
    </w:div>
    <w:div w:id="1069183372">
      <w:bodyDiv w:val="1"/>
      <w:marLeft w:val="0"/>
      <w:marRight w:val="0"/>
      <w:marTop w:val="0"/>
      <w:marBottom w:val="0"/>
      <w:divBdr>
        <w:top w:val="none" w:sz="0" w:space="0" w:color="auto"/>
        <w:left w:val="none" w:sz="0" w:space="0" w:color="auto"/>
        <w:bottom w:val="none" w:sz="0" w:space="0" w:color="auto"/>
        <w:right w:val="none" w:sz="0" w:space="0" w:color="auto"/>
      </w:divBdr>
    </w:div>
    <w:div w:id="1075931646">
      <w:bodyDiv w:val="1"/>
      <w:marLeft w:val="0"/>
      <w:marRight w:val="0"/>
      <w:marTop w:val="0"/>
      <w:marBottom w:val="0"/>
      <w:divBdr>
        <w:top w:val="none" w:sz="0" w:space="0" w:color="auto"/>
        <w:left w:val="none" w:sz="0" w:space="0" w:color="auto"/>
        <w:bottom w:val="none" w:sz="0" w:space="0" w:color="auto"/>
        <w:right w:val="none" w:sz="0" w:space="0" w:color="auto"/>
      </w:divBdr>
    </w:div>
    <w:div w:id="1076056428">
      <w:bodyDiv w:val="1"/>
      <w:marLeft w:val="0"/>
      <w:marRight w:val="0"/>
      <w:marTop w:val="0"/>
      <w:marBottom w:val="0"/>
      <w:divBdr>
        <w:top w:val="none" w:sz="0" w:space="0" w:color="auto"/>
        <w:left w:val="none" w:sz="0" w:space="0" w:color="auto"/>
        <w:bottom w:val="none" w:sz="0" w:space="0" w:color="auto"/>
        <w:right w:val="none" w:sz="0" w:space="0" w:color="auto"/>
      </w:divBdr>
    </w:div>
    <w:div w:id="1090925753">
      <w:bodyDiv w:val="1"/>
      <w:marLeft w:val="0"/>
      <w:marRight w:val="0"/>
      <w:marTop w:val="0"/>
      <w:marBottom w:val="0"/>
      <w:divBdr>
        <w:top w:val="none" w:sz="0" w:space="0" w:color="auto"/>
        <w:left w:val="none" w:sz="0" w:space="0" w:color="auto"/>
        <w:bottom w:val="none" w:sz="0" w:space="0" w:color="auto"/>
        <w:right w:val="none" w:sz="0" w:space="0" w:color="auto"/>
      </w:divBdr>
    </w:div>
    <w:div w:id="1126460658">
      <w:bodyDiv w:val="1"/>
      <w:marLeft w:val="0"/>
      <w:marRight w:val="0"/>
      <w:marTop w:val="0"/>
      <w:marBottom w:val="0"/>
      <w:divBdr>
        <w:top w:val="none" w:sz="0" w:space="0" w:color="auto"/>
        <w:left w:val="none" w:sz="0" w:space="0" w:color="auto"/>
        <w:bottom w:val="none" w:sz="0" w:space="0" w:color="auto"/>
        <w:right w:val="none" w:sz="0" w:space="0" w:color="auto"/>
      </w:divBdr>
    </w:div>
    <w:div w:id="1132863797">
      <w:bodyDiv w:val="1"/>
      <w:marLeft w:val="0"/>
      <w:marRight w:val="0"/>
      <w:marTop w:val="0"/>
      <w:marBottom w:val="0"/>
      <w:divBdr>
        <w:top w:val="none" w:sz="0" w:space="0" w:color="auto"/>
        <w:left w:val="none" w:sz="0" w:space="0" w:color="auto"/>
        <w:bottom w:val="none" w:sz="0" w:space="0" w:color="auto"/>
        <w:right w:val="none" w:sz="0" w:space="0" w:color="auto"/>
      </w:divBdr>
    </w:div>
    <w:div w:id="1134565477">
      <w:bodyDiv w:val="1"/>
      <w:marLeft w:val="0"/>
      <w:marRight w:val="0"/>
      <w:marTop w:val="0"/>
      <w:marBottom w:val="0"/>
      <w:divBdr>
        <w:top w:val="none" w:sz="0" w:space="0" w:color="auto"/>
        <w:left w:val="none" w:sz="0" w:space="0" w:color="auto"/>
        <w:bottom w:val="none" w:sz="0" w:space="0" w:color="auto"/>
        <w:right w:val="none" w:sz="0" w:space="0" w:color="auto"/>
      </w:divBdr>
    </w:div>
    <w:div w:id="1136877382">
      <w:bodyDiv w:val="1"/>
      <w:marLeft w:val="0"/>
      <w:marRight w:val="0"/>
      <w:marTop w:val="0"/>
      <w:marBottom w:val="0"/>
      <w:divBdr>
        <w:top w:val="none" w:sz="0" w:space="0" w:color="auto"/>
        <w:left w:val="none" w:sz="0" w:space="0" w:color="auto"/>
        <w:bottom w:val="none" w:sz="0" w:space="0" w:color="auto"/>
        <w:right w:val="none" w:sz="0" w:space="0" w:color="auto"/>
      </w:divBdr>
    </w:div>
    <w:div w:id="1171409520">
      <w:bodyDiv w:val="1"/>
      <w:marLeft w:val="0"/>
      <w:marRight w:val="0"/>
      <w:marTop w:val="0"/>
      <w:marBottom w:val="0"/>
      <w:divBdr>
        <w:top w:val="none" w:sz="0" w:space="0" w:color="auto"/>
        <w:left w:val="none" w:sz="0" w:space="0" w:color="auto"/>
        <w:bottom w:val="none" w:sz="0" w:space="0" w:color="auto"/>
        <w:right w:val="none" w:sz="0" w:space="0" w:color="auto"/>
      </w:divBdr>
    </w:div>
    <w:div w:id="1185287024">
      <w:bodyDiv w:val="1"/>
      <w:marLeft w:val="0"/>
      <w:marRight w:val="0"/>
      <w:marTop w:val="0"/>
      <w:marBottom w:val="0"/>
      <w:divBdr>
        <w:top w:val="none" w:sz="0" w:space="0" w:color="auto"/>
        <w:left w:val="none" w:sz="0" w:space="0" w:color="auto"/>
        <w:bottom w:val="none" w:sz="0" w:space="0" w:color="auto"/>
        <w:right w:val="none" w:sz="0" w:space="0" w:color="auto"/>
      </w:divBdr>
    </w:div>
    <w:div w:id="1201284685">
      <w:bodyDiv w:val="1"/>
      <w:marLeft w:val="0"/>
      <w:marRight w:val="0"/>
      <w:marTop w:val="0"/>
      <w:marBottom w:val="0"/>
      <w:divBdr>
        <w:top w:val="none" w:sz="0" w:space="0" w:color="auto"/>
        <w:left w:val="none" w:sz="0" w:space="0" w:color="auto"/>
        <w:bottom w:val="none" w:sz="0" w:space="0" w:color="auto"/>
        <w:right w:val="none" w:sz="0" w:space="0" w:color="auto"/>
      </w:divBdr>
    </w:div>
    <w:div w:id="1203010657">
      <w:bodyDiv w:val="1"/>
      <w:marLeft w:val="0"/>
      <w:marRight w:val="0"/>
      <w:marTop w:val="0"/>
      <w:marBottom w:val="0"/>
      <w:divBdr>
        <w:top w:val="none" w:sz="0" w:space="0" w:color="auto"/>
        <w:left w:val="none" w:sz="0" w:space="0" w:color="auto"/>
        <w:bottom w:val="none" w:sz="0" w:space="0" w:color="auto"/>
        <w:right w:val="none" w:sz="0" w:space="0" w:color="auto"/>
      </w:divBdr>
    </w:div>
    <w:div w:id="1216166409">
      <w:bodyDiv w:val="1"/>
      <w:marLeft w:val="0"/>
      <w:marRight w:val="0"/>
      <w:marTop w:val="0"/>
      <w:marBottom w:val="0"/>
      <w:divBdr>
        <w:top w:val="none" w:sz="0" w:space="0" w:color="auto"/>
        <w:left w:val="none" w:sz="0" w:space="0" w:color="auto"/>
        <w:bottom w:val="none" w:sz="0" w:space="0" w:color="auto"/>
        <w:right w:val="none" w:sz="0" w:space="0" w:color="auto"/>
      </w:divBdr>
    </w:div>
    <w:div w:id="1236090483">
      <w:bodyDiv w:val="1"/>
      <w:marLeft w:val="0"/>
      <w:marRight w:val="0"/>
      <w:marTop w:val="0"/>
      <w:marBottom w:val="0"/>
      <w:divBdr>
        <w:top w:val="none" w:sz="0" w:space="0" w:color="auto"/>
        <w:left w:val="none" w:sz="0" w:space="0" w:color="auto"/>
        <w:bottom w:val="none" w:sz="0" w:space="0" w:color="auto"/>
        <w:right w:val="none" w:sz="0" w:space="0" w:color="auto"/>
      </w:divBdr>
    </w:div>
    <w:div w:id="1238172640">
      <w:bodyDiv w:val="1"/>
      <w:marLeft w:val="0"/>
      <w:marRight w:val="0"/>
      <w:marTop w:val="0"/>
      <w:marBottom w:val="0"/>
      <w:divBdr>
        <w:top w:val="none" w:sz="0" w:space="0" w:color="auto"/>
        <w:left w:val="none" w:sz="0" w:space="0" w:color="auto"/>
        <w:bottom w:val="none" w:sz="0" w:space="0" w:color="auto"/>
        <w:right w:val="none" w:sz="0" w:space="0" w:color="auto"/>
      </w:divBdr>
    </w:div>
    <w:div w:id="1251114516">
      <w:bodyDiv w:val="1"/>
      <w:marLeft w:val="0"/>
      <w:marRight w:val="0"/>
      <w:marTop w:val="0"/>
      <w:marBottom w:val="0"/>
      <w:divBdr>
        <w:top w:val="none" w:sz="0" w:space="0" w:color="auto"/>
        <w:left w:val="none" w:sz="0" w:space="0" w:color="auto"/>
        <w:bottom w:val="none" w:sz="0" w:space="0" w:color="auto"/>
        <w:right w:val="none" w:sz="0" w:space="0" w:color="auto"/>
      </w:divBdr>
    </w:div>
    <w:div w:id="1251502924">
      <w:bodyDiv w:val="1"/>
      <w:marLeft w:val="0"/>
      <w:marRight w:val="0"/>
      <w:marTop w:val="0"/>
      <w:marBottom w:val="0"/>
      <w:divBdr>
        <w:top w:val="none" w:sz="0" w:space="0" w:color="auto"/>
        <w:left w:val="none" w:sz="0" w:space="0" w:color="auto"/>
        <w:bottom w:val="none" w:sz="0" w:space="0" w:color="auto"/>
        <w:right w:val="none" w:sz="0" w:space="0" w:color="auto"/>
      </w:divBdr>
    </w:div>
    <w:div w:id="1254780921">
      <w:bodyDiv w:val="1"/>
      <w:marLeft w:val="0"/>
      <w:marRight w:val="0"/>
      <w:marTop w:val="0"/>
      <w:marBottom w:val="0"/>
      <w:divBdr>
        <w:top w:val="none" w:sz="0" w:space="0" w:color="auto"/>
        <w:left w:val="none" w:sz="0" w:space="0" w:color="auto"/>
        <w:bottom w:val="none" w:sz="0" w:space="0" w:color="auto"/>
        <w:right w:val="none" w:sz="0" w:space="0" w:color="auto"/>
      </w:divBdr>
    </w:div>
    <w:div w:id="1263951817">
      <w:bodyDiv w:val="1"/>
      <w:marLeft w:val="0"/>
      <w:marRight w:val="0"/>
      <w:marTop w:val="0"/>
      <w:marBottom w:val="0"/>
      <w:divBdr>
        <w:top w:val="none" w:sz="0" w:space="0" w:color="auto"/>
        <w:left w:val="none" w:sz="0" w:space="0" w:color="auto"/>
        <w:bottom w:val="none" w:sz="0" w:space="0" w:color="auto"/>
        <w:right w:val="none" w:sz="0" w:space="0" w:color="auto"/>
      </w:divBdr>
    </w:div>
    <w:div w:id="1269118794">
      <w:bodyDiv w:val="1"/>
      <w:marLeft w:val="0"/>
      <w:marRight w:val="0"/>
      <w:marTop w:val="0"/>
      <w:marBottom w:val="0"/>
      <w:divBdr>
        <w:top w:val="none" w:sz="0" w:space="0" w:color="auto"/>
        <w:left w:val="none" w:sz="0" w:space="0" w:color="auto"/>
        <w:bottom w:val="none" w:sz="0" w:space="0" w:color="auto"/>
        <w:right w:val="none" w:sz="0" w:space="0" w:color="auto"/>
      </w:divBdr>
    </w:div>
    <w:div w:id="1270507414">
      <w:bodyDiv w:val="1"/>
      <w:marLeft w:val="0"/>
      <w:marRight w:val="0"/>
      <w:marTop w:val="0"/>
      <w:marBottom w:val="0"/>
      <w:divBdr>
        <w:top w:val="none" w:sz="0" w:space="0" w:color="auto"/>
        <w:left w:val="none" w:sz="0" w:space="0" w:color="auto"/>
        <w:bottom w:val="none" w:sz="0" w:space="0" w:color="auto"/>
        <w:right w:val="none" w:sz="0" w:space="0" w:color="auto"/>
      </w:divBdr>
    </w:div>
    <w:div w:id="1282567833">
      <w:bodyDiv w:val="1"/>
      <w:marLeft w:val="0"/>
      <w:marRight w:val="0"/>
      <w:marTop w:val="0"/>
      <w:marBottom w:val="0"/>
      <w:divBdr>
        <w:top w:val="none" w:sz="0" w:space="0" w:color="auto"/>
        <w:left w:val="none" w:sz="0" w:space="0" w:color="auto"/>
        <w:bottom w:val="none" w:sz="0" w:space="0" w:color="auto"/>
        <w:right w:val="none" w:sz="0" w:space="0" w:color="auto"/>
      </w:divBdr>
    </w:div>
    <w:div w:id="1304579931">
      <w:bodyDiv w:val="1"/>
      <w:marLeft w:val="0"/>
      <w:marRight w:val="0"/>
      <w:marTop w:val="0"/>
      <w:marBottom w:val="0"/>
      <w:divBdr>
        <w:top w:val="none" w:sz="0" w:space="0" w:color="auto"/>
        <w:left w:val="none" w:sz="0" w:space="0" w:color="auto"/>
        <w:bottom w:val="none" w:sz="0" w:space="0" w:color="auto"/>
        <w:right w:val="none" w:sz="0" w:space="0" w:color="auto"/>
      </w:divBdr>
    </w:div>
    <w:div w:id="1314070095">
      <w:bodyDiv w:val="1"/>
      <w:marLeft w:val="0"/>
      <w:marRight w:val="0"/>
      <w:marTop w:val="0"/>
      <w:marBottom w:val="0"/>
      <w:divBdr>
        <w:top w:val="none" w:sz="0" w:space="0" w:color="auto"/>
        <w:left w:val="none" w:sz="0" w:space="0" w:color="auto"/>
        <w:bottom w:val="none" w:sz="0" w:space="0" w:color="auto"/>
        <w:right w:val="none" w:sz="0" w:space="0" w:color="auto"/>
      </w:divBdr>
    </w:div>
    <w:div w:id="1330593001">
      <w:bodyDiv w:val="1"/>
      <w:marLeft w:val="0"/>
      <w:marRight w:val="0"/>
      <w:marTop w:val="0"/>
      <w:marBottom w:val="0"/>
      <w:divBdr>
        <w:top w:val="none" w:sz="0" w:space="0" w:color="auto"/>
        <w:left w:val="none" w:sz="0" w:space="0" w:color="auto"/>
        <w:bottom w:val="none" w:sz="0" w:space="0" w:color="auto"/>
        <w:right w:val="none" w:sz="0" w:space="0" w:color="auto"/>
      </w:divBdr>
    </w:div>
    <w:div w:id="1345547690">
      <w:bodyDiv w:val="1"/>
      <w:marLeft w:val="0"/>
      <w:marRight w:val="0"/>
      <w:marTop w:val="0"/>
      <w:marBottom w:val="0"/>
      <w:divBdr>
        <w:top w:val="none" w:sz="0" w:space="0" w:color="auto"/>
        <w:left w:val="none" w:sz="0" w:space="0" w:color="auto"/>
        <w:bottom w:val="none" w:sz="0" w:space="0" w:color="auto"/>
        <w:right w:val="none" w:sz="0" w:space="0" w:color="auto"/>
      </w:divBdr>
    </w:div>
    <w:div w:id="1377049409">
      <w:bodyDiv w:val="1"/>
      <w:marLeft w:val="0"/>
      <w:marRight w:val="0"/>
      <w:marTop w:val="0"/>
      <w:marBottom w:val="0"/>
      <w:divBdr>
        <w:top w:val="none" w:sz="0" w:space="0" w:color="auto"/>
        <w:left w:val="none" w:sz="0" w:space="0" w:color="auto"/>
        <w:bottom w:val="none" w:sz="0" w:space="0" w:color="auto"/>
        <w:right w:val="none" w:sz="0" w:space="0" w:color="auto"/>
      </w:divBdr>
    </w:div>
    <w:div w:id="1390765437">
      <w:bodyDiv w:val="1"/>
      <w:marLeft w:val="0"/>
      <w:marRight w:val="0"/>
      <w:marTop w:val="0"/>
      <w:marBottom w:val="0"/>
      <w:divBdr>
        <w:top w:val="none" w:sz="0" w:space="0" w:color="auto"/>
        <w:left w:val="none" w:sz="0" w:space="0" w:color="auto"/>
        <w:bottom w:val="none" w:sz="0" w:space="0" w:color="auto"/>
        <w:right w:val="none" w:sz="0" w:space="0" w:color="auto"/>
      </w:divBdr>
    </w:div>
    <w:div w:id="1435789218">
      <w:bodyDiv w:val="1"/>
      <w:marLeft w:val="0"/>
      <w:marRight w:val="0"/>
      <w:marTop w:val="0"/>
      <w:marBottom w:val="0"/>
      <w:divBdr>
        <w:top w:val="none" w:sz="0" w:space="0" w:color="auto"/>
        <w:left w:val="none" w:sz="0" w:space="0" w:color="auto"/>
        <w:bottom w:val="none" w:sz="0" w:space="0" w:color="auto"/>
        <w:right w:val="none" w:sz="0" w:space="0" w:color="auto"/>
      </w:divBdr>
    </w:div>
    <w:div w:id="1445878679">
      <w:bodyDiv w:val="1"/>
      <w:marLeft w:val="0"/>
      <w:marRight w:val="0"/>
      <w:marTop w:val="0"/>
      <w:marBottom w:val="0"/>
      <w:divBdr>
        <w:top w:val="none" w:sz="0" w:space="0" w:color="auto"/>
        <w:left w:val="none" w:sz="0" w:space="0" w:color="auto"/>
        <w:bottom w:val="none" w:sz="0" w:space="0" w:color="auto"/>
        <w:right w:val="none" w:sz="0" w:space="0" w:color="auto"/>
      </w:divBdr>
    </w:div>
    <w:div w:id="1451313545">
      <w:bodyDiv w:val="1"/>
      <w:marLeft w:val="0"/>
      <w:marRight w:val="0"/>
      <w:marTop w:val="0"/>
      <w:marBottom w:val="0"/>
      <w:divBdr>
        <w:top w:val="none" w:sz="0" w:space="0" w:color="auto"/>
        <w:left w:val="none" w:sz="0" w:space="0" w:color="auto"/>
        <w:bottom w:val="none" w:sz="0" w:space="0" w:color="auto"/>
        <w:right w:val="none" w:sz="0" w:space="0" w:color="auto"/>
      </w:divBdr>
    </w:div>
    <w:div w:id="1457020276">
      <w:bodyDiv w:val="1"/>
      <w:marLeft w:val="0"/>
      <w:marRight w:val="0"/>
      <w:marTop w:val="0"/>
      <w:marBottom w:val="0"/>
      <w:divBdr>
        <w:top w:val="none" w:sz="0" w:space="0" w:color="auto"/>
        <w:left w:val="none" w:sz="0" w:space="0" w:color="auto"/>
        <w:bottom w:val="none" w:sz="0" w:space="0" w:color="auto"/>
        <w:right w:val="none" w:sz="0" w:space="0" w:color="auto"/>
      </w:divBdr>
    </w:div>
    <w:div w:id="1465847719">
      <w:bodyDiv w:val="1"/>
      <w:marLeft w:val="0"/>
      <w:marRight w:val="0"/>
      <w:marTop w:val="0"/>
      <w:marBottom w:val="0"/>
      <w:divBdr>
        <w:top w:val="none" w:sz="0" w:space="0" w:color="auto"/>
        <w:left w:val="none" w:sz="0" w:space="0" w:color="auto"/>
        <w:bottom w:val="none" w:sz="0" w:space="0" w:color="auto"/>
        <w:right w:val="none" w:sz="0" w:space="0" w:color="auto"/>
      </w:divBdr>
    </w:div>
    <w:div w:id="1477264762">
      <w:bodyDiv w:val="1"/>
      <w:marLeft w:val="0"/>
      <w:marRight w:val="0"/>
      <w:marTop w:val="0"/>
      <w:marBottom w:val="0"/>
      <w:divBdr>
        <w:top w:val="none" w:sz="0" w:space="0" w:color="auto"/>
        <w:left w:val="none" w:sz="0" w:space="0" w:color="auto"/>
        <w:bottom w:val="none" w:sz="0" w:space="0" w:color="auto"/>
        <w:right w:val="none" w:sz="0" w:space="0" w:color="auto"/>
      </w:divBdr>
    </w:div>
    <w:div w:id="1486781356">
      <w:bodyDiv w:val="1"/>
      <w:marLeft w:val="0"/>
      <w:marRight w:val="0"/>
      <w:marTop w:val="0"/>
      <w:marBottom w:val="0"/>
      <w:divBdr>
        <w:top w:val="none" w:sz="0" w:space="0" w:color="auto"/>
        <w:left w:val="none" w:sz="0" w:space="0" w:color="auto"/>
        <w:bottom w:val="none" w:sz="0" w:space="0" w:color="auto"/>
        <w:right w:val="none" w:sz="0" w:space="0" w:color="auto"/>
      </w:divBdr>
    </w:div>
    <w:div w:id="1488595535">
      <w:bodyDiv w:val="1"/>
      <w:marLeft w:val="0"/>
      <w:marRight w:val="0"/>
      <w:marTop w:val="0"/>
      <w:marBottom w:val="0"/>
      <w:divBdr>
        <w:top w:val="none" w:sz="0" w:space="0" w:color="auto"/>
        <w:left w:val="none" w:sz="0" w:space="0" w:color="auto"/>
        <w:bottom w:val="none" w:sz="0" w:space="0" w:color="auto"/>
        <w:right w:val="none" w:sz="0" w:space="0" w:color="auto"/>
      </w:divBdr>
    </w:div>
    <w:div w:id="1491363790">
      <w:bodyDiv w:val="1"/>
      <w:marLeft w:val="0"/>
      <w:marRight w:val="0"/>
      <w:marTop w:val="0"/>
      <w:marBottom w:val="0"/>
      <w:divBdr>
        <w:top w:val="none" w:sz="0" w:space="0" w:color="auto"/>
        <w:left w:val="none" w:sz="0" w:space="0" w:color="auto"/>
        <w:bottom w:val="none" w:sz="0" w:space="0" w:color="auto"/>
        <w:right w:val="none" w:sz="0" w:space="0" w:color="auto"/>
      </w:divBdr>
    </w:div>
    <w:div w:id="1493401486">
      <w:bodyDiv w:val="1"/>
      <w:marLeft w:val="0"/>
      <w:marRight w:val="0"/>
      <w:marTop w:val="0"/>
      <w:marBottom w:val="0"/>
      <w:divBdr>
        <w:top w:val="none" w:sz="0" w:space="0" w:color="auto"/>
        <w:left w:val="none" w:sz="0" w:space="0" w:color="auto"/>
        <w:bottom w:val="none" w:sz="0" w:space="0" w:color="auto"/>
        <w:right w:val="none" w:sz="0" w:space="0" w:color="auto"/>
      </w:divBdr>
    </w:div>
    <w:div w:id="1507280494">
      <w:bodyDiv w:val="1"/>
      <w:marLeft w:val="0"/>
      <w:marRight w:val="0"/>
      <w:marTop w:val="0"/>
      <w:marBottom w:val="0"/>
      <w:divBdr>
        <w:top w:val="none" w:sz="0" w:space="0" w:color="auto"/>
        <w:left w:val="none" w:sz="0" w:space="0" w:color="auto"/>
        <w:bottom w:val="none" w:sz="0" w:space="0" w:color="auto"/>
        <w:right w:val="none" w:sz="0" w:space="0" w:color="auto"/>
      </w:divBdr>
    </w:div>
    <w:div w:id="1510294734">
      <w:bodyDiv w:val="1"/>
      <w:marLeft w:val="0"/>
      <w:marRight w:val="0"/>
      <w:marTop w:val="0"/>
      <w:marBottom w:val="0"/>
      <w:divBdr>
        <w:top w:val="none" w:sz="0" w:space="0" w:color="auto"/>
        <w:left w:val="none" w:sz="0" w:space="0" w:color="auto"/>
        <w:bottom w:val="none" w:sz="0" w:space="0" w:color="auto"/>
        <w:right w:val="none" w:sz="0" w:space="0" w:color="auto"/>
      </w:divBdr>
    </w:div>
    <w:div w:id="1516532694">
      <w:bodyDiv w:val="1"/>
      <w:marLeft w:val="0"/>
      <w:marRight w:val="0"/>
      <w:marTop w:val="0"/>
      <w:marBottom w:val="0"/>
      <w:divBdr>
        <w:top w:val="none" w:sz="0" w:space="0" w:color="auto"/>
        <w:left w:val="none" w:sz="0" w:space="0" w:color="auto"/>
        <w:bottom w:val="none" w:sz="0" w:space="0" w:color="auto"/>
        <w:right w:val="none" w:sz="0" w:space="0" w:color="auto"/>
      </w:divBdr>
    </w:div>
    <w:div w:id="1524368560">
      <w:bodyDiv w:val="1"/>
      <w:marLeft w:val="0"/>
      <w:marRight w:val="0"/>
      <w:marTop w:val="0"/>
      <w:marBottom w:val="0"/>
      <w:divBdr>
        <w:top w:val="none" w:sz="0" w:space="0" w:color="auto"/>
        <w:left w:val="none" w:sz="0" w:space="0" w:color="auto"/>
        <w:bottom w:val="none" w:sz="0" w:space="0" w:color="auto"/>
        <w:right w:val="none" w:sz="0" w:space="0" w:color="auto"/>
      </w:divBdr>
    </w:div>
    <w:div w:id="1529294380">
      <w:bodyDiv w:val="1"/>
      <w:marLeft w:val="0"/>
      <w:marRight w:val="0"/>
      <w:marTop w:val="0"/>
      <w:marBottom w:val="0"/>
      <w:divBdr>
        <w:top w:val="none" w:sz="0" w:space="0" w:color="auto"/>
        <w:left w:val="none" w:sz="0" w:space="0" w:color="auto"/>
        <w:bottom w:val="none" w:sz="0" w:space="0" w:color="auto"/>
        <w:right w:val="none" w:sz="0" w:space="0" w:color="auto"/>
      </w:divBdr>
    </w:div>
    <w:div w:id="1533225013">
      <w:bodyDiv w:val="1"/>
      <w:marLeft w:val="0"/>
      <w:marRight w:val="0"/>
      <w:marTop w:val="0"/>
      <w:marBottom w:val="0"/>
      <w:divBdr>
        <w:top w:val="none" w:sz="0" w:space="0" w:color="auto"/>
        <w:left w:val="none" w:sz="0" w:space="0" w:color="auto"/>
        <w:bottom w:val="none" w:sz="0" w:space="0" w:color="auto"/>
        <w:right w:val="none" w:sz="0" w:space="0" w:color="auto"/>
      </w:divBdr>
    </w:div>
    <w:div w:id="1555966694">
      <w:bodyDiv w:val="1"/>
      <w:marLeft w:val="0"/>
      <w:marRight w:val="0"/>
      <w:marTop w:val="0"/>
      <w:marBottom w:val="0"/>
      <w:divBdr>
        <w:top w:val="none" w:sz="0" w:space="0" w:color="auto"/>
        <w:left w:val="none" w:sz="0" w:space="0" w:color="auto"/>
        <w:bottom w:val="none" w:sz="0" w:space="0" w:color="auto"/>
        <w:right w:val="none" w:sz="0" w:space="0" w:color="auto"/>
      </w:divBdr>
    </w:div>
    <w:div w:id="1564369944">
      <w:bodyDiv w:val="1"/>
      <w:marLeft w:val="0"/>
      <w:marRight w:val="0"/>
      <w:marTop w:val="0"/>
      <w:marBottom w:val="0"/>
      <w:divBdr>
        <w:top w:val="none" w:sz="0" w:space="0" w:color="auto"/>
        <w:left w:val="none" w:sz="0" w:space="0" w:color="auto"/>
        <w:bottom w:val="none" w:sz="0" w:space="0" w:color="auto"/>
        <w:right w:val="none" w:sz="0" w:space="0" w:color="auto"/>
      </w:divBdr>
    </w:div>
    <w:div w:id="1571037360">
      <w:bodyDiv w:val="1"/>
      <w:marLeft w:val="0"/>
      <w:marRight w:val="0"/>
      <w:marTop w:val="0"/>
      <w:marBottom w:val="0"/>
      <w:divBdr>
        <w:top w:val="none" w:sz="0" w:space="0" w:color="auto"/>
        <w:left w:val="none" w:sz="0" w:space="0" w:color="auto"/>
        <w:bottom w:val="none" w:sz="0" w:space="0" w:color="auto"/>
        <w:right w:val="none" w:sz="0" w:space="0" w:color="auto"/>
      </w:divBdr>
    </w:div>
    <w:div w:id="1585411110">
      <w:bodyDiv w:val="1"/>
      <w:marLeft w:val="0"/>
      <w:marRight w:val="0"/>
      <w:marTop w:val="0"/>
      <w:marBottom w:val="0"/>
      <w:divBdr>
        <w:top w:val="none" w:sz="0" w:space="0" w:color="auto"/>
        <w:left w:val="none" w:sz="0" w:space="0" w:color="auto"/>
        <w:bottom w:val="none" w:sz="0" w:space="0" w:color="auto"/>
        <w:right w:val="none" w:sz="0" w:space="0" w:color="auto"/>
      </w:divBdr>
    </w:div>
    <w:div w:id="1601376851">
      <w:bodyDiv w:val="1"/>
      <w:marLeft w:val="0"/>
      <w:marRight w:val="0"/>
      <w:marTop w:val="0"/>
      <w:marBottom w:val="0"/>
      <w:divBdr>
        <w:top w:val="none" w:sz="0" w:space="0" w:color="auto"/>
        <w:left w:val="none" w:sz="0" w:space="0" w:color="auto"/>
        <w:bottom w:val="none" w:sz="0" w:space="0" w:color="auto"/>
        <w:right w:val="none" w:sz="0" w:space="0" w:color="auto"/>
      </w:divBdr>
    </w:div>
    <w:div w:id="1612471227">
      <w:bodyDiv w:val="1"/>
      <w:marLeft w:val="0"/>
      <w:marRight w:val="0"/>
      <w:marTop w:val="0"/>
      <w:marBottom w:val="0"/>
      <w:divBdr>
        <w:top w:val="none" w:sz="0" w:space="0" w:color="auto"/>
        <w:left w:val="none" w:sz="0" w:space="0" w:color="auto"/>
        <w:bottom w:val="none" w:sz="0" w:space="0" w:color="auto"/>
        <w:right w:val="none" w:sz="0" w:space="0" w:color="auto"/>
      </w:divBdr>
    </w:div>
    <w:div w:id="1615671229">
      <w:bodyDiv w:val="1"/>
      <w:marLeft w:val="0"/>
      <w:marRight w:val="0"/>
      <w:marTop w:val="0"/>
      <w:marBottom w:val="0"/>
      <w:divBdr>
        <w:top w:val="none" w:sz="0" w:space="0" w:color="auto"/>
        <w:left w:val="none" w:sz="0" w:space="0" w:color="auto"/>
        <w:bottom w:val="none" w:sz="0" w:space="0" w:color="auto"/>
        <w:right w:val="none" w:sz="0" w:space="0" w:color="auto"/>
      </w:divBdr>
    </w:div>
    <w:div w:id="1617371849">
      <w:bodyDiv w:val="1"/>
      <w:marLeft w:val="0"/>
      <w:marRight w:val="0"/>
      <w:marTop w:val="0"/>
      <w:marBottom w:val="0"/>
      <w:divBdr>
        <w:top w:val="none" w:sz="0" w:space="0" w:color="auto"/>
        <w:left w:val="none" w:sz="0" w:space="0" w:color="auto"/>
        <w:bottom w:val="none" w:sz="0" w:space="0" w:color="auto"/>
        <w:right w:val="none" w:sz="0" w:space="0" w:color="auto"/>
      </w:divBdr>
    </w:div>
    <w:div w:id="1625187825">
      <w:bodyDiv w:val="1"/>
      <w:marLeft w:val="0"/>
      <w:marRight w:val="0"/>
      <w:marTop w:val="0"/>
      <w:marBottom w:val="0"/>
      <w:divBdr>
        <w:top w:val="none" w:sz="0" w:space="0" w:color="auto"/>
        <w:left w:val="none" w:sz="0" w:space="0" w:color="auto"/>
        <w:bottom w:val="none" w:sz="0" w:space="0" w:color="auto"/>
        <w:right w:val="none" w:sz="0" w:space="0" w:color="auto"/>
      </w:divBdr>
    </w:div>
    <w:div w:id="1631277313">
      <w:bodyDiv w:val="1"/>
      <w:marLeft w:val="0"/>
      <w:marRight w:val="0"/>
      <w:marTop w:val="0"/>
      <w:marBottom w:val="0"/>
      <w:divBdr>
        <w:top w:val="none" w:sz="0" w:space="0" w:color="auto"/>
        <w:left w:val="none" w:sz="0" w:space="0" w:color="auto"/>
        <w:bottom w:val="none" w:sz="0" w:space="0" w:color="auto"/>
        <w:right w:val="none" w:sz="0" w:space="0" w:color="auto"/>
      </w:divBdr>
    </w:div>
    <w:div w:id="1643385197">
      <w:bodyDiv w:val="1"/>
      <w:marLeft w:val="0"/>
      <w:marRight w:val="0"/>
      <w:marTop w:val="0"/>
      <w:marBottom w:val="0"/>
      <w:divBdr>
        <w:top w:val="none" w:sz="0" w:space="0" w:color="auto"/>
        <w:left w:val="none" w:sz="0" w:space="0" w:color="auto"/>
        <w:bottom w:val="none" w:sz="0" w:space="0" w:color="auto"/>
        <w:right w:val="none" w:sz="0" w:space="0" w:color="auto"/>
      </w:divBdr>
    </w:div>
    <w:div w:id="1654796329">
      <w:bodyDiv w:val="1"/>
      <w:marLeft w:val="0"/>
      <w:marRight w:val="0"/>
      <w:marTop w:val="0"/>
      <w:marBottom w:val="0"/>
      <w:divBdr>
        <w:top w:val="none" w:sz="0" w:space="0" w:color="auto"/>
        <w:left w:val="none" w:sz="0" w:space="0" w:color="auto"/>
        <w:bottom w:val="none" w:sz="0" w:space="0" w:color="auto"/>
        <w:right w:val="none" w:sz="0" w:space="0" w:color="auto"/>
      </w:divBdr>
    </w:div>
    <w:div w:id="1657681102">
      <w:bodyDiv w:val="1"/>
      <w:marLeft w:val="0"/>
      <w:marRight w:val="0"/>
      <w:marTop w:val="0"/>
      <w:marBottom w:val="0"/>
      <w:divBdr>
        <w:top w:val="none" w:sz="0" w:space="0" w:color="auto"/>
        <w:left w:val="none" w:sz="0" w:space="0" w:color="auto"/>
        <w:bottom w:val="none" w:sz="0" w:space="0" w:color="auto"/>
        <w:right w:val="none" w:sz="0" w:space="0" w:color="auto"/>
      </w:divBdr>
    </w:div>
    <w:div w:id="1670791528">
      <w:bodyDiv w:val="1"/>
      <w:marLeft w:val="0"/>
      <w:marRight w:val="0"/>
      <w:marTop w:val="0"/>
      <w:marBottom w:val="0"/>
      <w:divBdr>
        <w:top w:val="none" w:sz="0" w:space="0" w:color="auto"/>
        <w:left w:val="none" w:sz="0" w:space="0" w:color="auto"/>
        <w:bottom w:val="none" w:sz="0" w:space="0" w:color="auto"/>
        <w:right w:val="none" w:sz="0" w:space="0" w:color="auto"/>
      </w:divBdr>
    </w:div>
    <w:div w:id="1677881428">
      <w:bodyDiv w:val="1"/>
      <w:marLeft w:val="0"/>
      <w:marRight w:val="0"/>
      <w:marTop w:val="0"/>
      <w:marBottom w:val="0"/>
      <w:divBdr>
        <w:top w:val="none" w:sz="0" w:space="0" w:color="auto"/>
        <w:left w:val="none" w:sz="0" w:space="0" w:color="auto"/>
        <w:bottom w:val="none" w:sz="0" w:space="0" w:color="auto"/>
        <w:right w:val="none" w:sz="0" w:space="0" w:color="auto"/>
      </w:divBdr>
    </w:div>
    <w:div w:id="1692952036">
      <w:bodyDiv w:val="1"/>
      <w:marLeft w:val="0"/>
      <w:marRight w:val="0"/>
      <w:marTop w:val="0"/>
      <w:marBottom w:val="0"/>
      <w:divBdr>
        <w:top w:val="none" w:sz="0" w:space="0" w:color="auto"/>
        <w:left w:val="none" w:sz="0" w:space="0" w:color="auto"/>
        <w:bottom w:val="none" w:sz="0" w:space="0" w:color="auto"/>
        <w:right w:val="none" w:sz="0" w:space="0" w:color="auto"/>
      </w:divBdr>
    </w:div>
    <w:div w:id="1698508581">
      <w:bodyDiv w:val="1"/>
      <w:marLeft w:val="0"/>
      <w:marRight w:val="0"/>
      <w:marTop w:val="0"/>
      <w:marBottom w:val="0"/>
      <w:divBdr>
        <w:top w:val="none" w:sz="0" w:space="0" w:color="auto"/>
        <w:left w:val="none" w:sz="0" w:space="0" w:color="auto"/>
        <w:bottom w:val="none" w:sz="0" w:space="0" w:color="auto"/>
        <w:right w:val="none" w:sz="0" w:space="0" w:color="auto"/>
      </w:divBdr>
    </w:div>
    <w:div w:id="1699509225">
      <w:bodyDiv w:val="1"/>
      <w:marLeft w:val="0"/>
      <w:marRight w:val="0"/>
      <w:marTop w:val="0"/>
      <w:marBottom w:val="0"/>
      <w:divBdr>
        <w:top w:val="none" w:sz="0" w:space="0" w:color="auto"/>
        <w:left w:val="none" w:sz="0" w:space="0" w:color="auto"/>
        <w:bottom w:val="none" w:sz="0" w:space="0" w:color="auto"/>
        <w:right w:val="none" w:sz="0" w:space="0" w:color="auto"/>
      </w:divBdr>
    </w:div>
    <w:div w:id="1708721024">
      <w:bodyDiv w:val="1"/>
      <w:marLeft w:val="0"/>
      <w:marRight w:val="0"/>
      <w:marTop w:val="0"/>
      <w:marBottom w:val="0"/>
      <w:divBdr>
        <w:top w:val="none" w:sz="0" w:space="0" w:color="auto"/>
        <w:left w:val="none" w:sz="0" w:space="0" w:color="auto"/>
        <w:bottom w:val="none" w:sz="0" w:space="0" w:color="auto"/>
        <w:right w:val="none" w:sz="0" w:space="0" w:color="auto"/>
      </w:divBdr>
    </w:div>
    <w:div w:id="1724253388">
      <w:bodyDiv w:val="1"/>
      <w:marLeft w:val="0"/>
      <w:marRight w:val="0"/>
      <w:marTop w:val="0"/>
      <w:marBottom w:val="0"/>
      <w:divBdr>
        <w:top w:val="none" w:sz="0" w:space="0" w:color="auto"/>
        <w:left w:val="none" w:sz="0" w:space="0" w:color="auto"/>
        <w:bottom w:val="none" w:sz="0" w:space="0" w:color="auto"/>
        <w:right w:val="none" w:sz="0" w:space="0" w:color="auto"/>
      </w:divBdr>
    </w:div>
    <w:div w:id="1764951840">
      <w:bodyDiv w:val="1"/>
      <w:marLeft w:val="0"/>
      <w:marRight w:val="0"/>
      <w:marTop w:val="0"/>
      <w:marBottom w:val="0"/>
      <w:divBdr>
        <w:top w:val="none" w:sz="0" w:space="0" w:color="auto"/>
        <w:left w:val="none" w:sz="0" w:space="0" w:color="auto"/>
        <w:bottom w:val="none" w:sz="0" w:space="0" w:color="auto"/>
        <w:right w:val="none" w:sz="0" w:space="0" w:color="auto"/>
      </w:divBdr>
    </w:div>
    <w:div w:id="1779173880">
      <w:bodyDiv w:val="1"/>
      <w:marLeft w:val="0"/>
      <w:marRight w:val="0"/>
      <w:marTop w:val="0"/>
      <w:marBottom w:val="0"/>
      <w:divBdr>
        <w:top w:val="none" w:sz="0" w:space="0" w:color="auto"/>
        <w:left w:val="none" w:sz="0" w:space="0" w:color="auto"/>
        <w:bottom w:val="none" w:sz="0" w:space="0" w:color="auto"/>
        <w:right w:val="none" w:sz="0" w:space="0" w:color="auto"/>
      </w:divBdr>
    </w:div>
    <w:div w:id="1779447920">
      <w:bodyDiv w:val="1"/>
      <w:marLeft w:val="0"/>
      <w:marRight w:val="0"/>
      <w:marTop w:val="0"/>
      <w:marBottom w:val="0"/>
      <w:divBdr>
        <w:top w:val="none" w:sz="0" w:space="0" w:color="auto"/>
        <w:left w:val="none" w:sz="0" w:space="0" w:color="auto"/>
        <w:bottom w:val="none" w:sz="0" w:space="0" w:color="auto"/>
        <w:right w:val="none" w:sz="0" w:space="0" w:color="auto"/>
      </w:divBdr>
    </w:div>
    <w:div w:id="1789740542">
      <w:bodyDiv w:val="1"/>
      <w:marLeft w:val="0"/>
      <w:marRight w:val="0"/>
      <w:marTop w:val="0"/>
      <w:marBottom w:val="0"/>
      <w:divBdr>
        <w:top w:val="none" w:sz="0" w:space="0" w:color="auto"/>
        <w:left w:val="none" w:sz="0" w:space="0" w:color="auto"/>
        <w:bottom w:val="none" w:sz="0" w:space="0" w:color="auto"/>
        <w:right w:val="none" w:sz="0" w:space="0" w:color="auto"/>
      </w:divBdr>
    </w:div>
    <w:div w:id="1794012691">
      <w:bodyDiv w:val="1"/>
      <w:marLeft w:val="0"/>
      <w:marRight w:val="0"/>
      <w:marTop w:val="0"/>
      <w:marBottom w:val="0"/>
      <w:divBdr>
        <w:top w:val="none" w:sz="0" w:space="0" w:color="auto"/>
        <w:left w:val="none" w:sz="0" w:space="0" w:color="auto"/>
        <w:bottom w:val="none" w:sz="0" w:space="0" w:color="auto"/>
        <w:right w:val="none" w:sz="0" w:space="0" w:color="auto"/>
      </w:divBdr>
    </w:div>
    <w:div w:id="1802923118">
      <w:bodyDiv w:val="1"/>
      <w:marLeft w:val="0"/>
      <w:marRight w:val="0"/>
      <w:marTop w:val="0"/>
      <w:marBottom w:val="0"/>
      <w:divBdr>
        <w:top w:val="none" w:sz="0" w:space="0" w:color="auto"/>
        <w:left w:val="none" w:sz="0" w:space="0" w:color="auto"/>
        <w:bottom w:val="none" w:sz="0" w:space="0" w:color="auto"/>
        <w:right w:val="none" w:sz="0" w:space="0" w:color="auto"/>
      </w:divBdr>
    </w:div>
    <w:div w:id="1805342671">
      <w:bodyDiv w:val="1"/>
      <w:marLeft w:val="0"/>
      <w:marRight w:val="0"/>
      <w:marTop w:val="0"/>
      <w:marBottom w:val="0"/>
      <w:divBdr>
        <w:top w:val="none" w:sz="0" w:space="0" w:color="auto"/>
        <w:left w:val="none" w:sz="0" w:space="0" w:color="auto"/>
        <w:bottom w:val="none" w:sz="0" w:space="0" w:color="auto"/>
        <w:right w:val="none" w:sz="0" w:space="0" w:color="auto"/>
      </w:divBdr>
    </w:div>
    <w:div w:id="1806922321">
      <w:bodyDiv w:val="1"/>
      <w:marLeft w:val="0"/>
      <w:marRight w:val="0"/>
      <w:marTop w:val="0"/>
      <w:marBottom w:val="0"/>
      <w:divBdr>
        <w:top w:val="none" w:sz="0" w:space="0" w:color="auto"/>
        <w:left w:val="none" w:sz="0" w:space="0" w:color="auto"/>
        <w:bottom w:val="none" w:sz="0" w:space="0" w:color="auto"/>
        <w:right w:val="none" w:sz="0" w:space="0" w:color="auto"/>
      </w:divBdr>
    </w:div>
    <w:div w:id="1807772504">
      <w:bodyDiv w:val="1"/>
      <w:marLeft w:val="0"/>
      <w:marRight w:val="0"/>
      <w:marTop w:val="0"/>
      <w:marBottom w:val="0"/>
      <w:divBdr>
        <w:top w:val="none" w:sz="0" w:space="0" w:color="auto"/>
        <w:left w:val="none" w:sz="0" w:space="0" w:color="auto"/>
        <w:bottom w:val="none" w:sz="0" w:space="0" w:color="auto"/>
        <w:right w:val="none" w:sz="0" w:space="0" w:color="auto"/>
      </w:divBdr>
    </w:div>
    <w:div w:id="1814250499">
      <w:bodyDiv w:val="1"/>
      <w:marLeft w:val="0"/>
      <w:marRight w:val="0"/>
      <w:marTop w:val="0"/>
      <w:marBottom w:val="0"/>
      <w:divBdr>
        <w:top w:val="none" w:sz="0" w:space="0" w:color="auto"/>
        <w:left w:val="none" w:sz="0" w:space="0" w:color="auto"/>
        <w:bottom w:val="none" w:sz="0" w:space="0" w:color="auto"/>
        <w:right w:val="none" w:sz="0" w:space="0" w:color="auto"/>
      </w:divBdr>
    </w:div>
    <w:div w:id="1816216942">
      <w:bodyDiv w:val="1"/>
      <w:marLeft w:val="0"/>
      <w:marRight w:val="0"/>
      <w:marTop w:val="0"/>
      <w:marBottom w:val="0"/>
      <w:divBdr>
        <w:top w:val="none" w:sz="0" w:space="0" w:color="auto"/>
        <w:left w:val="none" w:sz="0" w:space="0" w:color="auto"/>
        <w:bottom w:val="none" w:sz="0" w:space="0" w:color="auto"/>
        <w:right w:val="none" w:sz="0" w:space="0" w:color="auto"/>
      </w:divBdr>
    </w:div>
    <w:div w:id="1819607490">
      <w:bodyDiv w:val="1"/>
      <w:marLeft w:val="0"/>
      <w:marRight w:val="0"/>
      <w:marTop w:val="0"/>
      <w:marBottom w:val="0"/>
      <w:divBdr>
        <w:top w:val="none" w:sz="0" w:space="0" w:color="auto"/>
        <w:left w:val="none" w:sz="0" w:space="0" w:color="auto"/>
        <w:bottom w:val="none" w:sz="0" w:space="0" w:color="auto"/>
        <w:right w:val="none" w:sz="0" w:space="0" w:color="auto"/>
      </w:divBdr>
    </w:div>
    <w:div w:id="1820148151">
      <w:bodyDiv w:val="1"/>
      <w:marLeft w:val="0"/>
      <w:marRight w:val="0"/>
      <w:marTop w:val="0"/>
      <w:marBottom w:val="0"/>
      <w:divBdr>
        <w:top w:val="none" w:sz="0" w:space="0" w:color="auto"/>
        <w:left w:val="none" w:sz="0" w:space="0" w:color="auto"/>
        <w:bottom w:val="none" w:sz="0" w:space="0" w:color="auto"/>
        <w:right w:val="none" w:sz="0" w:space="0" w:color="auto"/>
      </w:divBdr>
    </w:div>
    <w:div w:id="1825002077">
      <w:bodyDiv w:val="1"/>
      <w:marLeft w:val="0"/>
      <w:marRight w:val="0"/>
      <w:marTop w:val="0"/>
      <w:marBottom w:val="0"/>
      <w:divBdr>
        <w:top w:val="none" w:sz="0" w:space="0" w:color="auto"/>
        <w:left w:val="none" w:sz="0" w:space="0" w:color="auto"/>
        <w:bottom w:val="none" w:sz="0" w:space="0" w:color="auto"/>
        <w:right w:val="none" w:sz="0" w:space="0" w:color="auto"/>
      </w:divBdr>
    </w:div>
    <w:div w:id="1842307271">
      <w:bodyDiv w:val="1"/>
      <w:marLeft w:val="0"/>
      <w:marRight w:val="0"/>
      <w:marTop w:val="0"/>
      <w:marBottom w:val="0"/>
      <w:divBdr>
        <w:top w:val="none" w:sz="0" w:space="0" w:color="auto"/>
        <w:left w:val="none" w:sz="0" w:space="0" w:color="auto"/>
        <w:bottom w:val="none" w:sz="0" w:space="0" w:color="auto"/>
        <w:right w:val="none" w:sz="0" w:space="0" w:color="auto"/>
      </w:divBdr>
    </w:div>
    <w:div w:id="1844123495">
      <w:bodyDiv w:val="1"/>
      <w:marLeft w:val="0"/>
      <w:marRight w:val="0"/>
      <w:marTop w:val="0"/>
      <w:marBottom w:val="0"/>
      <w:divBdr>
        <w:top w:val="none" w:sz="0" w:space="0" w:color="auto"/>
        <w:left w:val="none" w:sz="0" w:space="0" w:color="auto"/>
        <w:bottom w:val="none" w:sz="0" w:space="0" w:color="auto"/>
        <w:right w:val="none" w:sz="0" w:space="0" w:color="auto"/>
      </w:divBdr>
    </w:div>
    <w:div w:id="1871142212">
      <w:bodyDiv w:val="1"/>
      <w:marLeft w:val="0"/>
      <w:marRight w:val="0"/>
      <w:marTop w:val="0"/>
      <w:marBottom w:val="0"/>
      <w:divBdr>
        <w:top w:val="none" w:sz="0" w:space="0" w:color="auto"/>
        <w:left w:val="none" w:sz="0" w:space="0" w:color="auto"/>
        <w:bottom w:val="none" w:sz="0" w:space="0" w:color="auto"/>
        <w:right w:val="none" w:sz="0" w:space="0" w:color="auto"/>
      </w:divBdr>
    </w:div>
    <w:div w:id="1877620978">
      <w:bodyDiv w:val="1"/>
      <w:marLeft w:val="0"/>
      <w:marRight w:val="0"/>
      <w:marTop w:val="0"/>
      <w:marBottom w:val="0"/>
      <w:divBdr>
        <w:top w:val="none" w:sz="0" w:space="0" w:color="auto"/>
        <w:left w:val="none" w:sz="0" w:space="0" w:color="auto"/>
        <w:bottom w:val="none" w:sz="0" w:space="0" w:color="auto"/>
        <w:right w:val="none" w:sz="0" w:space="0" w:color="auto"/>
      </w:divBdr>
    </w:div>
    <w:div w:id="1884052116">
      <w:bodyDiv w:val="1"/>
      <w:marLeft w:val="0"/>
      <w:marRight w:val="0"/>
      <w:marTop w:val="0"/>
      <w:marBottom w:val="0"/>
      <w:divBdr>
        <w:top w:val="none" w:sz="0" w:space="0" w:color="auto"/>
        <w:left w:val="none" w:sz="0" w:space="0" w:color="auto"/>
        <w:bottom w:val="none" w:sz="0" w:space="0" w:color="auto"/>
        <w:right w:val="none" w:sz="0" w:space="0" w:color="auto"/>
      </w:divBdr>
    </w:div>
    <w:div w:id="1884242868">
      <w:bodyDiv w:val="1"/>
      <w:marLeft w:val="0"/>
      <w:marRight w:val="0"/>
      <w:marTop w:val="0"/>
      <w:marBottom w:val="0"/>
      <w:divBdr>
        <w:top w:val="none" w:sz="0" w:space="0" w:color="auto"/>
        <w:left w:val="none" w:sz="0" w:space="0" w:color="auto"/>
        <w:bottom w:val="none" w:sz="0" w:space="0" w:color="auto"/>
        <w:right w:val="none" w:sz="0" w:space="0" w:color="auto"/>
      </w:divBdr>
    </w:div>
    <w:div w:id="1887402064">
      <w:bodyDiv w:val="1"/>
      <w:marLeft w:val="0"/>
      <w:marRight w:val="0"/>
      <w:marTop w:val="0"/>
      <w:marBottom w:val="0"/>
      <w:divBdr>
        <w:top w:val="none" w:sz="0" w:space="0" w:color="auto"/>
        <w:left w:val="none" w:sz="0" w:space="0" w:color="auto"/>
        <w:bottom w:val="none" w:sz="0" w:space="0" w:color="auto"/>
        <w:right w:val="none" w:sz="0" w:space="0" w:color="auto"/>
      </w:divBdr>
    </w:div>
    <w:div w:id="1889561024">
      <w:bodyDiv w:val="1"/>
      <w:marLeft w:val="0"/>
      <w:marRight w:val="0"/>
      <w:marTop w:val="0"/>
      <w:marBottom w:val="0"/>
      <w:divBdr>
        <w:top w:val="none" w:sz="0" w:space="0" w:color="auto"/>
        <w:left w:val="none" w:sz="0" w:space="0" w:color="auto"/>
        <w:bottom w:val="none" w:sz="0" w:space="0" w:color="auto"/>
        <w:right w:val="none" w:sz="0" w:space="0" w:color="auto"/>
      </w:divBdr>
    </w:div>
    <w:div w:id="1898860807">
      <w:bodyDiv w:val="1"/>
      <w:marLeft w:val="0"/>
      <w:marRight w:val="0"/>
      <w:marTop w:val="0"/>
      <w:marBottom w:val="0"/>
      <w:divBdr>
        <w:top w:val="none" w:sz="0" w:space="0" w:color="auto"/>
        <w:left w:val="none" w:sz="0" w:space="0" w:color="auto"/>
        <w:bottom w:val="none" w:sz="0" w:space="0" w:color="auto"/>
        <w:right w:val="none" w:sz="0" w:space="0" w:color="auto"/>
      </w:divBdr>
    </w:div>
    <w:div w:id="1899708281">
      <w:bodyDiv w:val="1"/>
      <w:marLeft w:val="0"/>
      <w:marRight w:val="0"/>
      <w:marTop w:val="0"/>
      <w:marBottom w:val="0"/>
      <w:divBdr>
        <w:top w:val="none" w:sz="0" w:space="0" w:color="auto"/>
        <w:left w:val="none" w:sz="0" w:space="0" w:color="auto"/>
        <w:bottom w:val="none" w:sz="0" w:space="0" w:color="auto"/>
        <w:right w:val="none" w:sz="0" w:space="0" w:color="auto"/>
      </w:divBdr>
    </w:div>
    <w:div w:id="1910729255">
      <w:bodyDiv w:val="1"/>
      <w:marLeft w:val="0"/>
      <w:marRight w:val="0"/>
      <w:marTop w:val="0"/>
      <w:marBottom w:val="0"/>
      <w:divBdr>
        <w:top w:val="none" w:sz="0" w:space="0" w:color="auto"/>
        <w:left w:val="none" w:sz="0" w:space="0" w:color="auto"/>
        <w:bottom w:val="none" w:sz="0" w:space="0" w:color="auto"/>
        <w:right w:val="none" w:sz="0" w:space="0" w:color="auto"/>
      </w:divBdr>
    </w:div>
    <w:div w:id="1916549951">
      <w:bodyDiv w:val="1"/>
      <w:marLeft w:val="0"/>
      <w:marRight w:val="0"/>
      <w:marTop w:val="0"/>
      <w:marBottom w:val="0"/>
      <w:divBdr>
        <w:top w:val="none" w:sz="0" w:space="0" w:color="auto"/>
        <w:left w:val="none" w:sz="0" w:space="0" w:color="auto"/>
        <w:bottom w:val="none" w:sz="0" w:space="0" w:color="auto"/>
        <w:right w:val="none" w:sz="0" w:space="0" w:color="auto"/>
      </w:divBdr>
    </w:div>
    <w:div w:id="1922173154">
      <w:bodyDiv w:val="1"/>
      <w:marLeft w:val="0"/>
      <w:marRight w:val="0"/>
      <w:marTop w:val="0"/>
      <w:marBottom w:val="0"/>
      <w:divBdr>
        <w:top w:val="none" w:sz="0" w:space="0" w:color="auto"/>
        <w:left w:val="none" w:sz="0" w:space="0" w:color="auto"/>
        <w:bottom w:val="none" w:sz="0" w:space="0" w:color="auto"/>
        <w:right w:val="none" w:sz="0" w:space="0" w:color="auto"/>
      </w:divBdr>
    </w:div>
    <w:div w:id="1925341124">
      <w:bodyDiv w:val="1"/>
      <w:marLeft w:val="0"/>
      <w:marRight w:val="0"/>
      <w:marTop w:val="0"/>
      <w:marBottom w:val="0"/>
      <w:divBdr>
        <w:top w:val="none" w:sz="0" w:space="0" w:color="auto"/>
        <w:left w:val="none" w:sz="0" w:space="0" w:color="auto"/>
        <w:bottom w:val="none" w:sz="0" w:space="0" w:color="auto"/>
        <w:right w:val="none" w:sz="0" w:space="0" w:color="auto"/>
      </w:divBdr>
    </w:div>
    <w:div w:id="1927575016">
      <w:bodyDiv w:val="1"/>
      <w:marLeft w:val="0"/>
      <w:marRight w:val="0"/>
      <w:marTop w:val="0"/>
      <w:marBottom w:val="0"/>
      <w:divBdr>
        <w:top w:val="none" w:sz="0" w:space="0" w:color="auto"/>
        <w:left w:val="none" w:sz="0" w:space="0" w:color="auto"/>
        <w:bottom w:val="none" w:sz="0" w:space="0" w:color="auto"/>
        <w:right w:val="none" w:sz="0" w:space="0" w:color="auto"/>
      </w:divBdr>
    </w:div>
    <w:div w:id="1963227418">
      <w:bodyDiv w:val="1"/>
      <w:marLeft w:val="0"/>
      <w:marRight w:val="0"/>
      <w:marTop w:val="0"/>
      <w:marBottom w:val="0"/>
      <w:divBdr>
        <w:top w:val="none" w:sz="0" w:space="0" w:color="auto"/>
        <w:left w:val="none" w:sz="0" w:space="0" w:color="auto"/>
        <w:bottom w:val="none" w:sz="0" w:space="0" w:color="auto"/>
        <w:right w:val="none" w:sz="0" w:space="0" w:color="auto"/>
      </w:divBdr>
    </w:div>
    <w:div w:id="1971983130">
      <w:bodyDiv w:val="1"/>
      <w:marLeft w:val="0"/>
      <w:marRight w:val="0"/>
      <w:marTop w:val="0"/>
      <w:marBottom w:val="0"/>
      <w:divBdr>
        <w:top w:val="none" w:sz="0" w:space="0" w:color="auto"/>
        <w:left w:val="none" w:sz="0" w:space="0" w:color="auto"/>
        <w:bottom w:val="none" w:sz="0" w:space="0" w:color="auto"/>
        <w:right w:val="none" w:sz="0" w:space="0" w:color="auto"/>
      </w:divBdr>
    </w:div>
    <w:div w:id="1991251432">
      <w:bodyDiv w:val="1"/>
      <w:marLeft w:val="0"/>
      <w:marRight w:val="0"/>
      <w:marTop w:val="0"/>
      <w:marBottom w:val="0"/>
      <w:divBdr>
        <w:top w:val="none" w:sz="0" w:space="0" w:color="auto"/>
        <w:left w:val="none" w:sz="0" w:space="0" w:color="auto"/>
        <w:bottom w:val="none" w:sz="0" w:space="0" w:color="auto"/>
        <w:right w:val="none" w:sz="0" w:space="0" w:color="auto"/>
      </w:divBdr>
    </w:div>
    <w:div w:id="1997219657">
      <w:bodyDiv w:val="1"/>
      <w:marLeft w:val="0"/>
      <w:marRight w:val="0"/>
      <w:marTop w:val="0"/>
      <w:marBottom w:val="0"/>
      <w:divBdr>
        <w:top w:val="none" w:sz="0" w:space="0" w:color="auto"/>
        <w:left w:val="none" w:sz="0" w:space="0" w:color="auto"/>
        <w:bottom w:val="none" w:sz="0" w:space="0" w:color="auto"/>
        <w:right w:val="none" w:sz="0" w:space="0" w:color="auto"/>
      </w:divBdr>
    </w:div>
    <w:div w:id="2001108347">
      <w:bodyDiv w:val="1"/>
      <w:marLeft w:val="0"/>
      <w:marRight w:val="0"/>
      <w:marTop w:val="0"/>
      <w:marBottom w:val="0"/>
      <w:divBdr>
        <w:top w:val="none" w:sz="0" w:space="0" w:color="auto"/>
        <w:left w:val="none" w:sz="0" w:space="0" w:color="auto"/>
        <w:bottom w:val="none" w:sz="0" w:space="0" w:color="auto"/>
        <w:right w:val="none" w:sz="0" w:space="0" w:color="auto"/>
      </w:divBdr>
    </w:div>
    <w:div w:id="2005938919">
      <w:bodyDiv w:val="1"/>
      <w:marLeft w:val="0"/>
      <w:marRight w:val="0"/>
      <w:marTop w:val="0"/>
      <w:marBottom w:val="0"/>
      <w:divBdr>
        <w:top w:val="none" w:sz="0" w:space="0" w:color="auto"/>
        <w:left w:val="none" w:sz="0" w:space="0" w:color="auto"/>
        <w:bottom w:val="none" w:sz="0" w:space="0" w:color="auto"/>
        <w:right w:val="none" w:sz="0" w:space="0" w:color="auto"/>
      </w:divBdr>
    </w:div>
    <w:div w:id="2021353332">
      <w:bodyDiv w:val="1"/>
      <w:marLeft w:val="0"/>
      <w:marRight w:val="0"/>
      <w:marTop w:val="0"/>
      <w:marBottom w:val="0"/>
      <w:divBdr>
        <w:top w:val="none" w:sz="0" w:space="0" w:color="auto"/>
        <w:left w:val="none" w:sz="0" w:space="0" w:color="auto"/>
        <w:bottom w:val="none" w:sz="0" w:space="0" w:color="auto"/>
        <w:right w:val="none" w:sz="0" w:space="0" w:color="auto"/>
      </w:divBdr>
    </w:div>
    <w:div w:id="2022387508">
      <w:bodyDiv w:val="1"/>
      <w:marLeft w:val="0"/>
      <w:marRight w:val="0"/>
      <w:marTop w:val="0"/>
      <w:marBottom w:val="0"/>
      <w:divBdr>
        <w:top w:val="none" w:sz="0" w:space="0" w:color="auto"/>
        <w:left w:val="none" w:sz="0" w:space="0" w:color="auto"/>
        <w:bottom w:val="none" w:sz="0" w:space="0" w:color="auto"/>
        <w:right w:val="none" w:sz="0" w:space="0" w:color="auto"/>
      </w:divBdr>
    </w:div>
    <w:div w:id="2036467642">
      <w:bodyDiv w:val="1"/>
      <w:marLeft w:val="0"/>
      <w:marRight w:val="0"/>
      <w:marTop w:val="0"/>
      <w:marBottom w:val="0"/>
      <w:divBdr>
        <w:top w:val="none" w:sz="0" w:space="0" w:color="auto"/>
        <w:left w:val="none" w:sz="0" w:space="0" w:color="auto"/>
        <w:bottom w:val="none" w:sz="0" w:space="0" w:color="auto"/>
        <w:right w:val="none" w:sz="0" w:space="0" w:color="auto"/>
      </w:divBdr>
    </w:div>
    <w:div w:id="2044399712">
      <w:bodyDiv w:val="1"/>
      <w:marLeft w:val="0"/>
      <w:marRight w:val="0"/>
      <w:marTop w:val="0"/>
      <w:marBottom w:val="0"/>
      <w:divBdr>
        <w:top w:val="none" w:sz="0" w:space="0" w:color="auto"/>
        <w:left w:val="none" w:sz="0" w:space="0" w:color="auto"/>
        <w:bottom w:val="none" w:sz="0" w:space="0" w:color="auto"/>
        <w:right w:val="none" w:sz="0" w:space="0" w:color="auto"/>
      </w:divBdr>
    </w:div>
    <w:div w:id="2055696170">
      <w:bodyDiv w:val="1"/>
      <w:marLeft w:val="0"/>
      <w:marRight w:val="0"/>
      <w:marTop w:val="0"/>
      <w:marBottom w:val="0"/>
      <w:divBdr>
        <w:top w:val="none" w:sz="0" w:space="0" w:color="auto"/>
        <w:left w:val="none" w:sz="0" w:space="0" w:color="auto"/>
        <w:bottom w:val="none" w:sz="0" w:space="0" w:color="auto"/>
        <w:right w:val="none" w:sz="0" w:space="0" w:color="auto"/>
      </w:divBdr>
    </w:div>
    <w:div w:id="2062752208">
      <w:bodyDiv w:val="1"/>
      <w:marLeft w:val="0"/>
      <w:marRight w:val="0"/>
      <w:marTop w:val="0"/>
      <w:marBottom w:val="0"/>
      <w:divBdr>
        <w:top w:val="none" w:sz="0" w:space="0" w:color="auto"/>
        <w:left w:val="none" w:sz="0" w:space="0" w:color="auto"/>
        <w:bottom w:val="none" w:sz="0" w:space="0" w:color="auto"/>
        <w:right w:val="none" w:sz="0" w:space="0" w:color="auto"/>
      </w:divBdr>
    </w:div>
    <w:div w:id="2081831986">
      <w:bodyDiv w:val="1"/>
      <w:marLeft w:val="0"/>
      <w:marRight w:val="0"/>
      <w:marTop w:val="0"/>
      <w:marBottom w:val="0"/>
      <w:divBdr>
        <w:top w:val="none" w:sz="0" w:space="0" w:color="auto"/>
        <w:left w:val="none" w:sz="0" w:space="0" w:color="auto"/>
        <w:bottom w:val="none" w:sz="0" w:space="0" w:color="auto"/>
        <w:right w:val="none" w:sz="0" w:space="0" w:color="auto"/>
      </w:divBdr>
    </w:div>
    <w:div w:id="2083747506">
      <w:bodyDiv w:val="1"/>
      <w:marLeft w:val="0"/>
      <w:marRight w:val="0"/>
      <w:marTop w:val="0"/>
      <w:marBottom w:val="0"/>
      <w:divBdr>
        <w:top w:val="none" w:sz="0" w:space="0" w:color="auto"/>
        <w:left w:val="none" w:sz="0" w:space="0" w:color="auto"/>
        <w:bottom w:val="none" w:sz="0" w:space="0" w:color="auto"/>
        <w:right w:val="none" w:sz="0" w:space="0" w:color="auto"/>
      </w:divBdr>
    </w:div>
    <w:div w:id="2084184110">
      <w:bodyDiv w:val="1"/>
      <w:marLeft w:val="0"/>
      <w:marRight w:val="0"/>
      <w:marTop w:val="0"/>
      <w:marBottom w:val="0"/>
      <w:divBdr>
        <w:top w:val="none" w:sz="0" w:space="0" w:color="auto"/>
        <w:left w:val="none" w:sz="0" w:space="0" w:color="auto"/>
        <w:bottom w:val="none" w:sz="0" w:space="0" w:color="auto"/>
        <w:right w:val="none" w:sz="0" w:space="0" w:color="auto"/>
      </w:divBdr>
    </w:div>
    <w:div w:id="2088527384">
      <w:bodyDiv w:val="1"/>
      <w:marLeft w:val="0"/>
      <w:marRight w:val="0"/>
      <w:marTop w:val="0"/>
      <w:marBottom w:val="0"/>
      <w:divBdr>
        <w:top w:val="none" w:sz="0" w:space="0" w:color="auto"/>
        <w:left w:val="none" w:sz="0" w:space="0" w:color="auto"/>
        <w:bottom w:val="none" w:sz="0" w:space="0" w:color="auto"/>
        <w:right w:val="none" w:sz="0" w:space="0" w:color="auto"/>
      </w:divBdr>
    </w:div>
    <w:div w:id="2089035668">
      <w:bodyDiv w:val="1"/>
      <w:marLeft w:val="0"/>
      <w:marRight w:val="0"/>
      <w:marTop w:val="0"/>
      <w:marBottom w:val="0"/>
      <w:divBdr>
        <w:top w:val="none" w:sz="0" w:space="0" w:color="auto"/>
        <w:left w:val="none" w:sz="0" w:space="0" w:color="auto"/>
        <w:bottom w:val="none" w:sz="0" w:space="0" w:color="auto"/>
        <w:right w:val="none" w:sz="0" w:space="0" w:color="auto"/>
      </w:divBdr>
    </w:div>
    <w:div w:id="2094548789">
      <w:bodyDiv w:val="1"/>
      <w:marLeft w:val="0"/>
      <w:marRight w:val="0"/>
      <w:marTop w:val="0"/>
      <w:marBottom w:val="0"/>
      <w:divBdr>
        <w:top w:val="none" w:sz="0" w:space="0" w:color="auto"/>
        <w:left w:val="none" w:sz="0" w:space="0" w:color="auto"/>
        <w:bottom w:val="none" w:sz="0" w:space="0" w:color="auto"/>
        <w:right w:val="none" w:sz="0" w:space="0" w:color="auto"/>
      </w:divBdr>
    </w:div>
    <w:div w:id="2096004949">
      <w:bodyDiv w:val="1"/>
      <w:marLeft w:val="0"/>
      <w:marRight w:val="0"/>
      <w:marTop w:val="0"/>
      <w:marBottom w:val="0"/>
      <w:divBdr>
        <w:top w:val="none" w:sz="0" w:space="0" w:color="auto"/>
        <w:left w:val="none" w:sz="0" w:space="0" w:color="auto"/>
        <w:bottom w:val="none" w:sz="0" w:space="0" w:color="auto"/>
        <w:right w:val="none" w:sz="0" w:space="0" w:color="auto"/>
      </w:divBdr>
    </w:div>
    <w:div w:id="2096320939">
      <w:bodyDiv w:val="1"/>
      <w:marLeft w:val="0"/>
      <w:marRight w:val="0"/>
      <w:marTop w:val="0"/>
      <w:marBottom w:val="0"/>
      <w:divBdr>
        <w:top w:val="none" w:sz="0" w:space="0" w:color="auto"/>
        <w:left w:val="none" w:sz="0" w:space="0" w:color="auto"/>
        <w:bottom w:val="none" w:sz="0" w:space="0" w:color="auto"/>
        <w:right w:val="none" w:sz="0" w:space="0" w:color="auto"/>
      </w:divBdr>
    </w:div>
    <w:div w:id="2100830015">
      <w:bodyDiv w:val="1"/>
      <w:marLeft w:val="0"/>
      <w:marRight w:val="0"/>
      <w:marTop w:val="0"/>
      <w:marBottom w:val="0"/>
      <w:divBdr>
        <w:top w:val="none" w:sz="0" w:space="0" w:color="auto"/>
        <w:left w:val="none" w:sz="0" w:space="0" w:color="auto"/>
        <w:bottom w:val="none" w:sz="0" w:space="0" w:color="auto"/>
        <w:right w:val="none" w:sz="0" w:space="0" w:color="auto"/>
      </w:divBdr>
    </w:div>
    <w:div w:id="2102748871">
      <w:bodyDiv w:val="1"/>
      <w:marLeft w:val="0"/>
      <w:marRight w:val="0"/>
      <w:marTop w:val="0"/>
      <w:marBottom w:val="0"/>
      <w:divBdr>
        <w:top w:val="none" w:sz="0" w:space="0" w:color="auto"/>
        <w:left w:val="none" w:sz="0" w:space="0" w:color="auto"/>
        <w:bottom w:val="none" w:sz="0" w:space="0" w:color="auto"/>
        <w:right w:val="none" w:sz="0" w:space="0" w:color="auto"/>
      </w:divBdr>
    </w:div>
    <w:div w:id="2134710193">
      <w:bodyDiv w:val="1"/>
      <w:marLeft w:val="0"/>
      <w:marRight w:val="0"/>
      <w:marTop w:val="0"/>
      <w:marBottom w:val="0"/>
      <w:divBdr>
        <w:top w:val="none" w:sz="0" w:space="0" w:color="auto"/>
        <w:left w:val="none" w:sz="0" w:space="0" w:color="auto"/>
        <w:bottom w:val="none" w:sz="0" w:space="0" w:color="auto"/>
        <w:right w:val="none" w:sz="0" w:space="0" w:color="auto"/>
      </w:divBdr>
    </w:div>
    <w:div w:id="2145809292">
      <w:bodyDiv w:val="1"/>
      <w:marLeft w:val="0"/>
      <w:marRight w:val="0"/>
      <w:marTop w:val="0"/>
      <w:marBottom w:val="0"/>
      <w:divBdr>
        <w:top w:val="none" w:sz="0" w:space="0" w:color="auto"/>
        <w:left w:val="none" w:sz="0" w:space="0" w:color="auto"/>
        <w:bottom w:val="none" w:sz="0" w:space="0" w:color="auto"/>
        <w:right w:val="none" w:sz="0" w:space="0" w:color="auto"/>
      </w:divBdr>
    </w:div>
    <w:div w:id="21472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F1355-6E6C-4DD2-A537-53DE25BB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10280</TotalTime>
  <Pages>1</Pages>
  <Words>17379</Words>
  <Characters>99062</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k224</dc:creator>
  <cp:lastModifiedBy>k234@fin.gfu.ru</cp:lastModifiedBy>
  <cp:revision>142</cp:revision>
  <cp:lastPrinted>2017-11-03T03:35:00Z</cp:lastPrinted>
  <dcterms:created xsi:type="dcterms:W3CDTF">2017-10-20T11:18:00Z</dcterms:created>
  <dcterms:modified xsi:type="dcterms:W3CDTF">2017-11-03T04:35:00Z</dcterms:modified>
</cp:coreProperties>
</file>