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EC0" w:rsidRDefault="008A2EC0" w:rsidP="008A2E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B25BE">
        <w:rPr>
          <w:noProof/>
          <w:sz w:val="28"/>
          <w:szCs w:val="28"/>
        </w:rPr>
        <w:drawing>
          <wp:inline distT="0" distB="0" distL="0" distR="0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EC0" w:rsidRDefault="008A2EC0" w:rsidP="008A2EC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A2EC0" w:rsidRPr="005E202A" w:rsidRDefault="008A2EC0" w:rsidP="008A2EC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E202A">
        <w:rPr>
          <w:b/>
          <w:bCs/>
          <w:sz w:val="28"/>
          <w:szCs w:val="28"/>
        </w:rPr>
        <w:t>Российская Федерация</w:t>
      </w:r>
    </w:p>
    <w:p w:rsidR="008A2EC0" w:rsidRPr="005E202A" w:rsidRDefault="008A2EC0" w:rsidP="008A2EC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E202A">
        <w:rPr>
          <w:b/>
          <w:bCs/>
          <w:sz w:val="28"/>
          <w:szCs w:val="28"/>
        </w:rPr>
        <w:t>Дума</w:t>
      </w:r>
    </w:p>
    <w:p w:rsidR="008A2EC0" w:rsidRPr="005E202A" w:rsidRDefault="008A2EC0" w:rsidP="008A2EC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E202A">
        <w:rPr>
          <w:b/>
          <w:bCs/>
          <w:sz w:val="28"/>
          <w:szCs w:val="28"/>
        </w:rPr>
        <w:t>Усольского муниципального района</w:t>
      </w:r>
    </w:p>
    <w:p w:rsidR="008A2EC0" w:rsidRPr="005E202A" w:rsidRDefault="008A2EC0" w:rsidP="008A2EC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E202A">
        <w:rPr>
          <w:b/>
          <w:bCs/>
          <w:sz w:val="28"/>
          <w:szCs w:val="28"/>
        </w:rPr>
        <w:t>Иркутской области</w:t>
      </w:r>
    </w:p>
    <w:p w:rsidR="008A2EC0" w:rsidRPr="005E202A" w:rsidRDefault="008A2EC0" w:rsidP="008A2EC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A2EC0" w:rsidRDefault="008A2EC0" w:rsidP="008A2EC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E202A">
        <w:rPr>
          <w:b/>
          <w:bCs/>
          <w:sz w:val="28"/>
          <w:szCs w:val="28"/>
        </w:rPr>
        <w:t>РЕШЕНИЕ</w:t>
      </w:r>
    </w:p>
    <w:p w:rsidR="008A2EC0" w:rsidRDefault="008A2EC0" w:rsidP="008A2EC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A2EC0" w:rsidRPr="005E202A" w:rsidRDefault="008A2EC0" w:rsidP="008A2E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___.08.2023г.</w:t>
      </w:r>
      <w:r w:rsidRPr="005E202A">
        <w:rPr>
          <w:sz w:val="28"/>
          <w:szCs w:val="28"/>
        </w:rPr>
        <w:tab/>
      </w:r>
      <w:r w:rsidRPr="005E202A">
        <w:rPr>
          <w:sz w:val="28"/>
          <w:szCs w:val="28"/>
        </w:rPr>
        <w:tab/>
      </w:r>
      <w:r w:rsidRPr="005E202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E202A">
        <w:rPr>
          <w:sz w:val="28"/>
          <w:szCs w:val="28"/>
        </w:rPr>
        <w:tab/>
      </w:r>
      <w:r w:rsidRPr="005E202A">
        <w:rPr>
          <w:sz w:val="28"/>
          <w:szCs w:val="28"/>
        </w:rPr>
        <w:tab/>
      </w:r>
      <w:r w:rsidRPr="005E202A">
        <w:rPr>
          <w:sz w:val="28"/>
          <w:szCs w:val="28"/>
        </w:rPr>
        <w:tab/>
      </w:r>
      <w:r w:rsidRPr="005E202A">
        <w:rPr>
          <w:sz w:val="28"/>
          <w:szCs w:val="28"/>
        </w:rPr>
        <w:tab/>
        <w:t>№____</w:t>
      </w:r>
    </w:p>
    <w:p w:rsidR="008A2EC0" w:rsidRPr="005E202A" w:rsidRDefault="008A2EC0" w:rsidP="008A2E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5E202A">
        <w:rPr>
          <w:sz w:val="28"/>
          <w:szCs w:val="28"/>
        </w:rPr>
        <w:t>рп</w:t>
      </w:r>
      <w:proofErr w:type="spellEnd"/>
      <w:r w:rsidRPr="005E202A">
        <w:rPr>
          <w:sz w:val="28"/>
          <w:szCs w:val="28"/>
        </w:rPr>
        <w:t xml:space="preserve">. </w:t>
      </w:r>
      <w:proofErr w:type="spellStart"/>
      <w:r w:rsidRPr="005E202A">
        <w:rPr>
          <w:sz w:val="28"/>
          <w:szCs w:val="28"/>
        </w:rPr>
        <w:t>Белореченский</w:t>
      </w:r>
      <w:proofErr w:type="spellEnd"/>
    </w:p>
    <w:p w:rsidR="008A2EC0" w:rsidRDefault="008A2EC0" w:rsidP="008A2E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2EC0" w:rsidRPr="004B25BE" w:rsidRDefault="008A2EC0" w:rsidP="008A2E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2EC0" w:rsidRDefault="008A2EC0" w:rsidP="008A2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Думы Усольского муниципального района Иркутской области от 22.02.2022г. №237 </w:t>
      </w:r>
    </w:p>
    <w:p w:rsidR="008A2EC0" w:rsidRDefault="008A2EC0" w:rsidP="008A2EC0">
      <w:pPr>
        <w:jc w:val="center"/>
        <w:rPr>
          <w:b/>
          <w:sz w:val="28"/>
          <w:szCs w:val="22"/>
        </w:rPr>
      </w:pPr>
      <w:r>
        <w:rPr>
          <w:b/>
          <w:sz w:val="28"/>
          <w:szCs w:val="28"/>
        </w:rPr>
        <w:t xml:space="preserve">«Об утверждении Положения </w:t>
      </w:r>
      <w:r>
        <w:rPr>
          <w:b/>
          <w:sz w:val="28"/>
          <w:szCs w:val="22"/>
        </w:rPr>
        <w:t>о материальном и социальном обеспечении председателя Контрольно-счетной палаты Усольского муниципального района Иркутской области»</w:t>
      </w:r>
    </w:p>
    <w:p w:rsidR="008A2EC0" w:rsidRPr="001A44A1" w:rsidRDefault="008A2EC0" w:rsidP="008A2EC0">
      <w:pPr>
        <w:jc w:val="center"/>
        <w:rPr>
          <w:b/>
          <w:sz w:val="28"/>
          <w:szCs w:val="28"/>
        </w:rPr>
      </w:pPr>
    </w:p>
    <w:p w:rsidR="008A2EC0" w:rsidRPr="00982EC7" w:rsidRDefault="008A2EC0" w:rsidP="008A2EC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</w:t>
      </w:r>
      <w:r w:rsidR="000845B2" w:rsidRPr="00016EFE">
        <w:rPr>
          <w:sz w:val="28"/>
          <w:szCs w:val="28"/>
        </w:rPr>
        <w:t xml:space="preserve">Положения </w:t>
      </w:r>
      <w:r w:rsidR="000845B2" w:rsidRPr="00016EFE">
        <w:rPr>
          <w:sz w:val="28"/>
          <w:szCs w:val="22"/>
        </w:rPr>
        <w:t>о материальном и социальном обеспечении председателя Контрольно-счетной палаты Усольского муниципального района Иркутской области</w:t>
      </w:r>
      <w:r>
        <w:rPr>
          <w:sz w:val="28"/>
          <w:szCs w:val="28"/>
        </w:rPr>
        <w:t xml:space="preserve"> </w:t>
      </w:r>
      <w:r w:rsidR="000845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соответствие </w:t>
      </w:r>
      <w:r w:rsidRPr="00982EC7">
        <w:rPr>
          <w:sz w:val="28"/>
          <w:szCs w:val="28"/>
        </w:rPr>
        <w:t xml:space="preserve">с </w:t>
      </w:r>
      <w:r>
        <w:rPr>
          <w:sz w:val="28"/>
          <w:szCs w:val="28"/>
        </w:rPr>
        <w:t>З</w:t>
      </w:r>
      <w:r w:rsidRPr="00982EC7">
        <w:rPr>
          <w:sz w:val="28"/>
          <w:szCs w:val="28"/>
        </w:rPr>
        <w:t>аконом</w:t>
      </w:r>
      <w:r>
        <w:rPr>
          <w:sz w:val="28"/>
          <w:szCs w:val="28"/>
        </w:rPr>
        <w:t xml:space="preserve"> Иркутской области </w:t>
      </w:r>
      <w:r w:rsidRPr="00982EC7">
        <w:rPr>
          <w:sz w:val="28"/>
          <w:szCs w:val="28"/>
        </w:rPr>
        <w:t>от 0</w:t>
      </w:r>
      <w:r>
        <w:rPr>
          <w:sz w:val="28"/>
          <w:szCs w:val="28"/>
        </w:rPr>
        <w:t>5</w:t>
      </w:r>
      <w:r w:rsidRPr="00982EC7">
        <w:rPr>
          <w:sz w:val="28"/>
          <w:szCs w:val="28"/>
        </w:rPr>
        <w:t>.0</w:t>
      </w:r>
      <w:r>
        <w:rPr>
          <w:sz w:val="28"/>
          <w:szCs w:val="28"/>
        </w:rPr>
        <w:t>7.2023</w:t>
      </w:r>
      <w:r w:rsidRPr="00982EC7">
        <w:rPr>
          <w:sz w:val="28"/>
          <w:szCs w:val="28"/>
        </w:rPr>
        <w:t>г. №</w:t>
      </w:r>
      <w:r w:rsidR="000845B2">
        <w:rPr>
          <w:sz w:val="28"/>
          <w:szCs w:val="28"/>
        </w:rPr>
        <w:t>97-ОЗ</w:t>
      </w:r>
      <w:r w:rsidRPr="00982EC7">
        <w:rPr>
          <w:sz w:val="28"/>
          <w:szCs w:val="28"/>
        </w:rPr>
        <w:t xml:space="preserve"> «</w:t>
      </w:r>
      <w:r w:rsidR="00016EFE" w:rsidRPr="00016EFE">
        <w:rPr>
          <w:sz w:val="28"/>
          <w:szCs w:val="28"/>
        </w:rPr>
        <w:t>Об отдельных вопросах материального и социального обеспечения лиц, замещающих муниципальные должности в контрольно-счетных органах муниципальных образований Иркутской области</w:t>
      </w:r>
      <w:r w:rsidRPr="00982EC7">
        <w:rPr>
          <w:sz w:val="28"/>
          <w:szCs w:val="28"/>
        </w:rPr>
        <w:t xml:space="preserve">», руководствуясь решением Думы Усольского муниципального района Иркутской области от 23.11.2021г. №213 «Об утверждении </w:t>
      </w:r>
      <w:r w:rsidRPr="00982EC7">
        <w:rPr>
          <w:color w:val="000000"/>
          <w:sz w:val="28"/>
          <w:szCs w:val="28"/>
        </w:rPr>
        <w:t>Положения о Контрольно-счетной палате Усольского муниципального района Иркутской области»,</w:t>
      </w:r>
      <w:r w:rsidRPr="00982EC7">
        <w:rPr>
          <w:sz w:val="28"/>
          <w:szCs w:val="28"/>
        </w:rPr>
        <w:t xml:space="preserve"> </w:t>
      </w:r>
      <w:proofErr w:type="spellStart"/>
      <w:r w:rsidRPr="00982EC7">
        <w:rPr>
          <w:sz w:val="28"/>
          <w:szCs w:val="28"/>
        </w:rPr>
        <w:t>ст.ст</w:t>
      </w:r>
      <w:proofErr w:type="spellEnd"/>
      <w:r w:rsidRPr="00982EC7">
        <w:rPr>
          <w:sz w:val="28"/>
          <w:szCs w:val="28"/>
        </w:rPr>
        <w:t xml:space="preserve">. 30, </w:t>
      </w:r>
      <w:r>
        <w:rPr>
          <w:sz w:val="28"/>
          <w:szCs w:val="28"/>
        </w:rPr>
        <w:t xml:space="preserve">41, </w:t>
      </w:r>
      <w:r w:rsidRPr="00982EC7">
        <w:rPr>
          <w:sz w:val="28"/>
          <w:szCs w:val="28"/>
        </w:rPr>
        <w:t>47 Устава Усольского муниципального район</w:t>
      </w:r>
      <w:r>
        <w:rPr>
          <w:sz w:val="28"/>
          <w:szCs w:val="28"/>
        </w:rPr>
        <w:t xml:space="preserve">а Иркутской области, </w:t>
      </w:r>
      <w:r w:rsidRPr="00982EC7">
        <w:rPr>
          <w:sz w:val="28"/>
          <w:szCs w:val="28"/>
        </w:rPr>
        <w:t xml:space="preserve">Дума Усольского муниципального района </w:t>
      </w:r>
      <w:r>
        <w:rPr>
          <w:sz w:val="28"/>
          <w:szCs w:val="28"/>
        </w:rPr>
        <w:t>Иркутской области</w:t>
      </w:r>
    </w:p>
    <w:p w:rsidR="008A2EC0" w:rsidRDefault="008A2EC0" w:rsidP="008A2EC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B25BE">
        <w:rPr>
          <w:sz w:val="28"/>
          <w:szCs w:val="28"/>
        </w:rPr>
        <w:t>РЕШИЛА:</w:t>
      </w:r>
    </w:p>
    <w:p w:rsidR="00016EFE" w:rsidRPr="00365095" w:rsidRDefault="008A2EC0" w:rsidP="00016EFE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016EFE">
        <w:rPr>
          <w:sz w:val="28"/>
          <w:szCs w:val="28"/>
        </w:rPr>
        <w:t xml:space="preserve">Внести в </w:t>
      </w:r>
      <w:r w:rsidR="00016EFE" w:rsidRPr="00016EFE">
        <w:rPr>
          <w:sz w:val="28"/>
          <w:szCs w:val="28"/>
        </w:rPr>
        <w:t>Положени</w:t>
      </w:r>
      <w:r w:rsidR="00016EFE">
        <w:rPr>
          <w:sz w:val="28"/>
          <w:szCs w:val="28"/>
        </w:rPr>
        <w:t>е</w:t>
      </w:r>
      <w:r w:rsidR="00016EFE" w:rsidRPr="00016EFE">
        <w:rPr>
          <w:sz w:val="28"/>
          <w:szCs w:val="28"/>
        </w:rPr>
        <w:t xml:space="preserve"> </w:t>
      </w:r>
      <w:r w:rsidR="00016EFE" w:rsidRPr="00016EFE">
        <w:rPr>
          <w:sz w:val="28"/>
          <w:szCs w:val="22"/>
        </w:rPr>
        <w:t>о материальном и социальном обеспечении председателя Контрольно-счетной палаты Усольского муниципального района Иркутской области</w:t>
      </w:r>
      <w:r w:rsidR="00016EFE">
        <w:rPr>
          <w:sz w:val="28"/>
          <w:szCs w:val="22"/>
        </w:rPr>
        <w:t>, утвержденное</w:t>
      </w:r>
      <w:r w:rsidR="00016EFE">
        <w:rPr>
          <w:bCs/>
          <w:sz w:val="28"/>
          <w:szCs w:val="28"/>
        </w:rPr>
        <w:t xml:space="preserve"> решением Думы Усольского муниципального района Иркутской области от 22.02.2022г. №237 (в </w:t>
      </w:r>
      <w:r w:rsidR="00016EFE" w:rsidRPr="00365095">
        <w:rPr>
          <w:bCs/>
          <w:sz w:val="28"/>
          <w:szCs w:val="28"/>
        </w:rPr>
        <w:t>редакции от 27.12.2022г. №30) следующие изменения:</w:t>
      </w:r>
    </w:p>
    <w:p w:rsidR="00012FB1" w:rsidRPr="00365095" w:rsidRDefault="00E13103" w:rsidP="00012FB1">
      <w:pPr>
        <w:ind w:firstLine="708"/>
        <w:jc w:val="both"/>
        <w:rPr>
          <w:b/>
          <w:sz w:val="28"/>
          <w:szCs w:val="22"/>
        </w:rPr>
      </w:pPr>
      <w:r w:rsidRPr="00365095">
        <w:rPr>
          <w:bCs/>
          <w:sz w:val="28"/>
          <w:szCs w:val="28"/>
        </w:rPr>
        <w:t>1.1.</w:t>
      </w:r>
      <w:r w:rsidR="00012FB1" w:rsidRPr="00365095">
        <w:rPr>
          <w:bCs/>
          <w:sz w:val="28"/>
          <w:szCs w:val="28"/>
        </w:rPr>
        <w:t xml:space="preserve">в статье 1. «Предмет регулирования настоящего Положения. Основные гарантии председателя Контрольно-счетной палаты </w:t>
      </w:r>
      <w:r w:rsidR="00012FB1" w:rsidRPr="00365095">
        <w:rPr>
          <w:sz w:val="28"/>
          <w:szCs w:val="22"/>
        </w:rPr>
        <w:t>Усольского муниципального района Иркутской области»:</w:t>
      </w:r>
    </w:p>
    <w:p w:rsidR="008E7309" w:rsidRDefault="008E7309" w:rsidP="00016EF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8E7309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дополнить часть 1 абзацем следующего содержания:</w:t>
      </w:r>
    </w:p>
    <w:p w:rsidR="008E7309" w:rsidRDefault="008E7309" w:rsidP="00016EF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«Меры по материальному и социальному обеспечению председателя Контрольно-счетной палаты устанавливаются в целях обеспечения правовой и социальной защищенности, повышения мотивации к эффективному осуществлению своих полномочий.»;</w:t>
      </w:r>
    </w:p>
    <w:p w:rsidR="008E7309" w:rsidRPr="008E7309" w:rsidRDefault="008E7309" w:rsidP="00016EF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2)в пункте 1 части 2 слова «</w:t>
      </w:r>
      <w:r w:rsidRPr="00EA2857">
        <w:rPr>
          <w:sz w:val="28"/>
          <w:szCs w:val="28"/>
        </w:rPr>
        <w:t>и другие выплаты в соответствии с федеральными законами, законами Иркутской области, муниципальными правовыми актами Усольского муниципального района Иркутской области (далее – муниципальные правовые акты), настоящим Положением</w:t>
      </w:r>
      <w:r>
        <w:rPr>
          <w:sz w:val="28"/>
          <w:szCs w:val="28"/>
        </w:rPr>
        <w:t>» исключить;</w:t>
      </w:r>
    </w:p>
    <w:p w:rsidR="00E13103" w:rsidRPr="00365095" w:rsidRDefault="005D7A9D" w:rsidP="00016EF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D427B5" w:rsidRPr="00365095">
        <w:rPr>
          <w:bCs/>
          <w:sz w:val="28"/>
          <w:szCs w:val="28"/>
        </w:rPr>
        <w:t xml:space="preserve">в пункте 4 части 2 </w:t>
      </w:r>
      <w:r w:rsidR="006D784C" w:rsidRPr="00365095">
        <w:rPr>
          <w:bCs/>
          <w:sz w:val="28"/>
          <w:szCs w:val="28"/>
        </w:rPr>
        <w:t>слова «государственное социальное страхование</w:t>
      </w:r>
      <w:r w:rsidR="003B2B2A">
        <w:rPr>
          <w:bCs/>
          <w:sz w:val="28"/>
          <w:szCs w:val="28"/>
        </w:rPr>
        <w:t xml:space="preserve"> в соответствии с федеральными законами</w:t>
      </w:r>
      <w:r w:rsidR="006D784C" w:rsidRPr="00365095">
        <w:rPr>
          <w:bCs/>
          <w:sz w:val="28"/>
          <w:szCs w:val="28"/>
        </w:rPr>
        <w:t xml:space="preserve">» </w:t>
      </w:r>
      <w:r w:rsidR="00012FB1" w:rsidRPr="00365095">
        <w:rPr>
          <w:bCs/>
          <w:sz w:val="28"/>
          <w:szCs w:val="28"/>
        </w:rPr>
        <w:t>заменить словами</w:t>
      </w:r>
      <w:r w:rsidR="006D784C" w:rsidRPr="00365095">
        <w:rPr>
          <w:bCs/>
          <w:sz w:val="28"/>
          <w:szCs w:val="28"/>
        </w:rPr>
        <w:t xml:space="preserve"> «иные виды обязательного социального страхования»;</w:t>
      </w:r>
    </w:p>
    <w:p w:rsidR="00095F5B" w:rsidRPr="00365095" w:rsidRDefault="006D784C" w:rsidP="00016EFE">
      <w:pPr>
        <w:ind w:firstLine="708"/>
        <w:jc w:val="both"/>
        <w:rPr>
          <w:bCs/>
          <w:sz w:val="28"/>
          <w:szCs w:val="28"/>
        </w:rPr>
      </w:pPr>
      <w:r w:rsidRPr="00365095">
        <w:rPr>
          <w:bCs/>
          <w:sz w:val="28"/>
          <w:szCs w:val="28"/>
        </w:rPr>
        <w:t>1.2.</w:t>
      </w:r>
      <w:r w:rsidR="00012FB1" w:rsidRPr="00365095">
        <w:rPr>
          <w:bCs/>
          <w:sz w:val="28"/>
          <w:szCs w:val="28"/>
        </w:rPr>
        <w:t>в статье 2</w:t>
      </w:r>
      <w:r w:rsidR="00095F5B" w:rsidRPr="00365095">
        <w:rPr>
          <w:bCs/>
          <w:sz w:val="28"/>
          <w:szCs w:val="28"/>
        </w:rPr>
        <w:t>. «Оплата труда»</w:t>
      </w:r>
      <w:r w:rsidR="00184BC6" w:rsidRPr="00365095">
        <w:rPr>
          <w:bCs/>
          <w:sz w:val="28"/>
          <w:szCs w:val="28"/>
        </w:rPr>
        <w:t>:</w:t>
      </w:r>
    </w:p>
    <w:p w:rsidR="006D784C" w:rsidRPr="00365095" w:rsidRDefault="00095F5B" w:rsidP="00016EFE">
      <w:pPr>
        <w:ind w:firstLine="708"/>
        <w:jc w:val="both"/>
        <w:rPr>
          <w:bCs/>
          <w:sz w:val="28"/>
          <w:szCs w:val="28"/>
        </w:rPr>
      </w:pPr>
      <w:r w:rsidRPr="00365095">
        <w:rPr>
          <w:bCs/>
          <w:sz w:val="28"/>
          <w:szCs w:val="28"/>
        </w:rPr>
        <w:t>1</w:t>
      </w:r>
      <w:r w:rsidR="005D7A9D">
        <w:rPr>
          <w:bCs/>
          <w:sz w:val="28"/>
          <w:szCs w:val="28"/>
        </w:rPr>
        <w:t>)</w:t>
      </w:r>
      <w:r w:rsidR="00012FB1" w:rsidRPr="00365095">
        <w:rPr>
          <w:bCs/>
          <w:sz w:val="28"/>
          <w:szCs w:val="28"/>
        </w:rPr>
        <w:t>часть</w:t>
      </w:r>
      <w:r w:rsidR="00DA7CF1" w:rsidRPr="00365095">
        <w:rPr>
          <w:bCs/>
          <w:sz w:val="28"/>
          <w:szCs w:val="28"/>
        </w:rPr>
        <w:t xml:space="preserve"> 3 дополнить абзацем следующего содержания:</w:t>
      </w:r>
    </w:p>
    <w:p w:rsidR="00012FB1" w:rsidRPr="00365095" w:rsidRDefault="00012FB1" w:rsidP="00016EFE">
      <w:pPr>
        <w:ind w:firstLine="708"/>
        <w:jc w:val="both"/>
        <w:rPr>
          <w:bCs/>
          <w:sz w:val="28"/>
          <w:szCs w:val="28"/>
        </w:rPr>
      </w:pPr>
      <w:r w:rsidRPr="00365095">
        <w:rPr>
          <w:bCs/>
          <w:sz w:val="28"/>
          <w:szCs w:val="28"/>
        </w:rPr>
        <w:t xml:space="preserve">«Размер оплаты труда председателя Контрольно-счетной палаты не может быть ниже процентного соотношения, установленного в приложении к Закону Иркутской области от 05.07.2023г. №97-ОЗ </w:t>
      </w:r>
      <w:r w:rsidRPr="00365095">
        <w:rPr>
          <w:sz w:val="28"/>
          <w:szCs w:val="28"/>
        </w:rPr>
        <w:t>«Об отдельных вопросах материального и социального обеспечения лиц, замещающих муниципальные должности в контрольно-счетных органах муниципальных образований Иркутской области»</w:t>
      </w:r>
      <w:r w:rsidRPr="00365095">
        <w:rPr>
          <w:bCs/>
          <w:sz w:val="28"/>
          <w:szCs w:val="28"/>
        </w:rPr>
        <w:t>, к размеру оплаты труда мэра Усольского муниципального района Иркутской области без учета выплат за работу со сведениями, составляющими государственную тайну.»;</w:t>
      </w:r>
    </w:p>
    <w:p w:rsidR="00095F5B" w:rsidRPr="00365095" w:rsidRDefault="00095F5B" w:rsidP="00016EFE">
      <w:pPr>
        <w:ind w:firstLine="708"/>
        <w:jc w:val="both"/>
        <w:rPr>
          <w:bCs/>
          <w:sz w:val="28"/>
          <w:szCs w:val="28"/>
        </w:rPr>
      </w:pPr>
      <w:r w:rsidRPr="00365095">
        <w:rPr>
          <w:bCs/>
          <w:sz w:val="28"/>
          <w:szCs w:val="28"/>
        </w:rPr>
        <w:t>2</w:t>
      </w:r>
      <w:r w:rsidR="005D7A9D">
        <w:rPr>
          <w:bCs/>
          <w:sz w:val="28"/>
          <w:szCs w:val="28"/>
        </w:rPr>
        <w:t>)</w:t>
      </w:r>
      <w:r w:rsidRPr="00365095">
        <w:rPr>
          <w:bCs/>
          <w:sz w:val="28"/>
          <w:szCs w:val="28"/>
        </w:rPr>
        <w:t>часть 4 изложить в следующей редакции:</w:t>
      </w:r>
    </w:p>
    <w:p w:rsidR="00095F5B" w:rsidRPr="00365095" w:rsidRDefault="002727F7" w:rsidP="00016EF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proofErr w:type="gramStart"/>
      <w:r>
        <w:rPr>
          <w:bCs/>
          <w:sz w:val="28"/>
          <w:szCs w:val="28"/>
        </w:rPr>
        <w:t>4.Индексация</w:t>
      </w:r>
      <w:proofErr w:type="gramEnd"/>
      <w:r>
        <w:rPr>
          <w:bCs/>
          <w:sz w:val="28"/>
          <w:szCs w:val="28"/>
        </w:rPr>
        <w:t xml:space="preserve"> </w:t>
      </w:r>
      <w:r w:rsidR="00095F5B" w:rsidRPr="00365095">
        <w:rPr>
          <w:bCs/>
          <w:sz w:val="28"/>
          <w:szCs w:val="28"/>
        </w:rPr>
        <w:t xml:space="preserve">денежного вознаграждения, денежного поощрения и иных дополнительных выплат председателю Контрольно-счетной палаты производится </w:t>
      </w:r>
      <w:r w:rsidR="005D7A9D">
        <w:rPr>
          <w:bCs/>
          <w:sz w:val="28"/>
          <w:szCs w:val="28"/>
        </w:rPr>
        <w:t>на основании решения Думы Усольского муниципального района Иркутской области в соответствии с законодательством</w:t>
      </w:r>
      <w:r w:rsidR="00095F5B" w:rsidRPr="00365095">
        <w:rPr>
          <w:bCs/>
          <w:sz w:val="28"/>
          <w:szCs w:val="28"/>
        </w:rPr>
        <w:t>.»;</w:t>
      </w:r>
    </w:p>
    <w:p w:rsidR="00077832" w:rsidRDefault="00601A2A" w:rsidP="00184B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5095">
        <w:rPr>
          <w:sz w:val="28"/>
          <w:szCs w:val="28"/>
        </w:rPr>
        <w:t>1.3.</w:t>
      </w:r>
      <w:r w:rsidR="00077832">
        <w:rPr>
          <w:sz w:val="28"/>
          <w:szCs w:val="28"/>
        </w:rPr>
        <w:t>в части 5 статьи 3 слова «денежного содержания» заменить словами «оплаты труда»;</w:t>
      </w:r>
    </w:p>
    <w:p w:rsidR="00184BC6" w:rsidRPr="00365095" w:rsidRDefault="00077832" w:rsidP="00184B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184BC6" w:rsidRPr="00365095">
        <w:rPr>
          <w:sz w:val="28"/>
          <w:szCs w:val="28"/>
        </w:rPr>
        <w:t>в статье 6</w:t>
      </w:r>
      <w:r w:rsidR="004C5FC7" w:rsidRPr="00365095">
        <w:rPr>
          <w:sz w:val="28"/>
          <w:szCs w:val="28"/>
        </w:rPr>
        <w:t>.</w:t>
      </w:r>
      <w:r w:rsidR="00184BC6" w:rsidRPr="00365095">
        <w:rPr>
          <w:sz w:val="28"/>
          <w:szCs w:val="28"/>
        </w:rPr>
        <w:t xml:space="preserve"> «Получение дополнительного профессионального образования»:</w:t>
      </w:r>
    </w:p>
    <w:p w:rsidR="00184BC6" w:rsidRPr="00365095" w:rsidRDefault="00184BC6" w:rsidP="00184B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5095">
        <w:rPr>
          <w:sz w:val="28"/>
          <w:szCs w:val="28"/>
        </w:rPr>
        <w:t>1</w:t>
      </w:r>
      <w:r w:rsidR="005D7A9D">
        <w:rPr>
          <w:sz w:val="28"/>
          <w:szCs w:val="28"/>
        </w:rPr>
        <w:t>)наименование</w:t>
      </w:r>
      <w:r w:rsidR="00CE114C" w:rsidRPr="00365095">
        <w:rPr>
          <w:sz w:val="28"/>
          <w:szCs w:val="28"/>
        </w:rPr>
        <w:t xml:space="preserve"> изложить в следующей редакции «Профессиональное развитие, в том числе получение дополнительного профессионального </w:t>
      </w:r>
      <w:r w:rsidR="00003F9C" w:rsidRPr="00365095">
        <w:rPr>
          <w:sz w:val="28"/>
          <w:szCs w:val="28"/>
        </w:rPr>
        <w:t>образования»;</w:t>
      </w:r>
    </w:p>
    <w:p w:rsidR="00003F9C" w:rsidRPr="00365095" w:rsidRDefault="00003F9C" w:rsidP="00C664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5095">
        <w:rPr>
          <w:sz w:val="28"/>
          <w:szCs w:val="28"/>
        </w:rPr>
        <w:t>2</w:t>
      </w:r>
      <w:r w:rsidR="005D7A9D">
        <w:rPr>
          <w:sz w:val="28"/>
          <w:szCs w:val="28"/>
        </w:rPr>
        <w:t>)</w:t>
      </w:r>
      <w:r w:rsidRPr="00365095">
        <w:rPr>
          <w:sz w:val="28"/>
          <w:szCs w:val="28"/>
        </w:rPr>
        <w:t>часть 1 изложить в следующей редакции:</w:t>
      </w:r>
    </w:p>
    <w:p w:rsidR="00003F9C" w:rsidRPr="00365095" w:rsidRDefault="00003F9C" w:rsidP="00C6647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65095">
        <w:rPr>
          <w:sz w:val="28"/>
          <w:szCs w:val="28"/>
        </w:rPr>
        <w:t>«</w:t>
      </w:r>
      <w:proofErr w:type="gramStart"/>
      <w:r w:rsidRPr="00365095">
        <w:rPr>
          <w:sz w:val="28"/>
          <w:szCs w:val="28"/>
        </w:rPr>
        <w:t>1.</w:t>
      </w:r>
      <w:r w:rsidRPr="00365095">
        <w:rPr>
          <w:rFonts w:eastAsiaTheme="minorHAnsi"/>
          <w:sz w:val="28"/>
          <w:szCs w:val="28"/>
          <w:lang w:eastAsia="en-US"/>
        </w:rPr>
        <w:t>Профессиональное</w:t>
      </w:r>
      <w:proofErr w:type="gramEnd"/>
      <w:r w:rsidRPr="00365095">
        <w:rPr>
          <w:rFonts w:eastAsiaTheme="minorHAnsi"/>
          <w:sz w:val="28"/>
          <w:szCs w:val="28"/>
          <w:lang w:eastAsia="en-US"/>
        </w:rPr>
        <w:t xml:space="preserve"> развитие </w:t>
      </w:r>
      <w:r w:rsidR="00C66475" w:rsidRPr="00365095">
        <w:rPr>
          <w:rFonts w:eastAsiaTheme="minorHAnsi"/>
          <w:sz w:val="28"/>
          <w:szCs w:val="28"/>
          <w:lang w:eastAsia="en-US"/>
        </w:rPr>
        <w:t xml:space="preserve">председателя Контрольно-счетной палаты </w:t>
      </w:r>
      <w:r w:rsidRPr="00365095">
        <w:rPr>
          <w:rFonts w:eastAsiaTheme="minorHAnsi"/>
          <w:sz w:val="28"/>
          <w:szCs w:val="28"/>
          <w:lang w:eastAsia="en-US"/>
        </w:rPr>
        <w:t>направлено на поддержание и повышение уровня квалификации, необходимого для надлежащего исполнения должностных обязанностей, и включает в себя дополнительное профессиональное образование и иные мероприятия по профессиональному развитию.</w:t>
      </w:r>
    </w:p>
    <w:p w:rsidR="00003F9C" w:rsidRPr="00365095" w:rsidRDefault="00003F9C" w:rsidP="00C6647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65095">
        <w:rPr>
          <w:rFonts w:eastAsiaTheme="minorHAnsi"/>
          <w:sz w:val="28"/>
          <w:szCs w:val="28"/>
          <w:lang w:eastAsia="en-US"/>
        </w:rPr>
        <w:t>Профессиональное развитие осуществляется в течение всего периода замещения муниципальной должности</w:t>
      </w:r>
      <w:r w:rsidR="00C66475" w:rsidRPr="00365095">
        <w:rPr>
          <w:rFonts w:eastAsiaTheme="minorHAnsi"/>
          <w:sz w:val="28"/>
          <w:szCs w:val="28"/>
          <w:lang w:eastAsia="en-US"/>
        </w:rPr>
        <w:t xml:space="preserve"> в форме краткосрочного и долгосрочного обучения за счет средств бюджета Усольского муниципального района Иркутской области</w:t>
      </w:r>
      <w:r w:rsidRPr="00365095">
        <w:rPr>
          <w:rFonts w:eastAsiaTheme="minorHAnsi"/>
          <w:sz w:val="28"/>
          <w:szCs w:val="28"/>
          <w:lang w:eastAsia="en-US"/>
        </w:rPr>
        <w:t>.</w:t>
      </w:r>
      <w:r w:rsidR="00C66475" w:rsidRPr="00365095">
        <w:rPr>
          <w:rFonts w:eastAsiaTheme="minorHAnsi"/>
          <w:sz w:val="28"/>
          <w:szCs w:val="28"/>
          <w:lang w:eastAsia="en-US"/>
        </w:rPr>
        <w:t>»;</w:t>
      </w:r>
    </w:p>
    <w:p w:rsidR="00601A2A" w:rsidRPr="00365095" w:rsidRDefault="00601A2A" w:rsidP="008A2EC0">
      <w:pPr>
        <w:ind w:firstLine="709"/>
        <w:jc w:val="both"/>
        <w:rPr>
          <w:sz w:val="28"/>
          <w:szCs w:val="28"/>
        </w:rPr>
      </w:pPr>
      <w:r w:rsidRPr="00365095">
        <w:rPr>
          <w:sz w:val="28"/>
          <w:szCs w:val="28"/>
        </w:rPr>
        <w:lastRenderedPageBreak/>
        <w:t>1.</w:t>
      </w:r>
      <w:r w:rsidR="00077832">
        <w:rPr>
          <w:sz w:val="28"/>
          <w:szCs w:val="28"/>
        </w:rPr>
        <w:t>5</w:t>
      </w:r>
      <w:r w:rsidRPr="00365095">
        <w:rPr>
          <w:sz w:val="28"/>
          <w:szCs w:val="28"/>
        </w:rPr>
        <w:t>.</w:t>
      </w:r>
      <w:r w:rsidR="00675327" w:rsidRPr="00365095">
        <w:rPr>
          <w:sz w:val="28"/>
          <w:szCs w:val="28"/>
        </w:rPr>
        <w:t>в статье 7</w:t>
      </w:r>
      <w:r w:rsidR="00243B18" w:rsidRPr="00365095">
        <w:rPr>
          <w:sz w:val="28"/>
          <w:szCs w:val="28"/>
        </w:rPr>
        <w:t>. «Медицинское и государственное социальное страхование»:</w:t>
      </w:r>
    </w:p>
    <w:p w:rsidR="004C5FC7" w:rsidRPr="00365095" w:rsidRDefault="004C5FC7" w:rsidP="004C5FC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65095">
        <w:rPr>
          <w:sz w:val="28"/>
          <w:szCs w:val="28"/>
        </w:rPr>
        <w:t>1</w:t>
      </w:r>
      <w:r w:rsidR="005D7A9D">
        <w:rPr>
          <w:sz w:val="28"/>
          <w:szCs w:val="28"/>
        </w:rPr>
        <w:t>)наименование</w:t>
      </w:r>
      <w:r w:rsidR="00895B35" w:rsidRPr="00365095">
        <w:rPr>
          <w:sz w:val="28"/>
          <w:szCs w:val="28"/>
        </w:rPr>
        <w:t xml:space="preserve"> </w:t>
      </w:r>
      <w:r w:rsidRPr="00365095">
        <w:rPr>
          <w:sz w:val="28"/>
          <w:szCs w:val="28"/>
        </w:rPr>
        <w:t xml:space="preserve">и по тексту слова </w:t>
      </w:r>
      <w:r w:rsidR="00895B35" w:rsidRPr="00365095">
        <w:rPr>
          <w:sz w:val="28"/>
          <w:szCs w:val="28"/>
        </w:rPr>
        <w:t>«государственное социальное страхование»</w:t>
      </w:r>
      <w:r w:rsidRPr="00365095">
        <w:rPr>
          <w:sz w:val="28"/>
          <w:szCs w:val="28"/>
        </w:rPr>
        <w:t xml:space="preserve"> в соответствующих падежах</w:t>
      </w:r>
      <w:r w:rsidRPr="00365095">
        <w:rPr>
          <w:color w:val="000000"/>
          <w:sz w:val="28"/>
          <w:szCs w:val="28"/>
        </w:rPr>
        <w:t xml:space="preserve"> заменить словами</w:t>
      </w:r>
      <w:r w:rsidR="00895B35" w:rsidRPr="00365095">
        <w:rPr>
          <w:sz w:val="28"/>
          <w:szCs w:val="28"/>
        </w:rPr>
        <w:t xml:space="preserve"> «иные виды обязательного социального страхования»</w:t>
      </w:r>
      <w:r w:rsidRPr="00365095">
        <w:rPr>
          <w:sz w:val="28"/>
          <w:szCs w:val="28"/>
        </w:rPr>
        <w:t xml:space="preserve"> в соответствующих падежах;</w:t>
      </w:r>
    </w:p>
    <w:p w:rsidR="008A2EC0" w:rsidRPr="00365095" w:rsidRDefault="004C5FC7" w:rsidP="008A2EC0">
      <w:pPr>
        <w:ind w:firstLine="709"/>
        <w:jc w:val="both"/>
        <w:rPr>
          <w:sz w:val="28"/>
          <w:szCs w:val="28"/>
        </w:rPr>
      </w:pPr>
      <w:r w:rsidRPr="00365095">
        <w:rPr>
          <w:sz w:val="28"/>
          <w:szCs w:val="28"/>
        </w:rPr>
        <w:t>1</w:t>
      </w:r>
      <w:r w:rsidR="008A2EC0" w:rsidRPr="00365095">
        <w:rPr>
          <w:sz w:val="28"/>
          <w:szCs w:val="28"/>
        </w:rPr>
        <w:t>.</w:t>
      </w:r>
      <w:r w:rsidR="00077832">
        <w:rPr>
          <w:sz w:val="28"/>
          <w:szCs w:val="28"/>
        </w:rPr>
        <w:t>6</w:t>
      </w:r>
      <w:r w:rsidRPr="00365095">
        <w:rPr>
          <w:sz w:val="28"/>
          <w:szCs w:val="28"/>
        </w:rPr>
        <w:t>.</w:t>
      </w:r>
      <w:r w:rsidR="00CE114C" w:rsidRPr="00365095">
        <w:rPr>
          <w:sz w:val="28"/>
          <w:szCs w:val="28"/>
        </w:rPr>
        <w:t>в статье 8. «Пенсионное обеспечение»:</w:t>
      </w:r>
    </w:p>
    <w:p w:rsidR="00B1196A" w:rsidRPr="00365095" w:rsidRDefault="00CE114C" w:rsidP="00B1196A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365095">
        <w:rPr>
          <w:sz w:val="28"/>
          <w:szCs w:val="28"/>
        </w:rPr>
        <w:t>1</w:t>
      </w:r>
      <w:r w:rsidR="005D7A9D">
        <w:rPr>
          <w:sz w:val="28"/>
          <w:szCs w:val="28"/>
        </w:rPr>
        <w:t>)наименование</w:t>
      </w:r>
      <w:r w:rsidR="00B1196A" w:rsidRPr="00365095">
        <w:rPr>
          <w:sz w:val="28"/>
          <w:szCs w:val="28"/>
        </w:rPr>
        <w:t xml:space="preserve"> изложить в следующей редакции «</w:t>
      </w:r>
      <w:r w:rsidR="00B1196A" w:rsidRPr="00365095">
        <w:rPr>
          <w:rFonts w:eastAsiaTheme="minorHAnsi"/>
          <w:bCs/>
          <w:sz w:val="28"/>
          <w:szCs w:val="28"/>
          <w:lang w:eastAsia="en-US"/>
        </w:rPr>
        <w:t>Дополнительные гарантии в сфере пенсионного обеспечения»;</w:t>
      </w:r>
    </w:p>
    <w:p w:rsidR="00B1196A" w:rsidRPr="00365095" w:rsidRDefault="005D7A9D" w:rsidP="00B1196A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="00B1196A" w:rsidRPr="00365095">
        <w:rPr>
          <w:rFonts w:eastAsiaTheme="minorHAnsi"/>
          <w:bCs/>
          <w:sz w:val="28"/>
          <w:szCs w:val="28"/>
          <w:lang w:eastAsia="en-US"/>
        </w:rPr>
        <w:t>часть 1 изложить в следующей редакции</w:t>
      </w:r>
    </w:p>
    <w:p w:rsidR="004B102D" w:rsidRPr="00365095" w:rsidRDefault="00B1196A" w:rsidP="004B102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65095">
        <w:rPr>
          <w:rFonts w:eastAsiaTheme="minorHAnsi"/>
          <w:bCs/>
          <w:sz w:val="28"/>
          <w:szCs w:val="28"/>
          <w:lang w:eastAsia="en-US"/>
        </w:rPr>
        <w:t>«1.</w:t>
      </w:r>
      <w:r w:rsidR="004B102D" w:rsidRPr="00365095">
        <w:rPr>
          <w:sz w:val="28"/>
          <w:szCs w:val="28"/>
        </w:rPr>
        <w:t xml:space="preserve">Председателю Контрольно-счетной палаты, осуществляющему полномочия не менее срока, на который он был назначен, либо в случае досрочного прекращения полномочий председателя Контрольно-счетной палаты, и в этот период достигшего пенсионного возраста или потерявшего трудоспособность и при наличии стажа муниципальной службы не менее стажа, продолжительность которого для назначения пенсии за выслугу лет в соответствующем году определяется согласно </w:t>
      </w:r>
      <w:hyperlink r:id="rId5" w:history="1">
        <w:r w:rsidR="004B102D" w:rsidRPr="00365095">
          <w:rPr>
            <w:sz w:val="28"/>
            <w:szCs w:val="28"/>
          </w:rPr>
          <w:t>приложению</w:t>
        </w:r>
      </w:hyperlink>
      <w:r w:rsidR="004B102D" w:rsidRPr="00365095">
        <w:rPr>
          <w:sz w:val="28"/>
          <w:szCs w:val="28"/>
        </w:rPr>
        <w:t xml:space="preserve"> к Федеральному закону от 15.12.2001г. №166-ФЗ «О государственном пенсионном обеспечении в Российской Федерации», предусматривается е</w:t>
      </w:r>
      <w:r w:rsidR="004B102D" w:rsidRPr="00365095">
        <w:rPr>
          <w:rFonts w:eastAsiaTheme="minorHAnsi"/>
          <w:sz w:val="28"/>
          <w:szCs w:val="28"/>
          <w:lang w:eastAsia="en-US"/>
        </w:rPr>
        <w:t xml:space="preserve">жемесячная доплата к страховой пенсии по старости, страховой пенсии по инвалидности, назначенным в соответствии с Федеральным </w:t>
      </w:r>
      <w:hyperlink r:id="rId6" w:history="1">
        <w:r w:rsidR="004B102D" w:rsidRPr="00365095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4B102D" w:rsidRPr="00365095">
        <w:rPr>
          <w:rFonts w:eastAsiaTheme="minorHAnsi"/>
          <w:sz w:val="28"/>
          <w:szCs w:val="28"/>
          <w:lang w:eastAsia="en-US"/>
        </w:rPr>
        <w:t xml:space="preserve"> от 28.12.2013г. №400-ФЗ «О страховых пенсиях», пенсии, назначенной в соответствии с </w:t>
      </w:r>
      <w:hyperlink r:id="rId7" w:history="1">
        <w:r w:rsidR="004B102D" w:rsidRPr="00365095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4B102D" w:rsidRPr="00365095">
        <w:rPr>
          <w:rFonts w:eastAsiaTheme="minorHAnsi"/>
          <w:sz w:val="28"/>
          <w:szCs w:val="28"/>
          <w:lang w:eastAsia="en-US"/>
        </w:rPr>
        <w:t xml:space="preserve"> Российской Федерации от 19.04.1991г. №1032-1 «О занятости населения в Российской Федерации» (далее – ежемесячная доплата).»;</w:t>
      </w:r>
    </w:p>
    <w:p w:rsidR="004B102D" w:rsidRPr="00365095" w:rsidRDefault="004B102D" w:rsidP="004B102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65095">
        <w:rPr>
          <w:rFonts w:eastAsiaTheme="minorHAnsi"/>
          <w:sz w:val="28"/>
          <w:szCs w:val="28"/>
          <w:lang w:eastAsia="en-US"/>
        </w:rPr>
        <w:t>3</w:t>
      </w:r>
      <w:r w:rsidR="005D7A9D">
        <w:rPr>
          <w:rFonts w:eastAsiaTheme="minorHAnsi"/>
          <w:sz w:val="28"/>
          <w:szCs w:val="28"/>
          <w:lang w:eastAsia="en-US"/>
        </w:rPr>
        <w:t>)</w:t>
      </w:r>
      <w:r w:rsidRPr="00365095">
        <w:rPr>
          <w:rFonts w:eastAsiaTheme="minorHAnsi"/>
          <w:sz w:val="28"/>
          <w:szCs w:val="28"/>
          <w:lang w:eastAsia="en-US"/>
        </w:rPr>
        <w:t>в части 2</w:t>
      </w:r>
      <w:r w:rsidR="005D7A9D">
        <w:rPr>
          <w:rFonts w:eastAsiaTheme="minorHAnsi"/>
          <w:sz w:val="28"/>
          <w:szCs w:val="28"/>
          <w:lang w:eastAsia="en-US"/>
        </w:rPr>
        <w:t xml:space="preserve">, части 3, части 4 </w:t>
      </w:r>
      <w:r w:rsidRPr="00365095">
        <w:rPr>
          <w:rFonts w:eastAsiaTheme="minorHAnsi"/>
          <w:sz w:val="28"/>
          <w:szCs w:val="28"/>
          <w:lang w:eastAsia="en-US"/>
        </w:rPr>
        <w:t xml:space="preserve">слово «Доплата» </w:t>
      </w:r>
      <w:r w:rsidR="005D7A9D">
        <w:rPr>
          <w:rFonts w:eastAsiaTheme="minorHAnsi"/>
          <w:sz w:val="28"/>
          <w:szCs w:val="28"/>
          <w:lang w:eastAsia="en-US"/>
        </w:rPr>
        <w:t>заменить словами</w:t>
      </w:r>
      <w:r w:rsidRPr="00365095">
        <w:rPr>
          <w:rFonts w:eastAsiaTheme="minorHAnsi"/>
          <w:sz w:val="28"/>
          <w:szCs w:val="28"/>
          <w:lang w:eastAsia="en-US"/>
        </w:rPr>
        <w:t xml:space="preserve"> «Ежемесячная доплата»;</w:t>
      </w:r>
    </w:p>
    <w:p w:rsidR="004B102D" w:rsidRPr="00365095" w:rsidRDefault="005D7A9D" w:rsidP="004B102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="00075018" w:rsidRPr="00365095">
        <w:rPr>
          <w:rFonts w:eastAsiaTheme="minorHAnsi"/>
          <w:sz w:val="28"/>
          <w:szCs w:val="28"/>
          <w:lang w:eastAsia="en-US"/>
        </w:rPr>
        <w:t xml:space="preserve">часть 5 </w:t>
      </w:r>
      <w:r w:rsidR="003B2B2A">
        <w:rPr>
          <w:rFonts w:eastAsiaTheme="minorHAnsi"/>
          <w:sz w:val="28"/>
          <w:szCs w:val="28"/>
          <w:lang w:eastAsia="en-US"/>
        </w:rPr>
        <w:t>дополнить абзацем следующего содержания</w:t>
      </w:r>
      <w:r w:rsidR="00075018" w:rsidRPr="00365095">
        <w:rPr>
          <w:rFonts w:eastAsiaTheme="minorHAnsi"/>
          <w:sz w:val="28"/>
          <w:szCs w:val="28"/>
          <w:lang w:eastAsia="en-US"/>
        </w:rPr>
        <w:t>:</w:t>
      </w:r>
    </w:p>
    <w:p w:rsidR="00075018" w:rsidRPr="00365095" w:rsidRDefault="00075018" w:rsidP="003B2B2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65095">
        <w:rPr>
          <w:rFonts w:eastAsiaTheme="minorHAnsi"/>
          <w:sz w:val="28"/>
          <w:szCs w:val="28"/>
          <w:lang w:eastAsia="en-US"/>
        </w:rPr>
        <w:t>«</w:t>
      </w:r>
      <w:proofErr w:type="gramStart"/>
      <w:r w:rsidRPr="00365095">
        <w:rPr>
          <w:rFonts w:eastAsiaTheme="minorHAnsi"/>
          <w:sz w:val="28"/>
          <w:szCs w:val="28"/>
          <w:lang w:eastAsia="en-US"/>
        </w:rPr>
        <w:t>5.Ежемесячная</w:t>
      </w:r>
      <w:proofErr w:type="gramEnd"/>
      <w:r w:rsidRPr="00365095">
        <w:rPr>
          <w:rFonts w:eastAsiaTheme="minorHAnsi"/>
          <w:sz w:val="28"/>
          <w:szCs w:val="28"/>
          <w:lang w:eastAsia="en-US"/>
        </w:rPr>
        <w:t xml:space="preserve"> доплата устанавливается председателю Контрольно-счетной палаты при прекращении полномочий с выходом в соответствии с федеральным законодательством на страховую пенсию по старости, страховую пенсию по инвалидности, при наличии стажа муниципальной службы не менее пятнадцати лет.»;</w:t>
      </w:r>
    </w:p>
    <w:p w:rsidR="00CE114C" w:rsidRPr="00365095" w:rsidRDefault="005D7A9D" w:rsidP="0036509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5)</w:t>
      </w:r>
      <w:r w:rsidR="00075018" w:rsidRPr="00365095">
        <w:rPr>
          <w:sz w:val="28"/>
          <w:szCs w:val="28"/>
        </w:rPr>
        <w:t>дополнить частью 5.1. следующего содержания:</w:t>
      </w:r>
    </w:p>
    <w:p w:rsidR="00075018" w:rsidRPr="00365095" w:rsidRDefault="00075018" w:rsidP="00365095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65095">
        <w:rPr>
          <w:sz w:val="28"/>
          <w:szCs w:val="28"/>
        </w:rPr>
        <w:t>«5.</w:t>
      </w:r>
      <w:proofErr w:type="gramStart"/>
      <w:r w:rsidRPr="00365095">
        <w:rPr>
          <w:sz w:val="28"/>
          <w:szCs w:val="28"/>
        </w:rPr>
        <w:t>1.</w:t>
      </w:r>
      <w:r w:rsidRPr="00365095">
        <w:rPr>
          <w:rFonts w:eastAsiaTheme="minorHAnsi"/>
          <w:sz w:val="28"/>
          <w:szCs w:val="28"/>
          <w:lang w:eastAsia="en-US"/>
        </w:rPr>
        <w:t>Право</w:t>
      </w:r>
      <w:proofErr w:type="gramEnd"/>
      <w:r w:rsidRPr="00365095">
        <w:rPr>
          <w:rFonts w:eastAsiaTheme="minorHAnsi"/>
          <w:sz w:val="28"/>
          <w:szCs w:val="28"/>
          <w:lang w:eastAsia="en-US"/>
        </w:rPr>
        <w:t xml:space="preserve"> на получение ежемесячной доплаты </w:t>
      </w:r>
      <w:r w:rsidR="00365095" w:rsidRPr="00365095">
        <w:rPr>
          <w:rFonts w:eastAsiaTheme="minorHAnsi"/>
          <w:sz w:val="28"/>
          <w:szCs w:val="28"/>
          <w:lang w:eastAsia="en-US"/>
        </w:rPr>
        <w:t>председателем Контрольно-счетной палаты</w:t>
      </w:r>
      <w:r w:rsidRPr="00365095">
        <w:rPr>
          <w:rFonts w:eastAsiaTheme="minorHAnsi"/>
          <w:sz w:val="28"/>
          <w:szCs w:val="28"/>
          <w:lang w:eastAsia="en-US"/>
        </w:rPr>
        <w:t>, полномочия которого прекращены досрочно</w:t>
      </w:r>
      <w:r w:rsidR="002727F7">
        <w:rPr>
          <w:rFonts w:eastAsiaTheme="minorHAnsi"/>
          <w:sz w:val="28"/>
          <w:szCs w:val="28"/>
          <w:lang w:eastAsia="en-US"/>
        </w:rPr>
        <w:t>,</w:t>
      </w:r>
      <w:bookmarkStart w:id="0" w:name="_GoBack"/>
      <w:bookmarkEnd w:id="0"/>
      <w:r w:rsidRPr="00365095">
        <w:rPr>
          <w:rFonts w:eastAsiaTheme="minorHAnsi"/>
          <w:sz w:val="28"/>
          <w:szCs w:val="28"/>
          <w:lang w:eastAsia="en-US"/>
        </w:rPr>
        <w:t xml:space="preserve"> </w:t>
      </w:r>
      <w:r w:rsidR="00365095" w:rsidRPr="00365095">
        <w:rPr>
          <w:rFonts w:eastAsiaTheme="minorHAnsi"/>
          <w:sz w:val="28"/>
          <w:szCs w:val="28"/>
          <w:lang w:eastAsia="en-US"/>
        </w:rPr>
        <w:t xml:space="preserve">не возникает </w:t>
      </w:r>
      <w:r w:rsidRPr="00365095">
        <w:rPr>
          <w:rFonts w:eastAsiaTheme="minorHAnsi"/>
          <w:sz w:val="28"/>
          <w:szCs w:val="28"/>
          <w:lang w:eastAsia="en-US"/>
        </w:rPr>
        <w:t>в связи с:</w:t>
      </w:r>
      <w:r w:rsidR="00365095" w:rsidRPr="00365095">
        <w:rPr>
          <w:rFonts w:eastAsiaTheme="minorHAnsi"/>
          <w:sz w:val="28"/>
          <w:szCs w:val="28"/>
          <w:lang w:eastAsia="en-US"/>
        </w:rPr>
        <w:t xml:space="preserve"> </w:t>
      </w:r>
    </w:p>
    <w:p w:rsidR="00075018" w:rsidRPr="00365095" w:rsidRDefault="00075018" w:rsidP="003650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5095">
        <w:rPr>
          <w:rFonts w:eastAsiaTheme="minorHAnsi"/>
          <w:sz w:val="28"/>
          <w:szCs w:val="28"/>
          <w:lang w:eastAsia="en-US"/>
        </w:rPr>
        <w:t>1)вступлением в законную силу обвинительного приговора суда в отношении его;</w:t>
      </w:r>
    </w:p>
    <w:p w:rsidR="00075018" w:rsidRPr="00365095" w:rsidRDefault="00075018" w:rsidP="003650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5095">
        <w:rPr>
          <w:rFonts w:eastAsiaTheme="minorHAnsi"/>
          <w:sz w:val="28"/>
          <w:szCs w:val="28"/>
          <w:lang w:eastAsia="en-US"/>
        </w:rPr>
        <w:t>2)подачей письменного заявления об отставке;</w:t>
      </w:r>
    </w:p>
    <w:p w:rsidR="00075018" w:rsidRDefault="00075018" w:rsidP="003650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5095">
        <w:rPr>
          <w:rFonts w:eastAsiaTheme="minorHAnsi"/>
          <w:sz w:val="28"/>
          <w:szCs w:val="28"/>
          <w:lang w:eastAsia="en-US"/>
        </w:rPr>
        <w:t xml:space="preserve">3)нарушением требований законодательства Российской Федерации при осуществлении возложенных на него должностных полномочий или злоупотреблением должностными полномочиями, если за решение о досрочном освобождении такого должностного лица проголосовало большинство от установленного числа депутатов </w:t>
      </w:r>
      <w:r w:rsidR="006D6208">
        <w:rPr>
          <w:rFonts w:eastAsiaTheme="minorHAnsi"/>
          <w:sz w:val="28"/>
          <w:szCs w:val="28"/>
          <w:lang w:eastAsia="en-US"/>
        </w:rPr>
        <w:t>Думы Усольского муниципального района Иркутской области</w:t>
      </w:r>
      <w:r w:rsidRPr="00365095">
        <w:rPr>
          <w:rFonts w:eastAsiaTheme="minorHAnsi"/>
          <w:sz w:val="28"/>
          <w:szCs w:val="28"/>
          <w:lang w:eastAsia="en-US"/>
        </w:rPr>
        <w:t>.</w:t>
      </w:r>
      <w:r w:rsidR="00365095" w:rsidRPr="00365095">
        <w:rPr>
          <w:rFonts w:eastAsiaTheme="minorHAnsi"/>
          <w:sz w:val="28"/>
          <w:szCs w:val="28"/>
          <w:lang w:eastAsia="en-US"/>
        </w:rPr>
        <w:t>».</w:t>
      </w:r>
    </w:p>
    <w:p w:rsidR="005D7A9D" w:rsidRPr="00365095" w:rsidRDefault="00077832" w:rsidP="003650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1.7.в пункте 2 части 6 слова «указанную пенсию» заменить словами «ежемесячную доплату»;</w:t>
      </w:r>
    </w:p>
    <w:p w:rsidR="008A2EC0" w:rsidRPr="00365095" w:rsidRDefault="008A2EC0" w:rsidP="00365095">
      <w:pPr>
        <w:ind w:firstLine="709"/>
        <w:jc w:val="both"/>
        <w:rPr>
          <w:b/>
          <w:bCs/>
          <w:sz w:val="28"/>
          <w:szCs w:val="28"/>
          <w:u w:val="single"/>
        </w:rPr>
      </w:pPr>
      <w:r w:rsidRPr="00365095">
        <w:rPr>
          <w:sz w:val="28"/>
          <w:szCs w:val="28"/>
        </w:rPr>
        <w:t>2.Консультанту аппарат</w:t>
      </w:r>
      <w:r w:rsidR="00077832">
        <w:rPr>
          <w:sz w:val="28"/>
          <w:szCs w:val="28"/>
        </w:rPr>
        <w:t>а</w:t>
      </w:r>
      <w:r w:rsidRPr="00365095">
        <w:rPr>
          <w:sz w:val="28"/>
          <w:szCs w:val="28"/>
        </w:rPr>
        <w:t xml:space="preserve"> Дум</w:t>
      </w:r>
      <w:r w:rsidR="006D6208">
        <w:rPr>
          <w:sz w:val="28"/>
          <w:szCs w:val="28"/>
        </w:rPr>
        <w:t>ы</w:t>
      </w:r>
      <w:r w:rsidRPr="00365095">
        <w:rPr>
          <w:sz w:val="28"/>
          <w:szCs w:val="28"/>
        </w:rPr>
        <w:t xml:space="preserve"> Усольского муниципального района Иркутской области:</w:t>
      </w:r>
    </w:p>
    <w:p w:rsidR="008A2EC0" w:rsidRPr="00365095" w:rsidRDefault="008A2EC0" w:rsidP="008A2EC0">
      <w:pPr>
        <w:ind w:firstLine="709"/>
        <w:jc w:val="both"/>
        <w:rPr>
          <w:sz w:val="28"/>
          <w:szCs w:val="28"/>
        </w:rPr>
      </w:pPr>
      <w:r w:rsidRPr="00365095">
        <w:rPr>
          <w:sz w:val="28"/>
          <w:szCs w:val="28"/>
        </w:rPr>
        <w:t>2.</w:t>
      </w:r>
      <w:proofErr w:type="gramStart"/>
      <w:r w:rsidRPr="00365095">
        <w:rPr>
          <w:sz w:val="28"/>
          <w:szCs w:val="28"/>
        </w:rPr>
        <w:t>1.направить</w:t>
      </w:r>
      <w:proofErr w:type="gramEnd"/>
      <w:r w:rsidRPr="00365095">
        <w:rPr>
          <w:sz w:val="28"/>
          <w:szCs w:val="28"/>
        </w:rPr>
        <w:t xml:space="preserve"> настоящее решение</w:t>
      </w:r>
      <w:r w:rsidR="00077832">
        <w:rPr>
          <w:sz w:val="28"/>
          <w:szCs w:val="28"/>
        </w:rPr>
        <w:t xml:space="preserve"> </w:t>
      </w:r>
      <w:proofErr w:type="spellStart"/>
      <w:r w:rsidR="00077832">
        <w:rPr>
          <w:sz w:val="28"/>
          <w:szCs w:val="28"/>
        </w:rPr>
        <w:t>и.о</w:t>
      </w:r>
      <w:proofErr w:type="spellEnd"/>
      <w:r w:rsidR="00077832">
        <w:rPr>
          <w:sz w:val="28"/>
          <w:szCs w:val="28"/>
        </w:rPr>
        <w:t xml:space="preserve"> </w:t>
      </w:r>
      <w:r w:rsidRPr="00365095">
        <w:rPr>
          <w:sz w:val="28"/>
          <w:szCs w:val="28"/>
        </w:rPr>
        <w:t>мэр</w:t>
      </w:r>
      <w:r w:rsidR="00077832">
        <w:rPr>
          <w:sz w:val="28"/>
          <w:szCs w:val="28"/>
        </w:rPr>
        <w:t>а</w:t>
      </w:r>
      <w:r w:rsidRPr="00365095">
        <w:rPr>
          <w:sz w:val="28"/>
          <w:szCs w:val="28"/>
        </w:rPr>
        <w:t xml:space="preserve"> Усольского муниципального района Иркутской области для подписания и опубликования в газете «Официальный вестник Усольского района» и в сетевом издании «Официальный сайт администрации Усольского района» в информационно – телекоммуникационной сети «Интернет» (</w:t>
      </w:r>
      <w:r w:rsidRPr="00365095">
        <w:rPr>
          <w:sz w:val="28"/>
          <w:szCs w:val="28"/>
          <w:lang w:val="en-US"/>
        </w:rPr>
        <w:t>www</w:t>
      </w:r>
      <w:r w:rsidRPr="00365095">
        <w:rPr>
          <w:sz w:val="28"/>
          <w:szCs w:val="28"/>
        </w:rPr>
        <w:t>.</w:t>
      </w:r>
      <w:proofErr w:type="spellStart"/>
      <w:r w:rsidRPr="00365095">
        <w:rPr>
          <w:sz w:val="28"/>
          <w:szCs w:val="28"/>
          <w:lang w:val="en-US"/>
        </w:rPr>
        <w:t>usolie</w:t>
      </w:r>
      <w:proofErr w:type="spellEnd"/>
      <w:r w:rsidRPr="00365095">
        <w:rPr>
          <w:sz w:val="28"/>
          <w:szCs w:val="28"/>
        </w:rPr>
        <w:t>-</w:t>
      </w:r>
      <w:proofErr w:type="spellStart"/>
      <w:r w:rsidRPr="00365095">
        <w:rPr>
          <w:sz w:val="28"/>
          <w:szCs w:val="28"/>
          <w:lang w:val="en-US"/>
        </w:rPr>
        <w:t>raion</w:t>
      </w:r>
      <w:proofErr w:type="spellEnd"/>
      <w:r w:rsidRPr="00365095">
        <w:rPr>
          <w:sz w:val="28"/>
          <w:szCs w:val="28"/>
        </w:rPr>
        <w:t>.</w:t>
      </w:r>
      <w:proofErr w:type="spellStart"/>
      <w:r w:rsidRPr="00365095">
        <w:rPr>
          <w:sz w:val="28"/>
          <w:szCs w:val="28"/>
          <w:lang w:val="en-US"/>
        </w:rPr>
        <w:t>ru</w:t>
      </w:r>
      <w:proofErr w:type="spellEnd"/>
      <w:r w:rsidRPr="00365095">
        <w:rPr>
          <w:sz w:val="28"/>
          <w:szCs w:val="28"/>
        </w:rPr>
        <w:t>);</w:t>
      </w:r>
    </w:p>
    <w:p w:rsidR="008A2EC0" w:rsidRPr="00365095" w:rsidRDefault="008A2EC0" w:rsidP="008A2EC0">
      <w:pPr>
        <w:ind w:firstLine="709"/>
        <w:jc w:val="both"/>
        <w:rPr>
          <w:sz w:val="28"/>
          <w:szCs w:val="28"/>
        </w:rPr>
      </w:pPr>
      <w:r w:rsidRPr="00365095">
        <w:rPr>
          <w:sz w:val="28"/>
          <w:szCs w:val="28"/>
        </w:rPr>
        <w:t>2.</w:t>
      </w:r>
      <w:proofErr w:type="gramStart"/>
      <w:r w:rsidRPr="00365095">
        <w:rPr>
          <w:sz w:val="28"/>
          <w:szCs w:val="28"/>
        </w:rPr>
        <w:t>2.разместить</w:t>
      </w:r>
      <w:proofErr w:type="gramEnd"/>
      <w:r w:rsidRPr="00365095">
        <w:rPr>
          <w:sz w:val="28"/>
          <w:szCs w:val="28"/>
        </w:rPr>
        <w:t xml:space="preserve"> настоящее решение на официальном сайте Думы Усольского муниципального района Иркутской области (</w:t>
      </w:r>
      <w:proofErr w:type="spellStart"/>
      <w:r w:rsidRPr="00365095">
        <w:rPr>
          <w:sz w:val="28"/>
          <w:szCs w:val="28"/>
        </w:rPr>
        <w:t>duma</w:t>
      </w:r>
      <w:proofErr w:type="spellEnd"/>
      <w:r w:rsidRPr="00365095">
        <w:rPr>
          <w:sz w:val="28"/>
          <w:szCs w:val="28"/>
        </w:rPr>
        <w:t>.</w:t>
      </w:r>
      <w:proofErr w:type="spellStart"/>
      <w:r w:rsidRPr="00365095">
        <w:rPr>
          <w:sz w:val="28"/>
          <w:szCs w:val="28"/>
          <w:lang w:val="en-US"/>
        </w:rPr>
        <w:t>uoura</w:t>
      </w:r>
      <w:proofErr w:type="spellEnd"/>
      <w:r w:rsidRPr="00365095">
        <w:rPr>
          <w:sz w:val="28"/>
          <w:szCs w:val="28"/>
        </w:rPr>
        <w:t>.</w:t>
      </w:r>
      <w:proofErr w:type="spellStart"/>
      <w:r w:rsidRPr="00365095">
        <w:rPr>
          <w:sz w:val="28"/>
          <w:szCs w:val="28"/>
        </w:rPr>
        <w:t>ru</w:t>
      </w:r>
      <w:proofErr w:type="spellEnd"/>
      <w:r w:rsidRPr="00365095">
        <w:rPr>
          <w:sz w:val="28"/>
          <w:szCs w:val="28"/>
        </w:rPr>
        <w:t xml:space="preserve">). </w:t>
      </w:r>
    </w:p>
    <w:p w:rsidR="00CE114C" w:rsidRPr="005E202A" w:rsidRDefault="00CE114C" w:rsidP="00CE114C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365095">
        <w:rPr>
          <w:sz w:val="28"/>
          <w:szCs w:val="28"/>
        </w:rPr>
        <w:t xml:space="preserve">3.Настоящее решение вступает в силу после дня его официального опубликования и распространяется на правоотношения, возникшие с </w:t>
      </w:r>
      <w:r w:rsidR="00077832">
        <w:rPr>
          <w:sz w:val="28"/>
          <w:szCs w:val="28"/>
        </w:rPr>
        <w:t>01.08.</w:t>
      </w:r>
      <w:r w:rsidRPr="00365095">
        <w:rPr>
          <w:sz w:val="28"/>
          <w:szCs w:val="28"/>
        </w:rPr>
        <w:t>2023 года.</w:t>
      </w:r>
    </w:p>
    <w:p w:rsidR="008A2EC0" w:rsidRPr="004B25BE" w:rsidRDefault="008A2EC0" w:rsidP="008A2EC0">
      <w:pPr>
        <w:tabs>
          <w:tab w:val="left" w:pos="1080"/>
        </w:tabs>
        <w:jc w:val="both"/>
        <w:rPr>
          <w:sz w:val="28"/>
          <w:szCs w:val="28"/>
        </w:rPr>
      </w:pPr>
    </w:p>
    <w:p w:rsidR="008A2EC0" w:rsidRDefault="008A2EC0" w:rsidP="008A2EC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A2EC0" w:rsidRDefault="008A2EC0" w:rsidP="008A2EC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A2EC0" w:rsidRPr="004B25BE" w:rsidRDefault="008A2EC0" w:rsidP="008A2EC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A2EC0" w:rsidRPr="004B25BE" w:rsidRDefault="008A2EC0" w:rsidP="008A2EC0">
      <w:pPr>
        <w:outlineLvl w:val="0"/>
        <w:rPr>
          <w:sz w:val="28"/>
          <w:szCs w:val="28"/>
        </w:rPr>
      </w:pPr>
      <w:r w:rsidRPr="004B25BE">
        <w:rPr>
          <w:sz w:val="28"/>
          <w:szCs w:val="28"/>
        </w:rPr>
        <w:t>Председатель Думы</w:t>
      </w:r>
    </w:p>
    <w:p w:rsidR="008A2EC0" w:rsidRPr="004B25BE" w:rsidRDefault="008A2EC0" w:rsidP="008A2EC0">
      <w:pPr>
        <w:rPr>
          <w:sz w:val="28"/>
          <w:szCs w:val="28"/>
        </w:rPr>
      </w:pPr>
      <w:r>
        <w:rPr>
          <w:sz w:val="28"/>
          <w:szCs w:val="28"/>
        </w:rPr>
        <w:t xml:space="preserve">Усольского </w:t>
      </w:r>
      <w:r w:rsidRPr="004B25BE">
        <w:rPr>
          <w:sz w:val="28"/>
          <w:szCs w:val="28"/>
        </w:rPr>
        <w:t>муниципального района</w:t>
      </w:r>
    </w:p>
    <w:p w:rsidR="008A2EC0" w:rsidRDefault="008A2EC0" w:rsidP="008A2EC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Иркутской области</w:t>
      </w:r>
      <w:r w:rsidRPr="004B25BE">
        <w:rPr>
          <w:sz w:val="28"/>
          <w:szCs w:val="28"/>
        </w:rPr>
        <w:tab/>
      </w:r>
      <w:r w:rsidRPr="004B25BE">
        <w:rPr>
          <w:sz w:val="28"/>
          <w:szCs w:val="28"/>
        </w:rPr>
        <w:tab/>
      </w:r>
      <w:r w:rsidRPr="004B25BE">
        <w:rPr>
          <w:sz w:val="28"/>
          <w:szCs w:val="28"/>
        </w:rPr>
        <w:tab/>
      </w:r>
      <w:r w:rsidRPr="004B25BE">
        <w:rPr>
          <w:sz w:val="28"/>
          <w:szCs w:val="28"/>
        </w:rPr>
        <w:tab/>
      </w:r>
      <w:r w:rsidRPr="004B25BE">
        <w:rPr>
          <w:sz w:val="28"/>
          <w:szCs w:val="28"/>
        </w:rPr>
        <w:tab/>
      </w:r>
      <w:r w:rsidRPr="004B25BE">
        <w:rPr>
          <w:sz w:val="28"/>
          <w:szCs w:val="28"/>
        </w:rPr>
        <w:tab/>
      </w:r>
      <w:r>
        <w:rPr>
          <w:sz w:val="28"/>
          <w:szCs w:val="28"/>
        </w:rPr>
        <w:tab/>
        <w:t>О.А. Серебров</w:t>
      </w:r>
    </w:p>
    <w:p w:rsidR="008A2EC0" w:rsidRDefault="008A2EC0" w:rsidP="008A2EC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A2EC0" w:rsidRDefault="008A2EC0" w:rsidP="008A2EC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A2EC0" w:rsidRDefault="008A2EC0" w:rsidP="008A2EC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A2EC0" w:rsidRDefault="00077832" w:rsidP="008A2EC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м</w:t>
      </w:r>
      <w:r w:rsidR="008A2EC0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="008A2EC0">
        <w:rPr>
          <w:sz w:val="28"/>
          <w:szCs w:val="28"/>
        </w:rPr>
        <w:t xml:space="preserve"> Усольского муниципального района</w:t>
      </w:r>
    </w:p>
    <w:p w:rsidR="008A2EC0" w:rsidRDefault="008A2EC0" w:rsidP="008A2EC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Иркутской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7832">
        <w:rPr>
          <w:sz w:val="28"/>
          <w:szCs w:val="28"/>
        </w:rPr>
        <w:t xml:space="preserve">И.М. </w:t>
      </w:r>
      <w:proofErr w:type="spellStart"/>
      <w:r w:rsidR="00077832">
        <w:rPr>
          <w:sz w:val="28"/>
          <w:szCs w:val="28"/>
        </w:rPr>
        <w:t>Дубенкова</w:t>
      </w:r>
      <w:proofErr w:type="spellEnd"/>
    </w:p>
    <w:p w:rsidR="008A2EC0" w:rsidRDefault="008A2EC0" w:rsidP="008A2EC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A2EC0" w:rsidRPr="005E202A" w:rsidRDefault="008A2EC0" w:rsidP="008A2EC0">
      <w:pPr>
        <w:pStyle w:val="Standard"/>
        <w:autoSpaceDE w:val="0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  <w:br w:type="page"/>
      </w:r>
      <w:r w:rsidRPr="005E202A">
        <w:rPr>
          <w:rFonts w:ascii="Times New Roman" w:hAnsi="Times New Roman" w:cs="Times New Roman"/>
        </w:rPr>
        <w:lastRenderedPageBreak/>
        <w:t>ИСПОЛНИТЕЛЬ:</w:t>
      </w:r>
    </w:p>
    <w:p w:rsidR="008A2EC0" w:rsidRPr="005E202A" w:rsidRDefault="008A2EC0" w:rsidP="008A2EC0"/>
    <w:tbl>
      <w:tblPr>
        <w:tblW w:w="9781" w:type="dxa"/>
        <w:tblInd w:w="-142" w:type="dxa"/>
        <w:tblLook w:val="01E0" w:firstRow="1" w:lastRow="1" w:firstColumn="1" w:lastColumn="1" w:noHBand="0" w:noVBand="0"/>
      </w:tblPr>
      <w:tblGrid>
        <w:gridCol w:w="3490"/>
        <w:gridCol w:w="4023"/>
        <w:gridCol w:w="2268"/>
      </w:tblGrid>
      <w:tr w:rsidR="008A2EC0" w:rsidRPr="005E202A" w:rsidTr="007B49D7">
        <w:tc>
          <w:tcPr>
            <w:tcW w:w="3490" w:type="dxa"/>
            <w:shd w:val="clear" w:color="auto" w:fill="auto"/>
          </w:tcPr>
          <w:p w:rsidR="008A2EC0" w:rsidRPr="005E202A" w:rsidRDefault="00365095" w:rsidP="007B49D7">
            <w:pPr>
              <w:rPr>
                <w:sz w:val="18"/>
              </w:rPr>
            </w:pPr>
            <w:r>
              <w:t>П</w:t>
            </w:r>
            <w:r w:rsidR="008A2EC0" w:rsidRPr="005E202A">
              <w:t>редседател</w:t>
            </w:r>
            <w:r>
              <w:t>ь</w:t>
            </w:r>
            <w:r w:rsidR="008A2EC0" w:rsidRPr="005E202A">
              <w:t xml:space="preserve"> КСП</w:t>
            </w:r>
          </w:p>
          <w:p w:rsidR="008A2EC0" w:rsidRPr="005E202A" w:rsidRDefault="008A2EC0" w:rsidP="007B49D7">
            <w:pPr>
              <w:jc w:val="both"/>
              <w:rPr>
                <w:sz w:val="28"/>
                <w:szCs w:val="28"/>
              </w:rPr>
            </w:pPr>
            <w:r w:rsidRPr="005E202A">
              <w:rPr>
                <w:sz w:val="18"/>
              </w:rPr>
              <w:t>Тел: 3-60-86</w:t>
            </w:r>
          </w:p>
        </w:tc>
        <w:tc>
          <w:tcPr>
            <w:tcW w:w="4023" w:type="dxa"/>
            <w:shd w:val="clear" w:color="auto" w:fill="auto"/>
            <w:vAlign w:val="bottom"/>
          </w:tcPr>
          <w:p w:rsidR="008A2EC0" w:rsidRPr="005E202A" w:rsidRDefault="008A2EC0" w:rsidP="007B49D7">
            <w:pPr>
              <w:rPr>
                <w:sz w:val="28"/>
                <w:szCs w:val="28"/>
              </w:rPr>
            </w:pPr>
            <w:r w:rsidRPr="005E202A">
              <w:t>___________    «_____» __________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2EC0" w:rsidRPr="005E202A" w:rsidRDefault="00365095" w:rsidP="007B49D7">
            <w:pPr>
              <w:rPr>
                <w:sz w:val="28"/>
                <w:szCs w:val="28"/>
              </w:rPr>
            </w:pPr>
            <w:r>
              <w:t>И.В. Ковальчук</w:t>
            </w:r>
          </w:p>
        </w:tc>
      </w:tr>
      <w:tr w:rsidR="008A2EC0" w:rsidRPr="005E202A" w:rsidTr="007B49D7">
        <w:trPr>
          <w:trHeight w:val="99"/>
        </w:trPr>
        <w:tc>
          <w:tcPr>
            <w:tcW w:w="3490" w:type="dxa"/>
            <w:shd w:val="clear" w:color="auto" w:fill="auto"/>
          </w:tcPr>
          <w:p w:rsidR="008A2EC0" w:rsidRPr="005E202A" w:rsidRDefault="008A2EC0" w:rsidP="007B49D7"/>
        </w:tc>
        <w:tc>
          <w:tcPr>
            <w:tcW w:w="4023" w:type="dxa"/>
            <w:shd w:val="clear" w:color="auto" w:fill="auto"/>
            <w:vAlign w:val="bottom"/>
          </w:tcPr>
          <w:p w:rsidR="008A2EC0" w:rsidRPr="005E202A" w:rsidRDefault="008A2EC0" w:rsidP="007B49D7"/>
        </w:tc>
        <w:tc>
          <w:tcPr>
            <w:tcW w:w="2268" w:type="dxa"/>
            <w:shd w:val="clear" w:color="auto" w:fill="auto"/>
            <w:vAlign w:val="center"/>
          </w:tcPr>
          <w:p w:rsidR="008A2EC0" w:rsidRPr="005E202A" w:rsidRDefault="008A2EC0" w:rsidP="007B49D7"/>
        </w:tc>
      </w:tr>
    </w:tbl>
    <w:p w:rsidR="008A2EC0" w:rsidRPr="005E202A" w:rsidRDefault="008A2EC0" w:rsidP="008A2EC0"/>
    <w:p w:rsidR="008A2EC0" w:rsidRPr="005E202A" w:rsidRDefault="008A2EC0" w:rsidP="008A2EC0">
      <w:r w:rsidRPr="005E202A">
        <w:t>СОГЛАСОВАНО:</w:t>
      </w:r>
    </w:p>
    <w:tbl>
      <w:tblPr>
        <w:tblW w:w="9781" w:type="dxa"/>
        <w:tblInd w:w="-142" w:type="dxa"/>
        <w:tblLook w:val="01E0" w:firstRow="1" w:lastRow="1" w:firstColumn="1" w:lastColumn="1" w:noHBand="0" w:noVBand="0"/>
      </w:tblPr>
      <w:tblGrid>
        <w:gridCol w:w="3478"/>
        <w:gridCol w:w="4035"/>
        <w:gridCol w:w="2268"/>
      </w:tblGrid>
      <w:tr w:rsidR="008A2EC0" w:rsidRPr="005E202A" w:rsidTr="007B49D7">
        <w:trPr>
          <w:trHeight w:val="100"/>
        </w:trPr>
        <w:tc>
          <w:tcPr>
            <w:tcW w:w="3478" w:type="dxa"/>
            <w:vAlign w:val="center"/>
          </w:tcPr>
          <w:p w:rsidR="008A2EC0" w:rsidRPr="005E202A" w:rsidRDefault="008A2EC0" w:rsidP="007B49D7"/>
        </w:tc>
        <w:tc>
          <w:tcPr>
            <w:tcW w:w="4035" w:type="dxa"/>
            <w:vAlign w:val="bottom"/>
          </w:tcPr>
          <w:p w:rsidR="008A2EC0" w:rsidRPr="005E202A" w:rsidRDefault="008A2EC0" w:rsidP="007B49D7">
            <w:pPr>
              <w:jc w:val="center"/>
            </w:pPr>
          </w:p>
        </w:tc>
        <w:tc>
          <w:tcPr>
            <w:tcW w:w="2268" w:type="dxa"/>
            <w:vAlign w:val="bottom"/>
          </w:tcPr>
          <w:p w:rsidR="008A2EC0" w:rsidRPr="005E202A" w:rsidRDefault="008A2EC0" w:rsidP="007B49D7"/>
        </w:tc>
      </w:tr>
      <w:tr w:rsidR="008A2EC0" w:rsidRPr="005E202A" w:rsidTr="007B49D7">
        <w:trPr>
          <w:trHeight w:val="100"/>
        </w:trPr>
        <w:tc>
          <w:tcPr>
            <w:tcW w:w="3478" w:type="dxa"/>
            <w:vAlign w:val="center"/>
          </w:tcPr>
          <w:p w:rsidR="008A2EC0" w:rsidRPr="005E202A" w:rsidRDefault="008A2EC0" w:rsidP="007B49D7"/>
        </w:tc>
        <w:tc>
          <w:tcPr>
            <w:tcW w:w="4035" w:type="dxa"/>
            <w:vAlign w:val="bottom"/>
          </w:tcPr>
          <w:p w:rsidR="008A2EC0" w:rsidRPr="005E202A" w:rsidRDefault="008A2EC0" w:rsidP="007B49D7">
            <w:pPr>
              <w:jc w:val="center"/>
            </w:pPr>
          </w:p>
        </w:tc>
        <w:tc>
          <w:tcPr>
            <w:tcW w:w="2268" w:type="dxa"/>
            <w:vAlign w:val="bottom"/>
          </w:tcPr>
          <w:p w:rsidR="008A2EC0" w:rsidRPr="005E202A" w:rsidRDefault="008A2EC0" w:rsidP="007B49D7"/>
        </w:tc>
      </w:tr>
      <w:tr w:rsidR="008A2EC0" w:rsidRPr="005E202A" w:rsidTr="007B49D7">
        <w:trPr>
          <w:trHeight w:val="100"/>
        </w:trPr>
        <w:tc>
          <w:tcPr>
            <w:tcW w:w="3478" w:type="dxa"/>
            <w:vAlign w:val="center"/>
          </w:tcPr>
          <w:p w:rsidR="008A2EC0" w:rsidRPr="005E202A" w:rsidRDefault="008A2EC0" w:rsidP="007B49D7">
            <w:r w:rsidRPr="005E202A">
              <w:t xml:space="preserve">Руководитель аппарата администрации </w:t>
            </w:r>
          </w:p>
        </w:tc>
        <w:tc>
          <w:tcPr>
            <w:tcW w:w="4035" w:type="dxa"/>
            <w:vAlign w:val="bottom"/>
          </w:tcPr>
          <w:p w:rsidR="008A2EC0" w:rsidRPr="005E202A" w:rsidRDefault="008A2EC0" w:rsidP="007B49D7">
            <w:pPr>
              <w:jc w:val="center"/>
            </w:pPr>
            <w:r w:rsidRPr="005E202A">
              <w:t>___________ «_____» ___________</w:t>
            </w:r>
          </w:p>
        </w:tc>
        <w:tc>
          <w:tcPr>
            <w:tcW w:w="2268" w:type="dxa"/>
            <w:vAlign w:val="bottom"/>
          </w:tcPr>
          <w:p w:rsidR="008A2EC0" w:rsidRPr="005E202A" w:rsidRDefault="008A2EC0" w:rsidP="007B49D7">
            <w:r w:rsidRPr="005E202A">
              <w:t xml:space="preserve">Е.Н. </w:t>
            </w:r>
            <w:proofErr w:type="spellStart"/>
            <w:r w:rsidRPr="005E202A">
              <w:t>Русакова</w:t>
            </w:r>
            <w:proofErr w:type="spellEnd"/>
            <w:r w:rsidRPr="005E202A">
              <w:t xml:space="preserve"> </w:t>
            </w:r>
          </w:p>
        </w:tc>
      </w:tr>
      <w:tr w:rsidR="008A2EC0" w:rsidRPr="005E202A" w:rsidTr="007B49D7">
        <w:trPr>
          <w:trHeight w:val="100"/>
        </w:trPr>
        <w:tc>
          <w:tcPr>
            <w:tcW w:w="3478" w:type="dxa"/>
            <w:vAlign w:val="center"/>
          </w:tcPr>
          <w:p w:rsidR="008A2EC0" w:rsidRPr="005E202A" w:rsidRDefault="008A2EC0" w:rsidP="007B49D7"/>
        </w:tc>
        <w:tc>
          <w:tcPr>
            <w:tcW w:w="4035" w:type="dxa"/>
            <w:vAlign w:val="bottom"/>
          </w:tcPr>
          <w:p w:rsidR="008A2EC0" w:rsidRPr="005E202A" w:rsidRDefault="008A2EC0" w:rsidP="007B49D7">
            <w:pPr>
              <w:jc w:val="center"/>
            </w:pPr>
          </w:p>
        </w:tc>
        <w:tc>
          <w:tcPr>
            <w:tcW w:w="2268" w:type="dxa"/>
            <w:vAlign w:val="bottom"/>
          </w:tcPr>
          <w:p w:rsidR="008A2EC0" w:rsidRPr="005E202A" w:rsidRDefault="008A2EC0" w:rsidP="007B49D7"/>
        </w:tc>
      </w:tr>
      <w:tr w:rsidR="008A2EC0" w:rsidRPr="005E202A" w:rsidTr="007B49D7">
        <w:trPr>
          <w:trHeight w:val="100"/>
        </w:trPr>
        <w:tc>
          <w:tcPr>
            <w:tcW w:w="3478" w:type="dxa"/>
            <w:vAlign w:val="center"/>
          </w:tcPr>
          <w:p w:rsidR="008A2EC0" w:rsidRPr="005E202A" w:rsidRDefault="008A2EC0" w:rsidP="007B49D7">
            <w:proofErr w:type="spellStart"/>
            <w:r>
              <w:t>И.о.н</w:t>
            </w:r>
            <w:r w:rsidRPr="005E202A">
              <w:t>ачальник</w:t>
            </w:r>
            <w:proofErr w:type="spellEnd"/>
            <w:r w:rsidRPr="005E202A">
              <w:t xml:space="preserve"> отдела по правовой работе </w:t>
            </w:r>
          </w:p>
        </w:tc>
        <w:tc>
          <w:tcPr>
            <w:tcW w:w="4035" w:type="dxa"/>
            <w:vAlign w:val="bottom"/>
          </w:tcPr>
          <w:p w:rsidR="008A2EC0" w:rsidRPr="005E202A" w:rsidRDefault="008A2EC0" w:rsidP="007B49D7">
            <w:pPr>
              <w:jc w:val="center"/>
            </w:pPr>
            <w:r w:rsidRPr="005E202A">
              <w:t>___________ «_____» ___________</w:t>
            </w:r>
          </w:p>
        </w:tc>
        <w:tc>
          <w:tcPr>
            <w:tcW w:w="2268" w:type="dxa"/>
            <w:vAlign w:val="bottom"/>
          </w:tcPr>
          <w:p w:rsidR="008A2EC0" w:rsidRPr="005E202A" w:rsidRDefault="008A2EC0" w:rsidP="007B49D7">
            <w:r>
              <w:t xml:space="preserve">Е.А. </w:t>
            </w:r>
            <w:proofErr w:type="spellStart"/>
            <w:r>
              <w:t>Яхно</w:t>
            </w:r>
            <w:proofErr w:type="spellEnd"/>
          </w:p>
        </w:tc>
      </w:tr>
    </w:tbl>
    <w:p w:rsidR="008A2EC0" w:rsidRPr="005E202A" w:rsidRDefault="008A2EC0" w:rsidP="008A2EC0"/>
    <w:p w:rsidR="008A2EC0" w:rsidRPr="005E202A" w:rsidRDefault="008A2EC0" w:rsidP="008A2EC0">
      <w:pPr>
        <w:autoSpaceDE w:val="0"/>
        <w:adjustRightInd w:val="0"/>
        <w:outlineLvl w:val="1"/>
      </w:pPr>
    </w:p>
    <w:p w:rsidR="008A2EC0" w:rsidRPr="005E202A" w:rsidRDefault="008A2EC0" w:rsidP="008A2EC0">
      <w:pPr>
        <w:jc w:val="both"/>
        <w:rPr>
          <w:sz w:val="28"/>
        </w:rPr>
      </w:pPr>
    </w:p>
    <w:p w:rsidR="008A2EC0" w:rsidRPr="005E202A" w:rsidRDefault="008A2EC0" w:rsidP="008A2EC0">
      <w:pPr>
        <w:jc w:val="both"/>
        <w:rPr>
          <w:sz w:val="28"/>
        </w:rPr>
      </w:pPr>
    </w:p>
    <w:p w:rsidR="008A2EC0" w:rsidRPr="005E202A" w:rsidRDefault="008A2EC0" w:rsidP="008A2EC0">
      <w:pPr>
        <w:rPr>
          <w:b/>
          <w:sz w:val="26"/>
        </w:rPr>
      </w:pPr>
      <w:r w:rsidRPr="005E202A">
        <w:rPr>
          <w:b/>
          <w:sz w:val="26"/>
        </w:rPr>
        <w:t>Рассылка:</w:t>
      </w:r>
    </w:p>
    <w:tbl>
      <w:tblPr>
        <w:tblW w:w="7090" w:type="dxa"/>
        <w:tblInd w:w="-142" w:type="dxa"/>
        <w:tblLook w:val="01E0" w:firstRow="1" w:lastRow="1" w:firstColumn="1" w:lastColumn="1" w:noHBand="0" w:noVBand="0"/>
      </w:tblPr>
      <w:tblGrid>
        <w:gridCol w:w="853"/>
        <w:gridCol w:w="6237"/>
      </w:tblGrid>
      <w:tr w:rsidR="008A2EC0" w:rsidRPr="005E202A" w:rsidTr="007B49D7">
        <w:tc>
          <w:tcPr>
            <w:tcW w:w="853" w:type="dxa"/>
            <w:shd w:val="clear" w:color="auto" w:fill="auto"/>
          </w:tcPr>
          <w:p w:rsidR="008A2EC0" w:rsidRPr="005E202A" w:rsidRDefault="008A2EC0" w:rsidP="007B49D7"/>
        </w:tc>
        <w:tc>
          <w:tcPr>
            <w:tcW w:w="6237" w:type="dxa"/>
            <w:shd w:val="clear" w:color="auto" w:fill="auto"/>
          </w:tcPr>
          <w:p w:rsidR="008A2EC0" w:rsidRPr="005E202A" w:rsidRDefault="008A2EC0" w:rsidP="007B49D7"/>
        </w:tc>
      </w:tr>
      <w:tr w:rsidR="008A2EC0" w:rsidRPr="005E202A" w:rsidTr="007B49D7">
        <w:tc>
          <w:tcPr>
            <w:tcW w:w="853" w:type="dxa"/>
            <w:shd w:val="clear" w:color="auto" w:fill="auto"/>
          </w:tcPr>
          <w:p w:rsidR="008A2EC0" w:rsidRPr="005E202A" w:rsidRDefault="008A2EC0" w:rsidP="007B49D7"/>
        </w:tc>
        <w:tc>
          <w:tcPr>
            <w:tcW w:w="6237" w:type="dxa"/>
            <w:shd w:val="clear" w:color="auto" w:fill="auto"/>
          </w:tcPr>
          <w:p w:rsidR="008A2EC0" w:rsidRPr="005E202A" w:rsidRDefault="008A2EC0" w:rsidP="007B49D7">
            <w:pPr>
              <w:rPr>
                <w:sz w:val="18"/>
              </w:rPr>
            </w:pPr>
          </w:p>
        </w:tc>
      </w:tr>
      <w:tr w:rsidR="008A2EC0" w:rsidRPr="005E202A" w:rsidTr="007B49D7">
        <w:tc>
          <w:tcPr>
            <w:tcW w:w="853" w:type="dxa"/>
            <w:shd w:val="clear" w:color="auto" w:fill="auto"/>
          </w:tcPr>
          <w:p w:rsidR="008A2EC0" w:rsidRPr="005E202A" w:rsidRDefault="00365095" w:rsidP="007B49D7">
            <w:r>
              <w:t>2</w:t>
            </w:r>
            <w:r w:rsidR="008A2EC0" w:rsidRPr="005E202A">
              <w:t xml:space="preserve"> экз.</w:t>
            </w:r>
          </w:p>
        </w:tc>
        <w:tc>
          <w:tcPr>
            <w:tcW w:w="6237" w:type="dxa"/>
            <w:shd w:val="clear" w:color="auto" w:fill="auto"/>
          </w:tcPr>
          <w:p w:rsidR="00365095" w:rsidRPr="005E202A" w:rsidRDefault="008A2EC0" w:rsidP="007B49D7">
            <w:r w:rsidRPr="005E202A">
              <w:t>– КСП</w:t>
            </w:r>
          </w:p>
        </w:tc>
      </w:tr>
      <w:tr w:rsidR="008A2EC0" w:rsidRPr="005E202A" w:rsidTr="007B49D7">
        <w:tc>
          <w:tcPr>
            <w:tcW w:w="853" w:type="dxa"/>
            <w:shd w:val="clear" w:color="auto" w:fill="auto"/>
          </w:tcPr>
          <w:p w:rsidR="008A2EC0" w:rsidRPr="005E202A" w:rsidRDefault="008A2EC0" w:rsidP="007B49D7">
            <w:r w:rsidRPr="005E202A">
              <w:t>1 экз.</w:t>
            </w:r>
          </w:p>
        </w:tc>
        <w:tc>
          <w:tcPr>
            <w:tcW w:w="6237" w:type="dxa"/>
            <w:shd w:val="clear" w:color="auto" w:fill="auto"/>
          </w:tcPr>
          <w:p w:rsidR="008A2EC0" w:rsidRPr="005E202A" w:rsidRDefault="008A2EC0" w:rsidP="007B49D7">
            <w:r w:rsidRPr="005E202A">
              <w:t>– МКУ Управление</w:t>
            </w:r>
          </w:p>
        </w:tc>
      </w:tr>
      <w:tr w:rsidR="00365095" w:rsidRPr="005E202A" w:rsidTr="00365095">
        <w:tc>
          <w:tcPr>
            <w:tcW w:w="853" w:type="dxa"/>
            <w:shd w:val="clear" w:color="auto" w:fill="auto"/>
          </w:tcPr>
          <w:p w:rsidR="00365095" w:rsidRPr="005E202A" w:rsidRDefault="00365095" w:rsidP="00440382">
            <w:r w:rsidRPr="005E202A">
              <w:t>1 экз.</w:t>
            </w:r>
          </w:p>
        </w:tc>
        <w:tc>
          <w:tcPr>
            <w:tcW w:w="6237" w:type="dxa"/>
            <w:shd w:val="clear" w:color="auto" w:fill="auto"/>
          </w:tcPr>
          <w:p w:rsidR="00365095" w:rsidRPr="005E202A" w:rsidRDefault="00365095" w:rsidP="00365095">
            <w:r w:rsidRPr="005E202A">
              <w:t xml:space="preserve">– </w:t>
            </w:r>
            <w:r>
              <w:t>юристы</w:t>
            </w:r>
          </w:p>
        </w:tc>
      </w:tr>
    </w:tbl>
    <w:p w:rsidR="008A2EC0" w:rsidRPr="005E202A" w:rsidRDefault="008A2EC0" w:rsidP="008A2EC0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-142" w:type="dxa"/>
        <w:tblLook w:val="01E0" w:firstRow="1" w:lastRow="1" w:firstColumn="1" w:lastColumn="1" w:noHBand="0" w:noVBand="0"/>
      </w:tblPr>
      <w:tblGrid>
        <w:gridCol w:w="9781"/>
      </w:tblGrid>
      <w:tr w:rsidR="008A2EC0" w:rsidRPr="005E202A" w:rsidTr="007B49D7">
        <w:trPr>
          <w:trHeight w:val="70"/>
        </w:trPr>
        <w:tc>
          <w:tcPr>
            <w:tcW w:w="9781" w:type="dxa"/>
            <w:shd w:val="clear" w:color="auto" w:fill="auto"/>
          </w:tcPr>
          <w:p w:rsidR="008A2EC0" w:rsidRPr="005E202A" w:rsidRDefault="008A2EC0" w:rsidP="007B49D7"/>
        </w:tc>
      </w:tr>
    </w:tbl>
    <w:p w:rsidR="008A2EC0" w:rsidRPr="005E202A" w:rsidRDefault="008A2EC0" w:rsidP="008A2EC0">
      <w:pPr>
        <w:pStyle w:val="ConsNormal"/>
        <w:widowControl/>
        <w:tabs>
          <w:tab w:val="left" w:pos="1134"/>
        </w:tabs>
        <w:ind w:right="0"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8A2EC0" w:rsidRPr="004B25BE" w:rsidRDefault="008A2EC0" w:rsidP="008A2EC0">
      <w:pPr>
        <w:pStyle w:val="Standard"/>
        <w:autoSpaceDE w:val="0"/>
        <w:jc w:val="both"/>
        <w:rPr>
          <w:sz w:val="28"/>
          <w:szCs w:val="28"/>
        </w:rPr>
      </w:pPr>
    </w:p>
    <w:p w:rsidR="005E348C" w:rsidRDefault="005E348C"/>
    <w:sectPr w:rsidR="005E348C" w:rsidSect="008F320E">
      <w:pgSz w:w="11906" w:h="16838"/>
      <w:pgMar w:top="1135" w:right="849" w:bottom="1134" w:left="19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C0"/>
    <w:rsid w:val="00003F9C"/>
    <w:rsid w:val="00012FB1"/>
    <w:rsid w:val="00016EFE"/>
    <w:rsid w:val="00075018"/>
    <w:rsid w:val="00077832"/>
    <w:rsid w:val="000845B2"/>
    <w:rsid w:val="00095F5B"/>
    <w:rsid w:val="00184BC6"/>
    <w:rsid w:val="00243B18"/>
    <w:rsid w:val="002727F7"/>
    <w:rsid w:val="00365095"/>
    <w:rsid w:val="003B2B2A"/>
    <w:rsid w:val="004B102D"/>
    <w:rsid w:val="004C5FC7"/>
    <w:rsid w:val="005D7A9D"/>
    <w:rsid w:val="005E348C"/>
    <w:rsid w:val="005E661F"/>
    <w:rsid w:val="00601A2A"/>
    <w:rsid w:val="00675327"/>
    <w:rsid w:val="006D6208"/>
    <w:rsid w:val="006D784C"/>
    <w:rsid w:val="00895B35"/>
    <w:rsid w:val="008A2EC0"/>
    <w:rsid w:val="008D5459"/>
    <w:rsid w:val="008E7309"/>
    <w:rsid w:val="00B1196A"/>
    <w:rsid w:val="00C66475"/>
    <w:rsid w:val="00CE114C"/>
    <w:rsid w:val="00D427B5"/>
    <w:rsid w:val="00D60308"/>
    <w:rsid w:val="00DA7CF1"/>
    <w:rsid w:val="00E1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5063"/>
  <w15:chartTrackingRefBased/>
  <w15:docId w15:val="{AE60C746-BFC4-49D6-9273-65E2A115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A2EC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uiPriority w:val="99"/>
    <w:rsid w:val="008A2EC0"/>
    <w:pPr>
      <w:widowControl w:val="0"/>
      <w:suppressAutoHyphens/>
      <w:autoSpaceDN w:val="0"/>
      <w:spacing w:after="0" w:line="240" w:lineRule="auto"/>
    </w:pPr>
    <w:rPr>
      <w:rFonts w:ascii="Arial" w:eastAsia="SimSun" w:hAnsi="Arial" w:cs="Arial"/>
      <w:kern w:val="3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3650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50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CF7B5F8341F901F7B0F4C7C27A2D0CB23B0EDD2AD1C737E4E88917186AA4A3263028158DB0277B411711D6155sCv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F7B5F8341F901F7B0F4C7C27A2D0CB23B6EDD1A611737E4E88917186AA4A3263028158DB0277B411711D6155sCvEG" TargetMode="External"/><Relationship Id="rId5" Type="http://schemas.openxmlformats.org/officeDocument/2006/relationships/hyperlink" Target="consultantplus://offline/ref=0058FFBAB87D9A063063E5B700B95E4EE367F9E774AD1A61B0B232916C497CF4F43629FFB13D1E5E70CC9A1EA11C14C602671E0C70f1e0C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5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2023-08-14T07:48:00Z</cp:lastPrinted>
  <dcterms:created xsi:type="dcterms:W3CDTF">2023-08-09T06:07:00Z</dcterms:created>
  <dcterms:modified xsi:type="dcterms:W3CDTF">2023-08-14T07:56:00Z</dcterms:modified>
</cp:coreProperties>
</file>