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DF" w:rsidRDefault="007271DF" w:rsidP="00727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271DF" w:rsidRDefault="007271DF" w:rsidP="00727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6330" w:rsidRPr="00DA6330" w:rsidRDefault="00DA6330" w:rsidP="00DA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30">
        <w:rPr>
          <w:rFonts w:ascii="Times New Roman" w:hAnsi="Times New Roman" w:cs="Times New Roman"/>
          <w:sz w:val="28"/>
          <w:szCs w:val="28"/>
        </w:rPr>
        <w:t>ЗАКОНОДАТЕЛЬНОЕ СОБРАНИЕ</w:t>
      </w:r>
    </w:p>
    <w:p w:rsidR="00DA6330" w:rsidRPr="00DA6330" w:rsidRDefault="00DA6330" w:rsidP="00DA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30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DA6330" w:rsidRPr="00DA6330" w:rsidRDefault="00DA6330" w:rsidP="00DA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330" w:rsidRPr="00DA6330" w:rsidRDefault="00DA6330" w:rsidP="00DA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3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6330" w:rsidRPr="00DA6330" w:rsidRDefault="00DA6330" w:rsidP="00DA6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330" w:rsidRPr="00111434" w:rsidRDefault="00DA6330" w:rsidP="00DA6330">
      <w:pPr>
        <w:spacing w:after="0" w:line="240" w:lineRule="auto"/>
        <w:jc w:val="center"/>
        <w:rPr>
          <w:sz w:val="28"/>
          <w:szCs w:val="28"/>
        </w:rPr>
      </w:pPr>
    </w:p>
    <w:p w:rsidR="004B30F8" w:rsidRPr="00C30AD7" w:rsidRDefault="004B30F8" w:rsidP="00C30AD7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30AD7">
        <w:rPr>
          <w:rFonts w:ascii="Times New Roman" w:hAnsi="Times New Roman" w:cs="Times New Roman"/>
          <w:sz w:val="28"/>
          <w:szCs w:val="28"/>
        </w:rPr>
        <w:t>п</w:t>
      </w:r>
      <w:r w:rsidR="00C30AD7" w:rsidRPr="00C30AD7">
        <w:rPr>
          <w:rFonts w:ascii="Times New Roman" w:hAnsi="Times New Roman" w:cs="Times New Roman"/>
          <w:sz w:val="28"/>
          <w:szCs w:val="28"/>
        </w:rPr>
        <w:t>лан</w:t>
      </w:r>
      <w:r w:rsidR="00C30AD7">
        <w:rPr>
          <w:rFonts w:ascii="Times New Roman" w:hAnsi="Times New Roman" w:cs="Times New Roman"/>
          <w:sz w:val="28"/>
          <w:szCs w:val="28"/>
        </w:rPr>
        <w:t>е</w:t>
      </w:r>
      <w:r w:rsidR="00C30AD7" w:rsidRPr="00C30AD7">
        <w:rPr>
          <w:rFonts w:ascii="Times New Roman" w:hAnsi="Times New Roman" w:cs="Times New Roman"/>
          <w:sz w:val="28"/>
          <w:szCs w:val="28"/>
        </w:rPr>
        <w:t xml:space="preserve"> подготовки проектов законов </w:t>
      </w:r>
      <w:r w:rsidRPr="00C30AD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 на 202</w:t>
      </w:r>
      <w:r w:rsidR="00217D10" w:rsidRPr="00C30A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B30F8" w:rsidRPr="004B30F8" w:rsidRDefault="004B30F8" w:rsidP="004B30F8">
      <w:pPr>
        <w:tabs>
          <w:tab w:val="left" w:pos="-1560"/>
          <w:tab w:val="left" w:pos="-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0F8" w:rsidRPr="004B30F8" w:rsidRDefault="004B30F8" w:rsidP="004B30F8">
      <w:pPr>
        <w:tabs>
          <w:tab w:val="left" w:pos="-1560"/>
          <w:tab w:val="left" w:pos="-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0F8" w:rsidRPr="004B30F8" w:rsidRDefault="004B30F8" w:rsidP="004B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B30F8">
        <w:rPr>
          <w:rFonts w:ascii="Times New Roman" w:hAnsi="Times New Roman" w:cs="Times New Roman"/>
          <w:sz w:val="28"/>
          <w:szCs w:val="28"/>
        </w:rPr>
        <w:t xml:space="preserve">соответствии с частью 4 статьи 29 Закона 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30F8">
        <w:rPr>
          <w:rFonts w:ascii="Times New Roman" w:hAnsi="Times New Roman" w:cs="Times New Roman"/>
          <w:sz w:val="28"/>
          <w:szCs w:val="28"/>
        </w:rPr>
        <w:t>от 12 января 2010 года № 1-оз «О правовых актах Иркутской области и правотворческой дея</w:t>
      </w:r>
      <w:r w:rsidR="00D8391F">
        <w:rPr>
          <w:rFonts w:ascii="Times New Roman" w:hAnsi="Times New Roman" w:cs="Times New Roman"/>
          <w:sz w:val="28"/>
          <w:szCs w:val="28"/>
        </w:rPr>
        <w:t>тельности в Иркутской области»,</w:t>
      </w:r>
      <w:r w:rsidRPr="004B30F8">
        <w:rPr>
          <w:rFonts w:ascii="Times New Roman" w:hAnsi="Times New Roman" w:cs="Times New Roman"/>
          <w:sz w:val="28"/>
          <w:szCs w:val="28"/>
        </w:rPr>
        <w:t xml:space="preserve"> статьей 90 Регламента Законодательного Собрания Иркутской области Законодательное Собрание </w:t>
      </w:r>
      <w:r w:rsidR="000D324A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p w:rsidR="004B30F8" w:rsidRPr="004B30F8" w:rsidRDefault="004B30F8" w:rsidP="004B30F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0F8" w:rsidRPr="004B30F8" w:rsidRDefault="004B30F8" w:rsidP="004B30F8">
      <w:pPr>
        <w:tabs>
          <w:tab w:val="left" w:pos="-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B30F8" w:rsidRPr="004B30F8" w:rsidRDefault="004B30F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0F8" w:rsidRPr="004B30F8" w:rsidRDefault="004B30F8" w:rsidP="004B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0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B30F8">
        <w:rPr>
          <w:rFonts w:ascii="Times New Roman" w:hAnsi="Times New Roman" w:cs="Times New Roman"/>
          <w:sz w:val="28"/>
          <w:szCs w:val="28"/>
        </w:rPr>
        <w:t xml:space="preserve"> Утвердить план </w:t>
      </w:r>
      <w:r w:rsidR="00C30AD7" w:rsidRPr="00C30AD7">
        <w:rPr>
          <w:rFonts w:ascii="Times New Roman" w:hAnsi="Times New Roman" w:cs="Times New Roman"/>
          <w:sz w:val="28"/>
          <w:szCs w:val="28"/>
        </w:rPr>
        <w:t>подготовки проектов законов</w:t>
      </w:r>
      <w:r w:rsidRPr="004B30F8">
        <w:rPr>
          <w:rFonts w:ascii="Times New Roman" w:hAnsi="Times New Roman" w:cs="Times New Roman"/>
          <w:sz w:val="28"/>
          <w:szCs w:val="28"/>
        </w:rPr>
        <w:t xml:space="preserve"> Иркутской области на 202</w:t>
      </w:r>
      <w:r w:rsidR="00217D10">
        <w:rPr>
          <w:rFonts w:ascii="Times New Roman" w:hAnsi="Times New Roman" w:cs="Times New Roman"/>
          <w:sz w:val="28"/>
          <w:szCs w:val="28"/>
        </w:rPr>
        <w:t>4</w:t>
      </w:r>
      <w:r w:rsidRPr="004B30F8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4B30F8" w:rsidRPr="004B30F8" w:rsidRDefault="004B30F8" w:rsidP="004B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0F8" w:rsidRPr="004B30F8" w:rsidRDefault="004B30F8" w:rsidP="004B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0F8">
        <w:rPr>
          <w:rFonts w:ascii="Times New Roman" w:hAnsi="Times New Roman" w:cs="Times New Roman"/>
          <w:sz w:val="28"/>
          <w:szCs w:val="28"/>
        </w:rPr>
        <w:t xml:space="preserve">2. </w:t>
      </w:r>
      <w:r w:rsidR="000D324A">
        <w:rPr>
          <w:rFonts w:ascii="Times New Roman" w:hAnsi="Times New Roman" w:cs="Times New Roman"/>
          <w:sz w:val="28"/>
          <w:szCs w:val="28"/>
        </w:rPr>
        <w:t>Настоящее</w:t>
      </w:r>
      <w:r w:rsidRPr="004B30F8">
        <w:rPr>
          <w:rFonts w:ascii="Times New Roman" w:hAnsi="Times New Roman" w:cs="Times New Roman"/>
          <w:sz w:val="28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</w:t>
      </w:r>
    </w:p>
    <w:p w:rsidR="004B30F8" w:rsidRPr="004B30F8" w:rsidRDefault="004B30F8" w:rsidP="004B3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0F8" w:rsidRDefault="004B30F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24A" w:rsidRPr="004B30F8" w:rsidRDefault="000D324A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0F8" w:rsidRPr="004B30F8" w:rsidRDefault="004B30F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4B30F8" w:rsidRPr="004B30F8" w:rsidRDefault="004B30F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                                                    </w:t>
      </w:r>
    </w:p>
    <w:p w:rsidR="004B30F8" w:rsidRDefault="004B30F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А.В. Ведерников</w:t>
      </w: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C3AA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C3AA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C3AA3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C3AA3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C3AA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708" w:rsidRDefault="00171708" w:rsidP="00171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708" w:rsidRDefault="00171708" w:rsidP="00171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708" w:rsidRDefault="00171708" w:rsidP="00171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AA3">
        <w:rPr>
          <w:rFonts w:ascii="Times New Roman" w:hAnsi="Times New Roman" w:cs="Times New Roman"/>
          <w:sz w:val="28"/>
          <w:szCs w:val="28"/>
        </w:rPr>
        <w:t>ПЛАН</w:t>
      </w:r>
    </w:p>
    <w:p w:rsidR="00171708" w:rsidRPr="00CC3AA3" w:rsidRDefault="00C30AD7" w:rsidP="00171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AD7">
        <w:rPr>
          <w:rFonts w:ascii="Times New Roman" w:hAnsi="Times New Roman" w:cs="Times New Roman"/>
          <w:sz w:val="28"/>
          <w:szCs w:val="28"/>
        </w:rPr>
        <w:t>подготовки проектов законов</w:t>
      </w:r>
      <w:r w:rsidR="00171708" w:rsidRPr="00CC3AA3">
        <w:rPr>
          <w:rFonts w:ascii="Times New Roman" w:hAnsi="Times New Roman" w:cs="Times New Roman"/>
          <w:sz w:val="28"/>
          <w:szCs w:val="28"/>
        </w:rPr>
        <w:t xml:space="preserve"> Иркутской области на 2024 год</w:t>
      </w:r>
    </w:p>
    <w:p w:rsidR="00171708" w:rsidRPr="00CC3AA3" w:rsidRDefault="00171708" w:rsidP="001717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429"/>
        <w:gridCol w:w="1257"/>
        <w:gridCol w:w="2977"/>
      </w:tblGrid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законопроекта (предложенный предмет регулирования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законопроекта)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Субъект права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законодательной инициативы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внесения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постоянный комитет (постоянная комиссия)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1708" w:rsidRPr="00CC3AA3" w:rsidTr="00D26596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1. Законодательство в сфере государственного строительства и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171708">
            <w:pPr>
              <w:numPr>
                <w:ilvl w:val="1"/>
                <w:numId w:val="8"/>
              </w:numPr>
              <w:tabs>
                <w:tab w:val="left" w:pos="560"/>
              </w:tabs>
              <w:spacing w:after="0" w:line="240" w:lineRule="auto"/>
              <w:ind w:left="9"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отдельные законы Иркутской области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государственном строительстве области и местном самоуправлении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171708">
            <w:pPr>
              <w:numPr>
                <w:ilvl w:val="1"/>
                <w:numId w:val="8"/>
              </w:numPr>
              <w:tabs>
                <w:tab w:val="left" w:pos="560"/>
              </w:tabs>
              <w:spacing w:after="0" w:line="240" w:lineRule="auto"/>
              <w:ind w:left="9"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часть 1 статьи 26 Закона Иркутской области «Об Уполномоченном по правам человека в Иркутской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человека в Иркутской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государственном строительстве области и местном самоуправлении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171708">
            <w:pPr>
              <w:numPr>
                <w:ilvl w:val="1"/>
                <w:numId w:val="8"/>
              </w:numPr>
              <w:tabs>
                <w:tab w:val="left" w:pos="560"/>
              </w:tabs>
              <w:spacing w:after="0" w:line="240" w:lineRule="auto"/>
              <w:ind w:left="9"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Закон Иркутской области «О наградах Иркутской области и почетных званиях Иркутской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государственном строительстве области и местном самоуправлении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171708">
            <w:pPr>
              <w:numPr>
                <w:ilvl w:val="1"/>
                <w:numId w:val="8"/>
              </w:numPr>
              <w:tabs>
                <w:tab w:val="left" w:pos="560"/>
              </w:tabs>
              <w:spacing w:after="0" w:line="240" w:lineRule="auto"/>
              <w:ind w:left="9"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 внесении измене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часть 6 статьи 4</w:t>
            </w: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 «О мировых судьях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государственном строительстве области и местном самоуправлении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171708">
            <w:pPr>
              <w:numPr>
                <w:ilvl w:val="1"/>
                <w:numId w:val="8"/>
              </w:numPr>
              <w:tabs>
                <w:tab w:val="left" w:pos="560"/>
              </w:tabs>
              <w:spacing w:after="0" w:line="240" w:lineRule="auto"/>
              <w:ind w:left="9"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внесении изменений в приложение к Закону Иркутской области «О создании судебных участков и должностей мировых судей Иркутской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государственном строительстве области и местном самоуправлении</w:t>
            </w:r>
          </w:p>
        </w:tc>
      </w:tr>
      <w:tr w:rsidR="00171708" w:rsidRPr="00CC3AA3" w:rsidTr="00D26596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2. Законодательство в сфере экономики и собственности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2.1. Об утверждении Прогнозного плана (программы) приватизации областного государственного имущества на 2025 год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по собственности и экономической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</w:p>
        </w:tc>
      </w:tr>
      <w:tr w:rsidR="00171708" w:rsidRPr="00CC3AA3" w:rsidTr="00D26596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3. Законодательство о финансах, кредите и налоговой политике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3.1. Об исполнении областного бюджета за        2023 год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Иркутской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законодательству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3.2. Об исполнении бюджета Территориального фонда обязательного медицинского страхования Иркутской области за  2023 год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Иркутской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законодательству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3.3. Об областном бюджете на 2025 год и на плановый период 2026 и        2027 годов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Иркутской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бюджету, ценообразованию,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законодательству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3.4. О бюджете Территориального фонда обязательного медицинского страхования Иркутской области на 2025 год и на плановый период 2026 и 2027 годов</w:t>
            </w:r>
          </w:p>
          <w:p w:rsidR="00171708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Иркутской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бюджету, ценообразованию,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финансово-экономическому и налоговому законодательству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708" w:rsidRPr="00CC3AA3" w:rsidTr="00D26596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Законодательство в сфере социальной политики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4.1. О внесении изменения в часть 1 статьи 4 Закона Иркутской области «Об оплате труда работников государственных учреждений Иркутской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</w:t>
            </w:r>
          </w:p>
          <w:p w:rsidR="00171708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Иркутской 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социально-культурному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</w:tc>
      </w:tr>
      <w:tr w:rsidR="00171708" w:rsidRPr="00CC3AA3" w:rsidTr="00D265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4.2. Об установлении коэффициента, отражающего особенности рынка труда на территории Иркутской области, на 2025 год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   </w:t>
            </w:r>
          </w:p>
          <w:p w:rsidR="00171708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социально-культурному</w:t>
            </w:r>
          </w:p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</w:tc>
      </w:tr>
      <w:tr w:rsidR="00171708" w:rsidRPr="00CC3AA3" w:rsidTr="00D26596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5. Законодательство в сфере природопользования и охраны окружающей среды</w:t>
            </w:r>
          </w:p>
        </w:tc>
      </w:tr>
      <w:tr w:rsidR="00171708" w:rsidRPr="00CC3AA3" w:rsidTr="00D26596">
        <w:trPr>
          <w:trHeight w:val="2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5.1. О внесении изменений в статью 17 Закона Иркутской области «Об отдельных вопросах в сфере охоты, сохранения охотничьих ресурсов и среды их обитания в Иркутской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171708" w:rsidRPr="00CC3AA3" w:rsidRDefault="00171708" w:rsidP="00D265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Иркутской </w:t>
            </w:r>
          </w:p>
          <w:p w:rsidR="00171708" w:rsidRPr="00CC3AA3" w:rsidRDefault="00171708" w:rsidP="00D265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171708" w:rsidRPr="00CC3AA3" w:rsidRDefault="00171708" w:rsidP="00D265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природопользовании, экологии и сельском хозяйстве</w:t>
            </w:r>
          </w:p>
        </w:tc>
      </w:tr>
      <w:tr w:rsidR="00171708" w:rsidRPr="00CC3AA3" w:rsidTr="00D26596">
        <w:trPr>
          <w:trHeight w:val="2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часть 9 статьи 5 Закона Иркутской области «О бесплатном предоставлении земельных участков в собственность граждан»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человека в Иркутской </w:t>
            </w:r>
          </w:p>
          <w:p w:rsidR="00171708" w:rsidRPr="00CC3AA3" w:rsidRDefault="00171708" w:rsidP="00D265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171708" w:rsidRPr="00CC3AA3" w:rsidRDefault="00171708" w:rsidP="00D265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08" w:rsidRPr="00CC3AA3" w:rsidRDefault="00171708" w:rsidP="00D2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AA3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природопользовании, экологии и сельском хозяйстве</w:t>
            </w:r>
          </w:p>
        </w:tc>
      </w:tr>
    </w:tbl>
    <w:p w:rsidR="00171708" w:rsidRPr="00CC3AA3" w:rsidRDefault="00171708" w:rsidP="00171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708" w:rsidRPr="004B30F8" w:rsidRDefault="00171708" w:rsidP="004B30F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1708" w:rsidRPr="004B30F8" w:rsidSect="000D324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5032"/>
    <w:multiLevelType w:val="multilevel"/>
    <w:tmpl w:val="A68E4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0310F2"/>
    <w:multiLevelType w:val="multilevel"/>
    <w:tmpl w:val="8BB41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777FD5"/>
    <w:multiLevelType w:val="multilevel"/>
    <w:tmpl w:val="ABA2F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8BB72BC"/>
    <w:multiLevelType w:val="multilevel"/>
    <w:tmpl w:val="EFC89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91A4ED0"/>
    <w:multiLevelType w:val="multilevel"/>
    <w:tmpl w:val="7F30E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1116B54"/>
    <w:multiLevelType w:val="multilevel"/>
    <w:tmpl w:val="8A904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A670898"/>
    <w:multiLevelType w:val="hybridMultilevel"/>
    <w:tmpl w:val="F2AEC1FE"/>
    <w:lvl w:ilvl="0" w:tplc="06461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D9098C"/>
    <w:multiLevelType w:val="multilevel"/>
    <w:tmpl w:val="EA2C3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5A"/>
    <w:rsid w:val="000264D8"/>
    <w:rsid w:val="00041425"/>
    <w:rsid w:val="00056E83"/>
    <w:rsid w:val="000B79E6"/>
    <w:rsid w:val="000D324A"/>
    <w:rsid w:val="000E57BB"/>
    <w:rsid w:val="0011410B"/>
    <w:rsid w:val="00155F6E"/>
    <w:rsid w:val="00171708"/>
    <w:rsid w:val="001D78F3"/>
    <w:rsid w:val="001E6B9B"/>
    <w:rsid w:val="001F5CFC"/>
    <w:rsid w:val="00203F57"/>
    <w:rsid w:val="00217D10"/>
    <w:rsid w:val="002240E3"/>
    <w:rsid w:val="00257A5D"/>
    <w:rsid w:val="002739BC"/>
    <w:rsid w:val="002801E3"/>
    <w:rsid w:val="002845A5"/>
    <w:rsid w:val="002B0F40"/>
    <w:rsid w:val="0030578F"/>
    <w:rsid w:val="00311BAE"/>
    <w:rsid w:val="00334E2B"/>
    <w:rsid w:val="00361643"/>
    <w:rsid w:val="00384E8D"/>
    <w:rsid w:val="003952E1"/>
    <w:rsid w:val="003C08C7"/>
    <w:rsid w:val="00427AE9"/>
    <w:rsid w:val="004B30F8"/>
    <w:rsid w:val="00510418"/>
    <w:rsid w:val="005A7822"/>
    <w:rsid w:val="006209F0"/>
    <w:rsid w:val="006B2EB7"/>
    <w:rsid w:val="007271DF"/>
    <w:rsid w:val="00770914"/>
    <w:rsid w:val="007D0146"/>
    <w:rsid w:val="007E598F"/>
    <w:rsid w:val="008674FE"/>
    <w:rsid w:val="008C01C8"/>
    <w:rsid w:val="008D7D40"/>
    <w:rsid w:val="00982936"/>
    <w:rsid w:val="009864EE"/>
    <w:rsid w:val="009926AB"/>
    <w:rsid w:val="009A709C"/>
    <w:rsid w:val="009D57D0"/>
    <w:rsid w:val="00A20033"/>
    <w:rsid w:val="00A3197F"/>
    <w:rsid w:val="00AB6A59"/>
    <w:rsid w:val="00AD7195"/>
    <w:rsid w:val="00B1239E"/>
    <w:rsid w:val="00B957A0"/>
    <w:rsid w:val="00C169B6"/>
    <w:rsid w:val="00C30AD7"/>
    <w:rsid w:val="00C609C3"/>
    <w:rsid w:val="00C64BAB"/>
    <w:rsid w:val="00C84A31"/>
    <w:rsid w:val="00CA11B2"/>
    <w:rsid w:val="00CB1F47"/>
    <w:rsid w:val="00D15E87"/>
    <w:rsid w:val="00D30A5A"/>
    <w:rsid w:val="00D56198"/>
    <w:rsid w:val="00D8391F"/>
    <w:rsid w:val="00D87B1B"/>
    <w:rsid w:val="00DA6330"/>
    <w:rsid w:val="00DE3558"/>
    <w:rsid w:val="00E345E7"/>
    <w:rsid w:val="00E64669"/>
    <w:rsid w:val="00E85F02"/>
    <w:rsid w:val="00E9490D"/>
    <w:rsid w:val="00EB4E28"/>
    <w:rsid w:val="00EC424B"/>
    <w:rsid w:val="00EF01FB"/>
    <w:rsid w:val="00F052F5"/>
    <w:rsid w:val="00FD3452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6AD9-2CC0-451B-A6B5-B52DF625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4D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361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9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2E1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2845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84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64BAB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  <w:style w:type="character" w:styleId="a9">
    <w:name w:val="Hyperlink"/>
    <w:basedOn w:val="a0"/>
    <w:uiPriority w:val="99"/>
    <w:semiHidden/>
    <w:unhideWhenUsed/>
    <w:rsid w:val="004B30F8"/>
    <w:rPr>
      <w:color w:val="0000FF"/>
      <w:u w:val="single"/>
    </w:rPr>
  </w:style>
  <w:style w:type="paragraph" w:customStyle="1" w:styleId="Default">
    <w:name w:val="Default"/>
    <w:rsid w:val="004B3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E0D1-1FF5-4AB4-9241-274159A5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Медникова Маргарита Сергеевна</dc:creator>
  <cp:lastModifiedBy>Гребнева Наталья Васильевна</cp:lastModifiedBy>
  <cp:revision>2</cp:revision>
  <cp:lastPrinted>2023-12-05T07:18:00Z</cp:lastPrinted>
  <dcterms:created xsi:type="dcterms:W3CDTF">2023-12-05T08:30:00Z</dcterms:created>
  <dcterms:modified xsi:type="dcterms:W3CDTF">2023-12-05T08:30:00Z</dcterms:modified>
</cp:coreProperties>
</file>