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F46" w:rsidRPr="00161F46" w:rsidRDefault="00161F46" w:rsidP="00DC52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61F46">
        <w:rPr>
          <w:rFonts w:ascii="Times New Roman" w:hAnsi="Times New Roman" w:cs="Times New Roman"/>
          <w:bCs/>
          <w:sz w:val="28"/>
          <w:szCs w:val="28"/>
        </w:rPr>
        <w:tab/>
      </w:r>
      <w:r w:rsidRPr="00161F46"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</w:t>
      </w:r>
      <w:r w:rsidR="001E59B9">
        <w:rPr>
          <w:rFonts w:ascii="Times New Roman" w:hAnsi="Times New Roman" w:cs="Times New Roman"/>
          <w:bCs/>
          <w:sz w:val="28"/>
          <w:szCs w:val="28"/>
        </w:rPr>
        <w:t>П</w:t>
      </w:r>
      <w:r w:rsidRPr="00161F46">
        <w:rPr>
          <w:rFonts w:ascii="Times New Roman" w:hAnsi="Times New Roman" w:cs="Times New Roman"/>
          <w:bCs/>
          <w:sz w:val="28"/>
          <w:szCs w:val="28"/>
        </w:rPr>
        <w:t>роект</w:t>
      </w:r>
    </w:p>
    <w:p w:rsidR="00161F46" w:rsidRPr="00161F46" w:rsidRDefault="00161F46" w:rsidP="00DC52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E7973" w:rsidRPr="00161F46" w:rsidRDefault="00DC526B" w:rsidP="00DC52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61F46">
        <w:rPr>
          <w:rFonts w:ascii="Times New Roman" w:hAnsi="Times New Roman" w:cs="Times New Roman"/>
          <w:bCs/>
          <w:sz w:val="28"/>
          <w:szCs w:val="28"/>
        </w:rPr>
        <w:t xml:space="preserve">ЗАКОНОДАТЕЛЬНОЕ СОБРАНИЕ </w:t>
      </w:r>
    </w:p>
    <w:p w:rsidR="00DC526B" w:rsidRPr="00161F46" w:rsidRDefault="00DC526B" w:rsidP="00DC52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61F46">
        <w:rPr>
          <w:rFonts w:ascii="Times New Roman" w:hAnsi="Times New Roman" w:cs="Times New Roman"/>
          <w:bCs/>
          <w:sz w:val="28"/>
          <w:szCs w:val="28"/>
        </w:rPr>
        <w:t>ИРКУТСКОЙ ОБЛАСТИ</w:t>
      </w:r>
    </w:p>
    <w:p w:rsidR="00DC526B" w:rsidRPr="00161F46" w:rsidRDefault="00DC526B" w:rsidP="00DC526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DC526B" w:rsidRPr="00161F46" w:rsidRDefault="00DC526B" w:rsidP="00DC52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61F46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:rsidR="009E7973" w:rsidRDefault="009E7973" w:rsidP="00161F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050" w:type="dxa"/>
        <w:jc w:val="center"/>
        <w:tblLayout w:type="fixed"/>
        <w:tblLook w:val="01E0" w:firstRow="1" w:lastRow="1" w:firstColumn="1" w:lastColumn="1" w:noHBand="0" w:noVBand="0"/>
      </w:tblPr>
      <w:tblGrid>
        <w:gridCol w:w="4525"/>
        <w:gridCol w:w="4525"/>
      </w:tblGrid>
      <w:tr w:rsidR="00FD5106" w:rsidRPr="00FD5106" w:rsidTr="00CE313D">
        <w:trPr>
          <w:trHeight w:val="418"/>
          <w:jc w:val="center"/>
        </w:trPr>
        <w:tc>
          <w:tcPr>
            <w:tcW w:w="4525" w:type="dxa"/>
            <w:shd w:val="clear" w:color="auto" w:fill="auto"/>
          </w:tcPr>
          <w:p w:rsidR="00FD5106" w:rsidRPr="00FD5106" w:rsidRDefault="00FD5106" w:rsidP="00FD5106">
            <w:pPr>
              <w:widowControl w:val="0"/>
              <w:spacing w:after="160" w:line="259" w:lineRule="auto"/>
              <w:ind w:left="-119" w:right="87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106">
              <w:rPr>
                <w:rFonts w:ascii="Times New Roman" w:eastAsia="Calibri" w:hAnsi="Times New Roman" w:cs="Times New Roman"/>
                <w:sz w:val="28"/>
                <w:szCs w:val="28"/>
              </w:rPr>
              <w:t>Об утверждении перечня должностей государственной гражданской службы Иркутской области в аппарате Законодательного Собрания Иркутской области,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</w:t>
            </w:r>
          </w:p>
          <w:p w:rsidR="00FD5106" w:rsidRPr="00FD5106" w:rsidRDefault="00FD5106" w:rsidP="00FD5106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25" w:type="dxa"/>
            <w:shd w:val="clear" w:color="auto" w:fill="auto"/>
          </w:tcPr>
          <w:p w:rsidR="00FD5106" w:rsidRPr="00FD5106" w:rsidRDefault="00FD5106" w:rsidP="00FD5106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FD5106" w:rsidRPr="00FD5106" w:rsidRDefault="00FD5106" w:rsidP="00FD5106">
      <w:pPr>
        <w:widowControl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  <w:r w:rsidRPr="00FD5106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В соответствии с частью 3 с</w:t>
      </w:r>
      <w:bookmarkStart w:id="0" w:name="_GoBack"/>
      <w:bookmarkEnd w:id="0"/>
      <w:r w:rsidRPr="00FD5106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татьи 22 Федерального закона от </w:t>
      </w:r>
      <w:r w:rsidRPr="00FD5106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br/>
        <w:t xml:space="preserve">27 июля 2004 года № 79-ФЗ «О государственной гражданской службе Российской Федерации», руководствуясь статьей 47 Устава Иркутской области, </w:t>
      </w:r>
      <w:r w:rsidR="00E42D70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статьями 83-</w:t>
      </w:r>
      <w:r w:rsidR="00BD2EA5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86 Регламента Законодательного Собрания Иркутской области, </w:t>
      </w:r>
      <w:r w:rsidRPr="00FD5106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Законодательное Собрание Иркутской области</w:t>
      </w:r>
    </w:p>
    <w:p w:rsidR="00FD5106" w:rsidRPr="00FD5106" w:rsidRDefault="00FD5106" w:rsidP="00FD5106">
      <w:pPr>
        <w:widowControl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D5106" w:rsidRPr="00FD5106" w:rsidRDefault="00FD5106" w:rsidP="00FD5106">
      <w:pPr>
        <w:widowControl w:val="0"/>
        <w:spacing w:after="0" w:line="240" w:lineRule="auto"/>
        <w:ind w:left="3740"/>
        <w:outlineLvl w:val="2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  <w:bookmarkStart w:id="1" w:name="bookmark1"/>
      <w:r w:rsidRPr="00FD5106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ПОСТАНОВЛЯЕТ:</w:t>
      </w:r>
      <w:bookmarkEnd w:id="1"/>
    </w:p>
    <w:p w:rsidR="00FD5106" w:rsidRPr="00FD5106" w:rsidRDefault="00FD5106" w:rsidP="00FD5106">
      <w:pPr>
        <w:widowControl w:val="0"/>
        <w:spacing w:after="0" w:line="240" w:lineRule="auto"/>
        <w:ind w:left="3740"/>
        <w:outlineLvl w:val="2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D5106" w:rsidRPr="00FD5106" w:rsidRDefault="00FD5106" w:rsidP="00FD5106">
      <w:pPr>
        <w:widowControl w:val="0"/>
        <w:numPr>
          <w:ilvl w:val="0"/>
          <w:numId w:val="3"/>
        </w:numPr>
        <w:tabs>
          <w:tab w:val="left" w:pos="1044"/>
        </w:tabs>
        <w:spacing w:after="0" w:line="240" w:lineRule="auto"/>
        <w:ind w:firstLine="7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D5106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Утвердить перечень должностей государственной гражданской службы Иркутской области в аппарате Законодательного Собрания Иркутской области,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 (прилагается).</w:t>
      </w:r>
    </w:p>
    <w:p w:rsidR="00FD5106" w:rsidRPr="00FD5106" w:rsidRDefault="00FD5106" w:rsidP="00FD5106">
      <w:pPr>
        <w:widowControl w:val="0"/>
        <w:numPr>
          <w:ilvl w:val="0"/>
          <w:numId w:val="3"/>
        </w:numPr>
        <w:tabs>
          <w:tab w:val="left" w:pos="1044"/>
        </w:tabs>
        <w:spacing w:after="0" w:line="240" w:lineRule="auto"/>
        <w:ind w:firstLine="7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D5106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Признать утратившим силу постановление Законодательного Собрания Иркутской области от 22.06.2022 г. № 57/5-ЗС «Об утверждении перечня должностей государственной гражданской службы Иркутской области в аппарате Законодательного Собрания Иркутской области,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проводиться».</w:t>
      </w:r>
    </w:p>
    <w:p w:rsidR="00FD5106" w:rsidRPr="00FD5106" w:rsidRDefault="00FD5106" w:rsidP="00FD5106">
      <w:pPr>
        <w:widowControl w:val="0"/>
        <w:numPr>
          <w:ilvl w:val="0"/>
          <w:numId w:val="3"/>
        </w:numPr>
        <w:tabs>
          <w:tab w:val="left" w:pos="1044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D5106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Настоящее постановление вступает в силу с момента его принятия.</w:t>
      </w:r>
    </w:p>
    <w:p w:rsidR="00FD5106" w:rsidRPr="00FD5106" w:rsidRDefault="00FD5106" w:rsidP="00FD5106">
      <w:pPr>
        <w:widowControl w:val="0"/>
        <w:numPr>
          <w:ilvl w:val="0"/>
          <w:numId w:val="3"/>
        </w:numPr>
        <w:tabs>
          <w:tab w:val="left" w:pos="1044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D5106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Настоящее постановление подлежит официальному опубликованию в общественно-политической газете «Областная», в сетевом издании </w:t>
      </w:r>
      <w:r w:rsidRPr="00FD5106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lastRenderedPageBreak/>
        <w:t>«Официальный интернет-портал правовой информации Иркутской области» (</w:t>
      </w:r>
      <w:r w:rsidRPr="00FD5106">
        <w:rPr>
          <w:rFonts w:ascii="Times New Roman" w:eastAsia="Calibri" w:hAnsi="Times New Roman" w:cs="Times New Roman"/>
          <w:color w:val="000000"/>
          <w:sz w:val="28"/>
          <w:szCs w:val="28"/>
          <w:lang w:val="en-US" w:eastAsia="ru-RU" w:bidi="ru-RU"/>
        </w:rPr>
        <w:t>www</w:t>
      </w:r>
      <w:r w:rsidRPr="00FD5106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.</w:t>
      </w:r>
      <w:proofErr w:type="spellStart"/>
      <w:r w:rsidRPr="00FD5106">
        <w:rPr>
          <w:rFonts w:ascii="Times New Roman" w:eastAsia="Calibri" w:hAnsi="Times New Roman" w:cs="Times New Roman"/>
          <w:color w:val="000000"/>
          <w:sz w:val="28"/>
          <w:szCs w:val="28"/>
          <w:lang w:val="en-US" w:eastAsia="ru-RU" w:bidi="ru-RU"/>
        </w:rPr>
        <w:t>ogirk</w:t>
      </w:r>
      <w:proofErr w:type="spellEnd"/>
      <w:r w:rsidRPr="00FD5106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.</w:t>
      </w:r>
      <w:proofErr w:type="spellStart"/>
      <w:r w:rsidRPr="00FD5106">
        <w:rPr>
          <w:rFonts w:ascii="Times New Roman" w:eastAsia="Calibri" w:hAnsi="Times New Roman" w:cs="Times New Roman"/>
          <w:color w:val="000000"/>
          <w:sz w:val="28"/>
          <w:szCs w:val="28"/>
          <w:lang w:val="en-US" w:eastAsia="ru-RU" w:bidi="ru-RU"/>
        </w:rPr>
        <w:t>ru</w:t>
      </w:r>
      <w:proofErr w:type="spellEnd"/>
      <w:r w:rsidRPr="00FD5106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).</w:t>
      </w:r>
    </w:p>
    <w:p w:rsidR="00FD5106" w:rsidRPr="00FD5106" w:rsidRDefault="00FD5106" w:rsidP="00FD5106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D5106" w:rsidRPr="00FD5106" w:rsidRDefault="00FD5106" w:rsidP="00FD510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45"/>
        <w:gridCol w:w="3225"/>
      </w:tblGrid>
      <w:tr w:rsidR="00FD5106" w:rsidRPr="00FD5106" w:rsidTr="00CE313D">
        <w:tc>
          <w:tcPr>
            <w:tcW w:w="5920" w:type="dxa"/>
            <w:shd w:val="clear" w:color="auto" w:fill="auto"/>
          </w:tcPr>
          <w:p w:rsidR="00FD5106" w:rsidRPr="00FD5106" w:rsidRDefault="00FD5106" w:rsidP="00FD510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1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Председатель </w:t>
            </w:r>
          </w:p>
          <w:p w:rsidR="00FD5106" w:rsidRPr="00FD5106" w:rsidRDefault="00FD5106" w:rsidP="00FD510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1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Законодательного Собрания </w:t>
            </w:r>
          </w:p>
          <w:p w:rsidR="00FD5106" w:rsidRPr="00FD5106" w:rsidRDefault="00FD5106" w:rsidP="00FD510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1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Иркутской области </w:t>
            </w:r>
          </w:p>
        </w:tc>
        <w:tc>
          <w:tcPr>
            <w:tcW w:w="3262" w:type="dxa"/>
            <w:shd w:val="clear" w:color="auto" w:fill="auto"/>
            <w:vAlign w:val="bottom"/>
          </w:tcPr>
          <w:p w:rsidR="00FD5106" w:rsidRPr="00FD5106" w:rsidRDefault="00FD5106" w:rsidP="00FD510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1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А.В. Ведерников </w:t>
            </w:r>
          </w:p>
        </w:tc>
      </w:tr>
    </w:tbl>
    <w:p w:rsidR="00951A85" w:rsidRDefault="00951A85" w:rsidP="00FD5106">
      <w:pPr>
        <w:autoSpaceDE w:val="0"/>
        <w:autoSpaceDN w:val="0"/>
        <w:adjustRightInd w:val="0"/>
        <w:spacing w:line="240" w:lineRule="auto"/>
        <w:ind w:right="4817"/>
        <w:jc w:val="both"/>
        <w:rPr>
          <w:rFonts w:ascii="Times New Roman" w:hAnsi="Times New Roman" w:cs="Times New Roman"/>
          <w:sz w:val="28"/>
          <w:szCs w:val="28"/>
        </w:rPr>
      </w:pPr>
    </w:p>
    <w:p w:rsidR="00FD5106" w:rsidRDefault="00FD5106" w:rsidP="00FD5106">
      <w:pPr>
        <w:autoSpaceDE w:val="0"/>
        <w:autoSpaceDN w:val="0"/>
        <w:adjustRightInd w:val="0"/>
        <w:spacing w:line="240" w:lineRule="auto"/>
        <w:ind w:right="4817"/>
        <w:jc w:val="both"/>
        <w:rPr>
          <w:rFonts w:ascii="Times New Roman" w:hAnsi="Times New Roman" w:cs="Times New Roman"/>
          <w:sz w:val="28"/>
          <w:szCs w:val="28"/>
        </w:rPr>
      </w:pPr>
    </w:p>
    <w:p w:rsidR="00FD5106" w:rsidRDefault="00FD5106" w:rsidP="00FD5106">
      <w:pPr>
        <w:autoSpaceDE w:val="0"/>
        <w:autoSpaceDN w:val="0"/>
        <w:adjustRightInd w:val="0"/>
        <w:spacing w:line="240" w:lineRule="auto"/>
        <w:ind w:right="4817"/>
        <w:jc w:val="both"/>
        <w:rPr>
          <w:rFonts w:ascii="Times New Roman" w:hAnsi="Times New Roman" w:cs="Times New Roman"/>
          <w:sz w:val="28"/>
          <w:szCs w:val="28"/>
        </w:rPr>
      </w:pPr>
    </w:p>
    <w:p w:rsidR="00FD5106" w:rsidRDefault="00FD5106" w:rsidP="00FD5106">
      <w:pPr>
        <w:autoSpaceDE w:val="0"/>
        <w:autoSpaceDN w:val="0"/>
        <w:adjustRightInd w:val="0"/>
        <w:spacing w:line="240" w:lineRule="auto"/>
        <w:ind w:right="4817"/>
        <w:jc w:val="both"/>
        <w:rPr>
          <w:rFonts w:ascii="Times New Roman" w:hAnsi="Times New Roman" w:cs="Times New Roman"/>
          <w:sz w:val="28"/>
          <w:szCs w:val="28"/>
        </w:rPr>
      </w:pPr>
    </w:p>
    <w:p w:rsidR="00FD5106" w:rsidRDefault="00FD5106" w:rsidP="00FD5106">
      <w:pPr>
        <w:autoSpaceDE w:val="0"/>
        <w:autoSpaceDN w:val="0"/>
        <w:adjustRightInd w:val="0"/>
        <w:spacing w:line="240" w:lineRule="auto"/>
        <w:ind w:right="4817"/>
        <w:jc w:val="both"/>
        <w:rPr>
          <w:rFonts w:ascii="Times New Roman" w:hAnsi="Times New Roman" w:cs="Times New Roman"/>
          <w:sz w:val="28"/>
          <w:szCs w:val="28"/>
        </w:rPr>
      </w:pPr>
    </w:p>
    <w:p w:rsidR="00FD5106" w:rsidRDefault="00FD5106" w:rsidP="00FD5106">
      <w:pPr>
        <w:autoSpaceDE w:val="0"/>
        <w:autoSpaceDN w:val="0"/>
        <w:adjustRightInd w:val="0"/>
        <w:spacing w:line="240" w:lineRule="auto"/>
        <w:ind w:right="4817"/>
        <w:jc w:val="both"/>
        <w:rPr>
          <w:rFonts w:ascii="Times New Roman" w:hAnsi="Times New Roman" w:cs="Times New Roman"/>
          <w:sz w:val="28"/>
          <w:szCs w:val="28"/>
        </w:rPr>
      </w:pPr>
    </w:p>
    <w:p w:rsidR="00FD5106" w:rsidRDefault="00FD5106" w:rsidP="00FD5106">
      <w:pPr>
        <w:autoSpaceDE w:val="0"/>
        <w:autoSpaceDN w:val="0"/>
        <w:adjustRightInd w:val="0"/>
        <w:spacing w:line="240" w:lineRule="auto"/>
        <w:ind w:right="4817"/>
        <w:jc w:val="both"/>
        <w:rPr>
          <w:rFonts w:ascii="Times New Roman" w:hAnsi="Times New Roman" w:cs="Times New Roman"/>
          <w:sz w:val="28"/>
          <w:szCs w:val="28"/>
        </w:rPr>
      </w:pPr>
    </w:p>
    <w:p w:rsidR="00FD5106" w:rsidRDefault="00FD5106" w:rsidP="00FD5106">
      <w:pPr>
        <w:autoSpaceDE w:val="0"/>
        <w:autoSpaceDN w:val="0"/>
        <w:adjustRightInd w:val="0"/>
        <w:spacing w:line="240" w:lineRule="auto"/>
        <w:ind w:right="4817"/>
        <w:jc w:val="both"/>
        <w:rPr>
          <w:rFonts w:ascii="Times New Roman" w:hAnsi="Times New Roman" w:cs="Times New Roman"/>
          <w:sz w:val="28"/>
          <w:szCs w:val="28"/>
        </w:rPr>
      </w:pPr>
    </w:p>
    <w:p w:rsidR="00FD5106" w:rsidRDefault="00FD5106" w:rsidP="00FD5106">
      <w:pPr>
        <w:autoSpaceDE w:val="0"/>
        <w:autoSpaceDN w:val="0"/>
        <w:adjustRightInd w:val="0"/>
        <w:spacing w:line="240" w:lineRule="auto"/>
        <w:ind w:right="4817"/>
        <w:jc w:val="both"/>
        <w:rPr>
          <w:rFonts w:ascii="Times New Roman" w:hAnsi="Times New Roman" w:cs="Times New Roman"/>
          <w:sz w:val="28"/>
          <w:szCs w:val="28"/>
        </w:rPr>
      </w:pPr>
    </w:p>
    <w:p w:rsidR="00FD5106" w:rsidRDefault="00FD5106" w:rsidP="00FD5106">
      <w:pPr>
        <w:autoSpaceDE w:val="0"/>
        <w:autoSpaceDN w:val="0"/>
        <w:adjustRightInd w:val="0"/>
        <w:spacing w:line="240" w:lineRule="auto"/>
        <w:ind w:right="4817"/>
        <w:jc w:val="both"/>
        <w:rPr>
          <w:rFonts w:ascii="Times New Roman" w:hAnsi="Times New Roman" w:cs="Times New Roman"/>
          <w:sz w:val="28"/>
          <w:szCs w:val="28"/>
        </w:rPr>
      </w:pPr>
    </w:p>
    <w:p w:rsidR="00FD5106" w:rsidRDefault="00FD5106" w:rsidP="00FD5106">
      <w:pPr>
        <w:autoSpaceDE w:val="0"/>
        <w:autoSpaceDN w:val="0"/>
        <w:adjustRightInd w:val="0"/>
        <w:spacing w:line="240" w:lineRule="auto"/>
        <w:ind w:right="4817"/>
        <w:jc w:val="both"/>
        <w:rPr>
          <w:rFonts w:ascii="Times New Roman" w:hAnsi="Times New Roman" w:cs="Times New Roman"/>
          <w:sz w:val="28"/>
          <w:szCs w:val="28"/>
        </w:rPr>
      </w:pPr>
    </w:p>
    <w:p w:rsidR="00FD5106" w:rsidRDefault="00FD5106" w:rsidP="00FD5106">
      <w:pPr>
        <w:autoSpaceDE w:val="0"/>
        <w:autoSpaceDN w:val="0"/>
        <w:adjustRightInd w:val="0"/>
        <w:spacing w:line="240" w:lineRule="auto"/>
        <w:ind w:right="4817"/>
        <w:jc w:val="both"/>
        <w:rPr>
          <w:rFonts w:ascii="Times New Roman" w:hAnsi="Times New Roman" w:cs="Times New Roman"/>
          <w:sz w:val="28"/>
          <w:szCs w:val="28"/>
        </w:rPr>
      </w:pPr>
    </w:p>
    <w:p w:rsidR="00FD5106" w:rsidRDefault="00FD5106" w:rsidP="00FD5106">
      <w:pPr>
        <w:autoSpaceDE w:val="0"/>
        <w:autoSpaceDN w:val="0"/>
        <w:adjustRightInd w:val="0"/>
        <w:spacing w:line="240" w:lineRule="auto"/>
        <w:ind w:right="4817"/>
        <w:jc w:val="both"/>
        <w:rPr>
          <w:rFonts w:ascii="Times New Roman" w:hAnsi="Times New Roman" w:cs="Times New Roman"/>
          <w:sz w:val="28"/>
          <w:szCs w:val="28"/>
        </w:rPr>
      </w:pPr>
    </w:p>
    <w:p w:rsidR="00FD5106" w:rsidRDefault="00FD5106" w:rsidP="00FD5106">
      <w:pPr>
        <w:autoSpaceDE w:val="0"/>
        <w:autoSpaceDN w:val="0"/>
        <w:adjustRightInd w:val="0"/>
        <w:spacing w:line="240" w:lineRule="auto"/>
        <w:ind w:right="4817"/>
        <w:jc w:val="both"/>
        <w:rPr>
          <w:rFonts w:ascii="Times New Roman" w:hAnsi="Times New Roman" w:cs="Times New Roman"/>
          <w:sz w:val="28"/>
          <w:szCs w:val="28"/>
        </w:rPr>
      </w:pPr>
    </w:p>
    <w:p w:rsidR="00FD5106" w:rsidRDefault="00FD5106" w:rsidP="00FD5106">
      <w:pPr>
        <w:autoSpaceDE w:val="0"/>
        <w:autoSpaceDN w:val="0"/>
        <w:adjustRightInd w:val="0"/>
        <w:spacing w:line="240" w:lineRule="auto"/>
        <w:ind w:right="4817"/>
        <w:jc w:val="both"/>
        <w:rPr>
          <w:rFonts w:ascii="Times New Roman" w:hAnsi="Times New Roman" w:cs="Times New Roman"/>
          <w:sz w:val="28"/>
          <w:szCs w:val="28"/>
        </w:rPr>
      </w:pPr>
    </w:p>
    <w:p w:rsidR="00FD5106" w:rsidRDefault="00FD5106" w:rsidP="00FD5106">
      <w:pPr>
        <w:autoSpaceDE w:val="0"/>
        <w:autoSpaceDN w:val="0"/>
        <w:adjustRightInd w:val="0"/>
        <w:spacing w:line="240" w:lineRule="auto"/>
        <w:ind w:right="4817"/>
        <w:jc w:val="both"/>
        <w:rPr>
          <w:rFonts w:ascii="Times New Roman" w:hAnsi="Times New Roman" w:cs="Times New Roman"/>
          <w:sz w:val="28"/>
          <w:szCs w:val="28"/>
        </w:rPr>
      </w:pPr>
    </w:p>
    <w:p w:rsidR="00FD5106" w:rsidRDefault="00FD5106" w:rsidP="00FD5106">
      <w:pPr>
        <w:autoSpaceDE w:val="0"/>
        <w:autoSpaceDN w:val="0"/>
        <w:adjustRightInd w:val="0"/>
        <w:spacing w:line="240" w:lineRule="auto"/>
        <w:ind w:right="4817"/>
        <w:jc w:val="both"/>
        <w:rPr>
          <w:rFonts w:ascii="Times New Roman" w:hAnsi="Times New Roman" w:cs="Times New Roman"/>
          <w:sz w:val="28"/>
          <w:szCs w:val="28"/>
        </w:rPr>
      </w:pPr>
    </w:p>
    <w:p w:rsidR="00FD5106" w:rsidRDefault="00FD5106" w:rsidP="00FD5106">
      <w:pPr>
        <w:autoSpaceDE w:val="0"/>
        <w:autoSpaceDN w:val="0"/>
        <w:adjustRightInd w:val="0"/>
        <w:spacing w:line="240" w:lineRule="auto"/>
        <w:ind w:right="4817"/>
        <w:jc w:val="both"/>
        <w:rPr>
          <w:rFonts w:ascii="Times New Roman" w:hAnsi="Times New Roman" w:cs="Times New Roman"/>
          <w:sz w:val="28"/>
          <w:szCs w:val="28"/>
        </w:rPr>
      </w:pPr>
    </w:p>
    <w:p w:rsidR="00FD5106" w:rsidRDefault="00FD5106" w:rsidP="00FD5106">
      <w:pPr>
        <w:autoSpaceDE w:val="0"/>
        <w:autoSpaceDN w:val="0"/>
        <w:adjustRightInd w:val="0"/>
        <w:spacing w:line="240" w:lineRule="auto"/>
        <w:ind w:right="4817"/>
        <w:jc w:val="both"/>
        <w:rPr>
          <w:rFonts w:ascii="Times New Roman" w:hAnsi="Times New Roman" w:cs="Times New Roman"/>
          <w:sz w:val="28"/>
          <w:szCs w:val="28"/>
        </w:rPr>
      </w:pPr>
    </w:p>
    <w:p w:rsidR="00FD5106" w:rsidRDefault="00FD5106" w:rsidP="00FD5106">
      <w:pPr>
        <w:autoSpaceDE w:val="0"/>
        <w:autoSpaceDN w:val="0"/>
        <w:adjustRightInd w:val="0"/>
        <w:spacing w:line="240" w:lineRule="auto"/>
        <w:ind w:right="4817"/>
        <w:jc w:val="both"/>
        <w:rPr>
          <w:rFonts w:ascii="Times New Roman" w:hAnsi="Times New Roman" w:cs="Times New Roman"/>
          <w:sz w:val="28"/>
          <w:szCs w:val="28"/>
        </w:rPr>
      </w:pPr>
    </w:p>
    <w:p w:rsidR="00FD5106" w:rsidRDefault="00FD5106" w:rsidP="00FD5106">
      <w:pPr>
        <w:autoSpaceDE w:val="0"/>
        <w:autoSpaceDN w:val="0"/>
        <w:adjustRightInd w:val="0"/>
        <w:spacing w:line="240" w:lineRule="auto"/>
        <w:ind w:right="4817"/>
        <w:jc w:val="both"/>
        <w:rPr>
          <w:rFonts w:ascii="Times New Roman" w:hAnsi="Times New Roman" w:cs="Times New Roman"/>
          <w:sz w:val="28"/>
          <w:szCs w:val="28"/>
        </w:rPr>
      </w:pPr>
    </w:p>
    <w:p w:rsidR="00FD5106" w:rsidRDefault="00FD5106" w:rsidP="00FD5106">
      <w:pPr>
        <w:autoSpaceDE w:val="0"/>
        <w:autoSpaceDN w:val="0"/>
        <w:adjustRightInd w:val="0"/>
        <w:spacing w:line="240" w:lineRule="auto"/>
        <w:ind w:right="4817"/>
        <w:jc w:val="both"/>
        <w:rPr>
          <w:rFonts w:ascii="Times New Roman" w:hAnsi="Times New Roman" w:cs="Times New Roman"/>
          <w:sz w:val="28"/>
          <w:szCs w:val="28"/>
        </w:rPr>
      </w:pPr>
    </w:p>
    <w:p w:rsidR="00FD5106" w:rsidRDefault="00FD5106" w:rsidP="00FD5106">
      <w:pPr>
        <w:autoSpaceDE w:val="0"/>
        <w:autoSpaceDN w:val="0"/>
        <w:adjustRightInd w:val="0"/>
        <w:spacing w:line="240" w:lineRule="auto"/>
        <w:ind w:right="4817"/>
        <w:jc w:val="both"/>
        <w:rPr>
          <w:rFonts w:ascii="Times New Roman" w:hAnsi="Times New Roman" w:cs="Times New Roman"/>
          <w:sz w:val="28"/>
          <w:szCs w:val="28"/>
        </w:rPr>
      </w:pPr>
    </w:p>
    <w:p w:rsidR="00FD5106" w:rsidRDefault="00FD5106" w:rsidP="00FD5106">
      <w:pPr>
        <w:autoSpaceDE w:val="0"/>
        <w:autoSpaceDN w:val="0"/>
        <w:adjustRightInd w:val="0"/>
        <w:spacing w:line="240" w:lineRule="auto"/>
        <w:ind w:right="4817"/>
        <w:jc w:val="both"/>
        <w:rPr>
          <w:rFonts w:ascii="Times New Roman" w:hAnsi="Times New Roman" w:cs="Times New Roman"/>
          <w:sz w:val="28"/>
          <w:szCs w:val="28"/>
        </w:rPr>
      </w:pPr>
    </w:p>
    <w:p w:rsidR="00FD5106" w:rsidRPr="00FD5106" w:rsidRDefault="00FD5106" w:rsidP="00FD5106">
      <w:pPr>
        <w:spacing w:after="0" w:line="240" w:lineRule="auto"/>
        <w:ind w:left="6096"/>
        <w:rPr>
          <w:rFonts w:ascii="Times New Roman" w:eastAsia="Calibri" w:hAnsi="Times New Roman" w:cs="Times New Roman"/>
          <w:sz w:val="28"/>
          <w:szCs w:val="28"/>
        </w:rPr>
      </w:pPr>
      <w:r w:rsidRPr="00FD510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Утвержден постановлением Законодательного Собрания Иркутской области от </w:t>
      </w:r>
    </w:p>
    <w:p w:rsidR="00FD5106" w:rsidRPr="00FD5106" w:rsidRDefault="00FD5106" w:rsidP="00FD5106">
      <w:pPr>
        <w:spacing w:after="0" w:line="240" w:lineRule="auto"/>
        <w:ind w:left="6096"/>
        <w:rPr>
          <w:rFonts w:ascii="Times New Roman" w:eastAsia="Calibri" w:hAnsi="Times New Roman" w:cs="Times New Roman"/>
          <w:sz w:val="28"/>
          <w:szCs w:val="28"/>
        </w:rPr>
      </w:pPr>
      <w:r w:rsidRPr="00FD5106">
        <w:rPr>
          <w:rFonts w:ascii="Times New Roman" w:eastAsia="Calibri" w:hAnsi="Times New Roman" w:cs="Times New Roman"/>
          <w:sz w:val="28"/>
          <w:szCs w:val="28"/>
        </w:rPr>
        <w:t>№</w:t>
      </w:r>
    </w:p>
    <w:p w:rsidR="00FD5106" w:rsidRPr="00FD5106" w:rsidRDefault="00FD5106" w:rsidP="00FD51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D5106" w:rsidRPr="00FD5106" w:rsidRDefault="00FD5106" w:rsidP="00FD51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D5106">
        <w:rPr>
          <w:rFonts w:ascii="Times New Roman" w:eastAsia="Calibri" w:hAnsi="Times New Roman" w:cs="Times New Roman"/>
          <w:sz w:val="28"/>
          <w:szCs w:val="28"/>
        </w:rPr>
        <w:t>ПЕРЕЧЕНЬ</w:t>
      </w:r>
    </w:p>
    <w:p w:rsidR="00FD5106" w:rsidRPr="00FD5106" w:rsidRDefault="00FD5106" w:rsidP="00FD51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D5106" w:rsidRPr="00FD5106" w:rsidRDefault="00FD5106" w:rsidP="00FD5106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  <w:r w:rsidRPr="00FD5106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должностей государственной гражданской службы Иркутской области</w:t>
      </w:r>
      <w:r w:rsidRPr="00FD5106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br/>
        <w:t>в аппарате Законодательного Собрания Иркутской области, исполнение</w:t>
      </w:r>
      <w:r w:rsidRPr="00FD5106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br/>
        <w:t>должностных обязанностей по которым связано с использованием</w:t>
      </w:r>
      <w:r w:rsidRPr="00FD5106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br/>
        <w:t>сведений, составляющих государственную тайну, при назначении</w:t>
      </w:r>
      <w:r w:rsidRPr="00FD5106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br/>
        <w:t>на которые конкурс может не проводиться</w:t>
      </w:r>
    </w:p>
    <w:p w:rsidR="00FD5106" w:rsidRPr="00FD5106" w:rsidRDefault="00FD5106" w:rsidP="00FD5106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D5106" w:rsidRPr="00FD5106" w:rsidRDefault="00FD5106" w:rsidP="00FD5106">
      <w:pPr>
        <w:widowControl w:val="0"/>
        <w:numPr>
          <w:ilvl w:val="0"/>
          <w:numId w:val="4"/>
        </w:numPr>
        <w:tabs>
          <w:tab w:val="left" w:pos="1141"/>
        </w:tabs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D5106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Начальник правового управления.</w:t>
      </w:r>
    </w:p>
    <w:p w:rsidR="00FD5106" w:rsidRPr="00FD5106" w:rsidRDefault="00FD5106" w:rsidP="00FD5106">
      <w:pPr>
        <w:widowControl w:val="0"/>
        <w:numPr>
          <w:ilvl w:val="0"/>
          <w:numId w:val="4"/>
        </w:numPr>
        <w:tabs>
          <w:tab w:val="left" w:pos="1147"/>
        </w:tabs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D5106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Начальник организационного управления.</w:t>
      </w:r>
    </w:p>
    <w:p w:rsidR="00FD5106" w:rsidRPr="00FD5106" w:rsidRDefault="00FD5106" w:rsidP="00FD5106">
      <w:pPr>
        <w:widowControl w:val="0"/>
        <w:numPr>
          <w:ilvl w:val="0"/>
          <w:numId w:val="4"/>
        </w:numPr>
        <w:tabs>
          <w:tab w:val="left" w:pos="1141"/>
        </w:tabs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D5106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Начальник управления по информационной политике, связям со средствами массовой информации и общественными объединениями.</w:t>
      </w:r>
    </w:p>
    <w:p w:rsidR="00FD5106" w:rsidRPr="00FD5106" w:rsidRDefault="00FD5106" w:rsidP="00FD5106">
      <w:pPr>
        <w:widowControl w:val="0"/>
        <w:numPr>
          <w:ilvl w:val="0"/>
          <w:numId w:val="4"/>
        </w:numPr>
        <w:tabs>
          <w:tab w:val="left" w:pos="1147"/>
        </w:tabs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D5106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Начальник управления делами.</w:t>
      </w:r>
    </w:p>
    <w:p w:rsidR="00FD5106" w:rsidRPr="00FD5106" w:rsidRDefault="00FD5106" w:rsidP="00FD5106">
      <w:pPr>
        <w:widowControl w:val="0"/>
        <w:numPr>
          <w:ilvl w:val="0"/>
          <w:numId w:val="4"/>
        </w:numPr>
        <w:tabs>
          <w:tab w:val="left" w:pos="1147"/>
        </w:tabs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D5106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Начальник управления по социально-экономическим вопросам.</w:t>
      </w:r>
    </w:p>
    <w:p w:rsidR="00FD5106" w:rsidRPr="00FD5106" w:rsidRDefault="00FD5106" w:rsidP="00FD5106">
      <w:pPr>
        <w:widowControl w:val="0"/>
        <w:numPr>
          <w:ilvl w:val="0"/>
          <w:numId w:val="4"/>
        </w:numPr>
        <w:tabs>
          <w:tab w:val="left" w:pos="1141"/>
        </w:tabs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D5106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Советник председателя Законодательного Собрания Иркутской области.</w:t>
      </w:r>
    </w:p>
    <w:p w:rsidR="00FD5106" w:rsidRPr="00FD5106" w:rsidRDefault="00FD5106" w:rsidP="00FD5106">
      <w:pPr>
        <w:widowControl w:val="0"/>
        <w:numPr>
          <w:ilvl w:val="0"/>
          <w:numId w:val="4"/>
        </w:numPr>
        <w:tabs>
          <w:tab w:val="left" w:pos="1141"/>
        </w:tabs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D5106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Помощник председателя Законодательного Собрания Иркутской области.</w:t>
      </w:r>
    </w:p>
    <w:p w:rsidR="00FD5106" w:rsidRPr="00FD5106" w:rsidRDefault="00FD5106" w:rsidP="00FD5106">
      <w:pPr>
        <w:widowControl w:val="0"/>
        <w:numPr>
          <w:ilvl w:val="0"/>
          <w:numId w:val="4"/>
        </w:numPr>
        <w:tabs>
          <w:tab w:val="left" w:pos="1141"/>
        </w:tabs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D5106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Заместитель начальника управления делами - начальник отдела государственных закупок.</w:t>
      </w:r>
    </w:p>
    <w:p w:rsidR="00FD5106" w:rsidRPr="00FD5106" w:rsidRDefault="00FD5106" w:rsidP="00FD5106">
      <w:pPr>
        <w:widowControl w:val="0"/>
        <w:numPr>
          <w:ilvl w:val="0"/>
          <w:numId w:val="4"/>
        </w:numPr>
        <w:tabs>
          <w:tab w:val="left" w:pos="1141"/>
        </w:tabs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D5106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Заместитель начальника управления по социально-экономическим вопросам.</w:t>
      </w:r>
    </w:p>
    <w:p w:rsidR="00FD5106" w:rsidRPr="00FD5106" w:rsidRDefault="00FD5106" w:rsidP="00FD5106">
      <w:pPr>
        <w:widowControl w:val="0"/>
        <w:numPr>
          <w:ilvl w:val="0"/>
          <w:numId w:val="4"/>
        </w:numPr>
        <w:tabs>
          <w:tab w:val="left" w:pos="1142"/>
        </w:tabs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D5106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Начальник отдела государственной службы и кадров.</w:t>
      </w:r>
    </w:p>
    <w:p w:rsidR="00FD5106" w:rsidRPr="00FD5106" w:rsidRDefault="00FD5106" w:rsidP="00FD5106">
      <w:pPr>
        <w:widowControl w:val="0"/>
        <w:numPr>
          <w:ilvl w:val="0"/>
          <w:numId w:val="4"/>
        </w:numPr>
        <w:tabs>
          <w:tab w:val="left" w:pos="1262"/>
        </w:tabs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D5106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Начальник отдела информационных технологий, связи и защиты информации.</w:t>
      </w:r>
    </w:p>
    <w:p w:rsidR="00FD5106" w:rsidRPr="00FD5106" w:rsidRDefault="00FD5106" w:rsidP="00FD5106">
      <w:pPr>
        <w:widowControl w:val="0"/>
        <w:numPr>
          <w:ilvl w:val="0"/>
          <w:numId w:val="4"/>
        </w:numPr>
        <w:tabs>
          <w:tab w:val="left" w:pos="1262"/>
        </w:tabs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D5106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Начальник отдела по законодательству об охране здоровья и социальной защите правового управления.</w:t>
      </w:r>
    </w:p>
    <w:p w:rsidR="00FD5106" w:rsidRPr="00FD5106" w:rsidRDefault="00FD5106" w:rsidP="00FD5106">
      <w:pPr>
        <w:widowControl w:val="0"/>
        <w:numPr>
          <w:ilvl w:val="0"/>
          <w:numId w:val="4"/>
        </w:numPr>
        <w:tabs>
          <w:tab w:val="left" w:pos="1262"/>
        </w:tabs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D5106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Начальник отдела документационного обеспечения.</w:t>
      </w:r>
    </w:p>
    <w:p w:rsidR="00FD5106" w:rsidRPr="00FD5106" w:rsidRDefault="00FD5106" w:rsidP="00FD5106">
      <w:pPr>
        <w:widowControl w:val="0"/>
        <w:numPr>
          <w:ilvl w:val="0"/>
          <w:numId w:val="4"/>
        </w:numPr>
        <w:tabs>
          <w:tab w:val="left" w:pos="1262"/>
        </w:tabs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D5106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Начальник отдела финансового обеспечения.</w:t>
      </w:r>
    </w:p>
    <w:p w:rsidR="00FD5106" w:rsidRPr="00FD5106" w:rsidRDefault="00FD5106" w:rsidP="00FD5106">
      <w:pPr>
        <w:widowControl w:val="0"/>
        <w:numPr>
          <w:ilvl w:val="0"/>
          <w:numId w:val="4"/>
        </w:numPr>
        <w:tabs>
          <w:tab w:val="left" w:pos="1237"/>
        </w:tabs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D5106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Заместитель начальника отдела государственной службы и кадров.</w:t>
      </w:r>
    </w:p>
    <w:p w:rsidR="00FD5106" w:rsidRPr="00FD5106" w:rsidRDefault="00FD5106" w:rsidP="00FD5106">
      <w:pPr>
        <w:widowControl w:val="0"/>
        <w:numPr>
          <w:ilvl w:val="0"/>
          <w:numId w:val="4"/>
        </w:numPr>
        <w:tabs>
          <w:tab w:val="left" w:pos="1262"/>
        </w:tabs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D5106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Заместитель начальника отдела информационных технологий, связи и защиты информации.</w:t>
      </w:r>
    </w:p>
    <w:p w:rsidR="00FD5106" w:rsidRPr="00FD5106" w:rsidRDefault="00FD5106" w:rsidP="00FD5106">
      <w:pPr>
        <w:widowControl w:val="0"/>
        <w:numPr>
          <w:ilvl w:val="0"/>
          <w:numId w:val="4"/>
        </w:numPr>
        <w:tabs>
          <w:tab w:val="left" w:pos="1232"/>
        </w:tabs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D5106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Главный консультант (с полномочиями по осуществлению внутреннего финансового аудита и контроля).</w:t>
      </w:r>
    </w:p>
    <w:p w:rsidR="00FD5106" w:rsidRPr="00FD5106" w:rsidRDefault="00FD5106" w:rsidP="00FD5106">
      <w:pPr>
        <w:widowControl w:val="0"/>
        <w:numPr>
          <w:ilvl w:val="0"/>
          <w:numId w:val="4"/>
        </w:numPr>
        <w:tabs>
          <w:tab w:val="left" w:pos="1227"/>
        </w:tabs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D5106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Главный консультант (по защите государственной тайны и мобилизационной подготовке).</w:t>
      </w:r>
    </w:p>
    <w:p w:rsidR="00FD5106" w:rsidRPr="00FD5106" w:rsidRDefault="00FD5106" w:rsidP="00FD5106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D5106" w:rsidRPr="00FD5106" w:rsidRDefault="00FD5106" w:rsidP="00FD5106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D5106" w:rsidRPr="00285715" w:rsidRDefault="00FD5106" w:rsidP="00FD5106">
      <w:pPr>
        <w:autoSpaceDE w:val="0"/>
        <w:autoSpaceDN w:val="0"/>
        <w:adjustRightInd w:val="0"/>
        <w:spacing w:line="240" w:lineRule="auto"/>
        <w:ind w:right="4817"/>
        <w:jc w:val="both"/>
        <w:rPr>
          <w:rFonts w:ascii="Times New Roman" w:hAnsi="Times New Roman" w:cs="Times New Roman"/>
          <w:sz w:val="28"/>
          <w:szCs w:val="28"/>
        </w:rPr>
      </w:pPr>
    </w:p>
    <w:sectPr w:rsidR="00FD5106" w:rsidRPr="00285715" w:rsidSect="000B13C2">
      <w:pgSz w:w="11905" w:h="16838"/>
      <w:pgMar w:top="1134" w:right="1134" w:bottom="567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231D3"/>
    <w:multiLevelType w:val="hybridMultilevel"/>
    <w:tmpl w:val="ABA68E24"/>
    <w:lvl w:ilvl="0" w:tplc="DF6021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E32472F"/>
    <w:multiLevelType w:val="multilevel"/>
    <w:tmpl w:val="1F041F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C8C66B2"/>
    <w:multiLevelType w:val="hybridMultilevel"/>
    <w:tmpl w:val="4740D950"/>
    <w:lvl w:ilvl="0" w:tplc="A81A59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60B706CA"/>
    <w:multiLevelType w:val="multilevel"/>
    <w:tmpl w:val="58FE88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26B"/>
    <w:rsid w:val="000B13C2"/>
    <w:rsid w:val="000E38FD"/>
    <w:rsid w:val="00161F46"/>
    <w:rsid w:val="001E59B9"/>
    <w:rsid w:val="00234892"/>
    <w:rsid w:val="002477D1"/>
    <w:rsid w:val="00285715"/>
    <w:rsid w:val="002F6A1B"/>
    <w:rsid w:val="00404900"/>
    <w:rsid w:val="004D3106"/>
    <w:rsid w:val="004E031C"/>
    <w:rsid w:val="005C705D"/>
    <w:rsid w:val="0061418A"/>
    <w:rsid w:val="0064159C"/>
    <w:rsid w:val="006C521C"/>
    <w:rsid w:val="00770E7A"/>
    <w:rsid w:val="00885D0A"/>
    <w:rsid w:val="008B3051"/>
    <w:rsid w:val="009105EE"/>
    <w:rsid w:val="00951A85"/>
    <w:rsid w:val="009944F9"/>
    <w:rsid w:val="0099713D"/>
    <w:rsid w:val="009C2506"/>
    <w:rsid w:val="009E7973"/>
    <w:rsid w:val="00A91267"/>
    <w:rsid w:val="00A979C6"/>
    <w:rsid w:val="00B33A48"/>
    <w:rsid w:val="00BC5999"/>
    <w:rsid w:val="00BD2EA5"/>
    <w:rsid w:val="00BE1B79"/>
    <w:rsid w:val="00BF534B"/>
    <w:rsid w:val="00BF628F"/>
    <w:rsid w:val="00C26EB5"/>
    <w:rsid w:val="00C50DDB"/>
    <w:rsid w:val="00C8672C"/>
    <w:rsid w:val="00D47690"/>
    <w:rsid w:val="00DA339B"/>
    <w:rsid w:val="00DC526B"/>
    <w:rsid w:val="00E42D70"/>
    <w:rsid w:val="00EA187B"/>
    <w:rsid w:val="00FA464A"/>
    <w:rsid w:val="00FA471A"/>
    <w:rsid w:val="00FC125C"/>
    <w:rsid w:val="00FD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9083C"/>
  <w15:docId w15:val="{7DA72ACB-EF33-4D1F-98AD-2BEB1C4E1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E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7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79C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912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9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E38AA-9710-458B-AD1E-DE74A78FC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Кухоревич Ирина Николаевна</dc:creator>
  <cp:lastModifiedBy>Патрушева Елена Алексеевна</cp:lastModifiedBy>
  <cp:revision>6</cp:revision>
  <cp:lastPrinted>2024-01-25T01:33:00Z</cp:lastPrinted>
  <dcterms:created xsi:type="dcterms:W3CDTF">2024-01-25T01:33:00Z</dcterms:created>
  <dcterms:modified xsi:type="dcterms:W3CDTF">2024-01-25T10:03:00Z</dcterms:modified>
</cp:coreProperties>
</file>