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788D" w14:textId="48AC9EFD" w:rsidR="00C51C45" w:rsidRDefault="00C51C45" w:rsidP="00CE7A25">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E7A25" w:rsidRPr="00CE7A25">
        <w:rPr>
          <w:rFonts w:ascii="Times New Roman" w:hAnsi="Times New Roman" w:cs="Times New Roman"/>
          <w:sz w:val="24"/>
          <w:szCs w:val="24"/>
        </w:rPr>
        <w:t xml:space="preserve">Приложение </w:t>
      </w:r>
      <w:r w:rsidR="00A210D4">
        <w:rPr>
          <w:rFonts w:ascii="Times New Roman" w:hAnsi="Times New Roman" w:cs="Times New Roman"/>
          <w:sz w:val="24"/>
          <w:szCs w:val="24"/>
        </w:rPr>
        <w:t>9</w:t>
      </w:r>
      <w:r w:rsidR="00CE7A25" w:rsidRPr="00CE7A25">
        <w:rPr>
          <w:rFonts w:ascii="Times New Roman" w:hAnsi="Times New Roman" w:cs="Times New Roman"/>
          <w:sz w:val="24"/>
          <w:szCs w:val="24"/>
        </w:rPr>
        <w:t xml:space="preserve"> к отчету </w:t>
      </w:r>
    </w:p>
    <w:p w14:paraId="2258D0A4" w14:textId="41A73ECF" w:rsidR="00CE7A25" w:rsidRDefault="00C51C45" w:rsidP="00C51C45">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E7A25" w:rsidRPr="00CE7A25">
        <w:rPr>
          <w:rFonts w:ascii="Times New Roman" w:hAnsi="Times New Roman" w:cs="Times New Roman"/>
          <w:sz w:val="24"/>
          <w:szCs w:val="24"/>
        </w:rPr>
        <w:t>№14/</w:t>
      </w:r>
      <w:r w:rsidR="00AF4786">
        <w:rPr>
          <w:rFonts w:ascii="Times New Roman" w:hAnsi="Times New Roman" w:cs="Times New Roman"/>
          <w:sz w:val="24"/>
          <w:szCs w:val="24"/>
        </w:rPr>
        <w:t>26</w:t>
      </w:r>
      <w:r w:rsidR="00CE7A25" w:rsidRPr="00CE7A25">
        <w:rPr>
          <w:rFonts w:ascii="Times New Roman" w:hAnsi="Times New Roman" w:cs="Times New Roman"/>
          <w:sz w:val="24"/>
          <w:szCs w:val="24"/>
        </w:rPr>
        <w:t>-</w:t>
      </w:r>
      <w:r w:rsidR="00AF4786">
        <w:rPr>
          <w:rFonts w:ascii="Times New Roman" w:hAnsi="Times New Roman" w:cs="Times New Roman"/>
          <w:sz w:val="24"/>
          <w:szCs w:val="24"/>
        </w:rPr>
        <w:t>ЭАМ</w:t>
      </w:r>
      <w:r>
        <w:rPr>
          <w:rFonts w:ascii="Times New Roman" w:hAnsi="Times New Roman" w:cs="Times New Roman"/>
          <w:sz w:val="24"/>
          <w:szCs w:val="24"/>
        </w:rPr>
        <w:t xml:space="preserve"> </w:t>
      </w:r>
      <w:r w:rsidR="00CE7A25" w:rsidRPr="00CE7A25">
        <w:rPr>
          <w:rFonts w:ascii="Times New Roman" w:hAnsi="Times New Roman" w:cs="Times New Roman"/>
          <w:sz w:val="24"/>
          <w:szCs w:val="24"/>
        </w:rPr>
        <w:t xml:space="preserve">от </w:t>
      </w:r>
      <w:r>
        <w:rPr>
          <w:rFonts w:ascii="Times New Roman" w:hAnsi="Times New Roman" w:cs="Times New Roman"/>
          <w:sz w:val="24"/>
          <w:szCs w:val="24"/>
        </w:rPr>
        <w:t>1</w:t>
      </w:r>
      <w:r w:rsidR="00B61CCF">
        <w:rPr>
          <w:rFonts w:ascii="Times New Roman" w:hAnsi="Times New Roman" w:cs="Times New Roman"/>
          <w:sz w:val="24"/>
          <w:szCs w:val="24"/>
        </w:rPr>
        <w:t>7</w:t>
      </w:r>
      <w:r>
        <w:rPr>
          <w:rFonts w:ascii="Times New Roman" w:hAnsi="Times New Roman" w:cs="Times New Roman"/>
          <w:sz w:val="24"/>
          <w:szCs w:val="24"/>
        </w:rPr>
        <w:t>.09.2024</w:t>
      </w:r>
    </w:p>
    <w:p w14:paraId="1F00900C" w14:textId="73A2CF88" w:rsidR="00B94ACE" w:rsidRDefault="00B94ACE" w:rsidP="00CE7A25">
      <w:pPr>
        <w:spacing w:after="0" w:line="240" w:lineRule="auto"/>
        <w:ind w:left="5664" w:firstLine="708"/>
        <w:jc w:val="both"/>
        <w:rPr>
          <w:rFonts w:ascii="Times New Roman" w:hAnsi="Times New Roman" w:cs="Times New Roman"/>
          <w:sz w:val="24"/>
          <w:szCs w:val="24"/>
        </w:rPr>
      </w:pPr>
    </w:p>
    <w:p w14:paraId="12F0F9B7" w14:textId="41A88CB7" w:rsidR="00B94ACE" w:rsidRDefault="00B94ACE" w:rsidP="00CE7A25">
      <w:pPr>
        <w:spacing w:after="0" w:line="240" w:lineRule="auto"/>
        <w:ind w:left="5664" w:firstLine="708"/>
        <w:jc w:val="both"/>
        <w:rPr>
          <w:rFonts w:ascii="Times New Roman" w:hAnsi="Times New Roman" w:cs="Times New Roman"/>
          <w:sz w:val="24"/>
          <w:szCs w:val="24"/>
        </w:rPr>
      </w:pPr>
    </w:p>
    <w:p w14:paraId="32977364" w14:textId="7BB2DC9C" w:rsidR="00B94ACE" w:rsidRPr="00B94ACE" w:rsidRDefault="008846D7" w:rsidP="00B94AC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А</w:t>
      </w:r>
      <w:r w:rsidR="00B94ACE" w:rsidRPr="00B94ACE">
        <w:rPr>
          <w:rFonts w:ascii="Times New Roman" w:hAnsi="Times New Roman" w:cs="Times New Roman"/>
          <w:b/>
          <w:bCs/>
          <w:sz w:val="26"/>
          <w:szCs w:val="26"/>
        </w:rPr>
        <w:t xml:space="preserve">нализ практики включения в описание </w:t>
      </w:r>
    </w:p>
    <w:p w14:paraId="11965160" w14:textId="4EBC8DC4" w:rsidR="00B94ACE" w:rsidRPr="00B94ACE" w:rsidRDefault="00B94ACE" w:rsidP="00B94ACE">
      <w:pPr>
        <w:spacing w:after="0" w:line="240" w:lineRule="auto"/>
        <w:jc w:val="center"/>
        <w:rPr>
          <w:rFonts w:ascii="Times New Roman" w:hAnsi="Times New Roman" w:cs="Times New Roman"/>
          <w:b/>
          <w:bCs/>
          <w:sz w:val="26"/>
          <w:szCs w:val="26"/>
        </w:rPr>
      </w:pPr>
      <w:r w:rsidRPr="00B94ACE">
        <w:rPr>
          <w:rFonts w:ascii="Times New Roman" w:hAnsi="Times New Roman" w:cs="Times New Roman"/>
          <w:b/>
          <w:bCs/>
          <w:sz w:val="26"/>
          <w:szCs w:val="26"/>
        </w:rPr>
        <w:t xml:space="preserve">предметов закупки </w:t>
      </w:r>
    </w:p>
    <w:p w14:paraId="6C17A88A" w14:textId="77777777" w:rsidR="00B94ACE" w:rsidRPr="00B94ACE" w:rsidRDefault="00B94ACE" w:rsidP="00B94ACE">
      <w:pPr>
        <w:spacing w:after="0" w:line="240" w:lineRule="auto"/>
        <w:jc w:val="center"/>
        <w:rPr>
          <w:rFonts w:ascii="Times New Roman" w:hAnsi="Times New Roman" w:cs="Times New Roman"/>
          <w:b/>
          <w:bCs/>
          <w:sz w:val="26"/>
          <w:szCs w:val="26"/>
        </w:rPr>
      </w:pPr>
      <w:r w:rsidRPr="00B94ACE">
        <w:rPr>
          <w:rFonts w:ascii="Times New Roman" w:hAnsi="Times New Roman" w:cs="Times New Roman"/>
          <w:b/>
          <w:bCs/>
          <w:sz w:val="26"/>
          <w:szCs w:val="26"/>
        </w:rPr>
        <w:t xml:space="preserve">работ по строительству объектов капитального строительства      </w:t>
      </w:r>
    </w:p>
    <w:p w14:paraId="7A2B1AE6" w14:textId="77329F56" w:rsidR="00B94ACE" w:rsidRDefault="00B94ACE" w:rsidP="00B94ACE">
      <w:pPr>
        <w:spacing w:after="0" w:line="240" w:lineRule="auto"/>
        <w:jc w:val="center"/>
        <w:rPr>
          <w:rFonts w:ascii="Times New Roman" w:hAnsi="Times New Roman" w:cs="Times New Roman"/>
          <w:sz w:val="24"/>
          <w:szCs w:val="24"/>
        </w:rPr>
      </w:pPr>
      <w:r w:rsidRPr="00B94ACE">
        <w:rPr>
          <w:rFonts w:ascii="Times New Roman" w:hAnsi="Times New Roman" w:cs="Times New Roman"/>
          <w:b/>
          <w:bCs/>
          <w:sz w:val="26"/>
          <w:szCs w:val="26"/>
        </w:rPr>
        <w:t>поставок оборудования</w:t>
      </w:r>
    </w:p>
    <w:p w14:paraId="59658364" w14:textId="77777777" w:rsidR="00B94ACE" w:rsidRPr="00CE7A25" w:rsidRDefault="00B94ACE" w:rsidP="00B94ACE">
      <w:pPr>
        <w:spacing w:after="0" w:line="240" w:lineRule="auto"/>
        <w:ind w:left="5664" w:firstLine="708"/>
        <w:jc w:val="center"/>
        <w:rPr>
          <w:rFonts w:ascii="Times New Roman" w:hAnsi="Times New Roman" w:cs="Times New Roman"/>
          <w:sz w:val="24"/>
          <w:szCs w:val="24"/>
        </w:rPr>
      </w:pPr>
    </w:p>
    <w:p w14:paraId="0F18AA05" w14:textId="1DFF8AEC" w:rsidR="00CE7A25" w:rsidRDefault="00B04D96" w:rsidP="00CE7A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1. </w:t>
      </w:r>
      <w:r w:rsidR="00B94ACE">
        <w:rPr>
          <w:rFonts w:ascii="Times New Roman" w:hAnsi="Times New Roman" w:cs="Times New Roman"/>
          <w:sz w:val="26"/>
          <w:szCs w:val="26"/>
        </w:rPr>
        <w:t>П</w:t>
      </w:r>
      <w:r w:rsidR="00CE7A25">
        <w:rPr>
          <w:rFonts w:ascii="Times New Roman" w:hAnsi="Times New Roman" w:cs="Times New Roman"/>
          <w:sz w:val="26"/>
          <w:szCs w:val="26"/>
        </w:rPr>
        <w:t>о результатам контрольных мероприятий КСП области выявила, что государственными контрактами на строительство объектов здравоохранения (</w:t>
      </w:r>
      <w:r w:rsidR="00CE7A25" w:rsidRPr="00427915">
        <w:rPr>
          <w:rFonts w:ascii="Times New Roman" w:hAnsi="Times New Roman" w:cs="Times New Roman"/>
          <w:sz w:val="26"/>
          <w:szCs w:val="26"/>
        </w:rPr>
        <w:t>Тангуйской участковой больницы</w:t>
      </w:r>
      <w:r w:rsidR="00CE7A25" w:rsidRPr="00BA6FB7">
        <w:t xml:space="preserve"> </w:t>
      </w:r>
      <w:r w:rsidR="00CE7A25" w:rsidRPr="00BA6FB7">
        <w:rPr>
          <w:rFonts w:ascii="Times New Roman" w:hAnsi="Times New Roman" w:cs="Times New Roman"/>
          <w:sz w:val="26"/>
          <w:szCs w:val="26"/>
        </w:rPr>
        <w:t>ОГБУЗ «Братская районная больница»</w:t>
      </w:r>
      <w:r w:rsidR="00CE7A25">
        <w:rPr>
          <w:rFonts w:ascii="Times New Roman" w:hAnsi="Times New Roman" w:cs="Times New Roman"/>
          <w:sz w:val="26"/>
          <w:szCs w:val="26"/>
        </w:rPr>
        <w:t xml:space="preserve">, Шелеховской участковой больницы </w:t>
      </w:r>
      <w:r w:rsidR="00CE7A25" w:rsidRPr="00BA6FB7">
        <w:rPr>
          <w:rFonts w:ascii="Times New Roman" w:hAnsi="Times New Roman" w:cs="Times New Roman"/>
          <w:sz w:val="26"/>
          <w:szCs w:val="26"/>
        </w:rPr>
        <w:t>ОГБУЗ «Тайшетская районная больница»</w:t>
      </w:r>
      <w:r w:rsidR="00CE7A25">
        <w:rPr>
          <w:rFonts w:ascii="Times New Roman" w:hAnsi="Times New Roman" w:cs="Times New Roman"/>
          <w:sz w:val="26"/>
          <w:szCs w:val="26"/>
        </w:rPr>
        <w:t>,</w:t>
      </w:r>
      <w:r w:rsidR="00CE7A25" w:rsidRPr="00BA6FB7">
        <w:t xml:space="preserve"> </w:t>
      </w:r>
      <w:r w:rsidR="00CE7A25" w:rsidRPr="00BA6FB7">
        <w:rPr>
          <w:rFonts w:ascii="Times New Roman" w:hAnsi="Times New Roman" w:cs="Times New Roman"/>
          <w:sz w:val="26"/>
          <w:szCs w:val="26"/>
        </w:rPr>
        <w:t>Детск</w:t>
      </w:r>
      <w:r w:rsidR="00CE7A25">
        <w:rPr>
          <w:rFonts w:ascii="Times New Roman" w:hAnsi="Times New Roman" w:cs="Times New Roman"/>
          <w:sz w:val="26"/>
          <w:szCs w:val="26"/>
        </w:rPr>
        <w:t>ой</w:t>
      </w:r>
      <w:r w:rsidR="00CE7A25" w:rsidRPr="00BA6FB7">
        <w:rPr>
          <w:rFonts w:ascii="Times New Roman" w:hAnsi="Times New Roman" w:cs="Times New Roman"/>
          <w:sz w:val="26"/>
          <w:szCs w:val="26"/>
        </w:rPr>
        <w:t xml:space="preserve"> поликлиник</w:t>
      </w:r>
      <w:r w:rsidR="00CE7A25">
        <w:rPr>
          <w:rFonts w:ascii="Times New Roman" w:hAnsi="Times New Roman" w:cs="Times New Roman"/>
          <w:sz w:val="26"/>
          <w:szCs w:val="26"/>
        </w:rPr>
        <w:t>и</w:t>
      </w:r>
      <w:r w:rsidR="00CE7A25" w:rsidRPr="00BA6FB7">
        <w:rPr>
          <w:rFonts w:ascii="Times New Roman" w:hAnsi="Times New Roman" w:cs="Times New Roman"/>
          <w:sz w:val="26"/>
          <w:szCs w:val="26"/>
        </w:rPr>
        <w:t xml:space="preserve"> на 100 посещений в смену  ОГБУЗ  «Заларинская районная больница»</w:t>
      </w:r>
      <w:r w:rsidR="00CE7A25">
        <w:rPr>
          <w:rFonts w:ascii="Times New Roman" w:hAnsi="Times New Roman" w:cs="Times New Roman"/>
          <w:sz w:val="26"/>
          <w:szCs w:val="26"/>
        </w:rPr>
        <w:t>), муниципальными контрактами на строительство физкультурно-оздоровительных комплексов (п.Карлук, п. Жигалово)  предусмотрено оборудование, технологически и функционально не связанное с  работами по строительству  объектов, не предусмотренное порядками оказания медицинской помощи, не требующееся для ввода объектов в эксплуатацию.</w:t>
      </w:r>
    </w:p>
    <w:p w14:paraId="7089FC3B" w14:textId="6EEF2381" w:rsidR="000D7CA1" w:rsidRPr="000D7CA1" w:rsidRDefault="00B04D96" w:rsidP="000D7CA1">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1.1. </w:t>
      </w:r>
      <w:r w:rsidR="00CE7A25" w:rsidRPr="00B06313">
        <w:rPr>
          <w:rFonts w:ascii="Times New Roman" w:hAnsi="Times New Roman" w:cs="Times New Roman"/>
          <w:sz w:val="26"/>
          <w:szCs w:val="26"/>
        </w:rPr>
        <w:t xml:space="preserve">Например, </w:t>
      </w:r>
      <w:r w:rsidR="000D7CA1" w:rsidRPr="00B06313">
        <w:rPr>
          <w:rFonts w:ascii="Times New Roman" w:eastAsia="Times New Roman" w:hAnsi="Times New Roman" w:cs="Times New Roman"/>
          <w:bCs/>
          <w:sz w:val="26"/>
          <w:szCs w:val="26"/>
          <w:lang w:eastAsia="ru-RU"/>
        </w:rPr>
        <w:t>в нарушение</w:t>
      </w:r>
      <w:r w:rsidR="000D7CA1" w:rsidRPr="00B06313">
        <w:rPr>
          <w:rFonts w:ascii="Times New Roman" w:eastAsia="Times New Roman" w:hAnsi="Times New Roman" w:cs="Times New Roman"/>
          <w:sz w:val="26"/>
          <w:szCs w:val="26"/>
          <w:lang w:eastAsia="ru-RU"/>
        </w:rPr>
        <w:t xml:space="preserve"> п. 1 ч. 1 ст. 33 Федерального закона № 44-ФЗ в описание объекта закупки документации об электронном аукционе (техническое задание) ОГКУ «Единый заказчик» включено технологическое оборудование, которое технологически и функционально не связано с работами по строительству объекта.</w:t>
      </w:r>
    </w:p>
    <w:p w14:paraId="789E5BFD" w14:textId="535D7E87" w:rsidR="000D7CA1" w:rsidRPr="000D7CA1" w:rsidRDefault="000D7CA1" w:rsidP="00056EA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0D7CA1">
        <w:rPr>
          <w:rFonts w:ascii="Times New Roman" w:eastAsia="Times New Roman" w:hAnsi="Times New Roman" w:cs="Times New Roman"/>
          <w:sz w:val="26"/>
          <w:szCs w:val="26"/>
          <w:lang w:eastAsia="ru-RU"/>
        </w:rPr>
        <w:t xml:space="preserve">В частности, в смету контракта </w:t>
      </w:r>
      <w:r w:rsidRPr="000D7CA1">
        <w:rPr>
          <w:rFonts w:ascii="Times New Roman" w:eastAsia="Calibri" w:hAnsi="Times New Roman" w:cs="Times New Roman"/>
          <w:bCs/>
          <w:sz w:val="26"/>
          <w:szCs w:val="26"/>
          <w:lang w:eastAsia="ru-RU"/>
        </w:rPr>
        <w:t>от 10.12.</w:t>
      </w:r>
      <w:r w:rsidRPr="00B06313">
        <w:rPr>
          <w:rFonts w:ascii="Times New Roman" w:eastAsia="Calibri" w:hAnsi="Times New Roman" w:cs="Times New Roman"/>
          <w:bCs/>
          <w:sz w:val="26"/>
          <w:szCs w:val="26"/>
          <w:lang w:eastAsia="ru-RU"/>
        </w:rPr>
        <w:t xml:space="preserve">2021 </w:t>
      </w:r>
      <w:r w:rsidR="00B06313">
        <w:rPr>
          <w:rFonts w:ascii="Times New Roman" w:eastAsia="Calibri" w:hAnsi="Times New Roman" w:cs="Times New Roman"/>
          <w:bCs/>
          <w:sz w:val="26"/>
          <w:szCs w:val="26"/>
          <w:lang w:eastAsia="ru-RU"/>
        </w:rPr>
        <w:t>на с</w:t>
      </w:r>
      <w:r w:rsidR="00B06313" w:rsidRPr="00B06313">
        <w:rPr>
          <w:rFonts w:ascii="Times New Roman" w:eastAsia="Calibri" w:hAnsi="Times New Roman" w:cs="Times New Roman"/>
          <w:bCs/>
          <w:sz w:val="26"/>
          <w:szCs w:val="26"/>
        </w:rPr>
        <w:t>троительство Тангуйской участковой больницы ОГБУЗ «Братская районная больница»</w:t>
      </w:r>
      <w:r w:rsidR="00B06313" w:rsidRPr="00B06313">
        <w:rPr>
          <w:rFonts w:ascii="Times New Roman" w:eastAsia="Calibri" w:hAnsi="Times New Roman" w:cs="Times New Roman"/>
          <w:b/>
          <w:sz w:val="26"/>
          <w:szCs w:val="26"/>
        </w:rPr>
        <w:t xml:space="preserve"> </w:t>
      </w:r>
      <w:r w:rsidRPr="00B06313">
        <w:rPr>
          <w:rFonts w:ascii="Times New Roman" w:eastAsia="Times New Roman" w:hAnsi="Times New Roman" w:cs="Times New Roman"/>
          <w:sz w:val="26"/>
          <w:szCs w:val="26"/>
          <w:lang w:eastAsia="ru-RU"/>
        </w:rPr>
        <w:t>в комплекс «Оборудование» (локальные сметы № 02-01-09, № 02-01-08, № 03-01-05) включено технологическое оборудование: ширмы медицинские, тумбы прикроватные, столы, кресла</w:t>
      </w:r>
      <w:r w:rsidRPr="000D7CA1">
        <w:rPr>
          <w:rFonts w:ascii="Times New Roman" w:eastAsia="Times New Roman" w:hAnsi="Times New Roman" w:cs="Times New Roman"/>
          <w:sz w:val="26"/>
          <w:szCs w:val="26"/>
          <w:lang w:eastAsia="ru-RU"/>
        </w:rPr>
        <w:t xml:space="preserve">, кушетки медицинские, кровати функциональные, шкафы, многофункциональные устройства, персональные компьютеры, термометры, тонометры, весы медицинские, и др. </w:t>
      </w:r>
    </w:p>
    <w:p w14:paraId="564AD4A1" w14:textId="5804A22A" w:rsidR="00CE7A25" w:rsidRDefault="00B04D96" w:rsidP="00056EA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w:t>
      </w:r>
      <w:r w:rsidR="00CE7A25" w:rsidRPr="00B94ACE">
        <w:rPr>
          <w:rFonts w:ascii="Times New Roman" w:hAnsi="Times New Roman" w:cs="Times New Roman"/>
          <w:sz w:val="26"/>
          <w:szCs w:val="26"/>
        </w:rPr>
        <w:t xml:space="preserve">Контракт на </w:t>
      </w:r>
      <w:proofErr w:type="gramStart"/>
      <w:r w:rsidR="00CE7A25" w:rsidRPr="00B94ACE">
        <w:rPr>
          <w:rFonts w:ascii="Times New Roman" w:hAnsi="Times New Roman" w:cs="Times New Roman"/>
          <w:sz w:val="26"/>
          <w:szCs w:val="26"/>
        </w:rPr>
        <w:t xml:space="preserve">строительство </w:t>
      </w:r>
      <w:r w:rsidR="00B94ACE" w:rsidRPr="00B94ACE">
        <w:rPr>
          <w:rFonts w:ascii="Times New Roman" w:hAnsi="Times New Roman" w:cs="Times New Roman"/>
          <w:sz w:val="26"/>
          <w:szCs w:val="26"/>
        </w:rPr>
        <w:t xml:space="preserve"> объекта</w:t>
      </w:r>
      <w:proofErr w:type="gramEnd"/>
      <w:r w:rsidR="00B94ACE" w:rsidRPr="00B94ACE">
        <w:rPr>
          <w:rFonts w:ascii="Times New Roman" w:hAnsi="Times New Roman" w:cs="Times New Roman"/>
          <w:sz w:val="26"/>
          <w:szCs w:val="26"/>
        </w:rPr>
        <w:t xml:space="preserve"> «Детская поликлиника на 100 посещений в смену ОГБУЗ «Заларинская районная больница» </w:t>
      </w:r>
      <w:r w:rsidR="000D7CA1" w:rsidRPr="000D7CA1">
        <w:rPr>
          <w:rFonts w:ascii="Times New Roman" w:hAnsi="Times New Roman" w:cs="Times New Roman"/>
          <w:sz w:val="26"/>
          <w:szCs w:val="26"/>
        </w:rPr>
        <w:t>от 23.06.2022</w:t>
      </w:r>
      <w:r w:rsidR="00FE58B9">
        <w:rPr>
          <w:rFonts w:ascii="Times New Roman" w:hAnsi="Times New Roman" w:cs="Times New Roman"/>
          <w:sz w:val="26"/>
          <w:szCs w:val="26"/>
        </w:rPr>
        <w:t xml:space="preserve"> </w:t>
      </w:r>
      <w:r w:rsidR="00CE7A25" w:rsidRPr="00B94ACE">
        <w:rPr>
          <w:rFonts w:ascii="Times New Roman" w:hAnsi="Times New Roman" w:cs="Times New Roman"/>
          <w:sz w:val="26"/>
          <w:szCs w:val="26"/>
        </w:rPr>
        <w:t>был бы дешевле на 4 754,1 тыс.р., если бы в него не была включена поставка оборудования,</w:t>
      </w:r>
      <w:r w:rsidR="00B94ACE">
        <w:rPr>
          <w:rFonts w:ascii="Times New Roman" w:hAnsi="Times New Roman" w:cs="Times New Roman"/>
          <w:sz w:val="26"/>
          <w:szCs w:val="26"/>
        </w:rPr>
        <w:t xml:space="preserve"> не только технологически не связанного с объектом строительства, но и </w:t>
      </w:r>
      <w:r w:rsidR="00B94ACE" w:rsidRPr="00B94ACE">
        <w:rPr>
          <w:rFonts w:ascii="Times New Roman" w:eastAsia="Times New Roman" w:hAnsi="Times New Roman" w:cs="Times New Roman"/>
          <w:bCs/>
          <w:spacing w:val="-4"/>
          <w:sz w:val="26"/>
          <w:szCs w:val="26"/>
          <w:lang w:eastAsia="ru-RU"/>
        </w:rPr>
        <w:t>не предусмотренного</w:t>
      </w:r>
      <w:r w:rsidR="00B94ACE" w:rsidRPr="00B94ACE">
        <w:rPr>
          <w:rFonts w:ascii="Times New Roman" w:eastAsia="Times New Roman" w:hAnsi="Times New Roman" w:cs="Times New Roman"/>
          <w:spacing w:val="-4"/>
          <w:sz w:val="26"/>
          <w:szCs w:val="26"/>
          <w:lang w:eastAsia="ru-RU"/>
        </w:rPr>
        <w:t xml:space="preserve"> порядками оказания медицинской помощи</w:t>
      </w:r>
      <w:r w:rsidR="005B4C31">
        <w:rPr>
          <w:rFonts w:ascii="Times New Roman" w:eastAsia="Times New Roman" w:hAnsi="Times New Roman" w:cs="Times New Roman"/>
          <w:spacing w:val="-4"/>
          <w:sz w:val="26"/>
          <w:szCs w:val="26"/>
          <w:lang w:eastAsia="ru-RU"/>
        </w:rPr>
        <w:t>.</w:t>
      </w:r>
    </w:p>
    <w:p w14:paraId="535F2A95" w14:textId="77777777" w:rsidR="00B04D96" w:rsidRDefault="00B04D96" w:rsidP="00056E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4"/>
          <w:sz w:val="26"/>
          <w:szCs w:val="26"/>
          <w:lang w:eastAsia="ru-RU"/>
        </w:rPr>
      </w:pPr>
      <w:r>
        <w:rPr>
          <w:rFonts w:ascii="Times New Roman" w:eastAsia="Times New Roman" w:hAnsi="Times New Roman" w:cs="Times New Roman"/>
          <w:spacing w:val="-2"/>
          <w:sz w:val="26"/>
          <w:szCs w:val="26"/>
          <w:lang w:eastAsia="ru-RU"/>
        </w:rPr>
        <w:t xml:space="preserve">Так, </w:t>
      </w:r>
      <w:r w:rsidRPr="00B94ACE">
        <w:rPr>
          <w:rFonts w:ascii="Times New Roman" w:eastAsia="Times New Roman" w:hAnsi="Times New Roman" w:cs="Times New Roman"/>
          <w:spacing w:val="-2"/>
          <w:sz w:val="26"/>
          <w:szCs w:val="26"/>
          <w:lang w:eastAsia="ru-RU"/>
        </w:rPr>
        <w:t>стандартом оснащения оториноларингологического кабинета порядка оказания медицинской помощи населению по профилю «оториноларингология» (утв. приказом Минздрава России от 12.11.2012 № 905н) не предусмотрено</w:t>
      </w:r>
      <w:r w:rsidRPr="00B04D96">
        <w:rPr>
          <w:rFonts w:ascii="Times New Roman" w:eastAsia="Times New Roman" w:hAnsi="Times New Roman" w:cs="Times New Roman"/>
          <w:spacing w:val="-6"/>
          <w:sz w:val="26"/>
          <w:szCs w:val="26"/>
          <w:lang w:eastAsia="ru-RU"/>
        </w:rPr>
        <w:t xml:space="preserve"> </w:t>
      </w:r>
      <w:r>
        <w:rPr>
          <w:rFonts w:ascii="Times New Roman" w:eastAsia="Times New Roman" w:hAnsi="Times New Roman" w:cs="Times New Roman"/>
          <w:spacing w:val="-6"/>
          <w:sz w:val="26"/>
          <w:szCs w:val="26"/>
          <w:lang w:eastAsia="ru-RU"/>
        </w:rPr>
        <w:t xml:space="preserve">включенное </w:t>
      </w:r>
      <w:r w:rsidRPr="00B94ACE">
        <w:rPr>
          <w:rFonts w:ascii="Times New Roman" w:eastAsia="Times New Roman" w:hAnsi="Times New Roman" w:cs="Times New Roman"/>
          <w:spacing w:val="-6"/>
          <w:sz w:val="26"/>
          <w:szCs w:val="26"/>
          <w:lang w:eastAsia="ru-RU"/>
        </w:rPr>
        <w:t>в ведомость оборудования к контракту</w:t>
      </w:r>
      <w:r>
        <w:rPr>
          <w:rFonts w:ascii="Times New Roman" w:eastAsia="Times New Roman" w:hAnsi="Times New Roman" w:cs="Times New Roman"/>
          <w:spacing w:val="-2"/>
          <w:sz w:val="26"/>
          <w:szCs w:val="26"/>
          <w:lang w:eastAsia="ru-RU"/>
        </w:rPr>
        <w:t xml:space="preserve"> о</w:t>
      </w:r>
      <w:r>
        <w:rPr>
          <w:rFonts w:ascii="Times New Roman" w:eastAsia="Times New Roman" w:hAnsi="Times New Roman" w:cs="Times New Roman"/>
          <w:spacing w:val="-6"/>
          <w:sz w:val="26"/>
          <w:szCs w:val="26"/>
          <w:lang w:eastAsia="ru-RU"/>
        </w:rPr>
        <w:t xml:space="preserve">борудование </w:t>
      </w:r>
      <w:r w:rsidR="00B94ACE" w:rsidRPr="00B94ACE">
        <w:rPr>
          <w:rFonts w:ascii="Times New Roman" w:eastAsia="Times New Roman" w:hAnsi="Times New Roman" w:cs="Times New Roman"/>
          <w:spacing w:val="-6"/>
          <w:sz w:val="26"/>
          <w:szCs w:val="26"/>
          <w:lang w:eastAsia="ru-RU"/>
        </w:rPr>
        <w:t>для оснащения кабинета врача-оториноларинголог</w:t>
      </w:r>
      <w:r>
        <w:rPr>
          <w:rFonts w:ascii="Times New Roman" w:eastAsia="Times New Roman" w:hAnsi="Times New Roman" w:cs="Times New Roman"/>
          <w:spacing w:val="-6"/>
          <w:sz w:val="26"/>
          <w:szCs w:val="26"/>
          <w:lang w:eastAsia="ru-RU"/>
        </w:rPr>
        <w:t xml:space="preserve">а: </w:t>
      </w:r>
      <w:r w:rsidR="00B94ACE" w:rsidRPr="00B94ACE">
        <w:rPr>
          <w:rFonts w:ascii="Times New Roman" w:eastAsia="Times New Roman" w:hAnsi="Times New Roman" w:cs="Times New Roman"/>
          <w:spacing w:val="-6"/>
          <w:sz w:val="26"/>
          <w:szCs w:val="26"/>
          <w:lang w:eastAsia="ru-RU"/>
        </w:rPr>
        <w:t>ларингостробоскоп (525,7 тыс. р.), аппарат для пневмомассажа барабанной перепонки уха (84,3 тыс. р.), микроскоп оториноларингологический операционный (1 897,3 тыс. р.) и кресло оториноларингологическое</w:t>
      </w:r>
      <w:r>
        <w:rPr>
          <w:rFonts w:ascii="Times New Roman" w:eastAsia="Times New Roman" w:hAnsi="Times New Roman" w:cs="Times New Roman"/>
          <w:spacing w:val="-6"/>
          <w:sz w:val="26"/>
          <w:szCs w:val="26"/>
          <w:lang w:eastAsia="ru-RU"/>
        </w:rPr>
        <w:t> </w:t>
      </w:r>
      <w:r w:rsidR="00B94ACE" w:rsidRPr="00B94ACE">
        <w:rPr>
          <w:rFonts w:ascii="Times New Roman" w:eastAsia="Times New Roman" w:hAnsi="Times New Roman" w:cs="Times New Roman"/>
          <w:spacing w:val="-6"/>
          <w:sz w:val="26"/>
          <w:szCs w:val="26"/>
          <w:lang w:eastAsia="ru-RU"/>
        </w:rPr>
        <w:t>(173,1</w:t>
      </w:r>
      <w:r>
        <w:rPr>
          <w:rFonts w:ascii="Times New Roman" w:eastAsia="Times New Roman" w:hAnsi="Times New Roman" w:cs="Times New Roman"/>
          <w:spacing w:val="-6"/>
          <w:sz w:val="26"/>
          <w:szCs w:val="26"/>
          <w:lang w:eastAsia="ru-RU"/>
        </w:rPr>
        <w:t> </w:t>
      </w:r>
      <w:r w:rsidR="00B94ACE" w:rsidRPr="00B94ACE">
        <w:rPr>
          <w:rFonts w:ascii="Times New Roman" w:eastAsia="Times New Roman" w:hAnsi="Times New Roman" w:cs="Times New Roman"/>
          <w:spacing w:val="-6"/>
          <w:sz w:val="26"/>
          <w:szCs w:val="26"/>
          <w:lang w:eastAsia="ru-RU"/>
        </w:rPr>
        <w:t>тыс.</w:t>
      </w:r>
      <w:r>
        <w:rPr>
          <w:rFonts w:ascii="Times New Roman" w:eastAsia="Times New Roman" w:hAnsi="Times New Roman" w:cs="Times New Roman"/>
          <w:spacing w:val="-6"/>
          <w:sz w:val="26"/>
          <w:szCs w:val="26"/>
          <w:lang w:eastAsia="ru-RU"/>
        </w:rPr>
        <w:t> </w:t>
      </w:r>
      <w:r w:rsidR="00B94ACE" w:rsidRPr="00B94ACE">
        <w:rPr>
          <w:rFonts w:ascii="Times New Roman" w:eastAsia="Times New Roman" w:hAnsi="Times New Roman" w:cs="Times New Roman"/>
          <w:spacing w:val="-6"/>
          <w:sz w:val="26"/>
          <w:szCs w:val="26"/>
          <w:lang w:eastAsia="ru-RU"/>
        </w:rPr>
        <w:t>р.).</w:t>
      </w:r>
      <w:r>
        <w:rPr>
          <w:rFonts w:ascii="Times New Roman" w:eastAsia="Times New Roman" w:hAnsi="Times New Roman" w:cs="Times New Roman"/>
          <w:spacing w:val="-4"/>
          <w:sz w:val="26"/>
          <w:szCs w:val="26"/>
          <w:lang w:eastAsia="ru-RU"/>
        </w:rPr>
        <w:t> </w:t>
      </w:r>
    </w:p>
    <w:p w14:paraId="28E08576" w14:textId="04F1772A" w:rsidR="00B94ACE" w:rsidRPr="00B94ACE" w:rsidRDefault="00B04D96" w:rsidP="00056E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z w:val="26"/>
          <w:szCs w:val="26"/>
          <w:lang w:eastAsia="ru-RU"/>
        </w:rPr>
        <w:t>С</w:t>
      </w:r>
      <w:r w:rsidRPr="00B94ACE">
        <w:rPr>
          <w:rFonts w:ascii="Times New Roman" w:eastAsia="Times New Roman" w:hAnsi="Times New Roman" w:cs="Times New Roman"/>
          <w:sz w:val="26"/>
          <w:szCs w:val="26"/>
          <w:lang w:eastAsia="ru-RU"/>
        </w:rPr>
        <w:t>тандартом оснащения детского</w:t>
      </w:r>
      <w:r>
        <w:rPr>
          <w:rFonts w:ascii="Times New Roman" w:eastAsia="Times New Roman" w:hAnsi="Times New Roman" w:cs="Times New Roman"/>
          <w:sz w:val="26"/>
          <w:szCs w:val="26"/>
          <w:lang w:eastAsia="ru-RU"/>
        </w:rPr>
        <w:t xml:space="preserve"> </w:t>
      </w:r>
      <w:r w:rsidRPr="00B94ACE">
        <w:rPr>
          <w:rFonts w:ascii="Times New Roman" w:eastAsia="Times New Roman" w:hAnsi="Times New Roman" w:cs="Times New Roman"/>
          <w:sz w:val="26"/>
          <w:szCs w:val="26"/>
          <w:lang w:eastAsia="ru-RU"/>
        </w:rPr>
        <w:t xml:space="preserve">офтальмологического кабинета порядка оказания медицинской помощи детям при заболеваниях глаза, его придаточного аппарата и орбиты (утв. приказом Минздрава России от 25.10.2012 № 442н) </w:t>
      </w:r>
      <w:r>
        <w:rPr>
          <w:rFonts w:ascii="Times New Roman" w:eastAsia="Times New Roman" w:hAnsi="Times New Roman" w:cs="Times New Roman"/>
          <w:sz w:val="26"/>
          <w:szCs w:val="26"/>
          <w:lang w:eastAsia="ru-RU"/>
        </w:rPr>
        <w:t xml:space="preserve">не предусмотрено оборудование </w:t>
      </w:r>
      <w:r w:rsidR="00B94ACE" w:rsidRPr="00B94ACE">
        <w:rPr>
          <w:rFonts w:ascii="Times New Roman" w:eastAsia="Times New Roman" w:hAnsi="Times New Roman" w:cs="Times New Roman"/>
          <w:sz w:val="26"/>
          <w:szCs w:val="26"/>
          <w:lang w:eastAsia="ru-RU"/>
        </w:rPr>
        <w:t>кабинета врача-офтальмолога</w:t>
      </w:r>
      <w:r>
        <w:rPr>
          <w:rFonts w:ascii="Times New Roman" w:eastAsia="Times New Roman" w:hAnsi="Times New Roman" w:cs="Times New Roman"/>
          <w:sz w:val="26"/>
          <w:szCs w:val="26"/>
          <w:lang w:eastAsia="ru-RU"/>
        </w:rPr>
        <w:t>, включенное в ведомость</w:t>
      </w:r>
      <w:r w:rsidR="00B94ACE" w:rsidRPr="00B94ACE">
        <w:rPr>
          <w:rFonts w:ascii="Times New Roman" w:eastAsia="Times New Roman" w:hAnsi="Times New Roman" w:cs="Times New Roman"/>
          <w:sz w:val="26"/>
          <w:szCs w:val="26"/>
          <w:lang w:eastAsia="ru-RU"/>
        </w:rPr>
        <w:t xml:space="preserve"> оборудования к контракту</w:t>
      </w:r>
      <w:r>
        <w:rPr>
          <w:rFonts w:ascii="Times New Roman" w:eastAsia="Times New Roman" w:hAnsi="Times New Roman" w:cs="Times New Roman"/>
          <w:sz w:val="26"/>
          <w:szCs w:val="26"/>
          <w:lang w:eastAsia="ru-RU"/>
        </w:rPr>
        <w:t xml:space="preserve">: </w:t>
      </w:r>
      <w:r w:rsidR="00B94ACE" w:rsidRPr="00B94ACE">
        <w:rPr>
          <w:rFonts w:ascii="Times New Roman" w:eastAsia="Times New Roman" w:hAnsi="Times New Roman" w:cs="Times New Roman"/>
          <w:sz w:val="26"/>
          <w:szCs w:val="26"/>
          <w:lang w:eastAsia="ru-RU"/>
        </w:rPr>
        <w:t>топограф роговицы (кератотопограф) стоимостью 2 073,7 тыс. р.</w:t>
      </w:r>
    </w:p>
    <w:p w14:paraId="41D8103B" w14:textId="3313A724" w:rsidR="00B94ACE" w:rsidRDefault="00B04D96" w:rsidP="00B94ACE">
      <w:pPr>
        <w:spacing w:after="0" w:line="240" w:lineRule="auto"/>
        <w:ind w:firstLine="567"/>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4"/>
          <w:sz w:val="26"/>
          <w:szCs w:val="26"/>
          <w:lang w:eastAsia="ru-RU"/>
        </w:rPr>
        <w:t xml:space="preserve">Также КСП области отметила, что </w:t>
      </w:r>
      <w:r w:rsidR="00B94ACE" w:rsidRPr="00B94ACE">
        <w:rPr>
          <w:rFonts w:ascii="Times New Roman" w:eastAsia="Times New Roman" w:hAnsi="Times New Roman" w:cs="Times New Roman"/>
          <w:spacing w:val="-4"/>
          <w:sz w:val="26"/>
          <w:szCs w:val="26"/>
          <w:lang w:eastAsia="ru-RU"/>
        </w:rPr>
        <w:t>контрактом в части поставки медицинского и технологического оборудования для оснащения Детской поликлиники р.п. Залари в отступление от типовой формы контракта (утв</w:t>
      </w:r>
      <w:r>
        <w:rPr>
          <w:rFonts w:ascii="Times New Roman" w:eastAsia="Times New Roman" w:hAnsi="Times New Roman" w:cs="Times New Roman"/>
          <w:spacing w:val="-4"/>
          <w:sz w:val="26"/>
          <w:szCs w:val="26"/>
          <w:lang w:eastAsia="ru-RU"/>
        </w:rPr>
        <w:t>ержденного</w:t>
      </w:r>
      <w:r w:rsidR="00B94ACE" w:rsidRPr="00B94ACE">
        <w:rPr>
          <w:rFonts w:ascii="Times New Roman" w:eastAsia="Times New Roman" w:hAnsi="Times New Roman" w:cs="Times New Roman"/>
          <w:spacing w:val="-4"/>
          <w:sz w:val="26"/>
          <w:szCs w:val="26"/>
          <w:lang w:eastAsia="ru-RU"/>
        </w:rPr>
        <w:t xml:space="preserve"> приказом министерства по регулированию контрактной системы в сфере закупок Иркутской области от 27.12.2021 № 37-</w:t>
      </w:r>
      <w:r w:rsidR="00B94ACE" w:rsidRPr="00B94ACE">
        <w:rPr>
          <w:rFonts w:ascii="Times New Roman" w:eastAsia="Times New Roman" w:hAnsi="Times New Roman" w:cs="Times New Roman"/>
          <w:spacing w:val="-4"/>
          <w:sz w:val="26"/>
          <w:szCs w:val="26"/>
          <w:lang w:eastAsia="ru-RU"/>
        </w:rPr>
        <w:lastRenderedPageBreak/>
        <w:t>мпр)</w:t>
      </w:r>
      <w:r w:rsidR="00B94ACE" w:rsidRPr="00B94ACE">
        <w:rPr>
          <w:rFonts w:ascii="Times New Roman" w:eastAsia="Times New Roman" w:hAnsi="Times New Roman" w:cs="Times New Roman"/>
          <w:sz w:val="26"/>
          <w:szCs w:val="26"/>
          <w:lang w:eastAsia="ru-RU"/>
        </w:rPr>
        <w:t xml:space="preserve"> </w:t>
      </w:r>
      <w:r w:rsidR="00B94ACE" w:rsidRPr="00B94ACE">
        <w:rPr>
          <w:rFonts w:ascii="Times New Roman" w:eastAsia="Times New Roman" w:hAnsi="Times New Roman" w:cs="Times New Roman"/>
          <w:spacing w:val="-2"/>
          <w:sz w:val="26"/>
          <w:szCs w:val="26"/>
          <w:lang w:eastAsia="ru-RU"/>
        </w:rPr>
        <w:t xml:space="preserve">исключено требование о поставке нового, исправного и пригодного к использованию оборудования с приложением документов, подтверждающих соответствие качества поставляемого оборудования требованиям законодательства РФ. Отсутствие указанного требования создает </w:t>
      </w:r>
      <w:r w:rsidR="00B94ACE" w:rsidRPr="00B04D96">
        <w:rPr>
          <w:rFonts w:ascii="Times New Roman" w:eastAsia="Times New Roman" w:hAnsi="Times New Roman" w:cs="Times New Roman"/>
          <w:bCs/>
          <w:spacing w:val="-2"/>
          <w:sz w:val="26"/>
          <w:szCs w:val="26"/>
          <w:lang w:eastAsia="ru-RU"/>
        </w:rPr>
        <w:t xml:space="preserve">риск </w:t>
      </w:r>
      <w:r w:rsidR="00B94ACE" w:rsidRPr="00B94ACE">
        <w:rPr>
          <w:rFonts w:ascii="Times New Roman" w:eastAsia="Times New Roman" w:hAnsi="Times New Roman" w:cs="Times New Roman"/>
          <w:spacing w:val="-2"/>
          <w:sz w:val="26"/>
          <w:szCs w:val="26"/>
          <w:lang w:eastAsia="ru-RU"/>
        </w:rPr>
        <w:t>поставки не</w:t>
      </w:r>
      <w:r>
        <w:rPr>
          <w:rFonts w:ascii="Times New Roman" w:eastAsia="Times New Roman" w:hAnsi="Times New Roman" w:cs="Times New Roman"/>
          <w:spacing w:val="-2"/>
          <w:sz w:val="26"/>
          <w:szCs w:val="26"/>
          <w:lang w:eastAsia="ru-RU"/>
        </w:rPr>
        <w:t xml:space="preserve"> </w:t>
      </w:r>
      <w:r w:rsidR="00B94ACE" w:rsidRPr="00B94ACE">
        <w:rPr>
          <w:rFonts w:ascii="Times New Roman" w:eastAsia="Times New Roman" w:hAnsi="Times New Roman" w:cs="Times New Roman"/>
          <w:spacing w:val="-2"/>
          <w:sz w:val="26"/>
          <w:szCs w:val="26"/>
          <w:lang w:eastAsia="ru-RU"/>
        </w:rPr>
        <w:t>нового оборудования или оборудования с восстановленными или замененными неоригинальными деталями (составными частями</w:t>
      </w:r>
      <w:r>
        <w:rPr>
          <w:rFonts w:ascii="Times New Roman" w:eastAsia="Times New Roman" w:hAnsi="Times New Roman" w:cs="Times New Roman"/>
          <w:spacing w:val="-2"/>
          <w:sz w:val="26"/>
          <w:szCs w:val="26"/>
          <w:lang w:eastAsia="ru-RU"/>
        </w:rPr>
        <w:t>).</w:t>
      </w:r>
    </w:p>
    <w:p w14:paraId="2C5F65A9" w14:textId="0DCE7978" w:rsidR="000D7CA1" w:rsidRPr="00FC60B1" w:rsidRDefault="000D7CA1" w:rsidP="000D7CA1">
      <w:pPr>
        <w:autoSpaceDE w:val="0"/>
        <w:autoSpaceDN w:val="0"/>
        <w:adjustRightInd w:val="0"/>
        <w:spacing w:after="0" w:line="240" w:lineRule="auto"/>
        <w:ind w:firstLine="567"/>
        <w:jc w:val="both"/>
        <w:rPr>
          <w:rFonts w:ascii="Times New Roman" w:eastAsia="Calibri" w:hAnsi="Times New Roman" w:cs="Times New Roman"/>
          <w:bCs/>
          <w:sz w:val="26"/>
          <w:szCs w:val="26"/>
          <w:lang w:eastAsia="ru-RU"/>
        </w:rPr>
      </w:pPr>
      <w:r w:rsidRPr="00FC60B1">
        <w:rPr>
          <w:rFonts w:ascii="Times New Roman" w:eastAsia="Calibri" w:hAnsi="Times New Roman" w:cs="Times New Roman"/>
          <w:bCs/>
          <w:sz w:val="26"/>
          <w:szCs w:val="26"/>
          <w:lang w:eastAsia="ru-RU"/>
        </w:rPr>
        <w:t xml:space="preserve">Как показал анализ </w:t>
      </w:r>
      <w:r>
        <w:rPr>
          <w:rFonts w:ascii="Times New Roman" w:eastAsia="Calibri" w:hAnsi="Times New Roman" w:cs="Times New Roman"/>
          <w:bCs/>
          <w:sz w:val="26"/>
          <w:szCs w:val="26"/>
          <w:lang w:eastAsia="ru-RU"/>
        </w:rPr>
        <w:t>государственн</w:t>
      </w:r>
      <w:r w:rsidR="00FE58B9">
        <w:rPr>
          <w:rFonts w:ascii="Times New Roman" w:eastAsia="Calibri" w:hAnsi="Times New Roman" w:cs="Times New Roman"/>
          <w:bCs/>
          <w:sz w:val="26"/>
          <w:szCs w:val="26"/>
          <w:lang w:eastAsia="ru-RU"/>
        </w:rPr>
        <w:t>ого</w:t>
      </w:r>
      <w:r>
        <w:rPr>
          <w:rFonts w:ascii="Times New Roman" w:eastAsia="Calibri" w:hAnsi="Times New Roman" w:cs="Times New Roman"/>
          <w:bCs/>
          <w:sz w:val="26"/>
          <w:szCs w:val="26"/>
          <w:lang w:eastAsia="ru-RU"/>
        </w:rPr>
        <w:t xml:space="preserve"> </w:t>
      </w:r>
      <w:r w:rsidRPr="00FC60B1">
        <w:rPr>
          <w:rFonts w:ascii="Times New Roman" w:eastAsia="Calibri" w:hAnsi="Times New Roman" w:cs="Times New Roman"/>
          <w:bCs/>
          <w:sz w:val="26"/>
          <w:szCs w:val="26"/>
          <w:lang w:eastAsia="ru-RU"/>
        </w:rPr>
        <w:t>к</w:t>
      </w:r>
      <w:r>
        <w:rPr>
          <w:rFonts w:ascii="Times New Roman" w:eastAsia="Calibri" w:hAnsi="Times New Roman" w:cs="Times New Roman"/>
          <w:bCs/>
          <w:sz w:val="26"/>
          <w:szCs w:val="26"/>
          <w:lang w:eastAsia="ru-RU"/>
        </w:rPr>
        <w:t>о</w:t>
      </w:r>
      <w:r w:rsidRPr="00FC60B1">
        <w:rPr>
          <w:rFonts w:ascii="Times New Roman" w:eastAsia="Calibri" w:hAnsi="Times New Roman" w:cs="Times New Roman"/>
          <w:bCs/>
          <w:sz w:val="26"/>
          <w:szCs w:val="26"/>
          <w:lang w:eastAsia="ru-RU"/>
        </w:rPr>
        <w:t>нтракт</w:t>
      </w:r>
      <w:r w:rsidR="00FE58B9">
        <w:rPr>
          <w:rFonts w:ascii="Times New Roman" w:eastAsia="Calibri" w:hAnsi="Times New Roman" w:cs="Times New Roman"/>
          <w:bCs/>
          <w:sz w:val="26"/>
          <w:szCs w:val="26"/>
          <w:lang w:eastAsia="ru-RU"/>
        </w:rPr>
        <w:t>а</w:t>
      </w:r>
      <w:r w:rsidR="00056EA8">
        <w:rPr>
          <w:rFonts w:ascii="Times New Roman" w:eastAsia="Calibri" w:hAnsi="Times New Roman" w:cs="Times New Roman"/>
          <w:bCs/>
          <w:sz w:val="26"/>
          <w:szCs w:val="26"/>
          <w:lang w:eastAsia="ru-RU"/>
        </w:rPr>
        <w:t>,</w:t>
      </w:r>
      <w:r>
        <w:rPr>
          <w:rFonts w:ascii="Times New Roman" w:eastAsia="Calibri" w:hAnsi="Times New Roman" w:cs="Times New Roman"/>
          <w:bCs/>
          <w:sz w:val="26"/>
          <w:szCs w:val="26"/>
          <w:lang w:eastAsia="ru-RU"/>
        </w:rPr>
        <w:t xml:space="preserve"> </w:t>
      </w:r>
      <w:r w:rsidR="00FE58B9">
        <w:rPr>
          <w:rFonts w:ascii="Times New Roman" w:eastAsia="Calibri" w:hAnsi="Times New Roman" w:cs="Times New Roman"/>
          <w:bCs/>
          <w:sz w:val="26"/>
          <w:szCs w:val="26"/>
          <w:lang w:eastAsia="ru-RU"/>
        </w:rPr>
        <w:t>в его наименовании не предусмотрена поставка оборудования (контракт н</w:t>
      </w:r>
      <w:r w:rsidRPr="00FC60B1">
        <w:rPr>
          <w:rFonts w:ascii="Times New Roman" w:eastAsia="Calibri" w:hAnsi="Times New Roman" w:cs="Times New Roman"/>
          <w:bCs/>
          <w:sz w:val="26"/>
          <w:szCs w:val="26"/>
          <w:lang w:eastAsia="ru-RU"/>
        </w:rPr>
        <w:t>а подготовку проектной документации и выполнение инженерных изысканий, выполнение работ по строительству объекта</w:t>
      </w:r>
      <w:r>
        <w:rPr>
          <w:rFonts w:ascii="Times New Roman" w:eastAsia="Calibri" w:hAnsi="Times New Roman" w:cs="Times New Roman"/>
          <w:bCs/>
          <w:sz w:val="26"/>
          <w:szCs w:val="26"/>
          <w:lang w:eastAsia="ru-RU"/>
        </w:rPr>
        <w:t>)</w:t>
      </w:r>
      <w:r w:rsidR="00FE58B9">
        <w:rPr>
          <w:rFonts w:ascii="Times New Roman" w:eastAsia="Calibri" w:hAnsi="Times New Roman" w:cs="Times New Roman"/>
          <w:bCs/>
          <w:sz w:val="26"/>
          <w:szCs w:val="26"/>
          <w:lang w:eastAsia="ru-RU"/>
        </w:rPr>
        <w:t>.</w:t>
      </w:r>
      <w:r w:rsidR="00056EA8">
        <w:rPr>
          <w:rFonts w:ascii="Times New Roman" w:eastAsia="Calibri" w:hAnsi="Times New Roman" w:cs="Times New Roman"/>
          <w:bCs/>
          <w:sz w:val="26"/>
          <w:szCs w:val="26"/>
          <w:lang w:eastAsia="ru-RU"/>
        </w:rPr>
        <w:t xml:space="preserve"> В предмете контракта предусмотрено, что р</w:t>
      </w:r>
      <w:r>
        <w:rPr>
          <w:rFonts w:ascii="Times New Roman" w:eastAsia="Calibri" w:hAnsi="Times New Roman" w:cs="Times New Roman"/>
          <w:bCs/>
          <w:sz w:val="26"/>
          <w:szCs w:val="26"/>
          <w:lang w:eastAsia="ru-RU"/>
        </w:rPr>
        <w:t xml:space="preserve">езультатом выполненных работ </w:t>
      </w:r>
      <w:r w:rsidRPr="00FC60B1">
        <w:rPr>
          <w:rFonts w:ascii="Times New Roman" w:eastAsia="Calibri" w:hAnsi="Times New Roman" w:cs="Times New Roman"/>
          <w:bCs/>
          <w:sz w:val="26"/>
          <w:szCs w:val="26"/>
          <w:lang w:eastAsia="ru-RU"/>
        </w:rPr>
        <w:t>по строительству Объекта является построенный объект, в отношении которого получено заключение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14:paraId="62CBE221" w14:textId="2D80F731" w:rsidR="000D7CA1" w:rsidRPr="00E744D8" w:rsidRDefault="000D7CA1" w:rsidP="000D7CA1">
      <w:pPr>
        <w:autoSpaceDE w:val="0"/>
        <w:autoSpaceDN w:val="0"/>
        <w:adjustRightInd w:val="0"/>
        <w:spacing w:after="0" w:line="240" w:lineRule="auto"/>
        <w:ind w:firstLine="567"/>
        <w:jc w:val="both"/>
        <w:rPr>
          <w:rFonts w:ascii="Times New Roman" w:eastAsia="Calibri" w:hAnsi="Times New Roman" w:cs="Times New Roman"/>
          <w:b/>
          <w:sz w:val="26"/>
          <w:szCs w:val="26"/>
          <w:lang w:eastAsia="ru-RU"/>
        </w:rPr>
      </w:pPr>
      <w:r>
        <w:rPr>
          <w:rFonts w:ascii="Times New Roman" w:eastAsia="Calibri" w:hAnsi="Times New Roman" w:cs="Times New Roman"/>
          <w:bCs/>
          <w:sz w:val="26"/>
          <w:szCs w:val="26"/>
          <w:lang w:eastAsia="ru-RU"/>
        </w:rPr>
        <w:t>Содержание положений предмета контракт</w:t>
      </w:r>
      <w:r w:rsidR="00FE58B9">
        <w:rPr>
          <w:rFonts w:ascii="Times New Roman" w:eastAsia="Calibri" w:hAnsi="Times New Roman" w:cs="Times New Roman"/>
          <w:bCs/>
          <w:sz w:val="26"/>
          <w:szCs w:val="26"/>
          <w:lang w:eastAsia="ru-RU"/>
        </w:rPr>
        <w:t>а</w:t>
      </w:r>
      <w:r>
        <w:rPr>
          <w:rFonts w:ascii="Times New Roman" w:eastAsia="Calibri" w:hAnsi="Times New Roman" w:cs="Times New Roman"/>
          <w:bCs/>
          <w:sz w:val="26"/>
          <w:szCs w:val="26"/>
          <w:lang w:eastAsia="ru-RU"/>
        </w:rPr>
        <w:t xml:space="preserve"> в части осуществления </w:t>
      </w:r>
      <w:proofErr w:type="gramStart"/>
      <w:r>
        <w:rPr>
          <w:rFonts w:ascii="Times New Roman" w:eastAsia="Calibri" w:hAnsi="Times New Roman" w:cs="Times New Roman"/>
          <w:bCs/>
          <w:sz w:val="26"/>
          <w:szCs w:val="26"/>
          <w:lang w:eastAsia="ru-RU"/>
        </w:rPr>
        <w:t xml:space="preserve">поставки  </w:t>
      </w:r>
      <w:r w:rsidRPr="00FC60B1">
        <w:rPr>
          <w:rFonts w:ascii="Times New Roman" w:eastAsia="Calibri" w:hAnsi="Times New Roman" w:cs="Times New Roman"/>
          <w:bCs/>
          <w:sz w:val="26"/>
          <w:szCs w:val="26"/>
          <w:lang w:eastAsia="ru-RU"/>
        </w:rPr>
        <w:t>оборудования</w:t>
      </w:r>
      <w:proofErr w:type="gramEnd"/>
      <w:r w:rsidRPr="00FC60B1">
        <w:rPr>
          <w:rFonts w:ascii="Times New Roman" w:eastAsia="Calibri" w:hAnsi="Times New Roman" w:cs="Times New Roman"/>
          <w:bCs/>
          <w:sz w:val="26"/>
          <w:szCs w:val="26"/>
          <w:lang w:eastAsia="ru-RU"/>
        </w:rPr>
        <w:t>, необходимого для обеспечения эксплуатации Объекта и предусмотренно</w:t>
      </w:r>
      <w:r>
        <w:rPr>
          <w:rFonts w:ascii="Times New Roman" w:eastAsia="Calibri" w:hAnsi="Times New Roman" w:cs="Times New Roman"/>
          <w:bCs/>
          <w:sz w:val="26"/>
          <w:szCs w:val="26"/>
          <w:lang w:eastAsia="ru-RU"/>
        </w:rPr>
        <w:t>го проектной документацией, технических заданий свидетельствует, что поставка оборудования предусматривалась как самостоятельный этап с целью монтажа и ввода в эксплуатацию оборудования, безотносительно от необходимости влияния наличия оборудования на эксплуатацию объекта. В частности</w:t>
      </w:r>
      <w:r w:rsidR="00FE58B9">
        <w:rPr>
          <w:rFonts w:ascii="Times New Roman" w:eastAsia="Calibri" w:hAnsi="Times New Roman" w:cs="Times New Roman"/>
          <w:bCs/>
          <w:sz w:val="26"/>
          <w:szCs w:val="26"/>
          <w:lang w:eastAsia="ru-RU"/>
        </w:rPr>
        <w:t>,</w:t>
      </w:r>
      <w:r>
        <w:rPr>
          <w:rFonts w:ascii="Times New Roman" w:eastAsia="Calibri" w:hAnsi="Times New Roman" w:cs="Times New Roman"/>
          <w:bCs/>
          <w:sz w:val="26"/>
          <w:szCs w:val="26"/>
          <w:lang w:eastAsia="ru-RU"/>
        </w:rPr>
        <w:t xml:space="preserve"> в технологических заданиях предусмотрено, </w:t>
      </w:r>
      <w:r w:rsidRPr="00E744D8">
        <w:rPr>
          <w:rFonts w:ascii="Times New Roman" w:eastAsia="Calibri" w:hAnsi="Times New Roman" w:cs="Times New Roman"/>
          <w:bCs/>
          <w:sz w:val="26"/>
          <w:szCs w:val="26"/>
          <w:lang w:eastAsia="ru-RU"/>
        </w:rPr>
        <w:t>что в</w:t>
      </w:r>
      <w:r w:rsidRPr="00E744D8">
        <w:rPr>
          <w:rFonts w:ascii="Times New Roman" w:hAnsi="Times New Roman" w:cs="Times New Roman"/>
          <w:sz w:val="26"/>
          <w:szCs w:val="26"/>
        </w:rPr>
        <w:t xml:space="preserve"> спецификации оборудования выделить оборудование монтируемое и не монтируемое</w:t>
      </w:r>
      <w:r w:rsidR="00056EA8">
        <w:rPr>
          <w:rFonts w:ascii="Times New Roman" w:hAnsi="Times New Roman" w:cs="Times New Roman"/>
          <w:sz w:val="26"/>
          <w:szCs w:val="26"/>
        </w:rPr>
        <w:t>; п</w:t>
      </w:r>
      <w:r w:rsidRPr="00E744D8">
        <w:rPr>
          <w:rFonts w:ascii="Times New Roman" w:hAnsi="Times New Roman" w:cs="Times New Roman"/>
          <w:sz w:val="26"/>
          <w:szCs w:val="26"/>
        </w:rPr>
        <w:t>редусмотреть оснащение Объекта медицинским и технологическим оборудованием в соответствии с действующими стандартами оснащения</w:t>
      </w:r>
      <w:r w:rsidR="00056EA8">
        <w:rPr>
          <w:rFonts w:ascii="Times New Roman" w:hAnsi="Times New Roman" w:cs="Times New Roman"/>
          <w:sz w:val="26"/>
          <w:szCs w:val="26"/>
        </w:rPr>
        <w:t>; с</w:t>
      </w:r>
      <w:r w:rsidRPr="00E744D8">
        <w:rPr>
          <w:rFonts w:ascii="Times New Roman" w:hAnsi="Times New Roman" w:cs="Times New Roman"/>
          <w:sz w:val="26"/>
          <w:szCs w:val="26"/>
        </w:rPr>
        <w:t xml:space="preserve">огласовать перечни технологического и медицинского оборудования, планы расстановки оборудования и мебели в установленном порядке с ОГБУЗ «Заларинская РБ» и министерством здравоохранения Иркутской области. </w:t>
      </w:r>
    </w:p>
    <w:p w14:paraId="3A19967C" w14:textId="4C6D6611" w:rsidR="00385CE1" w:rsidRPr="00385CE1" w:rsidRDefault="00B04D96" w:rsidP="00385CE1">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1.3. </w:t>
      </w:r>
      <w:r w:rsidR="00385CE1">
        <w:rPr>
          <w:rFonts w:ascii="Times New Roman" w:eastAsia="Calibri" w:hAnsi="Times New Roman" w:cs="Times New Roman"/>
          <w:sz w:val="26"/>
          <w:szCs w:val="26"/>
          <w:lang w:eastAsia="ru-RU"/>
        </w:rPr>
        <w:t>ОГКУ «</w:t>
      </w:r>
      <w:r w:rsidR="00385CE1" w:rsidRPr="00385CE1">
        <w:rPr>
          <w:rFonts w:ascii="Times New Roman" w:eastAsia="Calibri" w:hAnsi="Times New Roman" w:cs="Times New Roman"/>
          <w:sz w:val="26"/>
          <w:szCs w:val="26"/>
          <w:lang w:eastAsia="ru-RU"/>
        </w:rPr>
        <w:t>Едины</w:t>
      </w:r>
      <w:r w:rsidR="00385CE1">
        <w:rPr>
          <w:rFonts w:ascii="Times New Roman" w:eastAsia="Calibri" w:hAnsi="Times New Roman" w:cs="Times New Roman"/>
          <w:sz w:val="26"/>
          <w:szCs w:val="26"/>
          <w:lang w:eastAsia="ru-RU"/>
        </w:rPr>
        <w:t>й</w:t>
      </w:r>
      <w:r w:rsidR="00385CE1" w:rsidRPr="00385CE1">
        <w:rPr>
          <w:rFonts w:ascii="Times New Roman" w:eastAsia="Calibri" w:hAnsi="Times New Roman" w:cs="Times New Roman"/>
          <w:sz w:val="26"/>
          <w:szCs w:val="26"/>
          <w:lang w:eastAsia="ru-RU"/>
        </w:rPr>
        <w:t xml:space="preserve"> заказчик</w:t>
      </w:r>
      <w:r w:rsidR="00385CE1">
        <w:rPr>
          <w:rFonts w:ascii="Times New Roman" w:eastAsia="Calibri" w:hAnsi="Times New Roman" w:cs="Times New Roman"/>
          <w:sz w:val="26"/>
          <w:szCs w:val="26"/>
          <w:lang w:eastAsia="ru-RU"/>
        </w:rPr>
        <w:t>»</w:t>
      </w:r>
      <w:r w:rsidR="00385CE1" w:rsidRPr="00385CE1">
        <w:rPr>
          <w:rFonts w:ascii="Times New Roman" w:eastAsia="Calibri" w:hAnsi="Times New Roman" w:cs="Times New Roman"/>
          <w:sz w:val="26"/>
          <w:szCs w:val="26"/>
          <w:lang w:eastAsia="ru-RU"/>
        </w:rPr>
        <w:t xml:space="preserve"> в описание объекта закупки (техническое задание) </w:t>
      </w:r>
      <w:r w:rsidR="00385CE1">
        <w:rPr>
          <w:rFonts w:ascii="Times New Roman" w:eastAsia="Calibri" w:hAnsi="Times New Roman" w:cs="Times New Roman"/>
          <w:sz w:val="26"/>
          <w:szCs w:val="26"/>
          <w:lang w:eastAsia="ru-RU"/>
        </w:rPr>
        <w:t xml:space="preserve">к контракту </w:t>
      </w:r>
      <w:r w:rsidR="00385CE1">
        <w:rPr>
          <w:rFonts w:ascii="Times New Roman" w:eastAsia="Calibri" w:hAnsi="Times New Roman" w:cs="Times New Roman"/>
          <w:bCs/>
          <w:sz w:val="26"/>
          <w:szCs w:val="26"/>
          <w:lang w:eastAsia="ru-RU"/>
        </w:rPr>
        <w:t xml:space="preserve">от 06.12.2020 </w:t>
      </w:r>
      <w:proofErr w:type="gramStart"/>
      <w:r w:rsidR="00385CE1">
        <w:rPr>
          <w:rFonts w:ascii="Times New Roman" w:eastAsia="Calibri" w:hAnsi="Times New Roman" w:cs="Times New Roman"/>
          <w:sz w:val="26"/>
          <w:szCs w:val="26"/>
          <w:lang w:eastAsia="ru-RU"/>
        </w:rPr>
        <w:t>на  строительство</w:t>
      </w:r>
      <w:proofErr w:type="gramEnd"/>
      <w:r w:rsidR="00385CE1">
        <w:rPr>
          <w:rFonts w:ascii="Times New Roman" w:eastAsia="Calibri" w:hAnsi="Times New Roman" w:cs="Times New Roman"/>
          <w:sz w:val="26"/>
          <w:szCs w:val="26"/>
          <w:lang w:eastAsia="ru-RU"/>
        </w:rPr>
        <w:t xml:space="preserve"> объекта «</w:t>
      </w:r>
      <w:r w:rsidR="00385CE1">
        <w:rPr>
          <w:rFonts w:ascii="Times New Roman" w:eastAsia="Calibri" w:hAnsi="Times New Roman" w:cs="Times New Roman"/>
          <w:bCs/>
          <w:sz w:val="26"/>
          <w:szCs w:val="26"/>
          <w:lang w:eastAsia="ru-RU"/>
        </w:rPr>
        <w:t xml:space="preserve">ОГБУЗ «Тайшетская районная больница» Шелеховская участковая больница, </w:t>
      </w:r>
      <w:r w:rsidR="00385CE1" w:rsidRPr="00385CE1">
        <w:rPr>
          <w:rFonts w:ascii="Times New Roman" w:eastAsia="Calibri" w:hAnsi="Times New Roman" w:cs="Times New Roman"/>
          <w:sz w:val="26"/>
          <w:szCs w:val="26"/>
          <w:lang w:eastAsia="ru-RU"/>
        </w:rPr>
        <w:t>включено технологическое оборудование и автомобиль скорой медицинской помощи, которые технологически и функционально не связаны с работами по строительству объекта здравоохранения</w:t>
      </w:r>
      <w:r w:rsidR="00385CE1">
        <w:rPr>
          <w:rFonts w:ascii="Times New Roman" w:eastAsia="Calibri" w:hAnsi="Times New Roman" w:cs="Times New Roman"/>
          <w:sz w:val="26"/>
          <w:szCs w:val="26"/>
          <w:lang w:eastAsia="ru-RU"/>
        </w:rPr>
        <w:t>.</w:t>
      </w:r>
    </w:p>
    <w:p w14:paraId="02AEE120" w14:textId="373D53FC" w:rsidR="00385CE1" w:rsidRPr="00385CE1" w:rsidRDefault="00385CE1" w:rsidP="00385CE1">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w:t>
      </w:r>
      <w:r w:rsidRPr="00385CE1">
        <w:rPr>
          <w:rFonts w:ascii="Times New Roman" w:eastAsia="Calibri" w:hAnsi="Times New Roman" w:cs="Times New Roman"/>
          <w:sz w:val="26"/>
          <w:szCs w:val="26"/>
          <w:lang w:eastAsia="ru-RU"/>
        </w:rPr>
        <w:t xml:space="preserve">ыборочный анализ стоимости за единицу оборудования по отдельным позициям ЛРС № 02-01-07, включенного в приложение № 3 к техническому заданию, показал завышение цены по 4 наименованиям (автомобиль скорой медицинской помощи класса «В» для фельдшерской и врачебной общепрофильных выездных бригад скорой медицинской помощи, фен настенный, чайник, телефон проводной) на общую сумму 1 966,9 тыс. р. </w:t>
      </w:r>
    </w:p>
    <w:p w14:paraId="09FF4672" w14:textId="6D8B5A3E" w:rsidR="00385CE1" w:rsidRDefault="00385CE1" w:rsidP="00385CE1">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85CE1">
        <w:rPr>
          <w:rFonts w:ascii="Times New Roman" w:eastAsia="Calibri" w:hAnsi="Times New Roman" w:cs="Times New Roman"/>
          <w:sz w:val="26"/>
          <w:szCs w:val="26"/>
          <w:lang w:eastAsia="ru-RU"/>
        </w:rPr>
        <w:t xml:space="preserve">К примеру, согласно ЛРС № 02-01-07 стоимость автомобиля скорой медицинской помощи класса «B» для фельдшерской и врачебной общепрофильных выездных бригад скорой медицинской помощи стоимостью составляет 6 690,4 тыс. р. Анализ рынка аналогичных товаров, для сравнения цен из реестра контрактов Иркутской области показал </w:t>
      </w:r>
      <w:r w:rsidRPr="00385CE1">
        <w:rPr>
          <w:rFonts w:ascii="Times New Roman" w:eastAsia="Calibri" w:hAnsi="Times New Roman" w:cs="Times New Roman"/>
          <w:bCs/>
          <w:sz w:val="26"/>
          <w:szCs w:val="26"/>
          <w:lang w:eastAsia="ru-RU"/>
        </w:rPr>
        <w:t>завышение</w:t>
      </w:r>
      <w:r w:rsidRPr="00385CE1">
        <w:rPr>
          <w:rFonts w:ascii="Times New Roman" w:eastAsia="Calibri" w:hAnsi="Times New Roman" w:cs="Times New Roman"/>
          <w:sz w:val="26"/>
          <w:szCs w:val="26"/>
          <w:lang w:eastAsia="ru-RU"/>
        </w:rPr>
        <w:t xml:space="preserve"> НМЦК на 1 960,4 тыс. р., поскольку стоимость такого автомобиля не превышает 4 730 тыс. р. </w:t>
      </w:r>
    </w:p>
    <w:p w14:paraId="21C2F8DA" w14:textId="5E63FBC6" w:rsidR="00CE7A25" w:rsidRDefault="00CE7A25" w:rsidP="00CE7A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 результатам рассмотренного ОГКУ «Единый заказчик» </w:t>
      </w:r>
      <w:proofErr w:type="gramStart"/>
      <w:r>
        <w:rPr>
          <w:rFonts w:ascii="Times New Roman" w:hAnsi="Times New Roman" w:cs="Times New Roman"/>
          <w:sz w:val="26"/>
          <w:szCs w:val="26"/>
        </w:rPr>
        <w:t>представления  и</w:t>
      </w:r>
      <w:proofErr w:type="gramEnd"/>
      <w:r>
        <w:rPr>
          <w:rFonts w:ascii="Times New Roman" w:hAnsi="Times New Roman" w:cs="Times New Roman"/>
          <w:sz w:val="26"/>
          <w:szCs w:val="26"/>
        </w:rPr>
        <w:t xml:space="preserve"> министерством здравоохранения  информационного письма  действенные меры не приняты</w:t>
      </w:r>
      <w:r w:rsidR="00B04D96">
        <w:rPr>
          <w:rFonts w:ascii="Times New Roman" w:hAnsi="Times New Roman" w:cs="Times New Roman"/>
          <w:sz w:val="26"/>
          <w:szCs w:val="26"/>
        </w:rPr>
        <w:t xml:space="preserve"> со ссылкой на то, что оборудование предусмотрено проектной документацией</w:t>
      </w:r>
      <w:r>
        <w:rPr>
          <w:rFonts w:ascii="Times New Roman" w:hAnsi="Times New Roman" w:cs="Times New Roman"/>
          <w:sz w:val="26"/>
          <w:szCs w:val="26"/>
        </w:rPr>
        <w:t>.</w:t>
      </w:r>
    </w:p>
    <w:p w14:paraId="335D8D29" w14:textId="5B9A5C03" w:rsidR="00CE7A25" w:rsidRPr="00F863D5" w:rsidRDefault="00A4121A" w:rsidP="00A4121A">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1.4. </w:t>
      </w:r>
      <w:r w:rsidR="00CE7A25">
        <w:rPr>
          <w:rFonts w:ascii="Times New Roman" w:hAnsi="Times New Roman" w:cs="Times New Roman"/>
          <w:sz w:val="26"/>
          <w:szCs w:val="26"/>
        </w:rPr>
        <w:t>А</w:t>
      </w:r>
      <w:r w:rsidR="00CE7A25" w:rsidRPr="00D9764D">
        <w:rPr>
          <w:rFonts w:ascii="Times New Roman" w:hAnsi="Times New Roman" w:cs="Times New Roman"/>
          <w:sz w:val="26"/>
          <w:szCs w:val="26"/>
        </w:rPr>
        <w:t xml:space="preserve">дминистрацией Карлукского МО </w:t>
      </w:r>
      <w:r w:rsidR="00CE7A25">
        <w:rPr>
          <w:rFonts w:ascii="Times New Roman" w:hAnsi="Times New Roman" w:cs="Times New Roman"/>
          <w:sz w:val="26"/>
          <w:szCs w:val="26"/>
        </w:rPr>
        <w:t xml:space="preserve">контрактом на строительство ФОК предусмотрено </w:t>
      </w:r>
      <w:r w:rsidR="00CE7A25" w:rsidRPr="00D9764D">
        <w:rPr>
          <w:rFonts w:ascii="Times New Roman" w:hAnsi="Times New Roman" w:cs="Times New Roman"/>
          <w:sz w:val="26"/>
          <w:szCs w:val="26"/>
        </w:rPr>
        <w:t>27 ед. немонтируемого спортивного оборудования и инвентаря</w:t>
      </w:r>
      <w:r w:rsidR="00CE7A25">
        <w:rPr>
          <w:rStyle w:val="a5"/>
          <w:rFonts w:ascii="Times New Roman" w:hAnsi="Times New Roman" w:cs="Times New Roman"/>
          <w:sz w:val="26"/>
          <w:szCs w:val="26"/>
        </w:rPr>
        <w:footnoteReference w:id="1"/>
      </w:r>
      <w:r w:rsidR="00CE7A25" w:rsidRPr="00D9764D">
        <w:rPr>
          <w:rFonts w:ascii="Times New Roman" w:hAnsi="Times New Roman" w:cs="Times New Roman"/>
          <w:sz w:val="26"/>
          <w:szCs w:val="26"/>
        </w:rPr>
        <w:t xml:space="preserve"> </w:t>
      </w:r>
      <w:r w:rsidR="00CE7A25" w:rsidRPr="00F863D5">
        <w:rPr>
          <w:rFonts w:ascii="Times New Roman" w:eastAsia="Calibri" w:hAnsi="Times New Roman" w:cs="Times New Roman"/>
          <w:sz w:val="26"/>
          <w:szCs w:val="26"/>
        </w:rPr>
        <w:t>на общую сумму 888 тыс. р.</w:t>
      </w:r>
      <w:r w:rsidR="00CE7A25" w:rsidRPr="00AA35BD">
        <w:rPr>
          <w:rFonts w:ascii="Times New Roman" w:eastAsia="Times New Roman" w:hAnsi="Times New Roman" w:cs="Times New Roman"/>
          <w:sz w:val="26"/>
          <w:szCs w:val="26"/>
          <w:lang w:eastAsia="ru-RU"/>
        </w:rPr>
        <w:t xml:space="preserve"> </w:t>
      </w:r>
      <w:r w:rsidR="00CE7A25">
        <w:rPr>
          <w:rFonts w:ascii="Times New Roman" w:eastAsia="Times New Roman" w:hAnsi="Times New Roman" w:cs="Times New Roman"/>
          <w:sz w:val="26"/>
          <w:szCs w:val="26"/>
          <w:lang w:eastAsia="ru-RU"/>
        </w:rPr>
        <w:t>А</w:t>
      </w:r>
      <w:r w:rsidR="00CE7A25" w:rsidRPr="00F863D5">
        <w:rPr>
          <w:rFonts w:ascii="Times New Roman" w:eastAsia="Times New Roman" w:hAnsi="Times New Roman" w:cs="Times New Roman"/>
          <w:sz w:val="26"/>
          <w:szCs w:val="26"/>
          <w:lang w:eastAsia="ru-RU"/>
        </w:rPr>
        <w:t xml:space="preserve">дминистрацией Жигаловского района </w:t>
      </w:r>
      <w:r w:rsidR="00CE7A25">
        <w:rPr>
          <w:rFonts w:ascii="Times New Roman" w:eastAsia="Times New Roman" w:hAnsi="Times New Roman" w:cs="Times New Roman"/>
          <w:sz w:val="26"/>
          <w:szCs w:val="26"/>
          <w:lang w:eastAsia="ru-RU"/>
        </w:rPr>
        <w:t xml:space="preserve">контрактом предусмотрено </w:t>
      </w:r>
      <w:r w:rsidR="00CE7A25" w:rsidRPr="00F863D5">
        <w:rPr>
          <w:rFonts w:ascii="Times New Roman" w:eastAsia="Times New Roman" w:hAnsi="Times New Roman" w:cs="Times New Roman"/>
          <w:sz w:val="26"/>
          <w:szCs w:val="26"/>
          <w:lang w:eastAsia="ru-RU"/>
        </w:rPr>
        <w:t>57 ед. немонтируемого спортивного оборудования и инвентаря</w:t>
      </w:r>
      <w:r w:rsidR="00CE7A25">
        <w:rPr>
          <w:rStyle w:val="a5"/>
          <w:rFonts w:ascii="Times New Roman" w:eastAsia="Times New Roman" w:hAnsi="Times New Roman" w:cs="Times New Roman"/>
          <w:sz w:val="26"/>
          <w:szCs w:val="26"/>
          <w:lang w:eastAsia="ru-RU"/>
        </w:rPr>
        <w:footnoteReference w:id="2"/>
      </w:r>
      <w:r w:rsidR="00CE7A25">
        <w:rPr>
          <w:rFonts w:ascii="Times New Roman" w:eastAsia="Times New Roman" w:hAnsi="Times New Roman" w:cs="Times New Roman"/>
          <w:sz w:val="26"/>
          <w:szCs w:val="26"/>
          <w:lang w:eastAsia="ru-RU"/>
        </w:rPr>
        <w:t xml:space="preserve"> </w:t>
      </w:r>
      <w:r w:rsidR="00CE7A25" w:rsidRPr="00F863D5">
        <w:rPr>
          <w:rFonts w:ascii="Times New Roman" w:eastAsia="Times New Roman" w:hAnsi="Times New Roman" w:cs="Times New Roman"/>
          <w:spacing w:val="-2"/>
          <w:sz w:val="26"/>
          <w:szCs w:val="26"/>
          <w:lang w:eastAsia="ru-RU"/>
        </w:rPr>
        <w:t>на общую сумму 1 559,3 тыс. р.</w:t>
      </w:r>
      <w:r w:rsidR="00CE7A25" w:rsidRPr="00AA35BD">
        <w:rPr>
          <w:rFonts w:ascii="Times New Roman" w:eastAsia="Times New Roman" w:hAnsi="Times New Roman" w:cs="Times New Roman"/>
          <w:spacing w:val="-2"/>
          <w:sz w:val="26"/>
          <w:szCs w:val="26"/>
          <w:lang w:eastAsia="ru-RU"/>
        </w:rPr>
        <w:t xml:space="preserve"> </w:t>
      </w:r>
      <w:r w:rsidR="00CE7A25" w:rsidRPr="00F863D5">
        <w:rPr>
          <w:rFonts w:ascii="Times New Roman" w:eastAsia="Times New Roman" w:hAnsi="Times New Roman" w:cs="Times New Roman"/>
          <w:spacing w:val="-2"/>
          <w:sz w:val="26"/>
          <w:szCs w:val="26"/>
          <w:lang w:eastAsia="ru-RU"/>
        </w:rPr>
        <w:t>Кроме того, в один лот со строительно-монтажными работами администрацией Жигаловского района включена поставка бытовой техники: чайника, холодильника для медицинского кабинета, 2 кофейных автоматов.</w:t>
      </w:r>
    </w:p>
    <w:p w14:paraId="768B2E77" w14:textId="77777777" w:rsidR="00034B50" w:rsidRDefault="00CE7A25" w:rsidP="00034B5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расчетам КСП области</w:t>
      </w:r>
      <w:r>
        <w:t>,</w:t>
      </w:r>
      <w:r w:rsidRPr="00023931">
        <w:rPr>
          <w:rFonts w:ascii="Times New Roman" w:hAnsi="Times New Roman" w:cs="Times New Roman"/>
          <w:sz w:val="26"/>
          <w:szCs w:val="26"/>
        </w:rPr>
        <w:t xml:space="preserve"> исходя из ценовых предложений потенциальных поставщиков</w:t>
      </w:r>
      <w:r>
        <w:rPr>
          <w:rFonts w:ascii="Times New Roman" w:hAnsi="Times New Roman" w:cs="Times New Roman"/>
          <w:sz w:val="26"/>
          <w:szCs w:val="26"/>
        </w:rPr>
        <w:t xml:space="preserve">, </w:t>
      </w:r>
      <w:r w:rsidRPr="00023931">
        <w:rPr>
          <w:rFonts w:ascii="Times New Roman" w:hAnsi="Times New Roman" w:cs="Times New Roman"/>
          <w:sz w:val="26"/>
          <w:szCs w:val="26"/>
        </w:rPr>
        <w:t xml:space="preserve">стоимость оборудования </w:t>
      </w:r>
      <w:r>
        <w:rPr>
          <w:rFonts w:ascii="Times New Roman" w:hAnsi="Times New Roman" w:cs="Times New Roman"/>
          <w:sz w:val="26"/>
          <w:szCs w:val="26"/>
        </w:rPr>
        <w:t xml:space="preserve">для ФОК п. Карлук </w:t>
      </w:r>
      <w:r w:rsidRPr="00023931">
        <w:rPr>
          <w:rFonts w:ascii="Times New Roman" w:hAnsi="Times New Roman" w:cs="Times New Roman"/>
          <w:sz w:val="26"/>
          <w:szCs w:val="26"/>
        </w:rPr>
        <w:t>могла быть дешевле на 418</w:t>
      </w:r>
      <w:r>
        <w:rPr>
          <w:rFonts w:ascii="Times New Roman" w:hAnsi="Times New Roman" w:cs="Times New Roman"/>
          <w:sz w:val="26"/>
          <w:szCs w:val="26"/>
        </w:rPr>
        <w:t>,0</w:t>
      </w:r>
      <w:r w:rsidRPr="00023931">
        <w:rPr>
          <w:rFonts w:ascii="Times New Roman" w:hAnsi="Times New Roman" w:cs="Times New Roman"/>
          <w:sz w:val="26"/>
          <w:szCs w:val="26"/>
        </w:rPr>
        <w:t xml:space="preserve"> тыс. р.</w:t>
      </w:r>
      <w:r>
        <w:rPr>
          <w:rFonts w:ascii="Times New Roman" w:hAnsi="Times New Roman" w:cs="Times New Roman"/>
          <w:sz w:val="26"/>
          <w:szCs w:val="26"/>
        </w:rPr>
        <w:t xml:space="preserve">, если бы закупка оборудование осуществлялась отдельно, для ФОК п. Жигалово </w:t>
      </w:r>
      <w:proofErr w:type="gramStart"/>
      <w:r>
        <w:rPr>
          <w:rFonts w:ascii="Times New Roman" w:hAnsi="Times New Roman" w:cs="Times New Roman"/>
          <w:sz w:val="26"/>
          <w:szCs w:val="26"/>
        </w:rPr>
        <w:t xml:space="preserve">на </w:t>
      </w:r>
      <w:r w:rsidRPr="00F863D5">
        <w:rPr>
          <w:rFonts w:ascii="Times New Roman" w:eastAsia="Times New Roman" w:hAnsi="Times New Roman" w:cs="Times New Roman"/>
          <w:sz w:val="26"/>
          <w:szCs w:val="26"/>
          <w:lang w:eastAsia="ru-RU"/>
        </w:rPr>
        <w:t xml:space="preserve"> 754</w:t>
      </w:r>
      <w:proofErr w:type="gramEnd"/>
      <w:r>
        <w:rPr>
          <w:rFonts w:ascii="Times New Roman" w:eastAsia="Times New Roman" w:hAnsi="Times New Roman" w:cs="Times New Roman"/>
          <w:sz w:val="26"/>
          <w:szCs w:val="26"/>
          <w:lang w:eastAsia="ru-RU"/>
        </w:rPr>
        <w:t>,0</w:t>
      </w:r>
      <w:r w:rsidRPr="00F863D5">
        <w:rPr>
          <w:rFonts w:ascii="Times New Roman" w:eastAsia="Times New Roman" w:hAnsi="Times New Roman" w:cs="Times New Roman"/>
          <w:sz w:val="26"/>
          <w:szCs w:val="26"/>
          <w:lang w:eastAsia="ru-RU"/>
        </w:rPr>
        <w:t xml:space="preserve"> тыс. р.</w:t>
      </w:r>
      <w:r w:rsidR="00034B50" w:rsidRPr="00034B50">
        <w:rPr>
          <w:rFonts w:ascii="Times New Roman" w:hAnsi="Times New Roman" w:cs="Times New Roman"/>
          <w:sz w:val="26"/>
          <w:szCs w:val="26"/>
        </w:rPr>
        <w:t xml:space="preserve"> </w:t>
      </w:r>
    </w:p>
    <w:p w14:paraId="76594B74" w14:textId="5B0F570B" w:rsidR="00034B50" w:rsidRPr="0069485A" w:rsidRDefault="00034B50" w:rsidP="00034B50">
      <w:pPr>
        <w:autoSpaceDE w:val="0"/>
        <w:autoSpaceDN w:val="0"/>
        <w:adjustRightInd w:val="0"/>
        <w:spacing w:after="0" w:line="240" w:lineRule="auto"/>
        <w:ind w:firstLine="567"/>
        <w:jc w:val="both"/>
        <w:rPr>
          <w:rFonts w:ascii="Times New Roman" w:hAnsi="Times New Roman" w:cs="Times New Roman"/>
          <w:sz w:val="26"/>
          <w:szCs w:val="26"/>
        </w:rPr>
      </w:pPr>
      <w:r w:rsidRPr="0069485A">
        <w:rPr>
          <w:rFonts w:ascii="Times New Roman" w:hAnsi="Times New Roman" w:cs="Times New Roman"/>
          <w:sz w:val="26"/>
          <w:szCs w:val="26"/>
        </w:rPr>
        <w:t>Сравнительный анализ стоимости оборудования, поставленного в рамках контрактов на строительство ФОК</w:t>
      </w:r>
      <w:r>
        <w:rPr>
          <w:rFonts w:ascii="Times New Roman" w:hAnsi="Times New Roman" w:cs="Times New Roman"/>
          <w:sz w:val="26"/>
          <w:szCs w:val="26"/>
        </w:rPr>
        <w:t xml:space="preserve"> в п. Жигалово</w:t>
      </w:r>
      <w:r w:rsidRPr="0069485A">
        <w:rPr>
          <w:rFonts w:ascii="Times New Roman" w:hAnsi="Times New Roman" w:cs="Times New Roman"/>
          <w:sz w:val="26"/>
          <w:szCs w:val="26"/>
        </w:rPr>
        <w:t>, с ценами потенциальных поставщиков выявил значительный разброс цен и возможность приобретения оборудования по более низкой цене, что свидетельствует о необходимости проведения закупки оборудования отдельно путем конкурентных процедур. Например, вышка судейская мобильная для ФОК р.п. Жигалово поставлена по цене 20 тыс. р., тогда как по результатам проведения отдельной закупки оборудования по муниципальному контракту от 04.12.2023</w:t>
      </w:r>
      <w:r w:rsidRPr="0069485A">
        <w:rPr>
          <w:rFonts w:ascii="Times New Roman" w:hAnsi="Times New Roman" w:cs="Times New Roman"/>
          <w:sz w:val="18"/>
          <w:szCs w:val="18"/>
        </w:rPr>
        <w:t xml:space="preserve"> </w:t>
      </w:r>
      <w:r w:rsidRPr="0069485A">
        <w:rPr>
          <w:rFonts w:ascii="Times New Roman" w:hAnsi="Times New Roman" w:cs="Times New Roman"/>
          <w:sz w:val="26"/>
          <w:szCs w:val="26"/>
        </w:rPr>
        <w:t xml:space="preserve">такая же вышка </w:t>
      </w:r>
      <w:proofErr w:type="gramStart"/>
      <w:r w:rsidRPr="0069485A">
        <w:rPr>
          <w:rFonts w:ascii="Times New Roman" w:hAnsi="Times New Roman" w:cs="Times New Roman"/>
          <w:sz w:val="26"/>
          <w:szCs w:val="26"/>
        </w:rPr>
        <w:t>для оснащения</w:t>
      </w:r>
      <w:proofErr w:type="gramEnd"/>
      <w:r w:rsidRPr="0069485A">
        <w:rPr>
          <w:rFonts w:ascii="Times New Roman" w:hAnsi="Times New Roman" w:cs="Times New Roman"/>
          <w:sz w:val="26"/>
          <w:szCs w:val="26"/>
        </w:rPr>
        <w:t xml:space="preserve"> строящегося ФОК р.п. Балаганск приобретена за 8,5 тыс. р., что в 2,5 раза дешевле.</w:t>
      </w:r>
    </w:p>
    <w:p w14:paraId="331B35EE" w14:textId="405BE2F1" w:rsidR="00D01100" w:rsidRPr="0069485A" w:rsidRDefault="00D01100" w:rsidP="0069485A">
      <w:pPr>
        <w:spacing w:after="0" w:line="240" w:lineRule="auto"/>
        <w:ind w:firstLine="567"/>
        <w:jc w:val="both"/>
        <w:rPr>
          <w:rFonts w:ascii="Times New Roman" w:hAnsi="Times New Roman" w:cs="Times New Roman"/>
          <w:sz w:val="26"/>
          <w:szCs w:val="26"/>
        </w:rPr>
      </w:pPr>
      <w:r w:rsidRPr="00D01100">
        <w:rPr>
          <w:rFonts w:ascii="Times New Roman" w:hAnsi="Times New Roman" w:cs="Times New Roman"/>
          <w:sz w:val="26"/>
          <w:szCs w:val="26"/>
        </w:rPr>
        <w:t>Кроме того, установлено несоблюдение принципа эффективности использования бюджетных средств (ст. 34 Б</w:t>
      </w:r>
      <w:r>
        <w:rPr>
          <w:rFonts w:ascii="Times New Roman" w:hAnsi="Times New Roman" w:cs="Times New Roman"/>
          <w:sz w:val="26"/>
          <w:szCs w:val="26"/>
        </w:rPr>
        <w:t xml:space="preserve">К </w:t>
      </w:r>
      <w:r w:rsidRPr="00D01100">
        <w:rPr>
          <w:rFonts w:ascii="Times New Roman" w:hAnsi="Times New Roman" w:cs="Times New Roman"/>
          <w:sz w:val="26"/>
          <w:szCs w:val="26"/>
        </w:rPr>
        <w:t xml:space="preserve">РФ) на сумму 534,3 тыс. р., из них средства ОБ – 507,6 тыс. р., когда администрацией Карлукского МО в нарушение п. 7 ч. 1 ст. 33 Федерального закона № 44-ФЗ и условий контракта на строительство ФОК, предусматривающего поставку нового </w:t>
      </w:r>
      <w:r w:rsidRPr="0069485A">
        <w:rPr>
          <w:rFonts w:ascii="Times New Roman" w:hAnsi="Times New Roman" w:cs="Times New Roman"/>
          <w:sz w:val="26"/>
          <w:szCs w:val="26"/>
        </w:rPr>
        <w:t xml:space="preserve">оборудования, приняты от подрядчика бывшие в употреблении кофе-аппараты. Фактически один кофе-аппарат не используется, </w:t>
      </w:r>
      <w:proofErr w:type="gramStart"/>
      <w:r w:rsidRPr="0069485A">
        <w:rPr>
          <w:rFonts w:ascii="Times New Roman" w:hAnsi="Times New Roman" w:cs="Times New Roman"/>
          <w:sz w:val="26"/>
          <w:szCs w:val="26"/>
        </w:rPr>
        <w:t>второй  передан</w:t>
      </w:r>
      <w:proofErr w:type="gramEnd"/>
      <w:r w:rsidRPr="0069485A">
        <w:rPr>
          <w:rFonts w:ascii="Times New Roman" w:hAnsi="Times New Roman" w:cs="Times New Roman"/>
          <w:sz w:val="26"/>
          <w:szCs w:val="26"/>
        </w:rPr>
        <w:t xml:space="preserve"> в аренду индивидуальному предпринимателю для торговли напитками, что свидетельствует об отсутствии потребности в данном оборудовании.</w:t>
      </w:r>
    </w:p>
    <w:p w14:paraId="5B66F7EF" w14:textId="77777777" w:rsidR="00CE7A25" w:rsidRPr="001C25D7" w:rsidRDefault="00CE7A25" w:rsidP="0069485A">
      <w:pPr>
        <w:spacing w:after="0" w:line="240" w:lineRule="auto"/>
        <w:ind w:firstLine="567"/>
        <w:jc w:val="both"/>
        <w:rPr>
          <w:rFonts w:ascii="Times New Roman" w:hAnsi="Times New Roman" w:cs="Times New Roman"/>
          <w:sz w:val="26"/>
          <w:szCs w:val="26"/>
        </w:rPr>
      </w:pPr>
      <w:r w:rsidRPr="0069485A">
        <w:rPr>
          <w:rFonts w:ascii="Times New Roman" w:hAnsi="Times New Roman" w:cs="Times New Roman"/>
          <w:sz w:val="26"/>
          <w:szCs w:val="26"/>
        </w:rPr>
        <w:t>Таким образом, действия заказчиков по включению в описание объектов закупок оборудования, технологически</w:t>
      </w:r>
      <w:r>
        <w:rPr>
          <w:rFonts w:ascii="Times New Roman" w:hAnsi="Times New Roman" w:cs="Times New Roman"/>
          <w:sz w:val="26"/>
          <w:szCs w:val="26"/>
        </w:rPr>
        <w:t xml:space="preserve"> и функционально не связанного с работами по строительству, не обеспечивают эффективное планирование и расходование бюджетных средств.</w:t>
      </w:r>
    </w:p>
    <w:p w14:paraId="18426A9C" w14:textId="2A5526BB" w:rsidR="00CE7A25" w:rsidRDefault="00A4121A" w:rsidP="00CE7A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В рамках настоящего ЭАМ  установлены факты </w:t>
      </w:r>
      <w:r w:rsidR="00EE4088">
        <w:rPr>
          <w:rFonts w:ascii="Times New Roman" w:hAnsi="Times New Roman" w:cs="Times New Roman"/>
          <w:sz w:val="26"/>
          <w:szCs w:val="26"/>
        </w:rPr>
        <w:t xml:space="preserve">неправильного применения </w:t>
      </w:r>
      <w:r w:rsidR="005B5966">
        <w:rPr>
          <w:rFonts w:ascii="Times New Roman" w:hAnsi="Times New Roman" w:cs="Times New Roman"/>
          <w:sz w:val="26"/>
          <w:szCs w:val="26"/>
        </w:rPr>
        <w:t xml:space="preserve">муниципальными заказчиками </w:t>
      </w:r>
      <w:r w:rsidR="00EE4088">
        <w:rPr>
          <w:rFonts w:ascii="Times New Roman" w:hAnsi="Times New Roman" w:cs="Times New Roman"/>
          <w:sz w:val="26"/>
          <w:szCs w:val="26"/>
        </w:rPr>
        <w:t>ч. 57 ст. 112 Федерального закона № 44-ФЗ, без учета  требований п.1 ч. 1 ст. 33 Федерального закона № 44-ФЗ</w:t>
      </w:r>
      <w:r w:rsidR="005B5966">
        <w:rPr>
          <w:rFonts w:ascii="Times New Roman" w:hAnsi="Times New Roman" w:cs="Times New Roman"/>
          <w:sz w:val="26"/>
          <w:szCs w:val="26"/>
        </w:rPr>
        <w:t>,</w:t>
      </w:r>
      <w:r w:rsidR="00EE4088">
        <w:rPr>
          <w:rFonts w:ascii="Times New Roman" w:hAnsi="Times New Roman" w:cs="Times New Roman"/>
          <w:sz w:val="26"/>
          <w:szCs w:val="26"/>
        </w:rPr>
        <w:t xml:space="preserve"> путем </w:t>
      </w:r>
      <w:r>
        <w:rPr>
          <w:rFonts w:ascii="Times New Roman" w:hAnsi="Times New Roman" w:cs="Times New Roman"/>
          <w:sz w:val="26"/>
          <w:szCs w:val="26"/>
        </w:rPr>
        <w:t xml:space="preserve">включения  </w:t>
      </w:r>
      <w:r w:rsidR="00EE4088">
        <w:rPr>
          <w:rFonts w:ascii="Times New Roman" w:hAnsi="Times New Roman" w:cs="Times New Roman"/>
          <w:sz w:val="26"/>
          <w:szCs w:val="26"/>
        </w:rPr>
        <w:t xml:space="preserve">в комплексные контракты по строительству объектов  в сфере образования (РП «Современная школа», РФ «Содействие занятости») </w:t>
      </w:r>
      <w:r>
        <w:rPr>
          <w:rFonts w:ascii="Times New Roman" w:hAnsi="Times New Roman" w:cs="Times New Roman"/>
          <w:sz w:val="26"/>
          <w:szCs w:val="26"/>
        </w:rPr>
        <w:t xml:space="preserve">оборудования, функционально и </w:t>
      </w:r>
      <w:r w:rsidR="00EE4088">
        <w:rPr>
          <w:rFonts w:ascii="Times New Roman" w:hAnsi="Times New Roman" w:cs="Times New Roman"/>
          <w:sz w:val="26"/>
          <w:szCs w:val="26"/>
        </w:rPr>
        <w:t>технологически</w:t>
      </w:r>
      <w:r>
        <w:rPr>
          <w:rFonts w:ascii="Times New Roman" w:hAnsi="Times New Roman" w:cs="Times New Roman"/>
          <w:sz w:val="26"/>
          <w:szCs w:val="26"/>
        </w:rPr>
        <w:t xml:space="preserve"> не </w:t>
      </w:r>
      <w:r w:rsidR="00EE4088">
        <w:rPr>
          <w:rFonts w:ascii="Times New Roman" w:hAnsi="Times New Roman" w:cs="Times New Roman"/>
          <w:sz w:val="26"/>
          <w:szCs w:val="26"/>
        </w:rPr>
        <w:t>связанного</w:t>
      </w:r>
      <w:r>
        <w:rPr>
          <w:rFonts w:ascii="Times New Roman" w:hAnsi="Times New Roman" w:cs="Times New Roman"/>
          <w:sz w:val="26"/>
          <w:szCs w:val="26"/>
        </w:rPr>
        <w:t xml:space="preserve"> со строительство</w:t>
      </w:r>
      <w:r w:rsidR="00EE4088">
        <w:rPr>
          <w:rFonts w:ascii="Times New Roman" w:hAnsi="Times New Roman" w:cs="Times New Roman"/>
          <w:sz w:val="26"/>
          <w:szCs w:val="26"/>
        </w:rPr>
        <w:t>м</w:t>
      </w:r>
      <w:r>
        <w:rPr>
          <w:rFonts w:ascii="Times New Roman" w:hAnsi="Times New Roman" w:cs="Times New Roman"/>
          <w:sz w:val="26"/>
          <w:szCs w:val="26"/>
        </w:rPr>
        <w:t xml:space="preserve"> объектов</w:t>
      </w:r>
      <w:r w:rsidR="00C5621D">
        <w:rPr>
          <w:rFonts w:ascii="Times New Roman" w:hAnsi="Times New Roman" w:cs="Times New Roman"/>
          <w:sz w:val="26"/>
          <w:szCs w:val="26"/>
        </w:rPr>
        <w:t>, что влечет р</w:t>
      </w:r>
      <w:r w:rsidR="00C5621D" w:rsidRPr="00C5621D">
        <w:rPr>
          <w:rFonts w:ascii="Times New Roman" w:hAnsi="Times New Roman" w:cs="Times New Roman"/>
          <w:sz w:val="26"/>
          <w:szCs w:val="26"/>
        </w:rPr>
        <w:t xml:space="preserve">иск необеспечения качественного образовательного процесса с учетом требований </w:t>
      </w:r>
      <w:r w:rsidR="00C5621D">
        <w:rPr>
          <w:rFonts w:ascii="Times New Roman" w:hAnsi="Times New Roman" w:cs="Times New Roman"/>
          <w:sz w:val="26"/>
          <w:szCs w:val="26"/>
        </w:rPr>
        <w:t xml:space="preserve">федеральных государственных стандартов образования в период </w:t>
      </w:r>
      <w:r w:rsidR="00C5621D" w:rsidRPr="00C5621D">
        <w:rPr>
          <w:rFonts w:ascii="Times New Roman" w:hAnsi="Times New Roman" w:cs="Times New Roman"/>
          <w:sz w:val="26"/>
          <w:szCs w:val="26"/>
        </w:rPr>
        <w:t xml:space="preserve"> стремительно</w:t>
      </w:r>
      <w:r w:rsidR="00C5621D">
        <w:rPr>
          <w:rFonts w:ascii="Times New Roman" w:hAnsi="Times New Roman" w:cs="Times New Roman"/>
          <w:sz w:val="26"/>
          <w:szCs w:val="26"/>
        </w:rPr>
        <w:t>го</w:t>
      </w:r>
      <w:r w:rsidR="00C5621D" w:rsidRPr="00C5621D">
        <w:rPr>
          <w:rFonts w:ascii="Times New Roman" w:hAnsi="Times New Roman" w:cs="Times New Roman"/>
          <w:sz w:val="26"/>
          <w:szCs w:val="26"/>
        </w:rPr>
        <w:t xml:space="preserve"> совершенствовани</w:t>
      </w:r>
      <w:r w:rsidR="00C5621D">
        <w:rPr>
          <w:rFonts w:ascii="Times New Roman" w:hAnsi="Times New Roman" w:cs="Times New Roman"/>
          <w:sz w:val="26"/>
          <w:szCs w:val="26"/>
        </w:rPr>
        <w:t>я</w:t>
      </w:r>
      <w:r w:rsidR="00C5621D" w:rsidRPr="00C5621D">
        <w:rPr>
          <w:rFonts w:ascii="Times New Roman" w:hAnsi="Times New Roman" w:cs="Times New Roman"/>
          <w:sz w:val="26"/>
          <w:szCs w:val="26"/>
        </w:rPr>
        <w:t xml:space="preserve"> компьютерной техники и технологий.</w:t>
      </w:r>
    </w:p>
    <w:p w14:paraId="6A410331" w14:textId="0A0D28CE" w:rsidR="00C5621D" w:rsidRPr="00C5621D" w:rsidRDefault="005B5966" w:rsidP="00C5621D">
      <w:pPr>
        <w:shd w:val="clear" w:color="auto" w:fill="FFFFFF" w:themeFill="background1"/>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 м</w:t>
      </w:r>
      <w:r w:rsidR="00C5621D">
        <w:rPr>
          <w:rFonts w:ascii="Times New Roman" w:eastAsia="Times New Roman" w:hAnsi="Times New Roman" w:cs="Times New Roman"/>
          <w:sz w:val="26"/>
          <w:szCs w:val="26"/>
          <w:lang w:eastAsia="ru-RU"/>
        </w:rPr>
        <w:t xml:space="preserve">униципальным заказчиком </w:t>
      </w:r>
      <w:r w:rsidR="00EE4088">
        <w:rPr>
          <w:rFonts w:ascii="Times New Roman" w:eastAsia="Times New Roman" w:hAnsi="Times New Roman" w:cs="Times New Roman"/>
          <w:sz w:val="26"/>
          <w:szCs w:val="26"/>
          <w:lang w:eastAsia="ru-RU"/>
        </w:rPr>
        <w:t xml:space="preserve">– МКУ «УКС г. Иркутска» </w:t>
      </w:r>
      <w:r w:rsidR="00C5621D" w:rsidRPr="00C5621D">
        <w:rPr>
          <w:rFonts w:ascii="Times New Roman" w:eastAsia="Times New Roman" w:hAnsi="Times New Roman" w:cs="Times New Roman"/>
          <w:sz w:val="26"/>
          <w:szCs w:val="26"/>
          <w:lang w:eastAsia="ru-RU"/>
        </w:rPr>
        <w:t>в одну закупку объединены одновременно подготовка проектной документации, выполнение работ по строительству объектов капитального строительства  и</w:t>
      </w:r>
      <w:r>
        <w:rPr>
          <w:rFonts w:ascii="Times New Roman" w:eastAsia="Times New Roman" w:hAnsi="Times New Roman" w:cs="Times New Roman"/>
          <w:sz w:val="26"/>
          <w:szCs w:val="26"/>
          <w:lang w:eastAsia="ru-RU"/>
        </w:rPr>
        <w:t>, наряду, с поставкой</w:t>
      </w:r>
      <w:r w:rsidR="00C5621D" w:rsidRPr="00C5621D">
        <w:rPr>
          <w:rFonts w:ascii="Times New Roman" w:eastAsia="Times New Roman" w:hAnsi="Times New Roman" w:cs="Times New Roman"/>
          <w:sz w:val="26"/>
          <w:szCs w:val="26"/>
          <w:lang w:eastAsia="ru-RU"/>
        </w:rPr>
        <w:t xml:space="preserve"> оборудования, необходимого для эксплуатации объекта, </w:t>
      </w:r>
      <w:r>
        <w:rPr>
          <w:rFonts w:ascii="Times New Roman" w:eastAsia="Times New Roman" w:hAnsi="Times New Roman" w:cs="Times New Roman"/>
          <w:sz w:val="26"/>
          <w:szCs w:val="26"/>
          <w:lang w:eastAsia="ru-RU"/>
        </w:rPr>
        <w:t xml:space="preserve">предусмотрена </w:t>
      </w:r>
      <w:r w:rsidR="00C5621D" w:rsidRPr="00C5621D">
        <w:rPr>
          <w:rFonts w:ascii="Times New Roman" w:eastAsia="Times New Roman" w:hAnsi="Times New Roman" w:cs="Times New Roman"/>
          <w:sz w:val="26"/>
          <w:szCs w:val="26"/>
          <w:lang w:eastAsia="ru-RU"/>
        </w:rPr>
        <w:t xml:space="preserve">поставка средств обучения и </w:t>
      </w:r>
      <w:r w:rsidR="00C5621D" w:rsidRPr="00C5621D">
        <w:rPr>
          <w:rFonts w:ascii="Times New Roman" w:eastAsia="Times New Roman" w:hAnsi="Times New Roman" w:cs="Times New Roman"/>
          <w:sz w:val="26"/>
          <w:szCs w:val="26"/>
          <w:lang w:eastAsia="ru-RU"/>
        </w:rPr>
        <w:lastRenderedPageBreak/>
        <w:t>воспитания, которые к оборудованию, необходимому для эксплуатации объектов капитального строительства, не относятся, технологически и функционально не связаны со строительством объектов</w:t>
      </w:r>
      <w:r w:rsidR="00C5621D">
        <w:rPr>
          <w:rFonts w:ascii="Times New Roman" w:eastAsia="Times New Roman" w:hAnsi="Times New Roman" w:cs="Times New Roman"/>
          <w:sz w:val="26"/>
          <w:szCs w:val="26"/>
          <w:lang w:eastAsia="ru-RU"/>
        </w:rPr>
        <w:t xml:space="preserve">, путем  включения </w:t>
      </w:r>
      <w:r w:rsidR="00EE4088" w:rsidRPr="00810A6D">
        <w:rPr>
          <w:rFonts w:ascii="Times New Roman" w:eastAsia="Times New Roman" w:hAnsi="Times New Roman" w:cs="Times New Roman"/>
          <w:sz w:val="26"/>
          <w:szCs w:val="26"/>
          <w:lang w:eastAsia="ru-RU"/>
        </w:rPr>
        <w:t xml:space="preserve">в техническое задание на подготовку проектной документации </w:t>
      </w:r>
      <w:r w:rsidR="00EE4088">
        <w:rPr>
          <w:rFonts w:ascii="Times New Roman" w:eastAsia="Times New Roman" w:hAnsi="Times New Roman" w:cs="Times New Roman"/>
          <w:sz w:val="26"/>
          <w:szCs w:val="26"/>
          <w:lang w:eastAsia="ru-RU"/>
        </w:rPr>
        <w:t xml:space="preserve">для строительства </w:t>
      </w:r>
      <w:bookmarkStart w:id="0" w:name="_Hlk177113148"/>
      <w:r w:rsidR="00EE4088">
        <w:rPr>
          <w:rFonts w:ascii="Times New Roman" w:eastAsia="Times New Roman" w:hAnsi="Times New Roman" w:cs="Times New Roman"/>
          <w:sz w:val="26"/>
          <w:szCs w:val="26"/>
          <w:lang w:eastAsia="ru-RU"/>
        </w:rPr>
        <w:t>СОШ</w:t>
      </w:r>
      <w:r w:rsidR="00EE4088" w:rsidRPr="00810A6D">
        <w:rPr>
          <w:rFonts w:ascii="Times New Roman" w:eastAsia="Times New Roman" w:hAnsi="Times New Roman" w:cs="Times New Roman"/>
          <w:sz w:val="26"/>
          <w:szCs w:val="26"/>
          <w:lang w:eastAsia="ru-RU"/>
        </w:rPr>
        <w:t xml:space="preserve"> на 1 550 мест по ул. Ярославского и </w:t>
      </w:r>
      <w:r w:rsidR="00EE4088">
        <w:rPr>
          <w:rFonts w:ascii="Times New Roman" w:eastAsia="Times New Roman" w:hAnsi="Times New Roman" w:cs="Times New Roman"/>
          <w:sz w:val="26"/>
          <w:szCs w:val="26"/>
          <w:lang w:eastAsia="ru-RU"/>
        </w:rPr>
        <w:t xml:space="preserve">СОШ на </w:t>
      </w:r>
      <w:r w:rsidR="00EE4088" w:rsidRPr="00810A6D">
        <w:rPr>
          <w:rFonts w:ascii="Times New Roman" w:eastAsia="Times New Roman" w:hAnsi="Times New Roman" w:cs="Times New Roman"/>
          <w:sz w:val="26"/>
          <w:szCs w:val="26"/>
          <w:lang w:eastAsia="ru-RU"/>
        </w:rPr>
        <w:t xml:space="preserve">1 225 мест в мкр. Союз г. </w:t>
      </w:r>
      <w:proofErr w:type="gramStart"/>
      <w:r w:rsidR="00EE4088" w:rsidRPr="00810A6D">
        <w:rPr>
          <w:rFonts w:ascii="Times New Roman" w:eastAsia="Times New Roman" w:hAnsi="Times New Roman" w:cs="Times New Roman"/>
          <w:sz w:val="26"/>
          <w:szCs w:val="26"/>
          <w:lang w:eastAsia="ru-RU"/>
        </w:rPr>
        <w:t>Иркутска</w:t>
      </w:r>
      <w:bookmarkEnd w:id="0"/>
      <w:r w:rsidR="00EE4088">
        <w:rPr>
          <w:rFonts w:ascii="Times New Roman" w:eastAsia="Times New Roman" w:hAnsi="Times New Roman" w:cs="Times New Roman"/>
          <w:sz w:val="26"/>
          <w:szCs w:val="26"/>
          <w:lang w:eastAsia="ru-RU"/>
        </w:rPr>
        <w:t xml:space="preserve">  услови</w:t>
      </w:r>
      <w:r w:rsidR="00C5621D">
        <w:rPr>
          <w:rFonts w:ascii="Times New Roman" w:eastAsia="Times New Roman" w:hAnsi="Times New Roman" w:cs="Times New Roman"/>
          <w:sz w:val="26"/>
          <w:szCs w:val="26"/>
          <w:lang w:eastAsia="ru-RU"/>
        </w:rPr>
        <w:t>я</w:t>
      </w:r>
      <w:proofErr w:type="gramEnd"/>
      <w:r w:rsidR="00EE4088">
        <w:rPr>
          <w:rFonts w:ascii="Times New Roman" w:eastAsia="Times New Roman" w:hAnsi="Times New Roman" w:cs="Times New Roman"/>
          <w:sz w:val="26"/>
          <w:szCs w:val="26"/>
          <w:lang w:eastAsia="ru-RU"/>
        </w:rPr>
        <w:t xml:space="preserve"> </w:t>
      </w:r>
      <w:r w:rsidR="00EE4088" w:rsidRPr="00810A6D">
        <w:rPr>
          <w:rFonts w:ascii="Times New Roman" w:eastAsia="Times New Roman" w:hAnsi="Times New Roman" w:cs="Times New Roman"/>
          <w:sz w:val="26"/>
          <w:szCs w:val="26"/>
          <w:lang w:eastAsia="ru-RU"/>
        </w:rPr>
        <w:t xml:space="preserve"> о соответствии набора технологического оборудования Приказу Минпросвещения России № 804</w:t>
      </w:r>
      <w:r w:rsidR="00EE4088" w:rsidRPr="00810A6D">
        <w:rPr>
          <w:rFonts w:ascii="Times New Roman" w:eastAsia="Times New Roman" w:hAnsi="Times New Roman" w:cs="Times New Roman"/>
          <w:sz w:val="26"/>
          <w:szCs w:val="26"/>
          <w:vertAlign w:val="superscript"/>
          <w:lang w:eastAsia="ru-RU"/>
        </w:rPr>
        <w:footnoteReference w:id="3"/>
      </w:r>
      <w:r w:rsidR="00EE4088" w:rsidRPr="00810A6D">
        <w:rPr>
          <w:rFonts w:ascii="Times New Roman" w:eastAsia="Times New Roman" w:hAnsi="Times New Roman" w:cs="Times New Roman"/>
          <w:sz w:val="26"/>
          <w:szCs w:val="26"/>
          <w:lang w:eastAsia="ru-RU"/>
        </w:rPr>
        <w:t>.</w:t>
      </w:r>
      <w:r w:rsidR="00C5621D" w:rsidRPr="00C5621D">
        <w:rPr>
          <w:rFonts w:ascii="Times New Roman" w:hAnsi="Times New Roman" w:cs="Times New Roman"/>
          <w:sz w:val="26"/>
          <w:szCs w:val="26"/>
        </w:rPr>
        <w:t xml:space="preserve"> </w:t>
      </w:r>
    </w:p>
    <w:p w14:paraId="76EF1E96" w14:textId="69B109A4" w:rsidR="005B5966" w:rsidRPr="005B5966" w:rsidRDefault="005B5966" w:rsidP="005B5966">
      <w:pPr>
        <w:spacing w:after="0" w:line="240" w:lineRule="auto"/>
        <w:ind w:firstLine="567"/>
        <w:jc w:val="both"/>
        <w:outlineLvl w:val="0"/>
        <w:rPr>
          <w:rFonts w:ascii="Times New Roman" w:hAnsi="Times New Roman" w:cs="Times New Roman"/>
          <w:sz w:val="26"/>
          <w:szCs w:val="26"/>
        </w:rPr>
      </w:pPr>
      <w:r w:rsidRPr="005B5966">
        <w:rPr>
          <w:rFonts w:ascii="Times New Roman" w:hAnsi="Times New Roman" w:cs="Times New Roman"/>
          <w:sz w:val="26"/>
          <w:szCs w:val="26"/>
        </w:rPr>
        <w:t xml:space="preserve">На момент </w:t>
      </w:r>
      <w:r>
        <w:rPr>
          <w:rFonts w:ascii="Times New Roman" w:hAnsi="Times New Roman" w:cs="Times New Roman"/>
          <w:sz w:val="26"/>
          <w:szCs w:val="26"/>
        </w:rPr>
        <w:t xml:space="preserve">проведения </w:t>
      </w:r>
      <w:r w:rsidRPr="005B5966">
        <w:rPr>
          <w:rFonts w:ascii="Times New Roman" w:hAnsi="Times New Roman" w:cs="Times New Roman"/>
          <w:sz w:val="26"/>
          <w:szCs w:val="26"/>
        </w:rPr>
        <w:t xml:space="preserve">КСП области </w:t>
      </w:r>
      <w:r>
        <w:rPr>
          <w:rFonts w:ascii="Times New Roman" w:hAnsi="Times New Roman" w:cs="Times New Roman"/>
          <w:sz w:val="26"/>
          <w:szCs w:val="26"/>
        </w:rPr>
        <w:t xml:space="preserve">мероприятия муниципальные </w:t>
      </w:r>
      <w:r w:rsidRPr="005B5966">
        <w:rPr>
          <w:rFonts w:ascii="Times New Roman" w:hAnsi="Times New Roman" w:cs="Times New Roman"/>
          <w:sz w:val="26"/>
          <w:szCs w:val="26"/>
        </w:rPr>
        <w:t xml:space="preserve">контракты </w:t>
      </w:r>
      <w:proofErr w:type="gramStart"/>
      <w:r w:rsidRPr="005B5966">
        <w:rPr>
          <w:rFonts w:ascii="Times New Roman" w:hAnsi="Times New Roman" w:cs="Times New Roman"/>
          <w:sz w:val="26"/>
          <w:szCs w:val="26"/>
        </w:rPr>
        <w:t>заключены,  исполнены</w:t>
      </w:r>
      <w:proofErr w:type="gramEnd"/>
      <w:r w:rsidRPr="005B5966">
        <w:rPr>
          <w:rFonts w:ascii="Times New Roman" w:hAnsi="Times New Roman" w:cs="Times New Roman"/>
          <w:sz w:val="26"/>
          <w:szCs w:val="26"/>
        </w:rPr>
        <w:t xml:space="preserve">  в части  подготовки </w:t>
      </w:r>
      <w:r>
        <w:rPr>
          <w:rFonts w:ascii="Times New Roman" w:hAnsi="Times New Roman" w:cs="Times New Roman"/>
          <w:sz w:val="26"/>
          <w:szCs w:val="26"/>
        </w:rPr>
        <w:t xml:space="preserve">проектной и сметной документации, на которую  получены </w:t>
      </w:r>
      <w:r w:rsidRPr="005B5966">
        <w:rPr>
          <w:rFonts w:ascii="Times New Roman" w:hAnsi="Times New Roman" w:cs="Times New Roman"/>
          <w:sz w:val="26"/>
          <w:szCs w:val="26"/>
        </w:rPr>
        <w:t>положительн</w:t>
      </w:r>
      <w:r>
        <w:rPr>
          <w:rFonts w:ascii="Times New Roman" w:hAnsi="Times New Roman" w:cs="Times New Roman"/>
          <w:sz w:val="26"/>
          <w:szCs w:val="26"/>
        </w:rPr>
        <w:t>ые</w:t>
      </w:r>
      <w:r w:rsidRPr="005B5966">
        <w:rPr>
          <w:rFonts w:ascii="Times New Roman" w:hAnsi="Times New Roman" w:cs="Times New Roman"/>
          <w:sz w:val="26"/>
          <w:szCs w:val="26"/>
        </w:rPr>
        <w:t xml:space="preserve"> заключения госэкспертизы.</w:t>
      </w:r>
    </w:p>
    <w:p w14:paraId="4E75584D" w14:textId="77777777" w:rsidR="005B5966" w:rsidRPr="005B5966" w:rsidRDefault="005B5966" w:rsidP="005B5966">
      <w:pPr>
        <w:spacing w:after="0" w:line="240" w:lineRule="auto"/>
        <w:ind w:firstLine="567"/>
        <w:jc w:val="both"/>
        <w:outlineLvl w:val="0"/>
        <w:rPr>
          <w:rFonts w:ascii="Times New Roman" w:hAnsi="Times New Roman" w:cs="Times New Roman"/>
          <w:sz w:val="26"/>
          <w:szCs w:val="26"/>
        </w:rPr>
      </w:pPr>
      <w:r w:rsidRPr="005B5966">
        <w:rPr>
          <w:rFonts w:ascii="Times New Roman" w:hAnsi="Times New Roman" w:cs="Times New Roman"/>
          <w:sz w:val="26"/>
          <w:szCs w:val="26"/>
        </w:rPr>
        <w:t xml:space="preserve">Техническими заданиями к действующим контрактам (приложения 1 к контрактам) на подготовку проектной </w:t>
      </w:r>
      <w:proofErr w:type="gramStart"/>
      <w:r w:rsidRPr="005B5966">
        <w:rPr>
          <w:rFonts w:ascii="Times New Roman" w:hAnsi="Times New Roman" w:cs="Times New Roman"/>
          <w:sz w:val="26"/>
          <w:szCs w:val="26"/>
        </w:rPr>
        <w:t>документации  и</w:t>
      </w:r>
      <w:proofErr w:type="gramEnd"/>
      <w:r w:rsidRPr="005B5966">
        <w:rPr>
          <w:rFonts w:ascii="Times New Roman" w:hAnsi="Times New Roman" w:cs="Times New Roman"/>
          <w:sz w:val="26"/>
          <w:szCs w:val="26"/>
        </w:rPr>
        <w:t xml:space="preserve"> затем проектной документацией, наряду с оборудованием, которое  необходимо для эксплуатации зданий,  предусмотрены   средства обучения и воспитания, не связанные со строительством. </w:t>
      </w:r>
    </w:p>
    <w:p w14:paraId="06C96CE6" w14:textId="23D188DF" w:rsidR="005B5966" w:rsidRPr="005B5966" w:rsidRDefault="005B5966" w:rsidP="005B5966">
      <w:pPr>
        <w:spacing w:after="0" w:line="240" w:lineRule="auto"/>
        <w:ind w:firstLine="567"/>
        <w:jc w:val="both"/>
        <w:outlineLvl w:val="0"/>
        <w:rPr>
          <w:rFonts w:ascii="Times New Roman" w:hAnsi="Times New Roman" w:cs="Times New Roman"/>
          <w:sz w:val="26"/>
          <w:szCs w:val="26"/>
        </w:rPr>
      </w:pPr>
      <w:r>
        <w:rPr>
          <w:rFonts w:ascii="Times New Roman" w:hAnsi="Times New Roman" w:cs="Times New Roman"/>
          <w:sz w:val="26"/>
          <w:szCs w:val="26"/>
        </w:rPr>
        <w:t>Д</w:t>
      </w:r>
      <w:r w:rsidRPr="005B5966">
        <w:rPr>
          <w:rFonts w:ascii="Times New Roman" w:hAnsi="Times New Roman" w:cs="Times New Roman"/>
          <w:sz w:val="26"/>
          <w:szCs w:val="26"/>
        </w:rPr>
        <w:t xml:space="preserve">ополнительным соглашением № 3 от </w:t>
      </w:r>
      <w:proofErr w:type="gramStart"/>
      <w:r w:rsidRPr="005B5966">
        <w:rPr>
          <w:rFonts w:ascii="Times New Roman" w:hAnsi="Times New Roman" w:cs="Times New Roman"/>
          <w:sz w:val="26"/>
          <w:szCs w:val="26"/>
        </w:rPr>
        <w:t>15</w:t>
      </w:r>
      <w:r>
        <w:rPr>
          <w:rFonts w:ascii="Times New Roman" w:hAnsi="Times New Roman" w:cs="Times New Roman"/>
          <w:sz w:val="26"/>
          <w:szCs w:val="26"/>
        </w:rPr>
        <w:t>.05.</w:t>
      </w:r>
      <w:r w:rsidRPr="005B5966">
        <w:rPr>
          <w:rFonts w:ascii="Times New Roman" w:hAnsi="Times New Roman" w:cs="Times New Roman"/>
          <w:sz w:val="26"/>
          <w:szCs w:val="26"/>
        </w:rPr>
        <w:t xml:space="preserve">2024 </w:t>
      </w:r>
      <w:r>
        <w:rPr>
          <w:rFonts w:ascii="Times New Roman" w:hAnsi="Times New Roman" w:cs="Times New Roman"/>
          <w:sz w:val="26"/>
          <w:szCs w:val="26"/>
        </w:rPr>
        <w:t xml:space="preserve"> к</w:t>
      </w:r>
      <w:proofErr w:type="gramEnd"/>
      <w:r>
        <w:rPr>
          <w:rFonts w:ascii="Times New Roman" w:hAnsi="Times New Roman" w:cs="Times New Roman"/>
          <w:sz w:val="26"/>
          <w:szCs w:val="26"/>
        </w:rPr>
        <w:t xml:space="preserve"> контракту</w:t>
      </w:r>
      <w:r>
        <w:rPr>
          <w:rStyle w:val="a5"/>
          <w:rFonts w:ascii="Times New Roman" w:hAnsi="Times New Roman" w:cs="Times New Roman"/>
          <w:sz w:val="26"/>
          <w:szCs w:val="26"/>
        </w:rPr>
        <w:footnoteReference w:id="4"/>
      </w:r>
      <w:r>
        <w:rPr>
          <w:rFonts w:ascii="Times New Roman" w:hAnsi="Times New Roman" w:cs="Times New Roman"/>
          <w:sz w:val="26"/>
          <w:szCs w:val="26"/>
        </w:rPr>
        <w:t xml:space="preserve"> на строительство СОШ</w:t>
      </w:r>
      <w:r w:rsidRPr="005B5966">
        <w:rPr>
          <w:rFonts w:ascii="Times New Roman" w:hAnsi="Times New Roman" w:cs="Times New Roman"/>
          <w:sz w:val="26"/>
          <w:szCs w:val="26"/>
        </w:rPr>
        <w:t xml:space="preserve">  1 225 мест в мкр</w:t>
      </w:r>
      <w:r>
        <w:rPr>
          <w:rFonts w:ascii="Times New Roman" w:hAnsi="Times New Roman" w:cs="Times New Roman"/>
          <w:sz w:val="26"/>
          <w:szCs w:val="26"/>
        </w:rPr>
        <w:t>.</w:t>
      </w:r>
      <w:r w:rsidRPr="005B5966">
        <w:rPr>
          <w:rFonts w:ascii="Times New Roman" w:hAnsi="Times New Roman" w:cs="Times New Roman"/>
          <w:sz w:val="26"/>
          <w:szCs w:val="26"/>
        </w:rPr>
        <w:t xml:space="preserve"> Союз</w:t>
      </w:r>
      <w:r>
        <w:rPr>
          <w:rFonts w:ascii="Times New Roman" w:hAnsi="Times New Roman" w:cs="Times New Roman"/>
          <w:sz w:val="26"/>
          <w:szCs w:val="26"/>
        </w:rPr>
        <w:t xml:space="preserve"> в г. Иркутске</w:t>
      </w:r>
      <w:r w:rsidRPr="005B5966">
        <w:rPr>
          <w:rFonts w:ascii="Times New Roman" w:hAnsi="Times New Roman" w:cs="Times New Roman"/>
          <w:sz w:val="26"/>
          <w:szCs w:val="26"/>
        </w:rPr>
        <w:t xml:space="preserve"> (приложение 2 к нему, приложение 6 к контракту) предусмотрена спецификация оборудования, состоящая из 538 позиций</w:t>
      </w:r>
      <w:r w:rsidRPr="005B5966">
        <w:rPr>
          <w:rFonts w:ascii="Times New Roman" w:hAnsi="Times New Roman" w:cs="Times New Roman"/>
          <w:b/>
          <w:bCs/>
          <w:sz w:val="26"/>
          <w:szCs w:val="26"/>
        </w:rPr>
        <w:t>,</w:t>
      </w:r>
      <w:r w:rsidRPr="005B5966">
        <w:rPr>
          <w:rFonts w:ascii="Times New Roman" w:hAnsi="Times New Roman" w:cs="Times New Roman"/>
          <w:sz w:val="26"/>
          <w:szCs w:val="26"/>
        </w:rPr>
        <w:t xml:space="preserve"> которое не связано со строительством.</w:t>
      </w:r>
    </w:p>
    <w:p w14:paraId="1B300F97" w14:textId="29079AFC" w:rsidR="00C5621D" w:rsidRPr="005B5966" w:rsidRDefault="005B5966" w:rsidP="005B5966">
      <w:pPr>
        <w:spacing w:after="0" w:line="240" w:lineRule="auto"/>
        <w:ind w:firstLine="567"/>
        <w:jc w:val="both"/>
        <w:outlineLvl w:val="0"/>
        <w:rPr>
          <w:rFonts w:ascii="Times New Roman" w:hAnsi="Times New Roman" w:cs="Times New Roman"/>
          <w:sz w:val="26"/>
          <w:szCs w:val="26"/>
        </w:rPr>
      </w:pPr>
      <w:r>
        <w:rPr>
          <w:rFonts w:ascii="Times New Roman" w:hAnsi="Times New Roman" w:cs="Times New Roman"/>
          <w:sz w:val="26"/>
          <w:szCs w:val="26"/>
        </w:rPr>
        <w:t>М</w:t>
      </w:r>
      <w:r w:rsidR="00C5621D" w:rsidRPr="005B5966">
        <w:rPr>
          <w:rFonts w:ascii="Times New Roman" w:hAnsi="Times New Roman" w:cs="Times New Roman"/>
          <w:sz w:val="26"/>
          <w:szCs w:val="26"/>
        </w:rPr>
        <w:t>униципальными контрактами</w:t>
      </w:r>
      <w:r w:rsidR="00C5621D" w:rsidRPr="005B5966">
        <w:rPr>
          <w:rStyle w:val="a5"/>
          <w:rFonts w:ascii="Times New Roman" w:hAnsi="Times New Roman" w:cs="Times New Roman"/>
          <w:sz w:val="26"/>
          <w:szCs w:val="26"/>
        </w:rPr>
        <w:footnoteReference w:id="5"/>
      </w:r>
      <w:r w:rsidR="00C5621D" w:rsidRPr="005B5966">
        <w:rPr>
          <w:rFonts w:ascii="Times New Roman" w:hAnsi="Times New Roman" w:cs="Times New Roman"/>
          <w:sz w:val="26"/>
          <w:szCs w:val="26"/>
        </w:rPr>
        <w:t xml:space="preserve"> предусмотрена поставка товаров, которые со строительством не связаны и на ввод объекта в эксплуатацию не влияют, например:</w:t>
      </w:r>
    </w:p>
    <w:p w14:paraId="1DD2D1E6" w14:textId="77777777" w:rsidR="00C5621D" w:rsidRPr="00C5621D" w:rsidRDefault="00C5621D" w:rsidP="005B5966">
      <w:pPr>
        <w:spacing w:after="0" w:line="240" w:lineRule="auto"/>
        <w:ind w:firstLine="567"/>
        <w:jc w:val="both"/>
        <w:outlineLvl w:val="0"/>
        <w:rPr>
          <w:rFonts w:ascii="Times New Roman" w:hAnsi="Times New Roman" w:cs="Times New Roman"/>
          <w:sz w:val="26"/>
          <w:szCs w:val="26"/>
        </w:rPr>
      </w:pPr>
      <w:r w:rsidRPr="005B5966">
        <w:rPr>
          <w:rFonts w:ascii="Times New Roman" w:hAnsi="Times New Roman" w:cs="Times New Roman"/>
          <w:sz w:val="26"/>
          <w:szCs w:val="26"/>
        </w:rPr>
        <w:t xml:space="preserve">- </w:t>
      </w:r>
      <w:r w:rsidRPr="005B5966">
        <w:rPr>
          <w:rFonts w:ascii="Times New Roman" w:hAnsi="Times New Roman" w:cs="Times New Roman"/>
          <w:sz w:val="26"/>
          <w:szCs w:val="26"/>
          <w:u w:val="single"/>
        </w:rPr>
        <w:t>различная специализированная</w:t>
      </w:r>
      <w:r w:rsidRPr="00C5621D">
        <w:rPr>
          <w:rFonts w:ascii="Times New Roman" w:hAnsi="Times New Roman" w:cs="Times New Roman"/>
          <w:sz w:val="26"/>
          <w:szCs w:val="26"/>
          <w:u w:val="single"/>
        </w:rPr>
        <w:t xml:space="preserve"> мебель и системы хранения</w:t>
      </w:r>
      <w:r w:rsidRPr="00C5621D">
        <w:rPr>
          <w:rFonts w:ascii="Times New Roman" w:hAnsi="Times New Roman" w:cs="Times New Roman"/>
          <w:sz w:val="26"/>
          <w:szCs w:val="26"/>
        </w:rPr>
        <w:t>,</w:t>
      </w:r>
    </w:p>
    <w:p w14:paraId="3BCB2751" w14:textId="77777777" w:rsidR="00C5621D" w:rsidRPr="00C5621D" w:rsidRDefault="00C5621D" w:rsidP="00C5621D">
      <w:pPr>
        <w:spacing w:after="0" w:line="240" w:lineRule="auto"/>
        <w:ind w:firstLine="567"/>
        <w:jc w:val="both"/>
        <w:outlineLvl w:val="0"/>
        <w:rPr>
          <w:rFonts w:ascii="Times New Roman" w:hAnsi="Times New Roman" w:cs="Times New Roman"/>
          <w:sz w:val="26"/>
          <w:szCs w:val="26"/>
        </w:rPr>
      </w:pPr>
      <w:r w:rsidRPr="00C5621D">
        <w:rPr>
          <w:rFonts w:ascii="Times New Roman" w:hAnsi="Times New Roman" w:cs="Times New Roman"/>
          <w:sz w:val="26"/>
          <w:szCs w:val="26"/>
          <w:u w:val="single"/>
        </w:rPr>
        <w:t>- такие товары</w:t>
      </w:r>
      <w:r w:rsidRPr="00C5621D">
        <w:rPr>
          <w:rFonts w:ascii="Times New Roman" w:hAnsi="Times New Roman" w:cs="Times New Roman"/>
          <w:sz w:val="26"/>
          <w:szCs w:val="26"/>
        </w:rPr>
        <w:t xml:space="preserve">, как доска гладильная, клей для монтажа зеркал, зеркало настенное, станок хореографический балетный двухрядный, кушетка медицинская, банкетка полумягкая, подставка для мусорного пакета, ведро педальное для использованного материала, тележка уборочная, весы напольные, ростомер </w:t>
      </w:r>
      <w:proofErr w:type="gramStart"/>
      <w:r w:rsidRPr="00C5621D">
        <w:rPr>
          <w:rFonts w:ascii="Times New Roman" w:hAnsi="Times New Roman" w:cs="Times New Roman"/>
          <w:sz w:val="26"/>
          <w:szCs w:val="26"/>
        </w:rPr>
        <w:t>медицинский,  электрополотенца</w:t>
      </w:r>
      <w:proofErr w:type="gramEnd"/>
      <w:r w:rsidRPr="00C5621D">
        <w:rPr>
          <w:rFonts w:ascii="Times New Roman" w:hAnsi="Times New Roman" w:cs="Times New Roman"/>
          <w:sz w:val="26"/>
          <w:szCs w:val="26"/>
        </w:rPr>
        <w:t xml:space="preserve">, аппарат телефонный, стойка для зарядки мобильных устройств, музыкальный центр, фен настенный  </w:t>
      </w:r>
      <w:r w:rsidRPr="00C5621D">
        <w:rPr>
          <w:rFonts w:ascii="Times New Roman" w:hAnsi="Times New Roman" w:cs="Times New Roman"/>
          <w:b/>
          <w:bCs/>
          <w:sz w:val="26"/>
          <w:szCs w:val="26"/>
        </w:rPr>
        <w:t>и  тому подобное;</w:t>
      </w:r>
      <w:r w:rsidRPr="00C5621D">
        <w:rPr>
          <w:rFonts w:ascii="Times New Roman" w:hAnsi="Times New Roman" w:cs="Times New Roman"/>
          <w:sz w:val="26"/>
          <w:szCs w:val="26"/>
        </w:rPr>
        <w:t xml:space="preserve"> </w:t>
      </w:r>
    </w:p>
    <w:p w14:paraId="7BB02231" w14:textId="77777777" w:rsidR="00C5621D" w:rsidRPr="00C5621D" w:rsidRDefault="00C5621D" w:rsidP="00C5621D">
      <w:pPr>
        <w:spacing w:after="0" w:line="240" w:lineRule="auto"/>
        <w:ind w:firstLine="567"/>
        <w:jc w:val="both"/>
        <w:outlineLvl w:val="0"/>
        <w:rPr>
          <w:rFonts w:ascii="Times New Roman" w:hAnsi="Times New Roman" w:cs="Times New Roman"/>
          <w:sz w:val="26"/>
          <w:szCs w:val="26"/>
        </w:rPr>
      </w:pPr>
      <w:r w:rsidRPr="00C5621D">
        <w:rPr>
          <w:rFonts w:ascii="Times New Roman" w:hAnsi="Times New Roman" w:cs="Times New Roman"/>
          <w:sz w:val="26"/>
          <w:szCs w:val="26"/>
        </w:rPr>
        <w:t xml:space="preserve">-предусмотрены </w:t>
      </w:r>
      <w:r w:rsidRPr="00C5621D">
        <w:rPr>
          <w:rFonts w:ascii="Times New Roman" w:hAnsi="Times New Roman" w:cs="Times New Roman"/>
          <w:sz w:val="26"/>
          <w:szCs w:val="26"/>
          <w:u w:val="single"/>
        </w:rPr>
        <w:t>различные учебно-наглядные пособия и приборы</w:t>
      </w:r>
      <w:r w:rsidRPr="00C5621D">
        <w:rPr>
          <w:rFonts w:ascii="Times New Roman" w:hAnsi="Times New Roman" w:cs="Times New Roman"/>
          <w:sz w:val="26"/>
          <w:szCs w:val="26"/>
        </w:rPr>
        <w:t xml:space="preserve">: наборы для психолога для психологического развития и коррекции детей с особыми образовательными потребностями, наборы таблиц, справочных, демонстрационных, раздаточных материалов, словарей для оснащения учебных кабинетов, настольные игры, лабораторно-технологическое оборудование, компьютерно-цифровая техника (принтеры, МФУ, ноутбуки, др.), цифровые лаборатории, образовательные модули по углубленному изучению робототехники, других предметов, мобильные компьютерные классы, </w:t>
      </w:r>
      <w:r w:rsidRPr="00C5621D">
        <w:rPr>
          <w:rFonts w:ascii="Times New Roman" w:hAnsi="Times New Roman" w:cs="Times New Roman"/>
          <w:sz w:val="26"/>
          <w:szCs w:val="26"/>
        </w:rPr>
        <w:lastRenderedPageBreak/>
        <w:t>оборудование для класса музыки, школьной фотостудии, а также производственный и хозяйственный инвентарь, включая мебель, др.</w:t>
      </w:r>
    </w:p>
    <w:p w14:paraId="5B96A978" w14:textId="4F247D3D" w:rsidR="00A4121A" w:rsidRPr="00810A6D" w:rsidRDefault="00AD4CB3" w:rsidP="00A4121A">
      <w:pPr>
        <w:spacing w:after="0" w:line="240" w:lineRule="auto"/>
        <w:ind w:firstLine="567"/>
        <w:jc w:val="both"/>
        <w:outlineLvl w:val="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Следует отметить, что </w:t>
      </w:r>
      <w:r w:rsidR="00A4121A" w:rsidRPr="00810A6D">
        <w:rPr>
          <w:rFonts w:ascii="Times New Roman" w:eastAsia="Times New Roman" w:hAnsi="Times New Roman" w:cs="Times New Roman"/>
          <w:sz w:val="26"/>
          <w:szCs w:val="26"/>
          <w:lang w:eastAsia="ru-RU"/>
        </w:rPr>
        <w:t>Приказ Минпросвещения России № 804 не определяет перечень оборудования, необходимого для эксплуатации объекта</w:t>
      </w:r>
      <w:r>
        <w:rPr>
          <w:rFonts w:ascii="Times New Roman" w:eastAsia="Times New Roman" w:hAnsi="Times New Roman" w:cs="Times New Roman"/>
          <w:sz w:val="26"/>
          <w:szCs w:val="26"/>
          <w:lang w:eastAsia="ru-RU"/>
        </w:rPr>
        <w:t>. Он</w:t>
      </w:r>
      <w:r w:rsidR="00A4121A" w:rsidRPr="00810A6D">
        <w:rPr>
          <w:rFonts w:ascii="Times New Roman" w:eastAsia="Times New Roman" w:hAnsi="Times New Roman" w:cs="Times New Roman"/>
          <w:sz w:val="26"/>
          <w:szCs w:val="26"/>
          <w:lang w:eastAsia="ru-RU"/>
        </w:rPr>
        <w:t xml:space="preserve"> применяется в целях предоставления субсидий на создание новых мест в общеобразовательных организациях и устанавливает перечень средств обучения и воспитания</w:t>
      </w:r>
      <w:r w:rsidR="00A4121A" w:rsidRPr="00810A6D">
        <w:rPr>
          <w:rFonts w:ascii="Times New Roman" w:hAnsi="Times New Roman" w:cs="Times New Roman"/>
          <w:sz w:val="26"/>
          <w:szCs w:val="26"/>
        </w:rPr>
        <w:t>, соответствующих современным условиям обучения, необходимых при оснащении общеобразовательных организаций в целях реализации указанных мероприятий.</w:t>
      </w:r>
    </w:p>
    <w:p w14:paraId="3DF045F9" w14:textId="10C2BE99" w:rsidR="00A4121A" w:rsidRPr="00810A6D" w:rsidRDefault="00A4121A" w:rsidP="00A4121A">
      <w:pPr>
        <w:spacing w:after="0" w:line="240" w:lineRule="auto"/>
        <w:ind w:firstLine="567"/>
        <w:jc w:val="both"/>
        <w:outlineLvl w:val="0"/>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Приказом Минпросвещения России № 804 установлен норматив стоимости одного места обучающегося средствами обучения и воспитания в размере 198 тыс. р., который используется при определении стоимости оснащения немонтируемыми средствами обучения и воспитания при расчете субсидий на создание новых мест в общеобразовательных организациях</w:t>
      </w:r>
      <w:r w:rsidRPr="00810A6D">
        <w:rPr>
          <w:rFonts w:ascii="Times New Roman" w:eastAsia="Times New Roman" w:hAnsi="Times New Roman" w:cs="Times New Roman"/>
          <w:sz w:val="26"/>
          <w:szCs w:val="26"/>
          <w:vertAlign w:val="superscript"/>
          <w:lang w:eastAsia="ru-RU"/>
        </w:rPr>
        <w:t xml:space="preserve"> </w:t>
      </w:r>
      <w:r w:rsidRPr="00810A6D">
        <w:rPr>
          <w:rFonts w:ascii="Times New Roman" w:eastAsia="Times New Roman" w:hAnsi="Times New Roman" w:cs="Times New Roman"/>
          <w:sz w:val="26"/>
          <w:szCs w:val="26"/>
          <w:lang w:eastAsia="ru-RU"/>
        </w:rPr>
        <w:t>в силу приложений №№ 3, 27 к государственной программе РФ «Развитие образования».</w:t>
      </w:r>
    </w:p>
    <w:p w14:paraId="45B93214" w14:textId="77777777" w:rsidR="00A4121A" w:rsidRPr="00810A6D" w:rsidRDefault="00A4121A" w:rsidP="00A4121A">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Положениями Приказа Минпросвещения России № 804 не определено, что затраты на приобретение средств, предусмотренных утвержденным им перечнем, подлежат включению в сметную стоимость строительства объекта капитального строительства.</w:t>
      </w:r>
    </w:p>
    <w:p w14:paraId="276A916B" w14:textId="011C2F27" w:rsidR="00C5621D" w:rsidRDefault="00C5621D" w:rsidP="00C5621D">
      <w:pPr>
        <w:shd w:val="clear" w:color="auto" w:fill="FFFFFF" w:themeFill="background1"/>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Как следует из Приказа Минпросвещения России № 804, оснащение образовательной организации современными средствами обучения и воспитания осуществляется с целью обеспечения образовательного процесса, функциональное оснащение в зависимости от реализуемых основных общеобразовательных программ, обеспечение успешного освоения обучающимися основных общеобразовательных программ, формирование различных компетентностей применения современных технологий.</w:t>
      </w:r>
    </w:p>
    <w:p w14:paraId="6EC583B8" w14:textId="77777777" w:rsidR="00C5621D" w:rsidRPr="00810A6D" w:rsidRDefault="00C5621D" w:rsidP="00C5621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810A6D">
        <w:rPr>
          <w:rFonts w:ascii="Times New Roman" w:eastAsia="Times New Roman" w:hAnsi="Times New Roman" w:cs="Times New Roman"/>
          <w:sz w:val="26"/>
          <w:szCs w:val="26"/>
          <w:lang w:eastAsia="ru-RU"/>
        </w:rPr>
        <w:t xml:space="preserve">редствами обучения и воспитания подлежит оснащению школа, как объект образования, а не здание, как объект строительства. </w:t>
      </w:r>
    </w:p>
    <w:p w14:paraId="2A5B103C" w14:textId="77777777" w:rsidR="00C5621D" w:rsidRPr="00810A6D" w:rsidRDefault="00C5621D" w:rsidP="00C5621D">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В силу норм ст. 2 Федерального закона от 29.12.2012 № 273-ФЗ «Об образовании в Российской Федерации» средства обучения и воспитания</w:t>
      </w:r>
      <w:r w:rsidRPr="00810A6D">
        <w:rPr>
          <w:rFonts w:ascii="Times New Roman" w:eastAsia="Times New Roman" w:hAnsi="Times New Roman" w:cs="Times New Roman"/>
          <w:sz w:val="26"/>
          <w:szCs w:val="26"/>
          <w:vertAlign w:val="superscript"/>
          <w:lang w:eastAsia="ru-RU"/>
        </w:rPr>
        <w:footnoteReference w:id="6"/>
      </w:r>
      <w:r w:rsidRPr="00810A6D">
        <w:rPr>
          <w:rFonts w:ascii="Times New Roman" w:eastAsia="Times New Roman" w:hAnsi="Times New Roman" w:cs="Times New Roman"/>
          <w:sz w:val="26"/>
          <w:szCs w:val="26"/>
          <w:lang w:eastAsia="ru-RU"/>
        </w:rPr>
        <w:t xml:space="preserve"> необходимы для организации образовательной деятельности.</w:t>
      </w:r>
    </w:p>
    <w:p w14:paraId="6CC31430" w14:textId="3E598FC9" w:rsidR="00A4121A" w:rsidRDefault="00C5621D" w:rsidP="00A4121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Изложенное исключало отражение в техническом задании на подготовку проектной документации </w:t>
      </w:r>
      <w:r w:rsidR="00A4121A" w:rsidRPr="00810A6D">
        <w:rPr>
          <w:rFonts w:ascii="Times New Roman" w:eastAsia="Times New Roman" w:hAnsi="Times New Roman" w:cs="Times New Roman"/>
          <w:sz w:val="26"/>
          <w:szCs w:val="26"/>
          <w:lang w:eastAsia="ru-RU"/>
        </w:rPr>
        <w:t>на строительство здани</w:t>
      </w:r>
      <w:r>
        <w:rPr>
          <w:rFonts w:ascii="Times New Roman" w:eastAsia="Times New Roman" w:hAnsi="Times New Roman" w:cs="Times New Roman"/>
          <w:sz w:val="26"/>
          <w:szCs w:val="26"/>
          <w:lang w:eastAsia="ru-RU"/>
        </w:rPr>
        <w:t>й школ</w:t>
      </w:r>
      <w:r w:rsidR="00A4121A" w:rsidRPr="00810A6D">
        <w:rPr>
          <w:rFonts w:ascii="Times New Roman" w:eastAsia="Times New Roman" w:hAnsi="Times New Roman" w:cs="Times New Roman"/>
          <w:sz w:val="26"/>
          <w:szCs w:val="26"/>
          <w:lang w:eastAsia="ru-RU"/>
        </w:rPr>
        <w:t xml:space="preserve"> средств обучения и воспитания, предусмотренны</w:t>
      </w:r>
      <w:r>
        <w:rPr>
          <w:rFonts w:ascii="Times New Roman" w:eastAsia="Times New Roman" w:hAnsi="Times New Roman" w:cs="Times New Roman"/>
          <w:sz w:val="26"/>
          <w:szCs w:val="26"/>
          <w:lang w:eastAsia="ru-RU"/>
        </w:rPr>
        <w:t>х</w:t>
      </w:r>
      <w:r w:rsidR="00A4121A" w:rsidRPr="00810A6D">
        <w:rPr>
          <w:rFonts w:ascii="Times New Roman" w:eastAsia="Times New Roman" w:hAnsi="Times New Roman" w:cs="Times New Roman"/>
          <w:sz w:val="26"/>
          <w:szCs w:val="26"/>
          <w:lang w:eastAsia="ru-RU"/>
        </w:rPr>
        <w:t xml:space="preserve"> Приказом Минпросвещения России № 804.</w:t>
      </w:r>
    </w:p>
    <w:p w14:paraId="3D33E013" w14:textId="77777777" w:rsidR="00A4121A" w:rsidRPr="00810A6D" w:rsidRDefault="00A4121A" w:rsidP="00A4121A">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согласно ч. 63 ст. 112 Федерального закона № 44-ФЗ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14:paraId="0FEA1ED3" w14:textId="77777777" w:rsidR="00C5621D" w:rsidRDefault="00A4121A" w:rsidP="00A4121A">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t xml:space="preserve">Поставка мебели (кровать, стол, стул, пенал, шкаф, диван, стеллаж и т.п.); инвентаря (полотеничница, весы, гигрометры, термометры, тележка уборочная, ведра и т.п.), спортивного оборудования (бревно гимнастическое, мат гимнастический и т.п.), наборов для занятий, игр, посуды (чайник, микроволновка, утюг, гладильная доска, инструмент в медицинский кабинет (в том числе грелка резиновая, пузырь для льда и т.п.) и тому подобного должна осуществляться в качестве следующего за строительством этапа, а не как часть самого этапа строительства. </w:t>
      </w:r>
    </w:p>
    <w:p w14:paraId="0A2817D7" w14:textId="1AAA3CC5" w:rsidR="00A4121A" w:rsidRPr="00810A6D" w:rsidRDefault="00A4121A" w:rsidP="00A4121A">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Times New Roman" w:hAnsi="Times New Roman" w:cs="Times New Roman"/>
          <w:sz w:val="26"/>
          <w:szCs w:val="26"/>
          <w:lang w:eastAsia="ru-RU"/>
        </w:rPr>
        <w:lastRenderedPageBreak/>
        <w:t>Поставка средств обучения и воспитания может осуществляться отдельно.</w:t>
      </w:r>
    </w:p>
    <w:p w14:paraId="540F42E8" w14:textId="77777777" w:rsidR="00A4121A" w:rsidRPr="00810A6D" w:rsidRDefault="00A4121A" w:rsidP="00A4121A">
      <w:pPr>
        <w:spacing w:after="0" w:line="240" w:lineRule="auto"/>
        <w:ind w:firstLine="567"/>
        <w:jc w:val="both"/>
        <w:rPr>
          <w:rFonts w:ascii="Times New Roman" w:eastAsia="Times New Roman" w:hAnsi="Times New Roman" w:cs="Times New Roman"/>
          <w:sz w:val="26"/>
          <w:szCs w:val="26"/>
          <w:lang w:eastAsia="ru-RU"/>
        </w:rPr>
      </w:pPr>
      <w:bookmarkStart w:id="1" w:name="_Hlk177112693"/>
      <w:r w:rsidRPr="00810A6D">
        <w:rPr>
          <w:rFonts w:ascii="Times New Roman" w:eastAsia="Times New Roman" w:hAnsi="Times New Roman" w:cs="Times New Roman"/>
          <w:sz w:val="26"/>
          <w:szCs w:val="26"/>
          <w:lang w:eastAsia="ru-RU"/>
        </w:rPr>
        <w:t>Оборудование, необходимое для обеспечения эксплуатации объекта, и средства обучения и воспитания образуют</w:t>
      </w:r>
      <w:r w:rsidRPr="00810A6D">
        <w:rPr>
          <w:rFonts w:ascii="Times New Roman" w:eastAsia="Times New Roman" w:hAnsi="Times New Roman" w:cs="Times New Roman"/>
          <w:b/>
          <w:bCs/>
          <w:sz w:val="26"/>
          <w:szCs w:val="26"/>
          <w:lang w:eastAsia="ru-RU"/>
        </w:rPr>
        <w:t xml:space="preserve"> </w:t>
      </w:r>
      <w:r w:rsidRPr="00810A6D">
        <w:rPr>
          <w:rFonts w:ascii="Times New Roman" w:eastAsia="Times New Roman" w:hAnsi="Times New Roman" w:cs="Times New Roman"/>
          <w:sz w:val="26"/>
          <w:szCs w:val="26"/>
          <w:lang w:eastAsia="ru-RU"/>
        </w:rPr>
        <w:t>разные товарные рынки,</w:t>
      </w:r>
      <w:r w:rsidRPr="00810A6D">
        <w:rPr>
          <w:rFonts w:ascii="Times New Roman" w:eastAsia="Times New Roman" w:hAnsi="Times New Roman" w:cs="Times New Roman"/>
          <w:b/>
          <w:bCs/>
          <w:sz w:val="26"/>
          <w:szCs w:val="26"/>
          <w:lang w:eastAsia="ru-RU"/>
        </w:rPr>
        <w:t xml:space="preserve"> </w:t>
      </w:r>
      <w:r w:rsidRPr="00810A6D">
        <w:rPr>
          <w:rFonts w:ascii="Times New Roman" w:eastAsia="Times New Roman" w:hAnsi="Times New Roman" w:cs="Times New Roman"/>
          <w:sz w:val="26"/>
          <w:szCs w:val="26"/>
          <w:lang w:eastAsia="ru-RU"/>
        </w:rPr>
        <w:t>каждый из которых имеет свой круг хозяйствующих субъектов.</w:t>
      </w:r>
      <w:r w:rsidRPr="00810A6D">
        <w:rPr>
          <w:rFonts w:ascii="Times New Roman" w:eastAsia="Times New Roman" w:hAnsi="Times New Roman" w:cs="Times New Roman"/>
          <w:b/>
          <w:bCs/>
          <w:sz w:val="26"/>
          <w:szCs w:val="26"/>
          <w:lang w:eastAsia="ru-RU"/>
        </w:rPr>
        <w:t xml:space="preserve"> </w:t>
      </w:r>
    </w:p>
    <w:p w14:paraId="68869C8A" w14:textId="77777777" w:rsidR="00A4121A" w:rsidRPr="00810A6D" w:rsidRDefault="00A4121A" w:rsidP="00A4121A">
      <w:pPr>
        <w:spacing w:after="0" w:line="240" w:lineRule="auto"/>
        <w:ind w:firstLine="567"/>
        <w:jc w:val="both"/>
        <w:rPr>
          <w:rFonts w:ascii="Times New Roman" w:eastAsia="Times New Roman" w:hAnsi="Times New Roman" w:cs="Times New Roman"/>
          <w:sz w:val="26"/>
          <w:szCs w:val="26"/>
          <w:lang w:eastAsia="ru-RU"/>
        </w:rPr>
      </w:pPr>
      <w:bookmarkStart w:id="2" w:name="_Hlk177113022"/>
      <w:bookmarkEnd w:id="1"/>
      <w:r w:rsidRPr="00810A6D">
        <w:rPr>
          <w:rFonts w:ascii="Times New Roman" w:eastAsia="Times New Roman" w:hAnsi="Times New Roman" w:cs="Times New Roman"/>
          <w:sz w:val="26"/>
          <w:szCs w:val="26"/>
          <w:lang w:eastAsia="ru-RU"/>
        </w:rPr>
        <w:t>Кроме того, как отмечалось Минпросвещения и ФАС России</w:t>
      </w:r>
      <w:r w:rsidRPr="00810A6D">
        <w:rPr>
          <w:rFonts w:ascii="Times New Roman" w:eastAsia="Times New Roman" w:hAnsi="Times New Roman" w:cs="Times New Roman"/>
          <w:sz w:val="26"/>
          <w:szCs w:val="26"/>
          <w:vertAlign w:val="superscript"/>
          <w:lang w:eastAsia="ru-RU"/>
        </w:rPr>
        <w:footnoteReference w:id="7"/>
      </w:r>
      <w:r w:rsidRPr="00810A6D">
        <w:rPr>
          <w:rFonts w:ascii="Times New Roman" w:eastAsia="Times New Roman" w:hAnsi="Times New Roman" w:cs="Times New Roman"/>
          <w:sz w:val="26"/>
          <w:szCs w:val="26"/>
          <w:lang w:eastAsia="ru-RU"/>
        </w:rPr>
        <w:t>, для поставки оборудования в целях комплексного оснащения учебным оборудованием образовательных учреждений от поставщика не требуется специальной правоспособности, в то время как для выполнения строительных работ подрядчик должен быть членом соответствующей саморегулируемой организации в соответствии с градостроительным законодательством.</w:t>
      </w:r>
    </w:p>
    <w:p w14:paraId="0F30474E" w14:textId="4F58BB56" w:rsidR="00A4121A" w:rsidRPr="00810A6D" w:rsidRDefault="00A4121A" w:rsidP="00A4121A">
      <w:pPr>
        <w:suppressAutoHyphens/>
        <w:overflowPunct w:val="0"/>
        <w:autoSpaceDE w:val="0"/>
        <w:autoSpaceDN w:val="0"/>
        <w:spacing w:after="0" w:line="240" w:lineRule="auto"/>
        <w:ind w:firstLine="567"/>
        <w:jc w:val="both"/>
        <w:textAlignment w:val="baseline"/>
        <w:rPr>
          <w:rFonts w:ascii="Times New Roman" w:eastAsia="Calibri" w:hAnsi="Times New Roman" w:cs="Times New Roman"/>
          <w:color w:val="000000"/>
          <w:kern w:val="3"/>
          <w:sz w:val="26"/>
          <w:szCs w:val="26"/>
          <w:lang w:eastAsia="zh-CN"/>
        </w:rPr>
      </w:pPr>
      <w:r w:rsidRPr="00810A6D">
        <w:rPr>
          <w:rFonts w:ascii="Times New Roman" w:eastAsia="Calibri" w:hAnsi="Times New Roman" w:cs="Times New Roman"/>
          <w:color w:val="000000"/>
          <w:kern w:val="3"/>
          <w:sz w:val="26"/>
          <w:szCs w:val="26"/>
          <w:lang w:eastAsia="zh-CN"/>
        </w:rPr>
        <w:t xml:space="preserve">При этом, при осуществлении закупок строительных работ заказчик вправе предусмотреть в документации о закупке необходимость поставки и монтажа оборудования, исключительно неразрывно связанного с объектом строительства. </w:t>
      </w:r>
      <w:r w:rsidR="00C5621D">
        <w:rPr>
          <w:rFonts w:ascii="Times New Roman" w:eastAsia="Calibri" w:hAnsi="Times New Roman" w:cs="Times New Roman"/>
          <w:color w:val="000000"/>
          <w:kern w:val="3"/>
          <w:sz w:val="26"/>
          <w:szCs w:val="26"/>
          <w:lang w:eastAsia="zh-CN"/>
        </w:rPr>
        <w:t>В</w:t>
      </w:r>
      <w:r w:rsidRPr="00810A6D">
        <w:rPr>
          <w:rFonts w:ascii="Times New Roman" w:eastAsia="Calibri" w:hAnsi="Times New Roman" w:cs="Times New Roman"/>
          <w:color w:val="000000"/>
          <w:kern w:val="3"/>
          <w:sz w:val="26"/>
          <w:szCs w:val="26"/>
          <w:lang w:eastAsia="zh-CN"/>
        </w:rPr>
        <w:t xml:space="preserve"> качестве неразрывно связанного с объектом строительства оборудования следует рассматривать оборудование, поставка и установка которого невозможна впоследствии без изменения предусмотренных проектом конструктивных решений объекта строительства.</w:t>
      </w:r>
    </w:p>
    <w:bookmarkEnd w:id="2"/>
    <w:p w14:paraId="3E444749" w14:textId="4005C2CA" w:rsidR="00C5621D" w:rsidRDefault="00C5621D" w:rsidP="00A4121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Выявленное в действиях </w:t>
      </w:r>
      <w:r w:rsidR="00A4121A" w:rsidRPr="00810A6D">
        <w:rPr>
          <w:rFonts w:ascii="Times New Roman" w:eastAsia="Times New Roman" w:hAnsi="Times New Roman" w:cs="Times New Roman"/>
          <w:sz w:val="26"/>
          <w:szCs w:val="26"/>
          <w:lang w:eastAsia="ru-RU"/>
        </w:rPr>
        <w:t>заказчика несоблюдение положений Федерального закона № 44-ФЗ и Федерального закона о защите конкуренции</w:t>
      </w:r>
      <w:r>
        <w:rPr>
          <w:rFonts w:ascii="Times New Roman" w:eastAsia="Times New Roman" w:hAnsi="Times New Roman" w:cs="Times New Roman"/>
          <w:sz w:val="26"/>
          <w:szCs w:val="26"/>
          <w:lang w:eastAsia="ru-RU"/>
        </w:rPr>
        <w:t xml:space="preserve"> послужило основанием для направления </w:t>
      </w:r>
      <w:r w:rsidR="00A4121A" w:rsidRPr="00810A6D">
        <w:rPr>
          <w:rFonts w:ascii="Times New Roman" w:eastAsia="Times New Roman" w:hAnsi="Times New Roman" w:cs="Times New Roman"/>
          <w:sz w:val="26"/>
          <w:szCs w:val="26"/>
          <w:lang w:eastAsia="ru-RU"/>
        </w:rPr>
        <w:t xml:space="preserve">КСП области </w:t>
      </w:r>
      <w:r>
        <w:rPr>
          <w:rFonts w:ascii="Times New Roman" w:eastAsia="Times New Roman" w:hAnsi="Times New Roman" w:cs="Times New Roman"/>
          <w:sz w:val="26"/>
          <w:szCs w:val="26"/>
          <w:lang w:eastAsia="ru-RU"/>
        </w:rPr>
        <w:t xml:space="preserve">обращения в органы ФАС, по результатам рассмотрения </w:t>
      </w:r>
      <w:proofErr w:type="gramStart"/>
      <w:r>
        <w:rPr>
          <w:rFonts w:ascii="Times New Roman" w:eastAsia="Times New Roman" w:hAnsi="Times New Roman" w:cs="Times New Roman"/>
          <w:sz w:val="26"/>
          <w:szCs w:val="26"/>
          <w:lang w:eastAsia="ru-RU"/>
        </w:rPr>
        <w:t>которого  ФАС</w:t>
      </w:r>
      <w:proofErr w:type="gramEnd"/>
      <w:r>
        <w:rPr>
          <w:rFonts w:ascii="Times New Roman" w:eastAsia="Times New Roman" w:hAnsi="Times New Roman" w:cs="Times New Roman"/>
          <w:sz w:val="26"/>
          <w:szCs w:val="26"/>
          <w:lang w:eastAsia="ru-RU"/>
        </w:rPr>
        <w:t xml:space="preserve"> России 09.09.2024 вынесено решение, которым  действия  заказчика признаны нарушившими Федеральный закон № 44-ФЗ в части описания предмета закупки.</w:t>
      </w:r>
    </w:p>
    <w:p w14:paraId="1C21B63B" w14:textId="57FEECD1" w:rsidR="00302247" w:rsidRDefault="00302247" w:rsidP="00FF0907">
      <w:pPr>
        <w:tabs>
          <w:tab w:val="left" w:pos="993"/>
        </w:tabs>
        <w:spacing w:after="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Аналогичные нарушения допущены МКУ «УКС г. Иркутска» </w:t>
      </w:r>
      <w:r w:rsidR="00937BD2">
        <w:rPr>
          <w:rFonts w:ascii="Times New Roman" w:eastAsia="Times New Roman" w:hAnsi="Times New Roman" w:cs="Times New Roman"/>
          <w:sz w:val="26"/>
          <w:szCs w:val="26"/>
          <w:lang w:eastAsia="ru-RU"/>
        </w:rPr>
        <w:t xml:space="preserve">при осуществлении закупки на строительство объекта </w:t>
      </w:r>
      <w:bookmarkStart w:id="3" w:name="_Hlk177113129"/>
      <w:r w:rsidR="00937BD2">
        <w:rPr>
          <w:rFonts w:ascii="Times New Roman" w:eastAsia="Times New Roman" w:hAnsi="Times New Roman" w:cs="Times New Roman"/>
          <w:sz w:val="26"/>
          <w:szCs w:val="26"/>
          <w:lang w:eastAsia="ru-RU"/>
        </w:rPr>
        <w:t>«Детский сад на 150 мест в мкр. Нижняя Лисиха г. Иркутска»</w:t>
      </w:r>
      <w:r w:rsidR="00540B87">
        <w:rPr>
          <w:rFonts w:ascii="Times New Roman" w:eastAsia="Times New Roman" w:hAnsi="Times New Roman" w:cs="Times New Roman"/>
          <w:sz w:val="26"/>
          <w:szCs w:val="26"/>
          <w:lang w:eastAsia="ru-RU"/>
        </w:rPr>
        <w:t>.</w:t>
      </w:r>
      <w:bookmarkEnd w:id="3"/>
      <w:r w:rsidR="00540B87">
        <w:rPr>
          <w:rFonts w:ascii="Times New Roman" w:eastAsia="Times New Roman" w:hAnsi="Times New Roman" w:cs="Times New Roman"/>
          <w:sz w:val="26"/>
          <w:szCs w:val="26"/>
          <w:lang w:eastAsia="ru-RU"/>
        </w:rPr>
        <w:t xml:space="preserve"> По результатам рассмотрения обращения КСП области УФАС по Иркутской области 23.08.2024 года также действия муниципального заказчика признаны нарушившими Федеральный закон № 44-ФЗ.</w:t>
      </w:r>
    </w:p>
    <w:p w14:paraId="41F2303E" w14:textId="3E45255D" w:rsidR="00FF0907" w:rsidRPr="00054693" w:rsidRDefault="00540B87" w:rsidP="00FF0907">
      <w:pPr>
        <w:pStyle w:val="ConsPlusNormal"/>
        <w:tabs>
          <w:tab w:val="left" w:pos="4536"/>
        </w:tabs>
        <w:ind w:firstLine="567"/>
        <w:jc w:val="both"/>
        <w:rPr>
          <w:rFonts w:ascii="Times New Roman" w:eastAsia="Calibri" w:hAnsi="Times New Roman" w:cs="Times New Roman"/>
          <w:iCs/>
          <w:sz w:val="26"/>
          <w:szCs w:val="26"/>
          <w:lang w:bidi="ru-RU"/>
        </w:rPr>
      </w:pPr>
      <w:r w:rsidRPr="00FF0907">
        <w:rPr>
          <w:rFonts w:ascii="Times New Roman" w:hAnsi="Times New Roman" w:cs="Times New Roman"/>
          <w:sz w:val="26"/>
          <w:szCs w:val="26"/>
        </w:rPr>
        <w:t xml:space="preserve">Такие же действия совершены муниципальным </w:t>
      </w:r>
      <w:proofErr w:type="gramStart"/>
      <w:r w:rsidRPr="00FF0907">
        <w:rPr>
          <w:rFonts w:ascii="Times New Roman" w:hAnsi="Times New Roman" w:cs="Times New Roman"/>
          <w:sz w:val="26"/>
          <w:szCs w:val="26"/>
        </w:rPr>
        <w:t xml:space="preserve">заказчиком  </w:t>
      </w:r>
      <w:r w:rsidR="00054693">
        <w:rPr>
          <w:rFonts w:ascii="Times New Roman" w:hAnsi="Times New Roman" w:cs="Times New Roman"/>
          <w:sz w:val="26"/>
          <w:szCs w:val="26"/>
        </w:rPr>
        <w:t>МК</w:t>
      </w:r>
      <w:r w:rsidR="00FF0907">
        <w:rPr>
          <w:rFonts w:ascii="Times New Roman" w:hAnsi="Times New Roman" w:cs="Times New Roman"/>
          <w:sz w:val="26"/>
          <w:szCs w:val="26"/>
        </w:rPr>
        <w:t>У</w:t>
      </w:r>
      <w:proofErr w:type="gramEnd"/>
      <w:r w:rsidR="00054693" w:rsidRPr="00054693">
        <w:rPr>
          <w:rFonts w:ascii="Times New Roman" w:hAnsi="Times New Roman" w:cs="Times New Roman"/>
          <w:sz w:val="26"/>
          <w:szCs w:val="26"/>
        </w:rPr>
        <w:t xml:space="preserve"> «Дирекция капитального строительства и ремонта» муниципального образования города Братска</w:t>
      </w:r>
      <w:r w:rsidR="00054693" w:rsidRPr="00054693">
        <w:rPr>
          <w:rFonts w:ascii="Times New Roman" w:hAnsi="Times New Roman" w:cs="Times New Roman"/>
          <w:bCs/>
          <w:sz w:val="26"/>
          <w:szCs w:val="26"/>
        </w:rPr>
        <w:t xml:space="preserve"> </w:t>
      </w:r>
      <w:r w:rsidR="00FF0907">
        <w:rPr>
          <w:rFonts w:ascii="Times New Roman" w:hAnsi="Times New Roman" w:cs="Times New Roman"/>
          <w:bCs/>
          <w:sz w:val="26"/>
          <w:szCs w:val="26"/>
        </w:rPr>
        <w:t xml:space="preserve">при осуществлении закупки на </w:t>
      </w:r>
      <w:r w:rsidR="00FF0907" w:rsidRPr="00054693">
        <w:rPr>
          <w:rFonts w:ascii="Times New Roman" w:hAnsi="Times New Roman" w:cs="Times New Roman"/>
          <w:iCs/>
          <w:sz w:val="26"/>
          <w:szCs w:val="26"/>
          <w:lang w:bidi="ru-RU"/>
        </w:rPr>
        <w:t>выполнение работ по подготовке проектной документации, выполнению инженерных изысканий, выполнению работ по строительству объекта и поставк</w:t>
      </w:r>
      <w:r w:rsidR="009830F0">
        <w:rPr>
          <w:rFonts w:ascii="Times New Roman" w:hAnsi="Times New Roman" w:cs="Times New Roman"/>
          <w:iCs/>
          <w:sz w:val="26"/>
          <w:szCs w:val="26"/>
          <w:lang w:bidi="ru-RU"/>
        </w:rPr>
        <w:t>е</w:t>
      </w:r>
      <w:r w:rsidR="00FF0907" w:rsidRPr="00054693">
        <w:rPr>
          <w:rFonts w:ascii="Times New Roman" w:hAnsi="Times New Roman" w:cs="Times New Roman"/>
          <w:iCs/>
          <w:sz w:val="26"/>
          <w:szCs w:val="26"/>
          <w:lang w:bidi="ru-RU"/>
        </w:rPr>
        <w:t xml:space="preserve"> оборудования на объект:</w:t>
      </w:r>
      <w:r w:rsidR="00FF0907">
        <w:rPr>
          <w:rFonts w:ascii="Times New Roman" w:hAnsi="Times New Roman" w:cs="Times New Roman"/>
          <w:iCs/>
          <w:sz w:val="26"/>
          <w:szCs w:val="26"/>
          <w:lang w:bidi="ru-RU"/>
        </w:rPr>
        <w:t xml:space="preserve"> </w:t>
      </w:r>
      <w:bookmarkStart w:id="4" w:name="_Hlk177113192"/>
      <w:r w:rsidR="00FF0907" w:rsidRPr="00054693">
        <w:rPr>
          <w:rFonts w:ascii="Times New Roman" w:hAnsi="Times New Roman" w:cs="Times New Roman"/>
          <w:iCs/>
          <w:sz w:val="26"/>
          <w:szCs w:val="26"/>
          <w:lang w:bidi="ru-RU"/>
        </w:rPr>
        <w:t>«Средняя общеобразовательная школа на 1275 мест г. Братск, ж.р. Центральный»</w:t>
      </w:r>
      <w:bookmarkEnd w:id="4"/>
      <w:r w:rsidR="00FF0907" w:rsidRPr="00054693">
        <w:rPr>
          <w:rFonts w:ascii="Times New Roman" w:eastAsia="Calibri" w:hAnsi="Times New Roman" w:cs="Times New Roman"/>
          <w:iCs/>
          <w:sz w:val="26"/>
          <w:szCs w:val="26"/>
          <w:lang w:bidi="ru-RU"/>
        </w:rPr>
        <w:t xml:space="preserve"> </w:t>
      </w:r>
      <w:r w:rsidR="00FF0907">
        <w:rPr>
          <w:rFonts w:ascii="Times New Roman" w:eastAsia="Calibri" w:hAnsi="Times New Roman" w:cs="Times New Roman"/>
          <w:iCs/>
          <w:sz w:val="26"/>
          <w:szCs w:val="26"/>
          <w:lang w:bidi="ru-RU"/>
        </w:rPr>
        <w:t xml:space="preserve">(муниципальный контракт от </w:t>
      </w:r>
      <w:r w:rsidR="00FF0907">
        <w:rPr>
          <w:rFonts w:ascii="Times New Roman" w:hAnsi="Times New Roman" w:cs="Times New Roman"/>
          <w:sz w:val="26"/>
          <w:szCs w:val="26"/>
        </w:rPr>
        <w:t>30.12.2022).</w:t>
      </w:r>
      <w:r w:rsidR="00D92552">
        <w:rPr>
          <w:rFonts w:ascii="Times New Roman" w:hAnsi="Times New Roman" w:cs="Times New Roman"/>
          <w:sz w:val="26"/>
          <w:szCs w:val="26"/>
        </w:rPr>
        <w:t xml:space="preserve"> Действия муниципального заказчика не обжаловались.</w:t>
      </w:r>
    </w:p>
    <w:p w14:paraId="3FC18FFF" w14:textId="77777777" w:rsidR="00DB595F" w:rsidRPr="00810A6D" w:rsidRDefault="00DB595F" w:rsidP="00DB595F">
      <w:pPr>
        <w:spacing w:after="0" w:line="240" w:lineRule="auto"/>
        <w:ind w:firstLine="567"/>
        <w:jc w:val="both"/>
        <w:rPr>
          <w:rFonts w:ascii="Times New Roman" w:eastAsia="Calibri" w:hAnsi="Times New Roman" w:cs="Times New Roman"/>
          <w:sz w:val="26"/>
          <w:szCs w:val="26"/>
          <w:lang w:eastAsia="ru-RU"/>
        </w:rPr>
      </w:pPr>
      <w:r w:rsidRPr="00810A6D">
        <w:rPr>
          <w:rFonts w:ascii="Times New Roman" w:eastAsia="Calibri" w:hAnsi="Times New Roman" w:cs="Times New Roman"/>
          <w:sz w:val="26"/>
          <w:szCs w:val="26"/>
          <w:lang w:eastAsia="ru-RU"/>
        </w:rPr>
        <w:t>Федеральный закон №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(ст. 1).</w:t>
      </w:r>
    </w:p>
    <w:p w14:paraId="7FBDF696" w14:textId="77777777" w:rsidR="00DB595F" w:rsidRPr="00810A6D" w:rsidRDefault="00DB595F" w:rsidP="00DB595F">
      <w:pPr>
        <w:spacing w:after="0" w:line="240" w:lineRule="auto"/>
        <w:ind w:firstLine="567"/>
        <w:jc w:val="both"/>
        <w:rPr>
          <w:rFonts w:ascii="Times New Roman" w:eastAsia="Times New Roman" w:hAnsi="Times New Roman" w:cs="Times New Roman"/>
          <w:sz w:val="26"/>
          <w:szCs w:val="26"/>
          <w:lang w:eastAsia="ru-RU"/>
        </w:rPr>
      </w:pPr>
      <w:r w:rsidRPr="00810A6D">
        <w:rPr>
          <w:rFonts w:ascii="Times New Roman" w:eastAsia="Calibri" w:hAnsi="Times New Roman" w:cs="Times New Roman"/>
          <w:sz w:val="26"/>
          <w:szCs w:val="26"/>
          <w:lang w:eastAsia="ru-RU"/>
        </w:rPr>
        <w:t xml:space="preserve">КСП области отмечает, что включение средств обучения и воспитания в «комплексные» контракты, предусматривающие строительство объектов, влечет риски необоснованного искажения данных бухгалтерского учета о количестве, стоимости, объемах капитальных вложений, что </w:t>
      </w:r>
      <w:r w:rsidRPr="00810A6D">
        <w:rPr>
          <w:rFonts w:ascii="Times New Roman" w:eastAsia="Times New Roman" w:hAnsi="Times New Roman" w:cs="Times New Roman"/>
          <w:sz w:val="26"/>
          <w:szCs w:val="26"/>
          <w:lang w:eastAsia="ru-RU"/>
        </w:rPr>
        <w:t>в дальнейшем приводит к утрате имущества, другим негативным последствиям.</w:t>
      </w:r>
    </w:p>
    <w:p w14:paraId="35A9C73D" w14:textId="77777777" w:rsidR="00DB595F" w:rsidRPr="00810A6D" w:rsidRDefault="00DB595F" w:rsidP="00DB595F">
      <w:pPr>
        <w:spacing w:after="0" w:line="240"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w:t>
      </w:r>
      <w:r w:rsidRPr="00810A6D">
        <w:rPr>
          <w:rFonts w:ascii="Times New Roman" w:eastAsia="Calibri" w:hAnsi="Times New Roman" w:cs="Times New Roman"/>
          <w:sz w:val="26"/>
          <w:szCs w:val="26"/>
          <w:lang w:eastAsia="ru-RU"/>
        </w:rPr>
        <w:t xml:space="preserve">роме того, КСП области усматривается </w:t>
      </w:r>
      <w:r w:rsidRPr="00810A6D">
        <w:rPr>
          <w:rFonts w:ascii="Times New Roman" w:eastAsia="Calibri" w:hAnsi="Times New Roman" w:cs="Times New Roman"/>
          <w:b/>
          <w:bCs/>
          <w:sz w:val="26"/>
          <w:szCs w:val="26"/>
          <w:lang w:eastAsia="ru-RU"/>
        </w:rPr>
        <w:t>риск</w:t>
      </w:r>
      <w:r w:rsidRPr="00810A6D">
        <w:rPr>
          <w:rFonts w:ascii="Times New Roman" w:eastAsia="Calibri" w:hAnsi="Times New Roman" w:cs="Times New Roman"/>
          <w:sz w:val="26"/>
          <w:szCs w:val="26"/>
          <w:lang w:eastAsia="ru-RU"/>
        </w:rPr>
        <w:t xml:space="preserve"> недостижения такой цели РП «Современная школа», как оснащение школ современными средствами обучения и </w:t>
      </w:r>
      <w:r w:rsidRPr="00810A6D">
        <w:rPr>
          <w:rFonts w:ascii="Times New Roman" w:eastAsia="Calibri" w:hAnsi="Times New Roman" w:cs="Times New Roman"/>
          <w:sz w:val="26"/>
          <w:szCs w:val="26"/>
          <w:lang w:eastAsia="ru-RU"/>
        </w:rPr>
        <w:lastRenderedPageBreak/>
        <w:t>воспитания, поскольку имеется риск поставки строительной организацией, не обладающей специальными познаниями в сфере обеспечения образовательного процесса, средств обучения и воспитания более низкого качества, а также «неактуальных» при стремительном совершенствовании компьютерной техники и технологий, учитывая, что при контрактных сроках строительства в 3-4 года они будут приобретаться к завершению строительства.</w:t>
      </w:r>
    </w:p>
    <w:p w14:paraId="1D80B942" w14:textId="4D4D349E" w:rsidR="00FF0907" w:rsidRDefault="00DB595F" w:rsidP="00DB595F">
      <w:pPr>
        <w:tabs>
          <w:tab w:val="left" w:pos="993"/>
        </w:tabs>
        <w:spacing w:after="0" w:line="240" w:lineRule="auto"/>
        <w:ind w:firstLine="567"/>
        <w:contextualSpacing/>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Изложенные</w:t>
      </w:r>
      <w:r w:rsidRPr="00810A6D">
        <w:rPr>
          <w:rFonts w:ascii="Times New Roman" w:eastAsia="Times New Roman" w:hAnsi="Times New Roman" w:cs="Times New Roman"/>
          <w:sz w:val="26"/>
          <w:szCs w:val="26"/>
          <w:lang w:eastAsia="ru-RU"/>
        </w:rPr>
        <w:t xml:space="preserve"> обстоятельства </w:t>
      </w:r>
      <w:r>
        <w:rPr>
          <w:rFonts w:ascii="Times New Roman" w:eastAsia="Times New Roman" w:hAnsi="Times New Roman" w:cs="Times New Roman"/>
          <w:sz w:val="26"/>
          <w:szCs w:val="26"/>
          <w:lang w:eastAsia="ru-RU"/>
        </w:rPr>
        <w:t xml:space="preserve">указывают на риски </w:t>
      </w:r>
      <w:r w:rsidRPr="00810A6D">
        <w:rPr>
          <w:rFonts w:ascii="Times New Roman" w:eastAsia="Times New Roman" w:hAnsi="Times New Roman" w:cs="Times New Roman"/>
          <w:sz w:val="26"/>
          <w:szCs w:val="26"/>
          <w:lang w:eastAsia="ru-RU"/>
        </w:rPr>
        <w:t>неэффективно</w:t>
      </w:r>
      <w:r>
        <w:rPr>
          <w:rFonts w:ascii="Times New Roman" w:eastAsia="Times New Roman" w:hAnsi="Times New Roman" w:cs="Times New Roman"/>
          <w:sz w:val="26"/>
          <w:szCs w:val="26"/>
          <w:lang w:eastAsia="ru-RU"/>
        </w:rPr>
        <w:t>го</w:t>
      </w:r>
      <w:r w:rsidRPr="00810A6D">
        <w:rPr>
          <w:rFonts w:ascii="Times New Roman" w:eastAsia="Times New Roman" w:hAnsi="Times New Roman" w:cs="Times New Roman"/>
          <w:sz w:val="26"/>
          <w:szCs w:val="26"/>
          <w:lang w:eastAsia="ru-RU"/>
        </w:rPr>
        <w:t xml:space="preserve"> использовани</w:t>
      </w:r>
      <w:r>
        <w:rPr>
          <w:rFonts w:ascii="Times New Roman" w:eastAsia="Times New Roman" w:hAnsi="Times New Roman" w:cs="Times New Roman"/>
          <w:sz w:val="26"/>
          <w:szCs w:val="26"/>
          <w:lang w:eastAsia="ru-RU"/>
        </w:rPr>
        <w:t>я</w:t>
      </w:r>
      <w:r w:rsidRPr="00810A6D">
        <w:rPr>
          <w:rFonts w:ascii="Times New Roman" w:eastAsia="Times New Roman" w:hAnsi="Times New Roman" w:cs="Times New Roman"/>
          <w:sz w:val="26"/>
          <w:szCs w:val="26"/>
          <w:lang w:eastAsia="ru-RU"/>
        </w:rPr>
        <w:t xml:space="preserve"> бюджетных средств на приобретение, особенно технических, средств обучения и воспитания, которые предусмотрены в «комплексных» контрактах</w:t>
      </w:r>
    </w:p>
    <w:sectPr w:rsidR="00FF0907" w:rsidSect="003D2590">
      <w:headerReference w:type="default" r:id="rId7"/>
      <w:pgSz w:w="11906" w:h="16838"/>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5864" w14:textId="77777777" w:rsidR="00CE7A25" w:rsidRDefault="00CE7A25" w:rsidP="00CE7A25">
      <w:pPr>
        <w:spacing w:after="0" w:line="240" w:lineRule="auto"/>
      </w:pPr>
      <w:r>
        <w:separator/>
      </w:r>
    </w:p>
  </w:endnote>
  <w:endnote w:type="continuationSeparator" w:id="0">
    <w:p w14:paraId="44FF3ECA" w14:textId="77777777" w:rsidR="00CE7A25" w:rsidRDefault="00CE7A25" w:rsidP="00CE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1AED" w14:textId="77777777" w:rsidR="00CE7A25" w:rsidRDefault="00CE7A25" w:rsidP="00CE7A25">
      <w:pPr>
        <w:spacing w:after="0" w:line="240" w:lineRule="auto"/>
      </w:pPr>
      <w:r>
        <w:separator/>
      </w:r>
    </w:p>
  </w:footnote>
  <w:footnote w:type="continuationSeparator" w:id="0">
    <w:p w14:paraId="0D5CA10B" w14:textId="77777777" w:rsidR="00CE7A25" w:rsidRDefault="00CE7A25" w:rsidP="00CE7A25">
      <w:pPr>
        <w:spacing w:after="0" w:line="240" w:lineRule="auto"/>
      </w:pPr>
      <w:r>
        <w:continuationSeparator/>
      </w:r>
    </w:p>
  </w:footnote>
  <w:footnote w:id="1">
    <w:p w14:paraId="01022E23" w14:textId="20E46586" w:rsidR="00CE7A25" w:rsidRPr="00CE7A25" w:rsidRDefault="00CE7A25" w:rsidP="00CE7A25">
      <w:pPr>
        <w:pStyle w:val="a3"/>
        <w:spacing w:line="220" w:lineRule="exact"/>
        <w:ind w:firstLine="284"/>
        <w:jc w:val="both"/>
        <w:rPr>
          <w:rFonts w:ascii="Times New Roman" w:hAnsi="Times New Roman" w:cs="Times New Roman"/>
        </w:rPr>
      </w:pPr>
      <w:r w:rsidRPr="00CE7A25">
        <w:rPr>
          <w:rStyle w:val="a5"/>
          <w:rFonts w:ascii="Times New Roman" w:hAnsi="Times New Roman" w:cs="Times New Roman"/>
        </w:rPr>
        <w:footnoteRef/>
      </w:r>
      <w:r>
        <w:rPr>
          <w:rFonts w:ascii="Times New Roman" w:hAnsi="Times New Roman" w:cs="Times New Roman"/>
        </w:rPr>
        <w:t> </w:t>
      </w:r>
      <w:r w:rsidRPr="00CE7A25">
        <w:rPr>
          <w:rFonts w:ascii="Times New Roman" w:hAnsi="Times New Roman" w:cs="Times New Roman"/>
        </w:rPr>
        <w:t>4 каната для лазания, ворота для мини футбола, гандбола, 18 медицинболлов, бревно гимнастическое, тренировочное, передвижной мачтовый подъемник, 2 велотренажера «спин-байк».</w:t>
      </w:r>
    </w:p>
  </w:footnote>
  <w:footnote w:id="2">
    <w:p w14:paraId="4BB0B54D" w14:textId="28B41DB5" w:rsidR="00CE7A25" w:rsidRPr="00EE4088" w:rsidRDefault="00CE7A25" w:rsidP="00CE7A25">
      <w:pPr>
        <w:pStyle w:val="a3"/>
        <w:spacing w:line="220" w:lineRule="exact"/>
        <w:ind w:firstLine="284"/>
        <w:jc w:val="both"/>
        <w:rPr>
          <w:rFonts w:ascii="Times New Roman" w:hAnsi="Times New Roman" w:cs="Times New Roman"/>
        </w:rPr>
      </w:pPr>
      <w:r w:rsidRPr="00EE4088">
        <w:rPr>
          <w:rStyle w:val="a5"/>
          <w:rFonts w:ascii="Times New Roman" w:hAnsi="Times New Roman" w:cs="Times New Roman"/>
        </w:rPr>
        <w:footnoteRef/>
      </w:r>
      <w:r w:rsidRPr="00EE4088">
        <w:rPr>
          <w:rFonts w:ascii="Times New Roman" w:hAnsi="Times New Roman" w:cs="Times New Roman"/>
        </w:rPr>
        <w:t> 2 велотренажера «спин-байк», гребной тренажер, 2 тренажера стойки для становой тяги, 4 каната для лазания, ворота для мини футбола/гандбола, 18 медицинболлов, гимнастические: бревно, брусья, конь и 6 матов, передвижной мачтовый подъемник, вышка судейская, и др.</w:t>
      </w:r>
    </w:p>
  </w:footnote>
  <w:footnote w:id="3">
    <w:p w14:paraId="565D6802" w14:textId="77777777" w:rsidR="00EE4088" w:rsidRPr="005B5966" w:rsidRDefault="00EE4088" w:rsidP="005B5966">
      <w:pPr>
        <w:pStyle w:val="a3"/>
        <w:spacing w:line="220" w:lineRule="exact"/>
        <w:ind w:firstLine="284"/>
        <w:jc w:val="both"/>
        <w:rPr>
          <w:rFonts w:ascii="Times New Roman" w:hAnsi="Times New Roman" w:cs="Times New Roman"/>
        </w:rPr>
      </w:pPr>
      <w:r w:rsidRPr="00EE4088">
        <w:rPr>
          <w:rStyle w:val="a5"/>
          <w:rFonts w:ascii="Times New Roman" w:hAnsi="Times New Roman" w:cs="Times New Roman"/>
        </w:rPr>
        <w:footnoteRef/>
      </w:r>
      <w:r w:rsidRPr="00EE4088">
        <w:rPr>
          <w:rFonts w:ascii="Times New Roman" w:hAnsi="Times New Roman" w:cs="Times New Roman"/>
        </w:rPr>
        <w:t xml:space="preserve"> Приказ Минпросвещения России от 06.09.2022 №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w:t>
      </w:r>
      <w:r w:rsidRPr="005B5966">
        <w:rPr>
          <w:rFonts w:ascii="Times New Roman" w:hAnsi="Times New Roman" w:cs="Times New Roman"/>
        </w:rPr>
        <w:t>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(далее - Приказ Минпросвещения России № 804).</w:t>
      </w:r>
    </w:p>
  </w:footnote>
  <w:footnote w:id="4">
    <w:p w14:paraId="387C85E4" w14:textId="02DB7FE0" w:rsidR="005B5966" w:rsidRPr="005B5966" w:rsidRDefault="005B5966" w:rsidP="005B5966">
      <w:pPr>
        <w:pStyle w:val="a3"/>
        <w:spacing w:line="220" w:lineRule="exact"/>
        <w:ind w:firstLine="284"/>
        <w:jc w:val="both"/>
        <w:rPr>
          <w:rFonts w:ascii="Times New Roman" w:hAnsi="Times New Roman" w:cs="Times New Roman"/>
        </w:rPr>
      </w:pPr>
      <w:r w:rsidRPr="005B5966">
        <w:rPr>
          <w:rStyle w:val="a5"/>
          <w:rFonts w:ascii="Times New Roman" w:hAnsi="Times New Roman" w:cs="Times New Roman"/>
        </w:rPr>
        <w:footnoteRef/>
      </w:r>
      <w:r w:rsidRPr="005B5966">
        <w:rPr>
          <w:rFonts w:ascii="Times New Roman" w:hAnsi="Times New Roman" w:cs="Times New Roman"/>
        </w:rPr>
        <w:t xml:space="preserve"> Муниципальный контракт № 0134200000123000067 от 31.03.2023 между МКУ «УКС г. Иркутска» и ООО «СОТ» на выполнение работ по подготовке проектной документации, выполнение инженерных изысканий, выполнение работ по строительству объекта капитального строительства и поставку оборудования, необходимого для обеспечения эксплуатации объекта: «Общеобразовательная школа в мкр. Союз г. Иркутска на 1 225 мест» (далее - СОШ в мкр.Союз г. Иркутска) на сумму 2 999 999,9 тыс. р</w:t>
      </w:r>
    </w:p>
  </w:footnote>
  <w:footnote w:id="5">
    <w:p w14:paraId="1E933770" w14:textId="67B4BD69" w:rsidR="00C5621D" w:rsidRPr="005B5966" w:rsidRDefault="00C5621D" w:rsidP="005B5966">
      <w:pPr>
        <w:pStyle w:val="a3"/>
        <w:spacing w:line="220" w:lineRule="exact"/>
        <w:ind w:firstLine="284"/>
        <w:jc w:val="both"/>
        <w:rPr>
          <w:rFonts w:ascii="Times New Roman" w:hAnsi="Times New Roman" w:cs="Times New Roman"/>
        </w:rPr>
      </w:pPr>
      <w:r w:rsidRPr="005B5966">
        <w:rPr>
          <w:rStyle w:val="a5"/>
          <w:rFonts w:ascii="Times New Roman" w:hAnsi="Times New Roman" w:cs="Times New Roman"/>
        </w:rPr>
        <w:footnoteRef/>
      </w:r>
      <w:r w:rsidRPr="005B5966">
        <w:rPr>
          <w:rFonts w:ascii="Times New Roman" w:hAnsi="Times New Roman" w:cs="Times New Roman"/>
        </w:rPr>
        <w:t xml:space="preserve"> </w:t>
      </w:r>
      <w:r w:rsidR="005B5966">
        <w:rPr>
          <w:rFonts w:ascii="Times New Roman" w:hAnsi="Times New Roman" w:cs="Times New Roman"/>
        </w:rPr>
        <w:t>Также м</w:t>
      </w:r>
      <w:r w:rsidRPr="005B5966">
        <w:rPr>
          <w:rFonts w:ascii="Times New Roman" w:hAnsi="Times New Roman" w:cs="Times New Roman"/>
        </w:rPr>
        <w:t>униципальный контракт № 0134200000123001051 от 04.04.2023 между МКУ «УКС г. Иркутска» и ООО СК «Энергострой» на выполнение работ по подготовке проектной документации, выполнение инженерных изысканий, выполнение работ по строительству объекта капитального строительства и поставку оборудования, необходимого для обеспечения эксплуатации объекта «Общеобразовательная школа на 1 550 мест по ул. Ярославского г. Иркутска» (далее – СОШ по ул. Ярославского г. Иркутска) на сумму 2 872 861,2 тыс. р.</w:t>
      </w:r>
    </w:p>
  </w:footnote>
  <w:footnote w:id="6">
    <w:p w14:paraId="028A9CB3" w14:textId="2BBDA76E" w:rsidR="00C5621D" w:rsidRPr="00C5621D" w:rsidRDefault="00C5621D" w:rsidP="00C5621D">
      <w:pPr>
        <w:autoSpaceDE w:val="0"/>
        <w:autoSpaceDN w:val="0"/>
        <w:adjustRightInd w:val="0"/>
        <w:spacing w:after="0" w:line="220" w:lineRule="exact"/>
        <w:ind w:firstLine="284"/>
        <w:jc w:val="both"/>
        <w:rPr>
          <w:rFonts w:ascii="Times New Roman" w:hAnsi="Times New Roman" w:cs="Times New Roman"/>
          <w:sz w:val="20"/>
          <w:szCs w:val="20"/>
        </w:rPr>
      </w:pPr>
      <w:r w:rsidRPr="00C5621D">
        <w:rPr>
          <w:rStyle w:val="a5"/>
          <w:rFonts w:ascii="Times New Roman" w:hAnsi="Times New Roman" w:cs="Times New Roman"/>
          <w:sz w:val="20"/>
          <w:szCs w:val="20"/>
        </w:rPr>
        <w:footnoteRef/>
      </w:r>
      <w:r w:rsidRPr="00C5621D">
        <w:rPr>
          <w:rFonts w:ascii="Times New Roman" w:hAnsi="Times New Roman" w:cs="Times New Roman"/>
          <w:sz w:val="20"/>
          <w:szCs w:val="20"/>
        </w:rPr>
        <w:t xml:space="preserve">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w:t>
      </w:r>
      <w:r>
        <w:rPr>
          <w:rFonts w:ascii="Times New Roman" w:hAnsi="Times New Roman" w:cs="Times New Roman"/>
          <w:sz w:val="20"/>
          <w:szCs w:val="20"/>
        </w:rPr>
        <w:t>.</w:t>
      </w:r>
    </w:p>
  </w:footnote>
  <w:footnote w:id="7">
    <w:p w14:paraId="66D2DF28" w14:textId="77777777" w:rsidR="00A4121A" w:rsidRPr="00C5621D" w:rsidRDefault="00A4121A" w:rsidP="00C5621D">
      <w:pPr>
        <w:pStyle w:val="a3"/>
        <w:spacing w:line="220" w:lineRule="exact"/>
        <w:ind w:firstLine="284"/>
        <w:jc w:val="both"/>
        <w:rPr>
          <w:rFonts w:ascii="Times New Roman" w:hAnsi="Times New Roman" w:cs="Times New Roman"/>
        </w:rPr>
      </w:pPr>
      <w:r w:rsidRPr="00C5621D">
        <w:rPr>
          <w:rStyle w:val="a5"/>
          <w:rFonts w:ascii="Times New Roman" w:hAnsi="Times New Roman" w:cs="Times New Roman"/>
        </w:rPr>
        <w:footnoteRef/>
      </w:r>
      <w:r w:rsidRPr="00C5621D">
        <w:rPr>
          <w:rFonts w:ascii="Times New Roman" w:hAnsi="Times New Roman" w:cs="Times New Roman"/>
        </w:rPr>
        <w:t xml:space="preserve"> Письмо Минпросвещения России от 10.04.2019 №АН-439/09, ФАС России от 09.04.2019 № МЕ/28771/19 «О позиции Министерства просвещения Российской Федерации и Федеральной антимонопольной службы по вопросу о необходимости осуществлять закупки работ по строительству объектов общеобразовательных организаций и комплексному оснащению учебным оборудованием указанных организаций различными процедурами».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89935"/>
      <w:docPartObj>
        <w:docPartGallery w:val="Page Numbers (Top of Page)"/>
        <w:docPartUnique/>
      </w:docPartObj>
    </w:sdtPr>
    <w:sdtEndPr/>
    <w:sdtContent>
      <w:p w14:paraId="006C1087" w14:textId="67C2F297" w:rsidR="003D2590" w:rsidRDefault="003D2590">
        <w:pPr>
          <w:pStyle w:val="a6"/>
          <w:jc w:val="center"/>
        </w:pPr>
        <w:r>
          <w:fldChar w:fldCharType="begin"/>
        </w:r>
        <w:r>
          <w:instrText>PAGE   \* MERGEFORMAT</w:instrText>
        </w:r>
        <w:r>
          <w:fldChar w:fldCharType="separate"/>
        </w:r>
        <w:r>
          <w:t>2</w:t>
        </w:r>
        <w:r>
          <w:fldChar w:fldCharType="end"/>
        </w:r>
      </w:p>
    </w:sdtContent>
  </w:sdt>
  <w:p w14:paraId="1059F6F4" w14:textId="77777777" w:rsidR="003D2590" w:rsidRDefault="003D25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25"/>
    <w:rsid w:val="00034B50"/>
    <w:rsid w:val="00054693"/>
    <w:rsid w:val="00056EA8"/>
    <w:rsid w:val="000858FC"/>
    <w:rsid w:val="000D7CA1"/>
    <w:rsid w:val="00287DF2"/>
    <w:rsid w:val="00302247"/>
    <w:rsid w:val="00385CE1"/>
    <w:rsid w:val="003D2590"/>
    <w:rsid w:val="00532DA3"/>
    <w:rsid w:val="00540B87"/>
    <w:rsid w:val="005975B9"/>
    <w:rsid w:val="005B4C31"/>
    <w:rsid w:val="005B5966"/>
    <w:rsid w:val="005D5FD7"/>
    <w:rsid w:val="0069485A"/>
    <w:rsid w:val="00832EE2"/>
    <w:rsid w:val="00835DFA"/>
    <w:rsid w:val="008846D7"/>
    <w:rsid w:val="00937BD2"/>
    <w:rsid w:val="009830F0"/>
    <w:rsid w:val="00A210D4"/>
    <w:rsid w:val="00A4121A"/>
    <w:rsid w:val="00AD4CB3"/>
    <w:rsid w:val="00AF4786"/>
    <w:rsid w:val="00B04D96"/>
    <w:rsid w:val="00B06313"/>
    <w:rsid w:val="00B20B8A"/>
    <w:rsid w:val="00B61CCF"/>
    <w:rsid w:val="00B94ACE"/>
    <w:rsid w:val="00C51C45"/>
    <w:rsid w:val="00C5621D"/>
    <w:rsid w:val="00CE7A25"/>
    <w:rsid w:val="00D01100"/>
    <w:rsid w:val="00D45CFD"/>
    <w:rsid w:val="00D5332E"/>
    <w:rsid w:val="00D92552"/>
    <w:rsid w:val="00DB595F"/>
    <w:rsid w:val="00E744D8"/>
    <w:rsid w:val="00EE4088"/>
    <w:rsid w:val="00F26D08"/>
    <w:rsid w:val="00FC60B1"/>
    <w:rsid w:val="00FE58B9"/>
    <w:rsid w:val="00FF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C531"/>
  <w15:chartTrackingRefBased/>
  <w15:docId w15:val="{C086D570-17B6-40D6-A115-542BD7AC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7A25"/>
    <w:pPr>
      <w:spacing w:after="0" w:line="240" w:lineRule="auto"/>
    </w:pPr>
    <w:rPr>
      <w:sz w:val="20"/>
      <w:szCs w:val="20"/>
    </w:rPr>
  </w:style>
  <w:style w:type="character" w:customStyle="1" w:styleId="a4">
    <w:name w:val="Текст сноски Знак"/>
    <w:basedOn w:val="a0"/>
    <w:link w:val="a3"/>
    <w:uiPriority w:val="99"/>
    <w:rsid w:val="00CE7A25"/>
    <w:rPr>
      <w:sz w:val="20"/>
      <w:szCs w:val="20"/>
    </w:rPr>
  </w:style>
  <w:style w:type="character" w:styleId="a5">
    <w:name w:val="footnote reference"/>
    <w:basedOn w:val="a0"/>
    <w:uiPriority w:val="99"/>
    <w:unhideWhenUsed/>
    <w:rsid w:val="00CE7A25"/>
    <w:rPr>
      <w:vertAlign w:val="superscript"/>
    </w:rPr>
  </w:style>
  <w:style w:type="paragraph" w:customStyle="1" w:styleId="ConsPlusNormal">
    <w:name w:val="ConsPlusNormal"/>
    <w:link w:val="ConsPlusNormal0"/>
    <w:qFormat/>
    <w:rsid w:val="0005469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54693"/>
    <w:rPr>
      <w:rFonts w:ascii="Calibri" w:eastAsia="Times New Roman" w:hAnsi="Calibri" w:cs="Calibri"/>
      <w:szCs w:val="20"/>
      <w:lang w:eastAsia="ru-RU"/>
    </w:rPr>
  </w:style>
  <w:style w:type="paragraph" w:styleId="2">
    <w:name w:val="Body Text 2"/>
    <w:basedOn w:val="a"/>
    <w:link w:val="21"/>
    <w:rsid w:val="00054693"/>
    <w:pPr>
      <w:spacing w:after="0" w:line="240" w:lineRule="auto"/>
      <w:ind w:firstLine="851"/>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uiPriority w:val="99"/>
    <w:semiHidden/>
    <w:rsid w:val="00054693"/>
  </w:style>
  <w:style w:type="character" w:customStyle="1" w:styleId="21">
    <w:name w:val="Основной текст 2 Знак1"/>
    <w:link w:val="2"/>
    <w:locked/>
    <w:rsid w:val="0005469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D25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2590"/>
  </w:style>
  <w:style w:type="paragraph" w:styleId="a8">
    <w:name w:val="footer"/>
    <w:basedOn w:val="a"/>
    <w:link w:val="a9"/>
    <w:uiPriority w:val="99"/>
    <w:unhideWhenUsed/>
    <w:rsid w:val="003D25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F0E2-2335-4CE7-A422-48B63621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Мулярова Лариса Николаевна</dc:creator>
  <cp:keywords/>
  <dc:description/>
  <cp:lastModifiedBy>Мулярова Лариса Николаевна</cp:lastModifiedBy>
  <cp:revision>7</cp:revision>
  <dcterms:created xsi:type="dcterms:W3CDTF">2024-09-20T07:08:00Z</dcterms:created>
  <dcterms:modified xsi:type="dcterms:W3CDTF">2024-09-21T12:04:00Z</dcterms:modified>
</cp:coreProperties>
</file>