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2D" w:rsidRDefault="003A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5049B53E" wp14:editId="36BAED15">
            <wp:extent cx="502920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2D" w:rsidRDefault="003A7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193E2D" w:rsidRDefault="003A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ИРКУТСКАЯ ОБЛАСТЬ</w:t>
      </w:r>
    </w:p>
    <w:p w:rsidR="00193E2D" w:rsidRDefault="0019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3E2D" w:rsidRDefault="003A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ДУМА ГОРОДА БРАТСКА</w:t>
      </w:r>
    </w:p>
    <w:p w:rsidR="00193E2D" w:rsidRDefault="0019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3E2D" w:rsidRDefault="003A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РЕШЕНИЕ</w:t>
      </w:r>
    </w:p>
    <w:p w:rsidR="00193E2D" w:rsidRDefault="0019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3E2D" w:rsidRDefault="003A7C81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  <w:t xml:space="preserve">  Принято</w:t>
      </w:r>
    </w:p>
    <w:p w:rsidR="00193E2D" w:rsidRDefault="003A7C81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  <w:t xml:space="preserve">  Думой города Братска</w:t>
      </w:r>
    </w:p>
    <w:p w:rsidR="00193E2D" w:rsidRPr="00620324" w:rsidRDefault="00620324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u w:val="single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ab/>
        <w:t xml:space="preserve">  </w:t>
      </w:r>
      <w:r>
        <w:rPr>
          <w:rFonts w:ascii="Times New Roman" w:eastAsia="Andale Sans UI" w:hAnsi="Times New Roman" w:cs="Times New Roman"/>
          <w:kern w:val="2"/>
          <w:sz w:val="24"/>
          <w:szCs w:val="24"/>
          <w:u w:val="single"/>
          <w:lang w:eastAsia="ar-SA"/>
        </w:rPr>
        <w:t>28.02.2025</w:t>
      </w:r>
    </w:p>
    <w:p w:rsidR="00193E2D" w:rsidRDefault="00193E2D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4CD0" w:rsidRPr="00A14CD0" w:rsidRDefault="00A14CD0" w:rsidP="00A14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приложение к решению Думы города Братска</w:t>
      </w:r>
    </w:p>
    <w:p w:rsidR="00A14CD0" w:rsidRPr="002D4E08" w:rsidRDefault="00A14CD0" w:rsidP="00A14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678</w:t>
      </w: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>/г-Д «</w:t>
      </w:r>
      <w:r w:rsidRPr="002D4E08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согласовании кандидатур представителей</w:t>
      </w:r>
    </w:p>
    <w:p w:rsidR="002D4E08" w:rsidRDefault="00A14CD0" w:rsidP="00A14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4E0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города Братска в органах управления</w:t>
      </w:r>
      <w:r w:rsidR="00EB70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4E0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EB7007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D4E0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ревизионных комиссиях акционерных обществ, акции которых находятся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2D4E0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собственности муниципального образования города Братска</w:t>
      </w:r>
      <w:r w:rsidRPr="00A14CD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93E2D" w:rsidRDefault="0019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87D" w:rsidRDefault="00D5487D" w:rsidP="007B0C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полномочий 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города Братска в органах управления и ревизионных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органах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акционерных обществ, акции которых находятся в собственности муниципального образования города Братска,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 управления находящимися в собственности муниципального образования города Братска акциями акционерных обществ, долями в обществах с ограниченной ответственностью, созданных в процессе приватизации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>, 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ре</w:t>
      </w:r>
      <w:r w:rsidR="005873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шением  Думы города Братска от 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>0.20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64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>2/г-Д, руководствуясь</w:t>
      </w:r>
      <w:proofErr w:type="gramEnd"/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статьями 8, 2</w:t>
      </w:r>
      <w:r w:rsidR="000C7BD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C7BD1">
        <w:rPr>
          <w:rFonts w:ascii="Times New Roman" w:eastAsia="Times New Roman" w:hAnsi="Times New Roman" w:cs="Times New Roman"/>
          <w:sz w:val="28"/>
          <w:szCs w:val="28"/>
          <w:lang w:eastAsia="ar-SA"/>
        </w:rPr>
        <w:t>57</w:t>
      </w:r>
      <w:r w:rsidRPr="00D548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муниципального образования города Братска, Дума города Братска</w:t>
      </w:r>
    </w:p>
    <w:p w:rsidR="00193E2D" w:rsidRPr="007B0C7C" w:rsidRDefault="00193E2D" w:rsidP="00A1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7BD1" w:rsidRPr="007B0C7C" w:rsidRDefault="000C7BD1" w:rsidP="00A1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3E2D" w:rsidRDefault="003A7C81" w:rsidP="00A1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РЕШИЛА</w:t>
      </w:r>
    </w:p>
    <w:p w:rsidR="00193E2D" w:rsidRPr="006E5626" w:rsidRDefault="00193E2D" w:rsidP="00A1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14CD0" w:rsidRPr="006E5626" w:rsidRDefault="00A14CD0" w:rsidP="00A1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14CD0" w:rsidRDefault="00EB7007" w:rsidP="007B0C7C">
      <w:pPr>
        <w:pStyle w:val="western"/>
        <w:numPr>
          <w:ilvl w:val="0"/>
          <w:numId w:val="1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CD0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Думы города Братска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14CD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CD0">
        <w:rPr>
          <w:rFonts w:ascii="Times New Roman" w:hAnsi="Times New Roman" w:cs="Times New Roman"/>
          <w:sz w:val="28"/>
          <w:szCs w:val="28"/>
        </w:rPr>
        <w:t>.2023  № 6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A14CD0">
        <w:rPr>
          <w:rFonts w:ascii="Times New Roman" w:hAnsi="Times New Roman" w:cs="Times New Roman"/>
          <w:sz w:val="28"/>
          <w:szCs w:val="28"/>
        </w:rPr>
        <w:t xml:space="preserve">/г-Д «О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C7BD1" w:rsidRPr="000C7BD1">
        <w:rPr>
          <w:rFonts w:ascii="Times New Roman" w:hAnsi="Times New Roman" w:cs="Times New Roman"/>
          <w:sz w:val="28"/>
          <w:szCs w:val="28"/>
        </w:rPr>
        <w:t>огласова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0C7BD1" w:rsidRPr="000C7BD1">
        <w:rPr>
          <w:rFonts w:ascii="Times New Roman" w:hAnsi="Times New Roman" w:cs="Times New Roman"/>
          <w:sz w:val="28"/>
          <w:szCs w:val="28"/>
        </w:rPr>
        <w:t xml:space="preserve"> кандидатур представителей муниципального образования города Братска в органах управления и ревизионных комиссиях акционерных обществ, акции которых находятся в собственности муниципального образования города Братска</w:t>
      </w:r>
      <w:r>
        <w:rPr>
          <w:rFonts w:ascii="Times New Roman" w:hAnsi="Times New Roman" w:cs="Times New Roman"/>
          <w:sz w:val="28"/>
          <w:szCs w:val="28"/>
        </w:rPr>
        <w:t>» изменение, изложив его в новой редакции (приложение к настоящему решению Думы города Братска)</w:t>
      </w:r>
      <w:r w:rsidR="007B0C7C">
        <w:rPr>
          <w:rFonts w:ascii="Times New Roman" w:hAnsi="Times New Roman" w:cs="Times New Roman"/>
          <w:sz w:val="28"/>
          <w:szCs w:val="28"/>
        </w:rPr>
        <w:t>.</w:t>
      </w:r>
      <w:r w:rsidR="000C7BD1" w:rsidRPr="000C7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E2D" w:rsidRDefault="003A7C81" w:rsidP="007B0C7C">
      <w:pPr>
        <w:pStyle w:val="western"/>
        <w:numPr>
          <w:ilvl w:val="0"/>
          <w:numId w:val="1"/>
        </w:numPr>
        <w:tabs>
          <w:tab w:val="left" w:pos="993"/>
        </w:tabs>
        <w:spacing w:beforeAutospacing="0" w:after="0" w:afterAutospacing="0" w:line="36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и муниципальной собственности.</w:t>
      </w:r>
    </w:p>
    <w:p w:rsidR="00193E2D" w:rsidRPr="005873FC" w:rsidRDefault="0019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93E2D" w:rsidRPr="005873FC" w:rsidRDefault="0019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93E2D" w:rsidRDefault="003A7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Думы города Братска</w:t>
      </w:r>
    </w:p>
    <w:p w:rsidR="00193E2D" w:rsidRDefault="00EA3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3A7C8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3A7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Янько</w:t>
      </w:r>
      <w:r w:rsidR="003A7C81">
        <w:rPr>
          <w:rFonts w:ascii="Times New Roman" w:eastAsia="Times New Roman" w:hAnsi="Times New Roman" w:cs="Times New Roman"/>
          <w:sz w:val="28"/>
          <w:szCs w:val="28"/>
          <w:lang w:eastAsia="ar-SA"/>
        </w:rPr>
        <w:t>ва</w:t>
      </w:r>
    </w:p>
    <w:p w:rsidR="00193E2D" w:rsidRPr="005873FC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93E2D" w:rsidRPr="005873FC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F5357" w:rsidRPr="00620324" w:rsidRDefault="00620324" w:rsidP="00CF535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28.02.2025</w:t>
      </w:r>
    </w:p>
    <w:p w:rsidR="00CF5357" w:rsidRPr="00CF5357" w:rsidRDefault="00620324" w:rsidP="00CF535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45</w:t>
      </w:r>
      <w:r w:rsidR="00CF5357" w:rsidRPr="00CF5357">
        <w:rPr>
          <w:rFonts w:ascii="Times New Roman" w:eastAsia="Times New Roman" w:hAnsi="Times New Roman" w:cs="Times New Roman"/>
          <w:sz w:val="24"/>
          <w:szCs w:val="24"/>
          <w:lang w:eastAsia="ar-SA"/>
        </w:rPr>
        <w:t>/г-Д</w:t>
      </w:r>
    </w:p>
    <w:p w:rsidR="00CF5357" w:rsidRPr="00CF5357" w:rsidRDefault="00CF5357" w:rsidP="00CF535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93E2D" w:rsidRDefault="00193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68D" w:rsidRDefault="00CB3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DA3" w:rsidRDefault="00E32DA3" w:rsidP="00E32DA3">
      <w:pPr>
        <w:rPr>
          <w:color w:val="000000"/>
          <w:sz w:val="28"/>
          <w:szCs w:val="28"/>
        </w:rPr>
      </w:pPr>
    </w:p>
    <w:p w:rsidR="00E32DA3" w:rsidRDefault="00E32DA3" w:rsidP="00E32DA3">
      <w:pPr>
        <w:suppressAutoHyphens w:val="0"/>
        <w:rPr>
          <w:color w:val="000000"/>
          <w:sz w:val="28"/>
          <w:szCs w:val="28"/>
        </w:rPr>
        <w:sectPr w:rsidR="00E32DA3" w:rsidSect="00EB7007">
          <w:footerReference w:type="default" r:id="rId9"/>
          <w:pgSz w:w="11906" w:h="16838"/>
          <w:pgMar w:top="851" w:right="567" w:bottom="851" w:left="1701" w:header="0" w:footer="737" w:gutter="0"/>
          <w:pgNumType w:start="1"/>
          <w:cols w:space="720"/>
          <w:formProt w:val="0"/>
          <w:titlePg/>
          <w:docGrid w:linePitch="326"/>
        </w:sectPr>
      </w:pPr>
    </w:p>
    <w:p w:rsidR="00193E2D" w:rsidRDefault="00546D09" w:rsidP="00546D09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93E2D" w:rsidRDefault="00546D09" w:rsidP="00546D09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3A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A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города Братска</w:t>
      </w:r>
    </w:p>
    <w:p w:rsidR="00193E2D" w:rsidRDefault="00620324" w:rsidP="00546D09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6203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45</w:t>
      </w:r>
      <w:r w:rsidR="003A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/г-Д</w:t>
      </w:r>
    </w:p>
    <w:p w:rsidR="00CF5357" w:rsidRDefault="00CF5357" w:rsidP="00CF5357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F5357" w:rsidRPr="00CF5357" w:rsidRDefault="00CF5357" w:rsidP="00CF5357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F5357" w:rsidRPr="00CF5357" w:rsidRDefault="00CF5357" w:rsidP="00CF5357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F5357" w:rsidRPr="00CF5357" w:rsidRDefault="00CF5357" w:rsidP="00CF5357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Думы города Братска</w:t>
      </w:r>
    </w:p>
    <w:p w:rsidR="00CF5357" w:rsidRPr="00CF5357" w:rsidRDefault="00CF5357" w:rsidP="00CF5357">
      <w:pPr>
        <w:spacing w:after="0" w:line="240" w:lineRule="auto"/>
        <w:ind w:left="5721" w:firstLine="59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22.12.2023</w:t>
      </w: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678</w:t>
      </w:r>
      <w:r w:rsidRPr="00CF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/г-Д</w:t>
      </w:r>
    </w:p>
    <w:p w:rsidR="00546D09" w:rsidRDefault="00546D09" w:rsidP="002D4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F5357" w:rsidRPr="00BB003C" w:rsidRDefault="00CF5357" w:rsidP="002D4F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626" w:rsidRDefault="006E5626" w:rsidP="006E5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Список</w:t>
      </w:r>
    </w:p>
    <w:p w:rsidR="00193E2D" w:rsidRDefault="00546D09" w:rsidP="002D4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6D0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кандидатур представителей муниципального образования города Братска в органах управления и ревизионных комиссиях акционерных обществ, акции которых находятся в собственности муниципального образования города</w:t>
      </w:r>
    </w:p>
    <w:p w:rsidR="002D4F3E" w:rsidRPr="006E5626" w:rsidRDefault="002D4F3E" w:rsidP="002D4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788"/>
        <w:gridCol w:w="1514"/>
        <w:gridCol w:w="1653"/>
        <w:gridCol w:w="1843"/>
        <w:gridCol w:w="1701"/>
        <w:gridCol w:w="2409"/>
        <w:gridCol w:w="1843"/>
        <w:gridCol w:w="2629"/>
      </w:tblGrid>
      <w:tr w:rsidR="004F30B9" w:rsidRPr="002D4F3E" w:rsidTr="00CF5357">
        <w:trPr>
          <w:trHeight w:val="65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88" w:type="dxa"/>
            <w:vMerge w:val="restart"/>
            <w:tcBorders>
              <w:bottom w:val="single" w:sz="4" w:space="0" w:color="auto"/>
            </w:tcBorders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 акционерного общества</w:t>
            </w:r>
          </w:p>
        </w:tc>
        <w:tc>
          <w:tcPr>
            <w:tcW w:w="1514" w:type="dxa"/>
            <w:vMerge w:val="restart"/>
            <w:tcBorders>
              <w:bottom w:val="single" w:sz="4" w:space="0" w:color="auto"/>
            </w:tcBorders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Количество голосующих акций</w:t>
            </w:r>
          </w:p>
        </w:tc>
        <w:tc>
          <w:tcPr>
            <w:tcW w:w="3496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Общее количество членов / количество кандидатур, которые необходимо представить, чел.</w:t>
            </w:r>
          </w:p>
        </w:tc>
        <w:tc>
          <w:tcPr>
            <w:tcW w:w="8582" w:type="dxa"/>
            <w:gridSpan w:val="4"/>
            <w:tcBorders>
              <w:bottom w:val="single" w:sz="4" w:space="0" w:color="auto"/>
            </w:tcBorders>
            <w:noWrap/>
            <w:hideMark/>
          </w:tcPr>
          <w:p w:rsidR="004F30B9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Кандидатуры представителей </w:t>
            </w:r>
          </w:p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муниципального образования города Братска</w:t>
            </w:r>
          </w:p>
        </w:tc>
      </w:tr>
      <w:tr w:rsidR="004F30B9" w:rsidRPr="002D4F3E" w:rsidTr="00CF5357">
        <w:trPr>
          <w:trHeight w:val="330"/>
        </w:trPr>
        <w:tc>
          <w:tcPr>
            <w:tcW w:w="540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14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96" w:type="dxa"/>
            <w:gridSpan w:val="2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gridSpan w:val="2"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совет директоров</w:t>
            </w:r>
          </w:p>
        </w:tc>
        <w:tc>
          <w:tcPr>
            <w:tcW w:w="4472" w:type="dxa"/>
            <w:gridSpan w:val="2"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ревизионная комиссия</w:t>
            </w:r>
          </w:p>
        </w:tc>
      </w:tr>
      <w:tr w:rsidR="004F30B9" w:rsidRPr="002D4F3E" w:rsidTr="00CF5357">
        <w:trPr>
          <w:trHeight w:val="322"/>
        </w:trPr>
        <w:tc>
          <w:tcPr>
            <w:tcW w:w="540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14" w:type="dxa"/>
            <w:vMerge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3" w:type="dxa"/>
            <w:hideMark/>
          </w:tcPr>
          <w:p w:rsidR="004F30B9" w:rsidRPr="002D4F3E" w:rsidRDefault="004F30B9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совет директоров</w:t>
            </w:r>
          </w:p>
        </w:tc>
        <w:tc>
          <w:tcPr>
            <w:tcW w:w="1843" w:type="dxa"/>
          </w:tcPr>
          <w:p w:rsidR="004F30B9" w:rsidRPr="002D4F3E" w:rsidRDefault="00CF5357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реви</w:t>
            </w:r>
            <w:r w:rsidR="004F30B9"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зионную комиссию</w:t>
            </w:r>
          </w:p>
        </w:tc>
        <w:tc>
          <w:tcPr>
            <w:tcW w:w="1701" w:type="dxa"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409" w:type="dxa"/>
            <w:noWrap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843" w:type="dxa"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2629" w:type="dxa"/>
            <w:vAlign w:val="center"/>
            <w:hideMark/>
          </w:tcPr>
          <w:p w:rsidR="004F30B9" w:rsidRPr="002D4F3E" w:rsidRDefault="004F30B9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Должность</w:t>
            </w:r>
          </w:p>
        </w:tc>
      </w:tr>
      <w:tr w:rsidR="004F30B9" w:rsidRPr="002D4F3E" w:rsidTr="00CF5357">
        <w:trPr>
          <w:trHeight w:val="315"/>
        </w:trPr>
        <w:tc>
          <w:tcPr>
            <w:tcW w:w="540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8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4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53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09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3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629" w:type="dxa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4F30B9" w:rsidRPr="002D4F3E" w:rsidTr="00CF5357">
        <w:trPr>
          <w:trHeight w:val="322"/>
        </w:trPr>
        <w:tc>
          <w:tcPr>
            <w:tcW w:w="540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88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Акционерное общество «</w:t>
            </w:r>
            <w:proofErr w:type="spellStart"/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Братскэкогаз</w:t>
            </w:r>
            <w:proofErr w:type="spellEnd"/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14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</w:t>
            </w:r>
            <w:r w:rsidR="004F3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707</w:t>
            </w:r>
          </w:p>
        </w:tc>
        <w:tc>
          <w:tcPr>
            <w:tcW w:w="1653" w:type="dxa"/>
            <w:vMerge w:val="restart"/>
            <w:hideMark/>
          </w:tcPr>
          <w:p w:rsidR="002D4F3E" w:rsidRPr="002D4F3E" w:rsidRDefault="002D4F3E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7/1</w:t>
            </w:r>
          </w:p>
        </w:tc>
        <w:tc>
          <w:tcPr>
            <w:tcW w:w="1843" w:type="dxa"/>
            <w:vMerge w:val="restart"/>
            <w:hideMark/>
          </w:tcPr>
          <w:p w:rsidR="002D4F3E" w:rsidRPr="002D4F3E" w:rsidRDefault="002D4F3E" w:rsidP="004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3/1</w:t>
            </w:r>
          </w:p>
        </w:tc>
        <w:tc>
          <w:tcPr>
            <w:tcW w:w="1701" w:type="dxa"/>
            <w:vMerge w:val="restart"/>
            <w:hideMark/>
          </w:tcPr>
          <w:p w:rsidR="002D4F3E" w:rsidRPr="002D4F3E" w:rsidRDefault="007B0C7C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Дубровин Александр Сергеевич</w:t>
            </w:r>
          </w:p>
        </w:tc>
        <w:tc>
          <w:tcPr>
            <w:tcW w:w="2409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Мэр города Братска</w:t>
            </w:r>
          </w:p>
        </w:tc>
        <w:tc>
          <w:tcPr>
            <w:tcW w:w="1843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Мамылова Татьяна Федоровна</w:t>
            </w:r>
          </w:p>
        </w:tc>
        <w:tc>
          <w:tcPr>
            <w:tcW w:w="2629" w:type="dxa"/>
            <w:vMerge w:val="restart"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4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Главный специалист отдела финансово-экономического обеспечения и работы с организациями комитета по управлению муниципальным имуществом администрации города Братска</w:t>
            </w:r>
          </w:p>
        </w:tc>
      </w:tr>
      <w:tr w:rsidR="004F30B9" w:rsidRPr="002D4F3E" w:rsidTr="00CF5357">
        <w:trPr>
          <w:trHeight w:val="1860"/>
        </w:trPr>
        <w:tc>
          <w:tcPr>
            <w:tcW w:w="540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14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53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vMerge/>
            <w:hideMark/>
          </w:tcPr>
          <w:p w:rsidR="002D4F3E" w:rsidRPr="002D4F3E" w:rsidRDefault="002D4F3E" w:rsidP="002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2D4F3E" w:rsidRDefault="002D4F3E" w:rsidP="00D542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sectPr w:rsidR="002D4F3E" w:rsidSect="00E32DA3">
      <w:footerReference w:type="default" r:id="rId10"/>
      <w:pgSz w:w="16838" w:h="11906" w:orient="landscape"/>
      <w:pgMar w:top="1701" w:right="567" w:bottom="851" w:left="567" w:header="0" w:footer="113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8F" w:rsidRDefault="00D72E8F">
      <w:pPr>
        <w:spacing w:after="0" w:line="240" w:lineRule="auto"/>
      </w:pPr>
      <w:r>
        <w:separator/>
      </w:r>
    </w:p>
  </w:endnote>
  <w:endnote w:type="continuationSeparator" w:id="0">
    <w:p w:rsidR="00D72E8F" w:rsidRDefault="00D7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A3" w:rsidRPr="003A7C81" w:rsidRDefault="00E32DA3" w:rsidP="00F82204">
    <w:pPr>
      <w:pStyle w:val="ae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485810"/>
      <w:docPartObj>
        <w:docPartGallery w:val="Page Numbers (Bottom of Page)"/>
        <w:docPartUnique/>
      </w:docPartObj>
    </w:sdtPr>
    <w:sdtEndPr/>
    <w:sdtContent>
      <w:p w:rsidR="00193E2D" w:rsidRDefault="003A7C81">
        <w:pPr>
          <w:pStyle w:val="ae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8F" w:rsidRDefault="00D72E8F">
      <w:pPr>
        <w:spacing w:after="0" w:line="240" w:lineRule="auto"/>
      </w:pPr>
      <w:r>
        <w:separator/>
      </w:r>
    </w:p>
  </w:footnote>
  <w:footnote w:type="continuationSeparator" w:id="0">
    <w:p w:rsidR="00D72E8F" w:rsidRDefault="00D7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164A"/>
    <w:multiLevelType w:val="multilevel"/>
    <w:tmpl w:val="A094E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A727B7"/>
    <w:multiLevelType w:val="multilevel"/>
    <w:tmpl w:val="8E12D26E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2D"/>
    <w:rsid w:val="00045033"/>
    <w:rsid w:val="000C7BD1"/>
    <w:rsid w:val="00193E2D"/>
    <w:rsid w:val="002D4E08"/>
    <w:rsid w:val="002D4F3E"/>
    <w:rsid w:val="003A7C81"/>
    <w:rsid w:val="004F30B9"/>
    <w:rsid w:val="00546D09"/>
    <w:rsid w:val="005873FC"/>
    <w:rsid w:val="00620324"/>
    <w:rsid w:val="006E5626"/>
    <w:rsid w:val="006E5A14"/>
    <w:rsid w:val="007B0C7C"/>
    <w:rsid w:val="009E7310"/>
    <w:rsid w:val="00A14CD0"/>
    <w:rsid w:val="00AE2B74"/>
    <w:rsid w:val="00B91D34"/>
    <w:rsid w:val="00BB003C"/>
    <w:rsid w:val="00CB368D"/>
    <w:rsid w:val="00CF5357"/>
    <w:rsid w:val="00D542B0"/>
    <w:rsid w:val="00D5487D"/>
    <w:rsid w:val="00D72E8F"/>
    <w:rsid w:val="00E20546"/>
    <w:rsid w:val="00E32DA3"/>
    <w:rsid w:val="00EA3CAA"/>
    <w:rsid w:val="00EB7007"/>
    <w:rsid w:val="00FD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76E5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010ED"/>
  </w:style>
  <w:style w:type="character" w:customStyle="1" w:styleId="a5">
    <w:name w:val="Нижний колонтитул Знак"/>
    <w:basedOn w:val="a0"/>
    <w:uiPriority w:val="99"/>
    <w:qFormat/>
    <w:rsid w:val="002010ED"/>
  </w:style>
  <w:style w:type="character" w:customStyle="1" w:styleId="5">
    <w:name w:val="Основной шрифт абзаца5"/>
    <w:qFormat/>
    <w:rsid w:val="00C70622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876E5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876E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2010E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010E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A5210"/>
    <w:pPr>
      <w:ind w:left="720"/>
      <w:contextualSpacing/>
    </w:pPr>
  </w:style>
  <w:style w:type="paragraph" w:customStyle="1" w:styleId="2">
    <w:name w:val="Нижний колонтитул Знак2"/>
    <w:basedOn w:val="a"/>
    <w:qFormat/>
    <w:rsid w:val="00E32DA3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ar-SA"/>
    </w:rPr>
  </w:style>
  <w:style w:type="table" w:styleId="af0">
    <w:name w:val="Table Grid"/>
    <w:basedOn w:val="a1"/>
    <w:uiPriority w:val="59"/>
    <w:rsid w:val="002D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76E5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010ED"/>
  </w:style>
  <w:style w:type="character" w:customStyle="1" w:styleId="a5">
    <w:name w:val="Нижний колонтитул Знак"/>
    <w:basedOn w:val="a0"/>
    <w:uiPriority w:val="99"/>
    <w:qFormat/>
    <w:rsid w:val="002010ED"/>
  </w:style>
  <w:style w:type="character" w:customStyle="1" w:styleId="5">
    <w:name w:val="Основной шрифт абзаца5"/>
    <w:qFormat/>
    <w:rsid w:val="00C70622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876E5A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876E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2010E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010E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A5210"/>
    <w:pPr>
      <w:ind w:left="720"/>
      <w:contextualSpacing/>
    </w:pPr>
  </w:style>
  <w:style w:type="paragraph" w:customStyle="1" w:styleId="2">
    <w:name w:val="Нижний колонтитул Знак2"/>
    <w:basedOn w:val="a"/>
    <w:qFormat/>
    <w:rsid w:val="00E32DA3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eastAsia="ar-SA"/>
    </w:rPr>
  </w:style>
  <w:style w:type="table" w:styleId="af0">
    <w:name w:val="Table Grid"/>
    <w:basedOn w:val="a1"/>
    <w:uiPriority w:val="59"/>
    <w:rsid w:val="002D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МО Кольский район от 21.02.2019 N 26/11"Об утверждении порядка управления находящимися в собственности муниципального образования Кольский район акциями акционерных обществ, долями в обществах с ограниченной ответственностью, созд</vt:lpstr>
    </vt:vector>
  </TitlesOfParts>
  <Company>КонсультантПлюс Версия 4023.00.09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МО Кольский район от 21.02.2019 N 26/11"Об утверждении порядка управления находящимися в собственности муниципального образования Кольский район акциями акционерных обществ, долями в обществах с ограниченной ответственностью, созданных в процессе приватизации"</dc:title>
  <dc:subject/>
  <dc:creator>Машура Марина Васильевна</dc:creator>
  <dc:description/>
  <cp:lastModifiedBy>Гороховская Алёна Леонидовна</cp:lastModifiedBy>
  <cp:revision>16</cp:revision>
  <cp:lastPrinted>2023-11-23T07:45:00Z</cp:lastPrinted>
  <dcterms:created xsi:type="dcterms:W3CDTF">2023-09-29T08:09:00Z</dcterms:created>
  <dcterms:modified xsi:type="dcterms:W3CDTF">2025-03-03T06:22:00Z</dcterms:modified>
  <dc:language>ru-RU</dc:language>
</cp:coreProperties>
</file>