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BD" w:rsidRDefault="005E6EBD" w:rsidP="005E6EBD">
      <w:pPr>
        <w:tabs>
          <w:tab w:val="left" w:pos="567"/>
        </w:tabs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t>Проект</w:t>
      </w:r>
    </w:p>
    <w:p w:rsidR="005E6EBD" w:rsidRDefault="005E6EBD" w:rsidP="005E6EBD">
      <w:pPr>
        <w:tabs>
          <w:tab w:val="left" w:pos="567"/>
        </w:tabs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</w:p>
    <w:p w:rsidR="005E6EBD" w:rsidRDefault="005E6EBD" w:rsidP="005E6EBD">
      <w:pPr>
        <w:tabs>
          <w:tab w:val="left" w:pos="567"/>
        </w:tabs>
        <w:autoSpaceDE w:val="0"/>
        <w:autoSpaceDN w:val="0"/>
        <w:adjustRightInd w:val="0"/>
        <w:ind w:right="-1"/>
        <w:jc w:val="center"/>
      </w:pPr>
      <w:r>
        <w:t xml:space="preserve">ЗАКОНОДАТЕЛЬНОЕ СОБРАНИЕ </w:t>
      </w:r>
    </w:p>
    <w:p w:rsidR="005E6EBD" w:rsidRDefault="005E6EBD" w:rsidP="005E6EBD">
      <w:pPr>
        <w:tabs>
          <w:tab w:val="left" w:pos="567"/>
        </w:tabs>
        <w:autoSpaceDE w:val="0"/>
        <w:autoSpaceDN w:val="0"/>
        <w:adjustRightInd w:val="0"/>
        <w:ind w:right="-1"/>
        <w:jc w:val="center"/>
      </w:pPr>
      <w:r>
        <w:t>ИРКУТСКОЙ ОБЛАСТИ</w:t>
      </w:r>
    </w:p>
    <w:p w:rsidR="005E6EBD" w:rsidRDefault="005E6EBD" w:rsidP="005E6EBD">
      <w:pPr>
        <w:tabs>
          <w:tab w:val="left" w:pos="567"/>
        </w:tabs>
        <w:autoSpaceDE w:val="0"/>
        <w:autoSpaceDN w:val="0"/>
        <w:adjustRightInd w:val="0"/>
        <w:ind w:right="-1"/>
        <w:jc w:val="center"/>
      </w:pPr>
    </w:p>
    <w:p w:rsidR="005E6EBD" w:rsidRDefault="005E6EBD" w:rsidP="005E6EBD">
      <w:pPr>
        <w:tabs>
          <w:tab w:val="left" w:pos="567"/>
        </w:tabs>
        <w:autoSpaceDE w:val="0"/>
        <w:autoSpaceDN w:val="0"/>
        <w:adjustRightInd w:val="0"/>
        <w:ind w:right="-1"/>
        <w:jc w:val="center"/>
      </w:pPr>
    </w:p>
    <w:p w:rsidR="005E6EBD" w:rsidRDefault="005E6EBD" w:rsidP="005E6EBD">
      <w:pPr>
        <w:tabs>
          <w:tab w:val="left" w:pos="567"/>
        </w:tabs>
        <w:autoSpaceDE w:val="0"/>
        <w:autoSpaceDN w:val="0"/>
        <w:adjustRightInd w:val="0"/>
        <w:ind w:right="-1"/>
        <w:jc w:val="center"/>
      </w:pPr>
      <w:r>
        <w:t>ПОСТАНОВЛЕНИЕ</w:t>
      </w:r>
    </w:p>
    <w:p w:rsidR="005E6EBD" w:rsidRDefault="005E6EBD" w:rsidP="005E6EBD">
      <w:pPr>
        <w:tabs>
          <w:tab w:val="left" w:pos="567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5E6EBD" w:rsidRPr="00F83A7E" w:rsidRDefault="00F83A7E" w:rsidP="00512C0E">
      <w:pPr>
        <w:tabs>
          <w:tab w:val="left" w:pos="567"/>
        </w:tabs>
        <w:autoSpaceDE w:val="0"/>
        <w:autoSpaceDN w:val="0"/>
        <w:adjustRightInd w:val="0"/>
        <w:ind w:right="5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F83A7E">
        <w:rPr>
          <w:sz w:val="28"/>
          <w:szCs w:val="28"/>
        </w:rPr>
        <w:t xml:space="preserve">внесении изменений в Положение о проведении ежегодного областного конкурса на лучшие журналистские материалы по освещению деятельности Законодательного Собрания Иркутской области в средствах массовой информации </w:t>
      </w:r>
    </w:p>
    <w:p w:rsidR="005E6EBD" w:rsidRPr="00A938F6" w:rsidRDefault="005E6EBD" w:rsidP="005E6EB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E6EBD" w:rsidRPr="00A938F6" w:rsidRDefault="00F83A7E" w:rsidP="005E6EBD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работы по информированию населения Иркутской области о деятельности Законодательного Собрания Иркутской области, привлечения средств массовой информации к профессиональному, объективному и системному освещению деятельности Законодательного Собрания Иркутской области, повышения правовой и политической культуры жителей Иркутской области, в </w:t>
      </w:r>
      <w:r w:rsidRPr="00F83A7E">
        <w:rPr>
          <w:sz w:val="28"/>
          <w:szCs w:val="28"/>
        </w:rPr>
        <w:t xml:space="preserve">соответствии с </w:t>
      </w:r>
      <w:hyperlink r:id="rId5" w:history="1">
        <w:r w:rsidRPr="00F83A7E">
          <w:rPr>
            <w:sz w:val="28"/>
            <w:szCs w:val="28"/>
          </w:rPr>
          <w:t>главой 57</w:t>
        </w:r>
      </w:hyperlink>
      <w:r w:rsidRPr="00F83A7E">
        <w:rPr>
          <w:sz w:val="28"/>
          <w:szCs w:val="28"/>
        </w:rPr>
        <w:t xml:space="preserve"> Гражданского кодекса Российской Федерации, </w:t>
      </w:r>
      <w:hyperlink r:id="rId6" w:history="1">
        <w:r w:rsidRPr="00F83A7E">
          <w:rPr>
            <w:sz w:val="28"/>
            <w:szCs w:val="28"/>
          </w:rPr>
          <w:t>статьями 36</w:t>
        </w:r>
      </w:hyperlink>
      <w:r w:rsidRPr="00F83A7E">
        <w:rPr>
          <w:sz w:val="28"/>
          <w:szCs w:val="28"/>
        </w:rPr>
        <w:t xml:space="preserve"> и </w:t>
      </w:r>
      <w:hyperlink r:id="rId7" w:history="1">
        <w:r w:rsidRPr="00F83A7E">
          <w:rPr>
            <w:sz w:val="28"/>
            <w:szCs w:val="28"/>
          </w:rPr>
          <w:t>55</w:t>
        </w:r>
      </w:hyperlink>
      <w:r w:rsidRPr="00F83A7E">
        <w:rPr>
          <w:sz w:val="28"/>
          <w:szCs w:val="28"/>
        </w:rPr>
        <w:t xml:space="preserve"> Закона Иркутской области от </w:t>
      </w:r>
      <w:r w:rsidR="00514CCF">
        <w:rPr>
          <w:sz w:val="28"/>
          <w:szCs w:val="28"/>
        </w:rPr>
        <w:br/>
      </w:r>
      <w:r w:rsidRPr="00F83A7E">
        <w:rPr>
          <w:sz w:val="28"/>
          <w:szCs w:val="28"/>
        </w:rPr>
        <w:t xml:space="preserve">8 июня 2009 года </w:t>
      </w:r>
      <w:r>
        <w:rPr>
          <w:sz w:val="28"/>
          <w:szCs w:val="28"/>
        </w:rPr>
        <w:t>№ 30-оз «</w:t>
      </w:r>
      <w:r w:rsidRPr="00F83A7E">
        <w:rPr>
          <w:sz w:val="28"/>
          <w:szCs w:val="28"/>
        </w:rPr>
        <w:t xml:space="preserve">О Законодательном Собрании </w:t>
      </w:r>
      <w:r>
        <w:rPr>
          <w:sz w:val="28"/>
          <w:szCs w:val="28"/>
        </w:rPr>
        <w:t>Иркутской области» Законодательное Собрание Иркутской области</w:t>
      </w:r>
    </w:p>
    <w:p w:rsidR="005E6EBD" w:rsidRDefault="005E6EBD" w:rsidP="005E6EB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E6EBD" w:rsidRPr="00A938F6" w:rsidRDefault="005E6EBD" w:rsidP="005E6EBD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A938F6">
        <w:rPr>
          <w:sz w:val="28"/>
          <w:szCs w:val="28"/>
          <w:lang w:eastAsia="en-US"/>
        </w:rPr>
        <w:t>ПОСТАНОВЛЯЕТ:</w:t>
      </w:r>
    </w:p>
    <w:p w:rsidR="005E6EBD" w:rsidRPr="00A938F6" w:rsidRDefault="005E6EBD" w:rsidP="00F83A7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0A25CA" w:rsidRPr="000A25CA" w:rsidRDefault="00F83A7E" w:rsidP="0044455E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</w:rPr>
      </w:pPr>
      <w:r w:rsidRPr="000A25CA">
        <w:rPr>
          <w:sz w:val="28"/>
          <w:szCs w:val="28"/>
        </w:rPr>
        <w:t xml:space="preserve">Внести в </w:t>
      </w:r>
      <w:r w:rsidR="00512C0E" w:rsidRPr="000A25CA">
        <w:rPr>
          <w:sz w:val="28"/>
          <w:szCs w:val="28"/>
        </w:rPr>
        <w:t>Положение</w:t>
      </w:r>
      <w:r w:rsidRPr="000A25CA">
        <w:rPr>
          <w:sz w:val="28"/>
          <w:szCs w:val="28"/>
        </w:rPr>
        <w:t xml:space="preserve"> о проведении ежегодного областного конкурса на лучшие журналистские материалы по освещению деятельности Законодательного Собрания Иркутской области в средствах массовой информации</w:t>
      </w:r>
      <w:r w:rsidR="00512C0E" w:rsidRPr="000A25CA">
        <w:rPr>
          <w:sz w:val="28"/>
          <w:szCs w:val="28"/>
        </w:rPr>
        <w:t>, утвержденное постановлением Законодательного С</w:t>
      </w:r>
      <w:r w:rsidR="005A4EFA" w:rsidRPr="000A25CA">
        <w:rPr>
          <w:sz w:val="28"/>
          <w:szCs w:val="28"/>
        </w:rPr>
        <w:t>обрания Иркутской области от двадцать девятого</w:t>
      </w:r>
      <w:r w:rsidR="005E5716" w:rsidRPr="000A25CA">
        <w:rPr>
          <w:sz w:val="28"/>
          <w:szCs w:val="28"/>
        </w:rPr>
        <w:t xml:space="preserve"> января </w:t>
      </w:r>
      <w:r w:rsidR="005A4EFA" w:rsidRPr="000A25CA">
        <w:rPr>
          <w:sz w:val="28"/>
          <w:szCs w:val="28"/>
        </w:rPr>
        <w:t xml:space="preserve">две тысячи двадцатого </w:t>
      </w:r>
      <w:r w:rsidR="005E5716" w:rsidRPr="000A25CA">
        <w:rPr>
          <w:sz w:val="28"/>
          <w:szCs w:val="28"/>
        </w:rPr>
        <w:t xml:space="preserve">года </w:t>
      </w:r>
      <w:r w:rsidR="00512C0E" w:rsidRPr="000A25CA">
        <w:rPr>
          <w:sz w:val="28"/>
          <w:szCs w:val="28"/>
        </w:rPr>
        <w:t>№ 26/35-ЗС</w:t>
      </w:r>
      <w:r w:rsidR="00514CCF" w:rsidRPr="000A25CA">
        <w:rPr>
          <w:sz w:val="28"/>
          <w:szCs w:val="28"/>
        </w:rPr>
        <w:t>,</w:t>
      </w:r>
      <w:r w:rsidR="00287367" w:rsidRPr="000A25CA">
        <w:rPr>
          <w:sz w:val="28"/>
          <w:szCs w:val="28"/>
        </w:rPr>
        <w:t xml:space="preserve"> </w:t>
      </w:r>
      <w:r w:rsidRPr="000A25CA">
        <w:rPr>
          <w:sz w:val="28"/>
          <w:szCs w:val="28"/>
        </w:rPr>
        <w:t>следующие изменения:</w:t>
      </w:r>
      <w:r w:rsidRPr="000A25CA">
        <w:rPr>
          <w:sz w:val="28"/>
          <w:szCs w:val="28"/>
          <w:lang w:eastAsia="en-US"/>
        </w:rPr>
        <w:t xml:space="preserve"> </w:t>
      </w:r>
    </w:p>
    <w:p w:rsidR="000A25CA" w:rsidRPr="000A25CA" w:rsidRDefault="000A25CA" w:rsidP="000A25CA">
      <w:pPr>
        <w:pStyle w:val="a6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  <w:lang w:eastAsia="en-US"/>
        </w:rPr>
        <w:t>в</w:t>
      </w:r>
      <w:r w:rsidRPr="000A25CA">
        <w:rPr>
          <w:sz w:val="28"/>
          <w:szCs w:val="28"/>
          <w:lang w:eastAsia="en-US"/>
        </w:rPr>
        <w:t xml:space="preserve"> пункте 6 слова </w:t>
      </w:r>
      <w:r>
        <w:rPr>
          <w:sz w:val="28"/>
          <w:szCs w:val="28"/>
          <w:lang w:eastAsia="en-US"/>
        </w:rPr>
        <w:t>«</w:t>
      </w:r>
      <w:r w:rsidRPr="000A25CA">
        <w:rPr>
          <w:rFonts w:eastAsiaTheme="minorHAnsi"/>
          <w:sz w:val="28"/>
          <w:szCs w:val="28"/>
        </w:rPr>
        <w:t xml:space="preserve">, за исключением номинации </w:t>
      </w:r>
      <w:r>
        <w:rPr>
          <w:rFonts w:eastAsiaTheme="minorHAnsi"/>
          <w:sz w:val="28"/>
          <w:szCs w:val="28"/>
        </w:rPr>
        <w:t>«</w:t>
      </w:r>
      <w:r w:rsidRPr="000A25CA">
        <w:rPr>
          <w:rFonts w:eastAsiaTheme="minorHAnsi"/>
          <w:sz w:val="28"/>
          <w:szCs w:val="28"/>
        </w:rPr>
        <w:t>За многолетний труд и вклад в развитие парламентской</w:t>
      </w:r>
      <w:r>
        <w:rPr>
          <w:rFonts w:eastAsiaTheme="minorHAnsi"/>
          <w:sz w:val="28"/>
          <w:szCs w:val="28"/>
        </w:rPr>
        <w:t xml:space="preserve"> журналистики Иркутской области»</w:t>
      </w:r>
      <w:r w:rsidRPr="000A25CA">
        <w:rPr>
          <w:rFonts w:eastAsiaTheme="minorHAnsi"/>
          <w:sz w:val="28"/>
          <w:szCs w:val="28"/>
        </w:rPr>
        <w:t>. Для данной номинации период публикации или выхода материала в эфир не ограничен</w:t>
      </w:r>
      <w:r>
        <w:rPr>
          <w:rFonts w:eastAsiaTheme="minorHAnsi"/>
          <w:sz w:val="28"/>
          <w:szCs w:val="28"/>
        </w:rPr>
        <w:t>» исключить;</w:t>
      </w:r>
    </w:p>
    <w:p w:rsidR="00512C0E" w:rsidRPr="00D1721D" w:rsidRDefault="00D1721D" w:rsidP="00D1721D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1721D">
        <w:rPr>
          <w:color w:val="000000"/>
          <w:sz w:val="28"/>
          <w:szCs w:val="28"/>
        </w:rPr>
        <w:t>пункт 7 признать утратившим силу;</w:t>
      </w:r>
    </w:p>
    <w:p w:rsidR="00D1721D" w:rsidRPr="00D1721D" w:rsidRDefault="00D1721D" w:rsidP="00D1721D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1721D">
        <w:rPr>
          <w:sz w:val="28"/>
          <w:szCs w:val="28"/>
        </w:rPr>
        <w:t>пункт 8 изложить в следующей редакции:</w:t>
      </w:r>
    </w:p>
    <w:p w:rsidR="00D1721D" w:rsidRPr="00D1721D" w:rsidRDefault="00D1721D" w:rsidP="00D1721D">
      <w:pPr>
        <w:pStyle w:val="a5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1721D">
        <w:rPr>
          <w:sz w:val="28"/>
          <w:szCs w:val="28"/>
        </w:rPr>
        <w:t>«8. Для областных СМИ учреждаются следующие номинации:</w:t>
      </w:r>
    </w:p>
    <w:p w:rsidR="00D1721D" w:rsidRPr="00D1721D" w:rsidRDefault="00D1721D" w:rsidP="00D1721D">
      <w:pPr>
        <w:ind w:firstLine="567"/>
        <w:jc w:val="both"/>
        <w:rPr>
          <w:sz w:val="28"/>
          <w:szCs w:val="28"/>
        </w:rPr>
      </w:pPr>
      <w:r w:rsidRPr="00D1721D">
        <w:rPr>
          <w:sz w:val="28"/>
          <w:szCs w:val="28"/>
        </w:rPr>
        <w:t>1) «За лучшее освещение работы Законодательного Собрания</w:t>
      </w:r>
      <w:r w:rsidR="00841D18" w:rsidRPr="00841D18">
        <w:rPr>
          <w:sz w:val="28"/>
          <w:szCs w:val="28"/>
        </w:rPr>
        <w:t xml:space="preserve"> </w:t>
      </w:r>
      <w:r w:rsidR="00841D18" w:rsidRPr="00512C0E">
        <w:rPr>
          <w:sz w:val="28"/>
          <w:szCs w:val="28"/>
        </w:rPr>
        <w:t>Иркутской области</w:t>
      </w:r>
      <w:r w:rsidR="00841D18">
        <w:rPr>
          <w:sz w:val="28"/>
          <w:szCs w:val="28"/>
        </w:rPr>
        <w:t xml:space="preserve"> в областном печатном средстве</w:t>
      </w:r>
      <w:r w:rsidR="00841D18" w:rsidRPr="00512C0E">
        <w:rPr>
          <w:sz w:val="28"/>
          <w:szCs w:val="28"/>
        </w:rPr>
        <w:t xml:space="preserve"> массовой информации</w:t>
      </w:r>
      <w:r w:rsidRPr="00D1721D">
        <w:rPr>
          <w:sz w:val="28"/>
          <w:szCs w:val="28"/>
        </w:rPr>
        <w:t>»;</w:t>
      </w:r>
    </w:p>
    <w:p w:rsidR="00D1721D" w:rsidRPr="00D1721D" w:rsidRDefault="00D1721D" w:rsidP="00D1721D">
      <w:pPr>
        <w:ind w:firstLine="567"/>
        <w:jc w:val="both"/>
        <w:rPr>
          <w:sz w:val="28"/>
          <w:szCs w:val="28"/>
        </w:rPr>
      </w:pPr>
      <w:r w:rsidRPr="00D1721D">
        <w:rPr>
          <w:sz w:val="28"/>
          <w:szCs w:val="28"/>
        </w:rPr>
        <w:lastRenderedPageBreak/>
        <w:t xml:space="preserve">2) «За лучшее освещение работы Законодательного Собрания </w:t>
      </w:r>
      <w:r w:rsidR="00841D18" w:rsidRPr="00512C0E">
        <w:rPr>
          <w:sz w:val="28"/>
          <w:szCs w:val="28"/>
        </w:rPr>
        <w:t>Иркутской области</w:t>
      </w:r>
      <w:r w:rsidR="00841D18">
        <w:rPr>
          <w:sz w:val="28"/>
          <w:szCs w:val="28"/>
        </w:rPr>
        <w:t xml:space="preserve"> </w:t>
      </w:r>
      <w:r w:rsidRPr="00D1721D">
        <w:rPr>
          <w:sz w:val="28"/>
          <w:szCs w:val="28"/>
        </w:rPr>
        <w:t xml:space="preserve">в районном (городском) печатном </w:t>
      </w:r>
      <w:r w:rsidR="00841D18">
        <w:rPr>
          <w:sz w:val="28"/>
          <w:szCs w:val="28"/>
        </w:rPr>
        <w:t>средстве</w:t>
      </w:r>
      <w:r w:rsidR="00841D18" w:rsidRPr="00512C0E">
        <w:rPr>
          <w:sz w:val="28"/>
          <w:szCs w:val="28"/>
        </w:rPr>
        <w:t xml:space="preserve"> массовой информации</w:t>
      </w:r>
      <w:r w:rsidRPr="00D1721D">
        <w:rPr>
          <w:sz w:val="28"/>
          <w:szCs w:val="28"/>
        </w:rPr>
        <w:t>»;</w:t>
      </w:r>
    </w:p>
    <w:p w:rsidR="00D1721D" w:rsidRPr="00D1721D" w:rsidRDefault="00D1721D" w:rsidP="00D1721D">
      <w:pPr>
        <w:ind w:firstLine="567"/>
        <w:jc w:val="both"/>
        <w:rPr>
          <w:sz w:val="28"/>
          <w:szCs w:val="28"/>
        </w:rPr>
      </w:pPr>
      <w:r w:rsidRPr="00D1721D">
        <w:rPr>
          <w:sz w:val="28"/>
          <w:szCs w:val="28"/>
        </w:rPr>
        <w:t xml:space="preserve">3) «За лучшее освещение работы Законодательного Собрания </w:t>
      </w:r>
      <w:r w:rsidR="00841D18" w:rsidRPr="00512C0E">
        <w:rPr>
          <w:sz w:val="28"/>
          <w:szCs w:val="28"/>
        </w:rPr>
        <w:t>Иркутской области</w:t>
      </w:r>
      <w:r w:rsidR="00841D18">
        <w:rPr>
          <w:sz w:val="28"/>
          <w:szCs w:val="28"/>
        </w:rPr>
        <w:t xml:space="preserve"> </w:t>
      </w:r>
      <w:r w:rsidRPr="00D1721D">
        <w:rPr>
          <w:sz w:val="28"/>
          <w:szCs w:val="28"/>
        </w:rPr>
        <w:t>на телевидении»;</w:t>
      </w:r>
    </w:p>
    <w:p w:rsidR="00D1721D" w:rsidRPr="00D1721D" w:rsidRDefault="00D1721D" w:rsidP="00D1721D">
      <w:pPr>
        <w:ind w:firstLine="567"/>
        <w:jc w:val="both"/>
        <w:rPr>
          <w:sz w:val="28"/>
          <w:szCs w:val="28"/>
        </w:rPr>
      </w:pPr>
      <w:r w:rsidRPr="00D1721D">
        <w:rPr>
          <w:sz w:val="28"/>
          <w:szCs w:val="28"/>
        </w:rPr>
        <w:t>4) «За лучшее освещение работы Законодательного Собрания</w:t>
      </w:r>
      <w:r w:rsidR="00841D18" w:rsidRPr="00841D18">
        <w:rPr>
          <w:sz w:val="28"/>
          <w:szCs w:val="28"/>
        </w:rPr>
        <w:t xml:space="preserve"> </w:t>
      </w:r>
      <w:r w:rsidR="00841D18" w:rsidRPr="00512C0E">
        <w:rPr>
          <w:sz w:val="28"/>
          <w:szCs w:val="28"/>
        </w:rPr>
        <w:t>Иркутской области</w:t>
      </w:r>
      <w:r w:rsidRPr="00D1721D">
        <w:rPr>
          <w:sz w:val="28"/>
          <w:szCs w:val="28"/>
        </w:rPr>
        <w:t xml:space="preserve"> на радио»; </w:t>
      </w:r>
    </w:p>
    <w:p w:rsidR="00D1721D" w:rsidRPr="00D1721D" w:rsidRDefault="00D1721D" w:rsidP="00D1721D">
      <w:pPr>
        <w:ind w:firstLine="567"/>
        <w:jc w:val="both"/>
        <w:rPr>
          <w:sz w:val="28"/>
          <w:szCs w:val="28"/>
        </w:rPr>
      </w:pPr>
      <w:r w:rsidRPr="00D1721D">
        <w:rPr>
          <w:sz w:val="28"/>
          <w:szCs w:val="28"/>
        </w:rPr>
        <w:t xml:space="preserve">5) «За лучшее освещение работы Законодательного Собрания </w:t>
      </w:r>
      <w:r w:rsidR="00841D18" w:rsidRPr="00512C0E">
        <w:rPr>
          <w:sz w:val="28"/>
          <w:szCs w:val="28"/>
        </w:rPr>
        <w:t>Иркутской области</w:t>
      </w:r>
      <w:r w:rsidR="00841D18">
        <w:rPr>
          <w:sz w:val="28"/>
          <w:szCs w:val="28"/>
        </w:rPr>
        <w:t xml:space="preserve"> </w:t>
      </w:r>
      <w:r w:rsidRPr="00D1721D">
        <w:rPr>
          <w:sz w:val="28"/>
          <w:szCs w:val="28"/>
        </w:rPr>
        <w:t>в электронном</w:t>
      </w:r>
      <w:r w:rsidR="00841D18">
        <w:rPr>
          <w:sz w:val="28"/>
          <w:szCs w:val="28"/>
        </w:rPr>
        <w:t xml:space="preserve"> средстве</w:t>
      </w:r>
      <w:r w:rsidR="00841D18" w:rsidRPr="00512C0E">
        <w:rPr>
          <w:sz w:val="28"/>
          <w:szCs w:val="28"/>
        </w:rPr>
        <w:t xml:space="preserve"> массовой информации</w:t>
      </w:r>
      <w:r w:rsidRPr="00D1721D">
        <w:rPr>
          <w:sz w:val="28"/>
          <w:szCs w:val="28"/>
        </w:rPr>
        <w:t xml:space="preserve"> (сетевые издания и информационные агентства)»; </w:t>
      </w:r>
    </w:p>
    <w:p w:rsidR="00D1721D" w:rsidRPr="00D1721D" w:rsidRDefault="00D1721D" w:rsidP="00D1721D">
      <w:pPr>
        <w:ind w:firstLine="567"/>
        <w:jc w:val="both"/>
        <w:rPr>
          <w:sz w:val="28"/>
          <w:szCs w:val="28"/>
        </w:rPr>
      </w:pPr>
      <w:r w:rsidRPr="00D1721D">
        <w:rPr>
          <w:sz w:val="28"/>
          <w:szCs w:val="28"/>
        </w:rPr>
        <w:t xml:space="preserve">6) «За лучший информационный проект в </w:t>
      </w:r>
      <w:r w:rsidR="00841D18">
        <w:rPr>
          <w:sz w:val="28"/>
          <w:szCs w:val="28"/>
        </w:rPr>
        <w:t>средстве</w:t>
      </w:r>
      <w:r w:rsidR="00841D18" w:rsidRPr="00512C0E">
        <w:rPr>
          <w:sz w:val="28"/>
          <w:szCs w:val="28"/>
        </w:rPr>
        <w:t xml:space="preserve"> массовой информации</w:t>
      </w:r>
      <w:r w:rsidRPr="00D1721D">
        <w:rPr>
          <w:sz w:val="28"/>
          <w:szCs w:val="28"/>
        </w:rPr>
        <w:t xml:space="preserve"> о Законодательном Собрании</w:t>
      </w:r>
      <w:r w:rsidR="00841D18" w:rsidRPr="00841D18">
        <w:rPr>
          <w:sz w:val="28"/>
          <w:szCs w:val="28"/>
        </w:rPr>
        <w:t xml:space="preserve"> </w:t>
      </w:r>
      <w:r w:rsidR="00841D18" w:rsidRPr="00512C0E">
        <w:rPr>
          <w:sz w:val="28"/>
          <w:szCs w:val="28"/>
        </w:rPr>
        <w:t>Иркутской области</w:t>
      </w:r>
      <w:r w:rsidRPr="00D1721D">
        <w:rPr>
          <w:sz w:val="28"/>
          <w:szCs w:val="28"/>
        </w:rPr>
        <w:t>»;</w:t>
      </w:r>
    </w:p>
    <w:p w:rsidR="00D1721D" w:rsidRPr="003969F6" w:rsidRDefault="00D1721D" w:rsidP="00D1721D">
      <w:pPr>
        <w:ind w:firstLine="567"/>
        <w:jc w:val="both"/>
        <w:rPr>
          <w:sz w:val="28"/>
          <w:szCs w:val="28"/>
        </w:rPr>
      </w:pPr>
      <w:r w:rsidRPr="00D1721D">
        <w:rPr>
          <w:sz w:val="28"/>
          <w:szCs w:val="28"/>
        </w:rPr>
        <w:t xml:space="preserve">7) «За лучшее освещение работы депутатов Законодательного Собрания </w:t>
      </w:r>
      <w:r w:rsidR="00841D18" w:rsidRPr="00512C0E">
        <w:rPr>
          <w:sz w:val="28"/>
          <w:szCs w:val="28"/>
        </w:rPr>
        <w:t xml:space="preserve">Иркутской </w:t>
      </w:r>
      <w:r w:rsidR="00841D18" w:rsidRPr="003969F6">
        <w:rPr>
          <w:sz w:val="28"/>
          <w:szCs w:val="28"/>
        </w:rPr>
        <w:t xml:space="preserve">области </w:t>
      </w:r>
      <w:r w:rsidRPr="003969F6">
        <w:rPr>
          <w:sz w:val="28"/>
          <w:szCs w:val="28"/>
        </w:rPr>
        <w:t>в территориях»;</w:t>
      </w:r>
    </w:p>
    <w:p w:rsidR="00D1721D" w:rsidRPr="003969F6" w:rsidRDefault="00D1721D" w:rsidP="00D1721D">
      <w:pPr>
        <w:ind w:firstLine="567"/>
        <w:jc w:val="both"/>
        <w:rPr>
          <w:sz w:val="28"/>
          <w:szCs w:val="28"/>
        </w:rPr>
      </w:pPr>
      <w:r w:rsidRPr="003969F6">
        <w:rPr>
          <w:sz w:val="28"/>
          <w:szCs w:val="28"/>
        </w:rPr>
        <w:t>8) «За лучшее освещение работы комитетов и комиссий Законодательного Собрания</w:t>
      </w:r>
      <w:r w:rsidR="00841D18" w:rsidRPr="003969F6">
        <w:rPr>
          <w:sz w:val="28"/>
          <w:szCs w:val="28"/>
        </w:rPr>
        <w:t xml:space="preserve"> Иркутской области</w:t>
      </w:r>
      <w:r w:rsidRPr="003969F6">
        <w:rPr>
          <w:sz w:val="28"/>
          <w:szCs w:val="28"/>
        </w:rPr>
        <w:t xml:space="preserve">»; </w:t>
      </w:r>
    </w:p>
    <w:p w:rsidR="00D1721D" w:rsidRPr="003969F6" w:rsidRDefault="00D1721D" w:rsidP="00D1721D">
      <w:pPr>
        <w:ind w:firstLine="567"/>
        <w:jc w:val="both"/>
        <w:rPr>
          <w:sz w:val="28"/>
          <w:szCs w:val="28"/>
        </w:rPr>
      </w:pPr>
      <w:r w:rsidRPr="003969F6">
        <w:rPr>
          <w:sz w:val="28"/>
          <w:szCs w:val="28"/>
        </w:rPr>
        <w:t>9) «За лучшую фотоработу о Законодательном Собрании</w:t>
      </w:r>
      <w:r w:rsidR="00841D18" w:rsidRPr="003969F6">
        <w:rPr>
          <w:sz w:val="28"/>
          <w:szCs w:val="28"/>
        </w:rPr>
        <w:t xml:space="preserve"> Иркутской области</w:t>
      </w:r>
      <w:r w:rsidRPr="003969F6">
        <w:rPr>
          <w:sz w:val="28"/>
          <w:szCs w:val="28"/>
        </w:rPr>
        <w:t>»;</w:t>
      </w:r>
    </w:p>
    <w:p w:rsidR="00D1721D" w:rsidRPr="003969F6" w:rsidRDefault="00D1721D" w:rsidP="00D1721D">
      <w:pPr>
        <w:ind w:firstLine="567"/>
        <w:jc w:val="both"/>
        <w:rPr>
          <w:sz w:val="28"/>
          <w:szCs w:val="28"/>
        </w:rPr>
      </w:pPr>
      <w:r w:rsidRPr="003969F6">
        <w:rPr>
          <w:sz w:val="28"/>
          <w:szCs w:val="28"/>
        </w:rPr>
        <w:t xml:space="preserve">10) «За лучшую </w:t>
      </w:r>
      <w:proofErr w:type="spellStart"/>
      <w:r w:rsidRPr="003969F6">
        <w:rPr>
          <w:sz w:val="28"/>
          <w:szCs w:val="28"/>
        </w:rPr>
        <w:t>видеооператорскую</w:t>
      </w:r>
      <w:proofErr w:type="spellEnd"/>
      <w:r w:rsidRPr="003969F6">
        <w:rPr>
          <w:sz w:val="28"/>
          <w:szCs w:val="28"/>
        </w:rPr>
        <w:t xml:space="preserve"> работу о Законодательном Собрании</w:t>
      </w:r>
      <w:r w:rsidR="00841D18" w:rsidRPr="003969F6">
        <w:rPr>
          <w:sz w:val="28"/>
          <w:szCs w:val="28"/>
        </w:rPr>
        <w:t xml:space="preserve"> Иркутской области</w:t>
      </w:r>
      <w:r w:rsidRPr="003969F6">
        <w:rPr>
          <w:sz w:val="28"/>
          <w:szCs w:val="28"/>
        </w:rPr>
        <w:t>».»;</w:t>
      </w:r>
    </w:p>
    <w:p w:rsidR="00722353" w:rsidRPr="003969F6" w:rsidRDefault="000A25CA" w:rsidP="00D172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2353" w:rsidRPr="003969F6">
        <w:rPr>
          <w:sz w:val="28"/>
          <w:szCs w:val="28"/>
        </w:rPr>
        <w:t xml:space="preserve">) пункты 9, </w:t>
      </w:r>
      <w:r w:rsidR="00DF1683" w:rsidRPr="003969F6">
        <w:rPr>
          <w:sz w:val="28"/>
          <w:szCs w:val="28"/>
        </w:rPr>
        <w:t>10 признать</w:t>
      </w:r>
      <w:r w:rsidR="00722353" w:rsidRPr="003969F6">
        <w:rPr>
          <w:sz w:val="28"/>
          <w:szCs w:val="28"/>
        </w:rPr>
        <w:t xml:space="preserve"> утратившим</w:t>
      </w:r>
      <w:r w:rsidR="00752558">
        <w:rPr>
          <w:sz w:val="28"/>
          <w:szCs w:val="28"/>
        </w:rPr>
        <w:t>и</w:t>
      </w:r>
      <w:r w:rsidR="00722353" w:rsidRPr="003969F6">
        <w:rPr>
          <w:sz w:val="28"/>
          <w:szCs w:val="28"/>
        </w:rPr>
        <w:t xml:space="preserve"> силу;</w:t>
      </w:r>
    </w:p>
    <w:p w:rsidR="00D1721D" w:rsidRPr="003969F6" w:rsidRDefault="000A25CA" w:rsidP="00D172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1721D" w:rsidRPr="003969F6">
        <w:rPr>
          <w:sz w:val="28"/>
          <w:szCs w:val="28"/>
        </w:rPr>
        <w:t xml:space="preserve"> в пункте 15 слова «, за исключением номинаций «Лучший цикл материалов о депутатской работе, деятельности депутатов Законодательного Собрания Иркутской области в средствах массовой информации», «За многолетний труд и вклад в развитие парламентской журналистики Иркутской области»</w:t>
      </w:r>
      <w:r w:rsidR="00752558">
        <w:rPr>
          <w:sz w:val="28"/>
          <w:szCs w:val="28"/>
        </w:rPr>
        <w:t>»</w:t>
      </w:r>
      <w:r w:rsidR="00D1721D" w:rsidRPr="003969F6">
        <w:rPr>
          <w:sz w:val="28"/>
          <w:szCs w:val="28"/>
        </w:rPr>
        <w:t xml:space="preserve"> исключить;</w:t>
      </w:r>
    </w:p>
    <w:p w:rsidR="00D1721D" w:rsidRPr="003969F6" w:rsidRDefault="000A25CA" w:rsidP="00D172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721D" w:rsidRPr="003969F6">
        <w:rPr>
          <w:sz w:val="28"/>
          <w:szCs w:val="28"/>
        </w:rPr>
        <w:t>) подпункт 3 пункта 19 признать утратившим силу;</w:t>
      </w:r>
    </w:p>
    <w:p w:rsidR="00D1721D" w:rsidRPr="003969F6" w:rsidRDefault="000A25CA" w:rsidP="00D172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1721D" w:rsidRPr="003969F6">
        <w:rPr>
          <w:sz w:val="28"/>
          <w:szCs w:val="28"/>
        </w:rPr>
        <w:t>) в пункте 20</w:t>
      </w:r>
      <w:r w:rsidR="00A270CC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слова «</w:t>
      </w:r>
      <w:r w:rsidR="00086E6A">
        <w:rPr>
          <w:rFonts w:eastAsiaTheme="minorHAnsi"/>
          <w:sz w:val="28"/>
          <w:szCs w:val="28"/>
        </w:rPr>
        <w:t>электронные адреса» заменит словами «электронный адрес»;</w:t>
      </w:r>
      <w:r w:rsidR="00A270CC">
        <w:rPr>
          <w:rFonts w:eastAsiaTheme="minorHAnsi"/>
          <w:sz w:val="28"/>
          <w:szCs w:val="28"/>
        </w:rPr>
        <w:t xml:space="preserve"> </w:t>
      </w:r>
      <w:r w:rsidR="00D1721D" w:rsidRPr="003969F6">
        <w:rPr>
          <w:sz w:val="28"/>
          <w:szCs w:val="28"/>
        </w:rPr>
        <w:t xml:space="preserve">слова «, </w:t>
      </w:r>
      <w:hyperlink r:id="rId8" w:history="1">
        <w:r w:rsidR="00D1721D" w:rsidRPr="003969F6">
          <w:rPr>
            <w:rStyle w:val="a3"/>
            <w:sz w:val="28"/>
            <w:szCs w:val="28"/>
            <w:lang w:val="en-US"/>
          </w:rPr>
          <w:t>corr</w:t>
        </w:r>
        <w:r w:rsidR="00D1721D" w:rsidRPr="003969F6">
          <w:rPr>
            <w:rStyle w:val="a3"/>
            <w:sz w:val="28"/>
            <w:szCs w:val="28"/>
          </w:rPr>
          <w:t>12@</w:t>
        </w:r>
        <w:r w:rsidR="00D1721D" w:rsidRPr="003969F6">
          <w:rPr>
            <w:rStyle w:val="a3"/>
            <w:sz w:val="28"/>
            <w:szCs w:val="28"/>
            <w:lang w:val="en-US"/>
          </w:rPr>
          <w:t>irzs</w:t>
        </w:r>
        <w:r w:rsidR="00D1721D" w:rsidRPr="003969F6">
          <w:rPr>
            <w:rStyle w:val="a3"/>
            <w:sz w:val="28"/>
            <w:szCs w:val="28"/>
          </w:rPr>
          <w:t>.</w:t>
        </w:r>
        <w:r w:rsidR="00D1721D" w:rsidRPr="003969F6">
          <w:rPr>
            <w:rStyle w:val="a3"/>
            <w:sz w:val="28"/>
            <w:szCs w:val="28"/>
            <w:lang w:val="en-US"/>
          </w:rPr>
          <w:t>ru</w:t>
        </w:r>
        <w:r w:rsidR="00D1721D" w:rsidRPr="003969F6">
          <w:rPr>
            <w:rStyle w:val="a3"/>
            <w:sz w:val="28"/>
            <w:szCs w:val="28"/>
          </w:rPr>
          <w:t>»</w:t>
        </w:r>
      </w:hyperlink>
      <w:r w:rsidR="00D1721D" w:rsidRPr="003969F6">
        <w:rPr>
          <w:sz w:val="28"/>
          <w:szCs w:val="28"/>
        </w:rPr>
        <w:t xml:space="preserve"> исключить;</w:t>
      </w:r>
    </w:p>
    <w:p w:rsidR="00841D18" w:rsidRPr="003969F6" w:rsidRDefault="000A25CA" w:rsidP="00D1721D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D1721D" w:rsidRPr="003969F6">
        <w:rPr>
          <w:rFonts w:eastAsiaTheme="minorHAnsi"/>
          <w:sz w:val="28"/>
          <w:szCs w:val="28"/>
          <w:lang w:eastAsia="en-US"/>
        </w:rPr>
        <w:t>) в пункте 24</w:t>
      </w:r>
      <w:r w:rsidR="00841D18" w:rsidRPr="003969F6">
        <w:rPr>
          <w:rFonts w:eastAsiaTheme="minorHAnsi"/>
          <w:sz w:val="28"/>
          <w:szCs w:val="28"/>
          <w:lang w:eastAsia="en-US"/>
        </w:rPr>
        <w:t>:</w:t>
      </w:r>
    </w:p>
    <w:p w:rsidR="00512C0E" w:rsidRPr="003969F6" w:rsidRDefault="00752558" w:rsidP="00D1721D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первом </w:t>
      </w:r>
      <w:r w:rsidR="00DF1683" w:rsidRPr="003969F6">
        <w:rPr>
          <w:rFonts w:eastAsiaTheme="minorHAnsi"/>
          <w:sz w:val="28"/>
          <w:szCs w:val="28"/>
          <w:lang w:eastAsia="en-US"/>
        </w:rPr>
        <w:t>с</w:t>
      </w:r>
      <w:r w:rsidR="00722353" w:rsidRPr="003969F6">
        <w:rPr>
          <w:rFonts w:eastAsiaTheme="minorHAnsi"/>
          <w:sz w:val="28"/>
          <w:szCs w:val="28"/>
          <w:lang w:eastAsia="en-US"/>
        </w:rPr>
        <w:t>лова «</w:t>
      </w:r>
      <w:r>
        <w:rPr>
          <w:sz w:val="28"/>
          <w:szCs w:val="28"/>
        </w:rPr>
        <w:t xml:space="preserve">пунктами 8, </w:t>
      </w:r>
      <w:r w:rsidR="00DF1683" w:rsidRPr="003969F6">
        <w:rPr>
          <w:sz w:val="28"/>
          <w:szCs w:val="28"/>
        </w:rPr>
        <w:t>9»</w:t>
      </w:r>
      <w:r w:rsidR="00722353" w:rsidRPr="003969F6"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E41B60" w:rsidRPr="003969F6">
        <w:rPr>
          <w:rFonts w:eastAsiaTheme="minorHAnsi"/>
          <w:sz w:val="28"/>
          <w:szCs w:val="28"/>
          <w:lang w:eastAsia="en-US"/>
        </w:rPr>
        <w:t>подпунктами 1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E41B60" w:rsidRPr="003969F6">
        <w:rPr>
          <w:rFonts w:eastAsiaTheme="minorHAnsi"/>
          <w:sz w:val="28"/>
          <w:szCs w:val="28"/>
          <w:lang w:eastAsia="en-US"/>
        </w:rPr>
        <w:t>8 пункта</w:t>
      </w:r>
      <w:r w:rsidR="00722353" w:rsidRPr="003969F6">
        <w:rPr>
          <w:rFonts w:eastAsiaTheme="minorHAnsi"/>
          <w:sz w:val="28"/>
          <w:szCs w:val="28"/>
          <w:lang w:eastAsia="en-US"/>
        </w:rPr>
        <w:t xml:space="preserve"> 8</w:t>
      </w:r>
      <w:r w:rsidR="00D1721D" w:rsidRPr="003969F6">
        <w:rPr>
          <w:rFonts w:eastAsiaTheme="minorHAnsi"/>
          <w:sz w:val="28"/>
          <w:szCs w:val="28"/>
          <w:lang w:eastAsia="en-US"/>
        </w:rPr>
        <w:t>»;</w:t>
      </w:r>
    </w:p>
    <w:p w:rsidR="00841D18" w:rsidRPr="003969F6" w:rsidRDefault="00841D18" w:rsidP="00D1721D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969F6">
        <w:rPr>
          <w:rFonts w:eastAsiaTheme="minorHAnsi"/>
          <w:sz w:val="28"/>
          <w:szCs w:val="28"/>
          <w:lang w:eastAsia="en-US"/>
        </w:rPr>
        <w:t>дополнить подпунктом 5 следующего содержания:</w:t>
      </w:r>
    </w:p>
    <w:p w:rsidR="00841D18" w:rsidRPr="003969F6" w:rsidRDefault="00841D18" w:rsidP="00D1721D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969F6">
        <w:rPr>
          <w:rFonts w:eastAsiaTheme="minorHAnsi"/>
          <w:sz w:val="28"/>
          <w:szCs w:val="28"/>
          <w:lang w:eastAsia="en-US"/>
        </w:rPr>
        <w:t xml:space="preserve">«5) </w:t>
      </w:r>
      <w:r w:rsidRPr="003969F6">
        <w:rPr>
          <w:sz w:val="28"/>
          <w:szCs w:val="28"/>
        </w:rPr>
        <w:t>эффективность и глубина раскрытия темы</w:t>
      </w:r>
      <w:r w:rsidR="00752558">
        <w:rPr>
          <w:sz w:val="28"/>
          <w:szCs w:val="28"/>
        </w:rPr>
        <w:t>.</w:t>
      </w:r>
      <w:r w:rsidRPr="003969F6">
        <w:rPr>
          <w:sz w:val="28"/>
          <w:szCs w:val="28"/>
        </w:rPr>
        <w:t>»;</w:t>
      </w:r>
    </w:p>
    <w:p w:rsidR="00841D18" w:rsidRPr="003969F6" w:rsidRDefault="000A25CA" w:rsidP="00841D18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D1721D" w:rsidRPr="003969F6">
        <w:rPr>
          <w:rFonts w:eastAsiaTheme="minorHAnsi"/>
          <w:sz w:val="28"/>
          <w:szCs w:val="28"/>
          <w:lang w:eastAsia="en-US"/>
        </w:rPr>
        <w:t xml:space="preserve">) </w:t>
      </w:r>
      <w:r w:rsidR="00841D18" w:rsidRPr="003969F6">
        <w:rPr>
          <w:rFonts w:eastAsiaTheme="minorHAnsi"/>
          <w:sz w:val="28"/>
          <w:szCs w:val="28"/>
          <w:lang w:eastAsia="en-US"/>
        </w:rPr>
        <w:t>пункт 25 признать утратившим силу;</w:t>
      </w:r>
    </w:p>
    <w:p w:rsidR="00841D18" w:rsidRPr="003969F6" w:rsidRDefault="000A25CA" w:rsidP="00F552C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841D18" w:rsidRPr="003969F6">
        <w:rPr>
          <w:rFonts w:eastAsiaTheme="minorHAnsi"/>
          <w:sz w:val="28"/>
          <w:szCs w:val="28"/>
          <w:lang w:eastAsia="en-US"/>
        </w:rPr>
        <w:t xml:space="preserve">) в пункте 26 </w:t>
      </w:r>
      <w:r w:rsidR="00722353" w:rsidRPr="003969F6">
        <w:rPr>
          <w:rFonts w:eastAsiaTheme="minorHAnsi"/>
          <w:sz w:val="28"/>
          <w:szCs w:val="28"/>
          <w:lang w:eastAsia="en-US"/>
        </w:rPr>
        <w:t>слова «</w:t>
      </w:r>
      <w:hyperlink r:id="rId9" w:history="1">
        <w:r w:rsidR="00722353" w:rsidRPr="003969F6">
          <w:rPr>
            <w:rFonts w:eastAsiaTheme="minorHAnsi"/>
            <w:sz w:val="28"/>
            <w:szCs w:val="28"/>
          </w:rPr>
          <w:t>подпунктами 3</w:t>
        </w:r>
      </w:hyperlink>
      <w:r w:rsidR="00722353" w:rsidRPr="003969F6">
        <w:rPr>
          <w:rFonts w:eastAsiaTheme="minorHAnsi"/>
          <w:sz w:val="28"/>
          <w:szCs w:val="28"/>
        </w:rPr>
        <w:t xml:space="preserve">, </w:t>
      </w:r>
      <w:hyperlink r:id="rId10" w:history="1">
        <w:r w:rsidR="00722353" w:rsidRPr="003969F6">
          <w:rPr>
            <w:rFonts w:eastAsiaTheme="minorHAnsi"/>
            <w:sz w:val="28"/>
            <w:szCs w:val="28"/>
          </w:rPr>
          <w:t>4 пункта 10</w:t>
        </w:r>
      </w:hyperlink>
      <w:r w:rsidR="00722353" w:rsidRPr="003969F6">
        <w:rPr>
          <w:rFonts w:eastAsiaTheme="minorHAnsi"/>
          <w:sz w:val="28"/>
          <w:szCs w:val="28"/>
        </w:rPr>
        <w:t xml:space="preserve">» </w:t>
      </w:r>
      <w:r w:rsidR="00841D18" w:rsidRPr="003969F6">
        <w:rPr>
          <w:sz w:val="28"/>
          <w:szCs w:val="28"/>
        </w:rPr>
        <w:t xml:space="preserve"> </w:t>
      </w:r>
      <w:r w:rsidR="00722353" w:rsidRPr="003969F6">
        <w:rPr>
          <w:rFonts w:eastAsiaTheme="minorHAnsi"/>
          <w:sz w:val="28"/>
          <w:szCs w:val="28"/>
          <w:lang w:eastAsia="en-US"/>
        </w:rPr>
        <w:t>заменить словами</w:t>
      </w:r>
      <w:r w:rsidR="00841D18" w:rsidRPr="003969F6">
        <w:rPr>
          <w:rFonts w:eastAsiaTheme="minorHAnsi"/>
          <w:sz w:val="28"/>
          <w:szCs w:val="28"/>
          <w:lang w:eastAsia="en-US"/>
        </w:rPr>
        <w:t xml:space="preserve"> </w:t>
      </w:r>
      <w:r w:rsidR="00722353" w:rsidRPr="003969F6">
        <w:rPr>
          <w:rFonts w:eastAsiaTheme="minorHAnsi"/>
          <w:sz w:val="28"/>
          <w:szCs w:val="28"/>
          <w:lang w:eastAsia="en-US"/>
        </w:rPr>
        <w:t>«</w:t>
      </w:r>
      <w:r w:rsidR="00722353" w:rsidRPr="003969F6">
        <w:rPr>
          <w:sz w:val="28"/>
          <w:szCs w:val="28"/>
        </w:rPr>
        <w:t>подпунктами 9, 10 пункта 8</w:t>
      </w:r>
      <w:r w:rsidR="00841D18" w:rsidRPr="003969F6">
        <w:rPr>
          <w:rFonts w:eastAsiaTheme="minorHAnsi"/>
          <w:sz w:val="28"/>
          <w:szCs w:val="28"/>
          <w:lang w:eastAsia="en-US"/>
        </w:rPr>
        <w:t>»;</w:t>
      </w:r>
    </w:p>
    <w:p w:rsidR="00841D18" w:rsidRPr="003969F6" w:rsidRDefault="000A25CA" w:rsidP="00841D18">
      <w:pPr>
        <w:pStyle w:val="a6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841D18" w:rsidRPr="003969F6">
        <w:rPr>
          <w:rFonts w:eastAsiaTheme="minorHAnsi"/>
          <w:sz w:val="28"/>
          <w:szCs w:val="28"/>
          <w:lang w:eastAsia="en-US"/>
        </w:rPr>
        <w:t>) пункт 27 признать утратившим силу.</w:t>
      </w:r>
    </w:p>
    <w:p w:rsidR="005E6EBD" w:rsidRPr="003969F6" w:rsidRDefault="005E6EBD" w:rsidP="000A25CA">
      <w:pPr>
        <w:pStyle w:val="a5"/>
        <w:spacing w:before="0" w:beforeAutospacing="0" w:after="0" w:afterAutospacing="0"/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3969F6">
        <w:rPr>
          <w:rFonts w:eastAsiaTheme="minorHAnsi"/>
          <w:sz w:val="28"/>
          <w:szCs w:val="28"/>
          <w:lang w:eastAsia="en-US"/>
        </w:rPr>
        <w:t xml:space="preserve">2. </w:t>
      </w:r>
      <w:r w:rsidR="00F83A7E" w:rsidRPr="003969F6">
        <w:rPr>
          <w:color w:val="000000"/>
          <w:sz w:val="28"/>
          <w:szCs w:val="28"/>
        </w:rPr>
        <w:t>Настоящее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(www.ogirk.ru).</w:t>
      </w:r>
      <w:bookmarkStart w:id="0" w:name="_GoBack"/>
      <w:bookmarkEnd w:id="0"/>
    </w:p>
    <w:p w:rsidR="00512C0E" w:rsidRPr="003969F6" w:rsidRDefault="00512C0E" w:rsidP="00D1721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</w:p>
    <w:p w:rsidR="00A938F6" w:rsidRPr="003969F6" w:rsidRDefault="00A938F6" w:rsidP="00FE0AF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969F6">
        <w:rPr>
          <w:rFonts w:eastAsia="Calibri"/>
          <w:sz w:val="28"/>
          <w:szCs w:val="28"/>
          <w:lang w:eastAsia="en-US"/>
        </w:rPr>
        <w:t>Председатель</w:t>
      </w:r>
    </w:p>
    <w:p w:rsidR="00A938F6" w:rsidRPr="003969F6" w:rsidRDefault="00A938F6" w:rsidP="00FE0AF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969F6">
        <w:rPr>
          <w:rFonts w:eastAsia="Calibri"/>
          <w:sz w:val="28"/>
          <w:szCs w:val="28"/>
          <w:lang w:eastAsia="en-US"/>
        </w:rPr>
        <w:t>Законодательного Собрания</w:t>
      </w:r>
    </w:p>
    <w:p w:rsidR="00A938F6" w:rsidRDefault="00A938F6" w:rsidP="00086E6A">
      <w:pPr>
        <w:tabs>
          <w:tab w:val="left" w:pos="567"/>
        </w:tabs>
        <w:jc w:val="both"/>
        <w:rPr>
          <w:sz w:val="28"/>
          <w:szCs w:val="28"/>
        </w:rPr>
      </w:pPr>
      <w:r w:rsidRPr="003969F6">
        <w:rPr>
          <w:rFonts w:eastAsia="Calibri"/>
          <w:sz w:val="28"/>
          <w:szCs w:val="28"/>
          <w:lang w:eastAsia="en-US"/>
        </w:rPr>
        <w:t>Иркутской области</w:t>
      </w:r>
      <w:r w:rsidRPr="00A938F6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="00FE0AF0">
        <w:rPr>
          <w:rFonts w:eastAsia="Calibri"/>
          <w:sz w:val="28"/>
          <w:szCs w:val="28"/>
          <w:lang w:eastAsia="en-US"/>
        </w:rPr>
        <w:t xml:space="preserve">    </w:t>
      </w:r>
      <w:r w:rsidRPr="00A938F6">
        <w:rPr>
          <w:rFonts w:eastAsia="Calibri"/>
          <w:sz w:val="28"/>
          <w:szCs w:val="28"/>
          <w:lang w:eastAsia="en-US"/>
        </w:rPr>
        <w:t xml:space="preserve">          А.В. Ведерников</w:t>
      </w:r>
    </w:p>
    <w:sectPr w:rsidR="00A9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52CDC"/>
    <w:multiLevelType w:val="hybridMultilevel"/>
    <w:tmpl w:val="FF5E512C"/>
    <w:lvl w:ilvl="0" w:tplc="642C8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795D5A"/>
    <w:multiLevelType w:val="hybridMultilevel"/>
    <w:tmpl w:val="CF5ECF9E"/>
    <w:lvl w:ilvl="0" w:tplc="DE0AAD32">
      <w:start w:val="1"/>
      <w:numFmt w:val="decimal"/>
      <w:lvlText w:val="%1)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6F6CA6"/>
    <w:multiLevelType w:val="hybridMultilevel"/>
    <w:tmpl w:val="34C4C52E"/>
    <w:lvl w:ilvl="0" w:tplc="5D3C4F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BD"/>
    <w:rsid w:val="00086E6A"/>
    <w:rsid w:val="000A25CA"/>
    <w:rsid w:val="00287367"/>
    <w:rsid w:val="002C1878"/>
    <w:rsid w:val="003969F6"/>
    <w:rsid w:val="00401FD2"/>
    <w:rsid w:val="0043609A"/>
    <w:rsid w:val="00512C0E"/>
    <w:rsid w:val="00514CCF"/>
    <w:rsid w:val="005A4EFA"/>
    <w:rsid w:val="005E5716"/>
    <w:rsid w:val="005E6EBD"/>
    <w:rsid w:val="006E37C7"/>
    <w:rsid w:val="00722353"/>
    <w:rsid w:val="00752558"/>
    <w:rsid w:val="007674E7"/>
    <w:rsid w:val="0078714F"/>
    <w:rsid w:val="00841D18"/>
    <w:rsid w:val="0084512B"/>
    <w:rsid w:val="00A270CC"/>
    <w:rsid w:val="00A938F6"/>
    <w:rsid w:val="00CB34AC"/>
    <w:rsid w:val="00D1721D"/>
    <w:rsid w:val="00DF1683"/>
    <w:rsid w:val="00E41B60"/>
    <w:rsid w:val="00F552C1"/>
    <w:rsid w:val="00F83A7E"/>
    <w:rsid w:val="00FD07CD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5E67"/>
  <w15:chartTrackingRefBased/>
  <w15:docId w15:val="{F963C93B-8AA9-4267-8141-C5B89B50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4E7"/>
    <w:rPr>
      <w:color w:val="0563C1" w:themeColor="hyperlink"/>
      <w:u w:val="single"/>
    </w:rPr>
  </w:style>
  <w:style w:type="paragraph" w:customStyle="1" w:styleId="a4">
    <w:name w:val="Знак Знак Знак Знак Знак Знак"/>
    <w:basedOn w:val="a"/>
    <w:rsid w:val="00F83A7E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Normal (Web)"/>
    <w:basedOn w:val="a"/>
    <w:uiPriority w:val="99"/>
    <w:unhideWhenUsed/>
    <w:rsid w:val="00F83A7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12@irzs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110B458E6101E4DF0F087CE5CB5BC1EBF87CC0954FD6B570C105224C495D343DC163FD264E7D89CB736DA6D4FF07AE11F34663407FC7940F5871F7gAtB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1110B458E6101E4DF0F087CE5CB5BC1EBF87CC0954FD6B570C105224C495D343DC163FD264E7D89CB736BAED1FF07AE11F34663407FC7940F5871F7gAtB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1110B458E6101E4DF0F1671F3A701CDE9F322C59149D8E72D9D037513195B617D8165A86508758FC8783DF692A15EFE53B84B635863C797g1t1I" TargetMode="External"/><Relationship Id="rId10" Type="http://schemas.openxmlformats.org/officeDocument/2006/relationships/hyperlink" Target="https://login.consultant.ru/link/?req=doc&amp;base=RLAW411&amp;n=203131&amp;dst=100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203131&amp;dst=100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Медникова Маргарита Сергеевна</dc:creator>
  <cp:keywords/>
  <dc:description/>
  <cp:lastModifiedBy>Медникова Маргарита Сергеевна</cp:lastModifiedBy>
  <cp:revision>3</cp:revision>
  <dcterms:created xsi:type="dcterms:W3CDTF">2025-09-15T03:53:00Z</dcterms:created>
  <dcterms:modified xsi:type="dcterms:W3CDTF">2025-09-15T03:56:00Z</dcterms:modified>
</cp:coreProperties>
</file>