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51" w:rsidRPr="00091251" w:rsidRDefault="001411C6" w:rsidP="00BF3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3678DC">
        <w:rPr>
          <w:rFonts w:ascii="Times New Roman" w:hAnsi="Times New Roman" w:cs="Times New Roman"/>
          <w:b/>
          <w:sz w:val="28"/>
          <w:szCs w:val="28"/>
        </w:rPr>
        <w:t xml:space="preserve"> к заседанию</w:t>
      </w:r>
      <w:r w:rsidR="00927EC2" w:rsidRPr="00A672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комитета</w:t>
      </w:r>
      <w:r w:rsidR="000912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251" w:rsidRPr="0009125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строительству и </w:t>
      </w:r>
    </w:p>
    <w:p w:rsidR="00091251" w:rsidRPr="00091251" w:rsidRDefault="00091251" w:rsidP="00BF3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51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дорожному хозяйству Законодательного Собрания Иркутской области </w:t>
      </w:r>
    </w:p>
    <w:p w:rsidR="00091251" w:rsidRPr="00091251" w:rsidRDefault="00091251" w:rsidP="00BF3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51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вопросу «О </w:t>
      </w:r>
      <w:r w:rsidR="00E828A1">
        <w:rPr>
          <w:rFonts w:ascii="Times New Roman" w:eastAsia="Times New Roman" w:hAnsi="Times New Roman" w:cs="Times New Roman"/>
          <w:b/>
          <w:sz w:val="28"/>
          <w:szCs w:val="28"/>
        </w:rPr>
        <w:t>мероприятиях по комплексному обеспечению</w:t>
      </w:r>
      <w:r w:rsidRPr="00091251">
        <w:rPr>
          <w:rFonts w:ascii="Times New Roman" w:eastAsia="Times New Roman" w:hAnsi="Times New Roman" w:cs="Times New Roman"/>
          <w:b/>
          <w:sz w:val="28"/>
          <w:szCs w:val="28"/>
        </w:rPr>
        <w:t xml:space="preserve"> инженерной инфраструктурой земельных участков, планируемых под застройку в </w:t>
      </w:r>
    </w:p>
    <w:p w:rsidR="00927EC2" w:rsidRDefault="00091251" w:rsidP="00BF3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51">
        <w:rPr>
          <w:rFonts w:ascii="Times New Roman" w:eastAsia="Times New Roman" w:hAnsi="Times New Roman" w:cs="Times New Roman"/>
          <w:b/>
          <w:sz w:val="28"/>
          <w:szCs w:val="28"/>
        </w:rPr>
        <w:t>Иркутской области»</w:t>
      </w:r>
    </w:p>
    <w:p w:rsidR="005612D9" w:rsidRPr="00091251" w:rsidRDefault="005612D9" w:rsidP="00BF39DC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313735" w:rsidRDefault="005612D9" w:rsidP="00BF3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612D9">
        <w:rPr>
          <w:rFonts w:ascii="Times New Roman" w:hAnsi="Times New Roman" w:cs="Times New Roman"/>
          <w:sz w:val="32"/>
          <w:szCs w:val="32"/>
        </w:rPr>
        <w:t>Основные нормативные акты, регулирующие вопросы</w:t>
      </w:r>
      <w:r>
        <w:rPr>
          <w:rFonts w:ascii="Times New Roman" w:hAnsi="Times New Roman" w:cs="Times New Roman"/>
          <w:sz w:val="32"/>
          <w:szCs w:val="32"/>
        </w:rPr>
        <w:t xml:space="preserve"> обеспечения инженерной инфраструктурой земельных участков:</w:t>
      </w:r>
    </w:p>
    <w:p w:rsidR="005612D9" w:rsidRDefault="005612D9" w:rsidP="00BF3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781A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43781A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</w:t>
      </w:r>
      <w:r w:rsidR="0043781A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деральный закон от 06.10.2003 № </w:t>
      </w:r>
      <w:r w:rsidRPr="0043781A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="0043781A" w:rsidRPr="004378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612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Определяет, что создание условий для жилищного строительства, включая обеспечение земельных участков объектами инженерной инфраструктуры, относится к вопросам местного значения городских и сельских поселений, муниципальных районов и городских округов</w:t>
      </w:r>
      <w:r w:rsidR="001924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924F9" w:rsidRPr="005612D9" w:rsidRDefault="001924F9" w:rsidP="00BF3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Градостроительный кодекс Российской Федерации от 29 декабря </w:t>
      </w:r>
      <w:r w:rsidR="00E828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2004 года № 190-ФЗ (Глава 10)</w:t>
      </w:r>
      <w:r w:rsidR="00D6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устанавливает требования к планировке территории, подготовке документации по планировке, а также порядок предоставления земельных участков для застройки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612D9" w:rsidRDefault="001924F9" w:rsidP="00313735">
      <w:pPr>
        <w:pStyle w:val="20"/>
        <w:shd w:val="clear" w:color="auto" w:fill="auto"/>
        <w:spacing w:before="0" w:after="0" w:line="319" w:lineRule="exact"/>
        <w:ind w:firstLine="740"/>
      </w:pPr>
      <w:r>
        <w:t xml:space="preserve">- Земельный кодекс Российской Федерации от 25 октября 2001 года </w:t>
      </w:r>
      <w:r w:rsidR="00E828A1">
        <w:br/>
      </w:r>
      <w:r>
        <w:t>№ 136-ФЗ</w:t>
      </w:r>
      <w:r w:rsidR="00D67EFF">
        <w:t xml:space="preserve"> регулирует вопросы предоставления земельных </w:t>
      </w:r>
      <w:r w:rsidR="0028177C">
        <w:t>участков, в том числе для целей ИЖС, и определяет требования к их обустройству</w:t>
      </w:r>
      <w:r>
        <w:t>;</w:t>
      </w:r>
    </w:p>
    <w:p w:rsidR="001924F9" w:rsidRPr="00511042" w:rsidRDefault="001924F9" w:rsidP="00313735">
      <w:pPr>
        <w:pStyle w:val="20"/>
        <w:shd w:val="clear" w:color="auto" w:fill="auto"/>
        <w:spacing w:before="0" w:after="0" w:line="319" w:lineRule="exact"/>
        <w:ind w:firstLine="740"/>
        <w:rPr>
          <w:shd w:val="clear" w:color="auto" w:fill="FFFFFF"/>
        </w:rPr>
      </w:pPr>
      <w:r w:rsidRPr="00511042">
        <w:rPr>
          <w:b/>
        </w:rPr>
        <w:t xml:space="preserve">- </w:t>
      </w:r>
      <w:r w:rsidRPr="00511042">
        <w:rPr>
          <w:rStyle w:val="ac"/>
          <w:b w:val="0"/>
          <w:shd w:val="clear" w:color="auto" w:fill="FFFFFF"/>
        </w:rPr>
        <w:t>Постановление Правитель</w:t>
      </w:r>
      <w:r w:rsidR="00E828A1">
        <w:rPr>
          <w:rStyle w:val="ac"/>
          <w:b w:val="0"/>
          <w:shd w:val="clear" w:color="auto" w:fill="FFFFFF"/>
        </w:rPr>
        <w:t xml:space="preserve">ства Иркутской области от 19 ноября </w:t>
      </w:r>
      <w:r w:rsidR="00E828A1">
        <w:rPr>
          <w:rStyle w:val="ac"/>
          <w:b w:val="0"/>
          <w:shd w:val="clear" w:color="auto" w:fill="FFFFFF"/>
        </w:rPr>
        <w:br/>
      </w:r>
      <w:r w:rsidRPr="00511042">
        <w:rPr>
          <w:rStyle w:val="ac"/>
          <w:b w:val="0"/>
          <w:shd w:val="clear" w:color="auto" w:fill="FFFFFF"/>
        </w:rPr>
        <w:t xml:space="preserve">2020 </w:t>
      </w:r>
      <w:r w:rsidR="00E828A1">
        <w:rPr>
          <w:rStyle w:val="ac"/>
          <w:b w:val="0"/>
          <w:shd w:val="clear" w:color="auto" w:fill="FFFFFF"/>
        </w:rPr>
        <w:t xml:space="preserve">года № </w:t>
      </w:r>
      <w:r w:rsidRPr="00511042">
        <w:rPr>
          <w:rStyle w:val="ac"/>
          <w:b w:val="0"/>
          <w:shd w:val="clear" w:color="auto" w:fill="FFFFFF"/>
        </w:rPr>
        <w:t>943-пп «О предоставлении иных межбюджетных трансфертов на исполнение органами местного самоуправления муниципальных образований Иркутской области отдельных расходных обязательств в сфере обеспечения инженерной инфраструктурой земельных участков, находящихся в муниципальной собственности, с целью комплексного развития территорий</w:t>
      </w:r>
      <w:r w:rsidRPr="00511042">
        <w:rPr>
          <w:rStyle w:val="ac"/>
          <w:shd w:val="clear" w:color="auto" w:fill="FFFFFF"/>
        </w:rPr>
        <w:t>»</w:t>
      </w:r>
      <w:r w:rsidRPr="00511042">
        <w:rPr>
          <w:shd w:val="clear" w:color="auto" w:fill="FFFFFF"/>
        </w:rPr>
        <w:t>. Устанавливает правила и методику распределения трансфертов на подключение (технологическое присоединение) земельных участков к системам тепло-, водо-, электроснабжения и водоотведения.</w:t>
      </w:r>
    </w:p>
    <w:p w:rsidR="001924F9" w:rsidRDefault="001924F9" w:rsidP="00313735">
      <w:pPr>
        <w:pStyle w:val="20"/>
        <w:shd w:val="clear" w:color="auto" w:fill="auto"/>
        <w:spacing w:before="0" w:after="0" w:line="319" w:lineRule="exact"/>
        <w:ind w:firstLine="740"/>
        <w:rPr>
          <w:rStyle w:val="ac"/>
          <w:b w:val="0"/>
          <w:shd w:val="clear" w:color="auto" w:fill="FFFFFF"/>
        </w:rPr>
      </w:pPr>
      <w:r w:rsidRPr="00511042">
        <w:rPr>
          <w:b/>
        </w:rPr>
        <w:t xml:space="preserve">- </w:t>
      </w:r>
      <w:r w:rsidRPr="00511042">
        <w:rPr>
          <w:rStyle w:val="ac"/>
          <w:b w:val="0"/>
          <w:shd w:val="clear" w:color="auto" w:fill="FFFFFF"/>
        </w:rPr>
        <w:t>Постановление Правительства Иркутской</w:t>
      </w:r>
      <w:r w:rsidR="00E828A1">
        <w:rPr>
          <w:rStyle w:val="ac"/>
          <w:b w:val="0"/>
          <w:shd w:val="clear" w:color="auto" w:fill="FFFFFF"/>
        </w:rPr>
        <w:t xml:space="preserve"> области от 25 декабря </w:t>
      </w:r>
      <w:r w:rsidR="00E828A1">
        <w:rPr>
          <w:rStyle w:val="ac"/>
          <w:b w:val="0"/>
          <w:shd w:val="clear" w:color="auto" w:fill="FFFFFF"/>
        </w:rPr>
        <w:br/>
        <w:t xml:space="preserve">2020 года № </w:t>
      </w:r>
      <w:r w:rsidRPr="00511042">
        <w:rPr>
          <w:rStyle w:val="ac"/>
          <w:b w:val="0"/>
          <w:shd w:val="clear" w:color="auto" w:fill="FFFFFF"/>
        </w:rPr>
        <w:t>1160-пп «Об утверждении Положения о предоставлении субсидии из областного бюджета местным бюджетам в целях софинансирования расходных обязательств муниципальных образований Иркутской области на развитие инженерной инфраструктуры (водоснабжения) на сельских территориях и субсидии на реализацию проектов комплексного развития сельских территорий или сельских агломераций в части объектов водоснабжения и водоотведения»</w:t>
      </w:r>
      <w:r w:rsidR="009824EA">
        <w:rPr>
          <w:rStyle w:val="ac"/>
          <w:b w:val="0"/>
          <w:shd w:val="clear" w:color="auto" w:fill="FFFFFF"/>
        </w:rPr>
        <w:t>.</w:t>
      </w:r>
    </w:p>
    <w:p w:rsidR="004A1D43" w:rsidRPr="00C31554" w:rsidRDefault="004A1D43" w:rsidP="00313735">
      <w:pPr>
        <w:pStyle w:val="20"/>
        <w:shd w:val="clear" w:color="auto" w:fill="auto"/>
        <w:spacing w:before="0" w:after="0" w:line="319" w:lineRule="exact"/>
        <w:ind w:firstLine="740"/>
        <w:rPr>
          <w:rStyle w:val="ac"/>
          <w:b w:val="0"/>
          <w:shd w:val="clear" w:color="auto" w:fill="FFFFFF"/>
        </w:rPr>
      </w:pPr>
      <w:r>
        <w:rPr>
          <w:rStyle w:val="ac"/>
          <w:b w:val="0"/>
          <w:shd w:val="clear" w:color="auto" w:fill="FFFFFF"/>
        </w:rPr>
        <w:t>- Постановление Правительства Р</w:t>
      </w:r>
      <w:r w:rsidR="00221F67">
        <w:rPr>
          <w:rStyle w:val="ac"/>
          <w:b w:val="0"/>
          <w:shd w:val="clear" w:color="auto" w:fill="FFFFFF"/>
        </w:rPr>
        <w:t xml:space="preserve">Ф от 30 ноября 2021 года № 2115 </w:t>
      </w:r>
      <w:r w:rsidR="00221F67">
        <w:rPr>
          <w:rStyle w:val="ac"/>
          <w:b w:val="0"/>
          <w:shd w:val="clear" w:color="auto" w:fill="FFFFFF"/>
        </w:rPr>
        <w:br/>
      </w:r>
      <w:r>
        <w:rPr>
          <w:rStyle w:val="ac"/>
          <w:b w:val="0"/>
          <w:shd w:val="clear" w:color="auto" w:fill="FFFFFF"/>
        </w:rPr>
        <w:t>«О правилах подключения (технологического присоединения) к системам теплоснабжения, включая правила</w:t>
      </w:r>
      <w:r w:rsidR="00C31554">
        <w:rPr>
          <w:rStyle w:val="ac"/>
          <w:b w:val="0"/>
          <w:shd w:val="clear" w:color="auto" w:fill="FFFFFF"/>
        </w:rPr>
        <w:t xml:space="preserve"> недискриминационного доступа к услугам по подключению (технологическому присоединению) к сетям теплоснабжения и постановление </w:t>
      </w:r>
      <w:r w:rsidR="00C31554" w:rsidRPr="00221F67">
        <w:rPr>
          <w:rStyle w:val="ac"/>
          <w:b w:val="0"/>
          <w:shd w:val="clear" w:color="auto" w:fill="FFFFFF"/>
        </w:rPr>
        <w:t>Правительства РФ от 30.11.2021 № 2130</w:t>
      </w:r>
      <w:r w:rsidR="00221F67">
        <w:rPr>
          <w:rStyle w:val="ac"/>
          <w:b w:val="0"/>
          <w:shd w:val="clear" w:color="auto" w:fill="FFFFFF"/>
        </w:rPr>
        <w:t xml:space="preserve"> </w:t>
      </w:r>
      <w:r w:rsidR="00C31554" w:rsidRPr="00C31554">
        <w:rPr>
          <w:shd w:val="clear" w:color="auto" w:fill="FFFFFF"/>
        </w:rPr>
        <w:t xml:space="preserve">«О правилах подключения (технологического присоединения) объектов капитального строительства к централизованным системам горячего водоснабжения, </w:t>
      </w:r>
      <w:r w:rsidR="00C31554" w:rsidRPr="00C31554">
        <w:rPr>
          <w:shd w:val="clear" w:color="auto" w:fill="FFFFFF"/>
        </w:rPr>
        <w:lastRenderedPageBreak/>
        <w:t>холодного водоснабжения и (или) водоотведения» актуальны. Они регулируют порядок подключения к инженерным сетям.</w:t>
      </w:r>
    </w:p>
    <w:p w:rsidR="009824EA" w:rsidRPr="00511042" w:rsidRDefault="009824EA" w:rsidP="00313735">
      <w:pPr>
        <w:pStyle w:val="20"/>
        <w:shd w:val="clear" w:color="auto" w:fill="auto"/>
        <w:spacing w:before="0" w:after="0" w:line="319" w:lineRule="exact"/>
        <w:ind w:firstLine="740"/>
        <w:rPr>
          <w:b/>
          <w:shd w:val="clear" w:color="auto" w:fill="FFFFFF"/>
        </w:rPr>
      </w:pPr>
    </w:p>
    <w:p w:rsidR="00511042" w:rsidRPr="00511042" w:rsidRDefault="00511042" w:rsidP="006415A3">
      <w:pPr>
        <w:pStyle w:val="20"/>
        <w:shd w:val="clear" w:color="auto" w:fill="auto"/>
        <w:spacing w:before="0" w:after="0" w:line="240" w:lineRule="auto"/>
        <w:ind w:firstLine="740"/>
        <w:rPr>
          <w:b/>
          <w:bCs/>
          <w:lang w:eastAsia="ru-RU"/>
        </w:rPr>
      </w:pPr>
      <w:r w:rsidRPr="00511042">
        <w:rPr>
          <w:b/>
          <w:bCs/>
          <w:lang w:eastAsia="ru-RU"/>
        </w:rPr>
        <w:t>Полномочия муниципальных образований Иркутской области</w:t>
      </w:r>
    </w:p>
    <w:p w:rsidR="00AB5C9F" w:rsidRDefault="00AB5C9F" w:rsidP="006415A3">
      <w:pPr>
        <w:pStyle w:val="20"/>
        <w:shd w:val="clear" w:color="auto" w:fill="auto"/>
        <w:spacing w:before="0" w:after="0" w:line="240" w:lineRule="auto"/>
        <w:ind w:firstLine="740"/>
        <w:rPr>
          <w:lang w:eastAsia="ru-RU"/>
        </w:rPr>
      </w:pPr>
      <w: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п</w:t>
      </w:r>
      <w:r w:rsidRPr="00B06339">
        <w:t>олномочия по организации электро</w:t>
      </w:r>
      <w:r>
        <w:t>-</w:t>
      </w:r>
      <w:r w:rsidRPr="00B06339">
        <w:t>, тепло-, газо- и водоснабжения населения, водоотведения в границах поселения относятся к вопросам местного</w:t>
      </w:r>
      <w:r>
        <w:t xml:space="preserve"> значения.</w:t>
      </w:r>
    </w:p>
    <w:p w:rsidR="00511042" w:rsidRDefault="00511042" w:rsidP="00641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0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иципальные образования отвечают</w:t>
      </w:r>
      <w:r w:rsidR="0048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bookmarkStart w:id="0" w:name="_GoBack"/>
      <w:bookmarkEnd w:id="0"/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177C" w:rsidRDefault="0028177C" w:rsidP="00641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 и реализацию муниципальных программ, предусматривающих мероприятия по обеспечению земельных участков инженерной инфраструктурой;</w:t>
      </w:r>
    </w:p>
    <w:p w:rsidR="0028177C" w:rsidRDefault="0028177C" w:rsidP="00641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необходимой документации (генеральный план, правила землепользования и застройки, проекты планировки территории);</w:t>
      </w:r>
    </w:p>
    <w:p w:rsidR="0028177C" w:rsidRDefault="0028177C" w:rsidP="00641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взаимодействия с ресурсоснабжающими организациями по вопросам технологического присоединения;</w:t>
      </w:r>
    </w:p>
    <w:p w:rsidR="0028177C" w:rsidRPr="00511042" w:rsidRDefault="0028177C" w:rsidP="006415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потребности в подключении земельных участков к инженерным сетям, в том числе участков, планируемых под ИЖС.</w:t>
      </w:r>
    </w:p>
    <w:p w:rsidR="005612D9" w:rsidRPr="006415A3" w:rsidRDefault="00511042" w:rsidP="009824EA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1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Полномочия министерства жилищной политики Иркутской области</w:t>
      </w:r>
    </w:p>
    <w:p w:rsidR="00414469" w:rsidRPr="00414469" w:rsidRDefault="00E828A1" w:rsidP="0041446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414469" w:rsidRPr="00414469">
        <w:rPr>
          <w:rFonts w:ascii="Times New Roman" w:eastAsia="Arial" w:hAnsi="Times New Roman" w:cs="Times New Roman"/>
          <w:sz w:val="28"/>
          <w:szCs w:val="28"/>
        </w:rPr>
        <w:t>Содействие органам местного самоуправления муниципальных образований Иркутской области в осуществлении их полномочий по организации водоотведения, водоснабжения населения на территории соответствующего населенного пункта оказывается Правительством Иркутской области в рамках ведомственного проекта «Модернизация коммунальной инфраструктуры» (далее – ведомственный проект) государственной программы Иркутской области «Развитие жилищно-коммунального хозяйства и повышение энергоэффективности Иркутской области», утвержденной постановлением Правительства Иркутской области от 13 ноября 2023 года № 1022-пп, путем предоставления субсидий из областного бюджета местным бюджетам, в том числе субсидии на строительство, реконструкцию и модернизацию объектов водоснабжения, водоотведения и очистки сточных вод, в том числе разработку проектной документации, а также на приобретение указанных объектов в муниципальную собственность, субсидии на реализацию мероприятий по приобретению оборудования для систем водоснабжения и субсидии на реализацию мероприятий по приобретению специализированной техники для водоснабжения населения.</w:t>
      </w:r>
    </w:p>
    <w:p w:rsidR="00414469" w:rsidRPr="00414469" w:rsidRDefault="00414469" w:rsidP="0041446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469">
        <w:rPr>
          <w:rFonts w:ascii="Times New Roman" w:eastAsia="Arial" w:hAnsi="Times New Roman" w:cs="Times New Roman"/>
          <w:sz w:val="28"/>
          <w:szCs w:val="28"/>
        </w:rPr>
        <w:t xml:space="preserve">Условия предоставления указанной субсидии определены положением о предоставлении субсидии из областного бюджета местным бюджетам, утвержденным постановлением Правительства Иркутской области от 2 июня 2016 года № 336-пп. </w:t>
      </w:r>
    </w:p>
    <w:p w:rsidR="00414469" w:rsidRPr="00414469" w:rsidRDefault="00414469" w:rsidP="0041446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</w:rPr>
      </w:pPr>
      <w:r w:rsidRPr="00414469">
        <w:rPr>
          <w:rFonts w:ascii="Times New Roman" w:eastAsia="Arial" w:hAnsi="Times New Roman" w:cs="Times New Roman"/>
          <w:sz w:val="28"/>
          <w:szCs w:val="28"/>
        </w:rPr>
        <w:t xml:space="preserve">Также предоставление и распределение субсидий на реализацию мероприятий по модернизации коммунальной инфраструктуры предусмотрено </w:t>
      </w:r>
      <w:r w:rsidRPr="00414469">
        <w:rPr>
          <w:rFonts w:ascii="Times New Roman" w:eastAsia="Arial" w:hAnsi="Times New Roman" w:cs="Times New Roman"/>
          <w:sz w:val="28"/>
          <w:szCs w:val="28"/>
        </w:rPr>
        <w:lastRenderedPageBreak/>
        <w:t>Порядком, утвержденным Постановлением Правительства Иркутской области от 29 января 2026 года № 71-пп.</w:t>
      </w:r>
    </w:p>
    <w:p w:rsidR="00414469" w:rsidRPr="00414469" w:rsidRDefault="00414469" w:rsidP="0041446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r w:rsidRPr="00414469">
        <w:rPr>
          <w:rFonts w:ascii="Times New Roman" w:eastAsia="Arial" w:hAnsi="Times New Roman" w:cs="Times New Roman"/>
          <w:sz w:val="28"/>
        </w:rPr>
        <w:t>Дополнительно сообщаем, доведенные до министерства</w:t>
      </w:r>
      <w:r w:rsidR="00F91325">
        <w:rPr>
          <w:rFonts w:ascii="Times New Roman" w:eastAsia="Arial" w:hAnsi="Times New Roman" w:cs="Times New Roman"/>
          <w:sz w:val="28"/>
        </w:rPr>
        <w:t xml:space="preserve"> жилищной политики и энергетики Иркутской области (далее – министерство)</w:t>
      </w:r>
      <w:r w:rsidRPr="00414469">
        <w:rPr>
          <w:rFonts w:ascii="Times New Roman" w:eastAsia="Arial" w:hAnsi="Times New Roman" w:cs="Times New Roman"/>
          <w:sz w:val="28"/>
        </w:rPr>
        <w:t xml:space="preserve"> лимиты бюджетных обязательств на 2026 – 2028 годы для реализации мероприятий распределены по муниципальным образованиям Иркутской области. </w:t>
      </w:r>
    </w:p>
    <w:p w:rsidR="00414469" w:rsidRPr="00414469" w:rsidRDefault="00414469" w:rsidP="0041446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Cs w:val="28"/>
        </w:rPr>
      </w:pPr>
      <w:r w:rsidRPr="00414469">
        <w:rPr>
          <w:rFonts w:ascii="Times New Roman" w:eastAsia="Arial" w:hAnsi="Times New Roman" w:cs="Times New Roman"/>
          <w:sz w:val="28"/>
        </w:rPr>
        <w:t>В случае увеличения лимитов бюджетных обязательств, доведенных до министерства на 2026 – 2028 годы, уведомление о проведении отбора муниципальных образований Иркутской области для предоставления субсидии на строительство объектов водоснабжения будет размещено на официальном сайте министерства в разделе «Документы» «Коммунальное хозяйство».</w:t>
      </w:r>
    </w:p>
    <w:p w:rsidR="00414469" w:rsidRPr="00414469" w:rsidRDefault="00414469" w:rsidP="0041446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4469">
        <w:rPr>
          <w:rFonts w:ascii="Times New Roman" w:eastAsia="Arial" w:hAnsi="Times New Roman" w:cs="Times New Roman"/>
          <w:sz w:val="28"/>
          <w:szCs w:val="28"/>
        </w:rPr>
        <w:t>В рамках федерального проекта «МКИ» реализуются следующие мероприятия:</w:t>
      </w:r>
    </w:p>
    <w:p w:rsidR="00970A59" w:rsidRDefault="00414469" w:rsidP="00970A5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44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1. Мероприятие по строительству системы водоснабжения с вводом </w:t>
      </w:r>
      <w:r w:rsidRPr="00414469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в эксплуатацию новой резервной скважины и подключение системы водоподготовки воды до питьевого качества, а также прокладки линии водопр</w:t>
      </w:r>
      <w:r w:rsidR="00F91325">
        <w:rPr>
          <w:rFonts w:ascii="Times New Roman" w:eastAsia="Arial" w:hAnsi="Times New Roman" w:cs="Times New Roman"/>
          <w:sz w:val="28"/>
          <w:szCs w:val="28"/>
          <w:lang w:eastAsia="ru-RU"/>
        </w:rPr>
        <w:t>овода до потребителей в с. Оёк.</w:t>
      </w:r>
      <w:r w:rsidRPr="004144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Срок реализации 2025–2026 годы.</w:t>
      </w:r>
    </w:p>
    <w:p w:rsidR="00970A59" w:rsidRPr="00414469" w:rsidRDefault="00970A59" w:rsidP="00970A59">
      <w:pPr>
        <w:spacing w:after="0" w:line="240" w:lineRule="auto"/>
        <w:ind w:firstLine="708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Предусмотрено средств в </w:t>
      </w:r>
      <w:r w:rsidRPr="00970A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 – 266 945,00 тыс. руб., в том</w:t>
      </w:r>
      <w:r w:rsidRPr="00970A59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97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 средств федерального бюджета – 158 600,00 тыс. руб., областного бюджета – 108 345,00 тыс. рублей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14469" w:rsidRDefault="00414469" w:rsidP="0041446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44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2. Мероприятие «Капитальный ремонт магистрального водовода 2*500 мм от насосной станции узла III подъема до ВК-90 и ВК-93 на территории насосной станции узла IV подъема (участки 1, 2, 3, 4, 6, 7)» в г. Саянск. </w:t>
      </w:r>
      <w:r w:rsidR="00F91325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Pr="00414469">
        <w:rPr>
          <w:rFonts w:ascii="Times New Roman" w:eastAsia="Arial" w:hAnsi="Times New Roman" w:cs="Times New Roman"/>
          <w:sz w:val="28"/>
          <w:szCs w:val="28"/>
          <w:lang w:eastAsia="ru-RU"/>
        </w:rPr>
        <w:t>Срок реализации 2025–2026 годы.</w:t>
      </w:r>
    </w:p>
    <w:p w:rsidR="00970A59" w:rsidRPr="00414469" w:rsidRDefault="00970A59" w:rsidP="0041446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7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Предусмотрено средств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0A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 – 170 288,60 тыс. руб., в том</w:t>
      </w:r>
      <w:r w:rsidRPr="00970A59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97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 средств федерального бюджета – 111 998,60 тыс. руб., областного бюджета – 58 290,00 тыс. рублей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14469" w:rsidRPr="00970A59" w:rsidRDefault="00414469" w:rsidP="0041446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44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3. </w:t>
      </w:r>
      <w:r w:rsidR="00970A59" w:rsidRPr="0097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«Строительство водовода п. Усть-Ордынский, Эхирит-Булагатского района Иркутской Области.</w:t>
      </w:r>
      <w:r w:rsidR="00970A59" w:rsidRPr="00970A5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Срок реализации 2025–2027</w:t>
      </w:r>
      <w:r w:rsidRPr="004144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годы.</w:t>
      </w:r>
    </w:p>
    <w:p w:rsidR="00970A59" w:rsidRPr="00414469" w:rsidRDefault="00970A59" w:rsidP="0041446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7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Предусмотрено средств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0A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 – 90 274,1 тыс. руб., в том</w:t>
      </w:r>
      <w:r w:rsidRPr="00970A59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97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 средств федерального бюджета – 57 589,00 тыс. руб., областного бюджета – 32 685,10 тыс. рублей.</w:t>
      </w:r>
    </w:p>
    <w:p w:rsidR="00970A59" w:rsidRPr="00414469" w:rsidRDefault="00414469" w:rsidP="009819B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44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4. Мероприятие «Капитальный ремонт магистрального водопровода </w:t>
      </w:r>
      <w:r w:rsidRPr="00414469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от насосной станции №2 до д. Чемодариха и водопровода от д. Чемодариха до пос. Штольня (насосная станция №7). Наружный водопровод Ø315 ПЭ100 SDR11, L=14688,7 м». Срок реализации 2026 годы.</w:t>
      </w:r>
      <w:r w:rsidR="009819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</w:t>
      </w:r>
      <w:r w:rsidR="00970A59" w:rsidRPr="0097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редусмотрено средств 154 226,00 тыс. руб., в том числе федерального бюджета в 2026 год – 98 616,00 тыс. руб., областного</w:t>
      </w:r>
      <w:r w:rsidR="009819B7">
        <w:rPr>
          <w:rFonts w:ascii="Times New Roman" w:hAnsi="Times New Roman" w:cs="Times New Roman"/>
          <w:color w:val="2C2D2E"/>
          <w:sz w:val="23"/>
          <w:szCs w:val="23"/>
        </w:rPr>
        <w:t xml:space="preserve"> </w:t>
      </w:r>
      <w:r w:rsidR="00970A59" w:rsidRPr="00970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бюджета – 55 610,00 тыс. рублей.</w:t>
      </w:r>
    </w:p>
    <w:p w:rsidR="00414469" w:rsidRPr="009819B7" w:rsidRDefault="00414469" w:rsidP="00BF3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4469">
        <w:rPr>
          <w:rFonts w:ascii="Times New Roman" w:eastAsia="Arial" w:hAnsi="Times New Roman" w:cs="Times New Roman"/>
          <w:sz w:val="28"/>
          <w:szCs w:val="28"/>
          <w:lang w:eastAsia="ru-RU"/>
        </w:rPr>
        <w:t>5. Мероприятие «Капитальный ремонт участка напорного канализационног</w:t>
      </w:r>
      <w:r w:rsidR="006D5AD0">
        <w:rPr>
          <w:rFonts w:ascii="Times New Roman" w:eastAsia="Arial" w:hAnsi="Times New Roman" w:cs="Times New Roman"/>
          <w:sz w:val="28"/>
          <w:szCs w:val="28"/>
          <w:lang w:eastAsia="ru-RU"/>
        </w:rPr>
        <w:t>о коллектора от реки Ока до станции отчистки сточных вод</w:t>
      </w:r>
      <w:r w:rsidRPr="00414469">
        <w:rPr>
          <w:rFonts w:ascii="Times New Roman" w:eastAsia="Arial" w:hAnsi="Times New Roman" w:cs="Times New Roman"/>
          <w:sz w:val="28"/>
          <w:szCs w:val="28"/>
          <w:lang w:eastAsia="ru-RU"/>
        </w:rPr>
        <w:t>». Срок реализации 2026–2027 годы.</w:t>
      </w:r>
      <w:r w:rsidR="009819B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9819B7" w:rsidRPr="00981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Предусмотрено</w:t>
      </w:r>
      <w:r w:rsidR="009819B7">
        <w:rPr>
          <w:rFonts w:ascii="Times New Roman" w:hAnsi="Times New Roman" w:cs="Times New Roman"/>
          <w:color w:val="2C2D2E"/>
          <w:sz w:val="23"/>
          <w:szCs w:val="23"/>
        </w:rPr>
        <w:t xml:space="preserve"> </w:t>
      </w:r>
      <w:r w:rsidR="009819B7" w:rsidRPr="00981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 11 358,18 тыс. руб., в том числе федерального бюджета в 2026 год – 7 099,60 тыс. руб., областного бюджета – 4 258,52 тыс. рублей.</w:t>
      </w:r>
    </w:p>
    <w:p w:rsidR="00A95D9F" w:rsidRPr="00A95D9F" w:rsidRDefault="00E828A1" w:rsidP="00A95D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D3C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объектами коммунальной инфраструктуры (водоснабжение, водоотведение, теплоснабжение) земельных участков</w:t>
      </w:r>
      <w:r w:rsidR="00C3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15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планируемых под </w:t>
      </w:r>
      <w:r w:rsidR="006D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ИЖС</w:t>
      </w:r>
      <w:r w:rsidR="00C315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95D9F" w:rsidRPr="00A9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аспоряжением Председателя Правительства Иркутской области от 7 июля 2025 года № 20-рпп утвержден План мероприятий по исполнению Поручения Президента </w:t>
      </w:r>
      <w:r w:rsidR="00A95D9F" w:rsidRPr="00A95D9F">
        <w:rPr>
          <w:rFonts w:ascii="Times New Roman" w:hAnsi="Times New Roman" w:cs="Times New Roman"/>
          <w:sz w:val="28"/>
          <w:szCs w:val="28"/>
        </w:rPr>
        <w:t>Российской Федерации по итогам заседания Президиума Государственного Совета Российской Федерации «О развитии инфраструктуры для жизни»</w:t>
      </w:r>
      <w:r w:rsidR="00A95D9F" w:rsidRPr="00A9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1716" w:rsidRPr="00A01716" w:rsidRDefault="00A01716" w:rsidP="00A01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Иркутской области организовано взаимодействие с органами местного самоуправления муниципальных образований Иркутской области (далее – Муниципальные образования) для учета потребности технологического присоединения к инженерным сетям водоснабжения, водоотведения, теплоснабжения земельных участков, предназначенных для ИЖС.</w:t>
      </w:r>
    </w:p>
    <w:p w:rsidR="00A01716" w:rsidRPr="00A01716" w:rsidRDefault="00A01716" w:rsidP="00A01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Муниципальных образованиях, где имеется возможность </w:t>
      </w:r>
      <w:r w:rsidRPr="00A017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присоединения к инженерным сетям, вопросы подключения отрабатываются ресурсоснабжающими организациями по заявлению жителей (собственников участка ИЖС) в соответствии с 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сетям теплоснабжения, утвержденными постановлением Правительства Российской Федерации от 30 ноября 2021 года № 2115, и с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Российской Федерации </w:t>
      </w:r>
      <w:r w:rsidRPr="00A017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30 ноября 2021 года № 2130.</w:t>
      </w:r>
    </w:p>
    <w:p w:rsidR="00786FBF" w:rsidRPr="00ED372E" w:rsidRDefault="00414469" w:rsidP="00ED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1446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sectPr w:rsidR="00786FBF" w:rsidRPr="00ED372E" w:rsidSect="00F75AD0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E1" w:rsidRDefault="00262FE1" w:rsidP="00BF39DC">
      <w:pPr>
        <w:spacing w:after="0" w:line="240" w:lineRule="auto"/>
      </w:pPr>
      <w:r>
        <w:separator/>
      </w:r>
    </w:p>
  </w:endnote>
  <w:endnote w:type="continuationSeparator" w:id="0">
    <w:p w:rsidR="00262FE1" w:rsidRDefault="00262FE1" w:rsidP="00BF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E1" w:rsidRDefault="00262FE1" w:rsidP="00BF39DC">
      <w:pPr>
        <w:spacing w:after="0" w:line="240" w:lineRule="auto"/>
      </w:pPr>
      <w:r>
        <w:separator/>
      </w:r>
    </w:p>
  </w:footnote>
  <w:footnote w:type="continuationSeparator" w:id="0">
    <w:p w:rsidR="00262FE1" w:rsidRDefault="00262FE1" w:rsidP="00BF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071E1"/>
    <w:multiLevelType w:val="hybridMultilevel"/>
    <w:tmpl w:val="52F86C50"/>
    <w:lvl w:ilvl="0" w:tplc="C6DEDF0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F30174"/>
    <w:multiLevelType w:val="multilevel"/>
    <w:tmpl w:val="C8C4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134A89"/>
    <w:multiLevelType w:val="multilevel"/>
    <w:tmpl w:val="57D2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35874"/>
    <w:multiLevelType w:val="multilevel"/>
    <w:tmpl w:val="32D2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C2"/>
    <w:rsid w:val="00005981"/>
    <w:rsid w:val="00036961"/>
    <w:rsid w:val="000518D4"/>
    <w:rsid w:val="00091251"/>
    <w:rsid w:val="000A68A8"/>
    <w:rsid w:val="000B17E1"/>
    <w:rsid w:val="000D30C7"/>
    <w:rsid w:val="000D32BE"/>
    <w:rsid w:val="000D333C"/>
    <w:rsid w:val="001411C6"/>
    <w:rsid w:val="0015095B"/>
    <w:rsid w:val="00161303"/>
    <w:rsid w:val="001924F9"/>
    <w:rsid w:val="001C5749"/>
    <w:rsid w:val="001D1445"/>
    <w:rsid w:val="00203E75"/>
    <w:rsid w:val="0021633B"/>
    <w:rsid w:val="00221F67"/>
    <w:rsid w:val="00224320"/>
    <w:rsid w:val="00256A37"/>
    <w:rsid w:val="00262FE1"/>
    <w:rsid w:val="002808A0"/>
    <w:rsid w:val="0028177C"/>
    <w:rsid w:val="002B776F"/>
    <w:rsid w:val="003059A4"/>
    <w:rsid w:val="00313735"/>
    <w:rsid w:val="003678DC"/>
    <w:rsid w:val="00392D3E"/>
    <w:rsid w:val="003D2266"/>
    <w:rsid w:val="003D41BA"/>
    <w:rsid w:val="003E3489"/>
    <w:rsid w:val="00414469"/>
    <w:rsid w:val="0043781A"/>
    <w:rsid w:val="00454831"/>
    <w:rsid w:val="00467549"/>
    <w:rsid w:val="0047340C"/>
    <w:rsid w:val="004862E1"/>
    <w:rsid w:val="00486736"/>
    <w:rsid w:val="004A1D43"/>
    <w:rsid w:val="004A323A"/>
    <w:rsid w:val="004E474B"/>
    <w:rsid w:val="004F6F58"/>
    <w:rsid w:val="00511042"/>
    <w:rsid w:val="005612D9"/>
    <w:rsid w:val="00574335"/>
    <w:rsid w:val="005838DF"/>
    <w:rsid w:val="005A39DB"/>
    <w:rsid w:val="006415A3"/>
    <w:rsid w:val="006C5A42"/>
    <w:rsid w:val="006D3CC8"/>
    <w:rsid w:val="006D5AD0"/>
    <w:rsid w:val="006D7D59"/>
    <w:rsid w:val="00723C89"/>
    <w:rsid w:val="00732802"/>
    <w:rsid w:val="00786FBF"/>
    <w:rsid w:val="007B2B45"/>
    <w:rsid w:val="00812D42"/>
    <w:rsid w:val="00855EEA"/>
    <w:rsid w:val="0086554A"/>
    <w:rsid w:val="008901D7"/>
    <w:rsid w:val="00897CC2"/>
    <w:rsid w:val="008C557E"/>
    <w:rsid w:val="00927EC2"/>
    <w:rsid w:val="00946A94"/>
    <w:rsid w:val="00947360"/>
    <w:rsid w:val="00970A59"/>
    <w:rsid w:val="009819B7"/>
    <w:rsid w:val="009824EA"/>
    <w:rsid w:val="009A632C"/>
    <w:rsid w:val="00A01716"/>
    <w:rsid w:val="00A073C9"/>
    <w:rsid w:val="00A222BC"/>
    <w:rsid w:val="00A34009"/>
    <w:rsid w:val="00A5614D"/>
    <w:rsid w:val="00A67219"/>
    <w:rsid w:val="00A95D9F"/>
    <w:rsid w:val="00AB2733"/>
    <w:rsid w:val="00AB5C9F"/>
    <w:rsid w:val="00AF7CB9"/>
    <w:rsid w:val="00BC6A0A"/>
    <w:rsid w:val="00BF39DC"/>
    <w:rsid w:val="00C03134"/>
    <w:rsid w:val="00C205E3"/>
    <w:rsid w:val="00C31554"/>
    <w:rsid w:val="00C91A1E"/>
    <w:rsid w:val="00C92259"/>
    <w:rsid w:val="00C92FE6"/>
    <w:rsid w:val="00CA6735"/>
    <w:rsid w:val="00CB6CA2"/>
    <w:rsid w:val="00D53DE3"/>
    <w:rsid w:val="00D67EFF"/>
    <w:rsid w:val="00D70DBB"/>
    <w:rsid w:val="00E131DC"/>
    <w:rsid w:val="00E55651"/>
    <w:rsid w:val="00E661D9"/>
    <w:rsid w:val="00E828A1"/>
    <w:rsid w:val="00ED372E"/>
    <w:rsid w:val="00F3259A"/>
    <w:rsid w:val="00F67F09"/>
    <w:rsid w:val="00F75AD0"/>
    <w:rsid w:val="00F853F1"/>
    <w:rsid w:val="00F91325"/>
    <w:rsid w:val="00F9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01D7"/>
    <w:pPr>
      <w:ind w:left="720"/>
      <w:contextualSpacing/>
    </w:pPr>
  </w:style>
  <w:style w:type="paragraph" w:styleId="a5">
    <w:name w:val="No Spacing"/>
    <w:uiPriority w:val="1"/>
    <w:qFormat/>
    <w:rsid w:val="00BF39DC"/>
    <w:pPr>
      <w:spacing w:after="0" w:line="240" w:lineRule="auto"/>
      <w:contextualSpacing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BF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9DC"/>
  </w:style>
  <w:style w:type="paragraph" w:styleId="a8">
    <w:name w:val="footer"/>
    <w:basedOn w:val="a"/>
    <w:link w:val="a9"/>
    <w:uiPriority w:val="99"/>
    <w:unhideWhenUsed/>
    <w:rsid w:val="00BF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9DC"/>
  </w:style>
  <w:style w:type="paragraph" w:styleId="aa">
    <w:name w:val="Balloon Text"/>
    <w:basedOn w:val="a"/>
    <w:link w:val="ab"/>
    <w:uiPriority w:val="99"/>
    <w:semiHidden/>
    <w:unhideWhenUsed/>
    <w:rsid w:val="0021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633B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9A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A632C"/>
    <w:rPr>
      <w:b/>
      <w:bCs/>
    </w:rPr>
  </w:style>
  <w:style w:type="character" w:customStyle="1" w:styleId="2">
    <w:name w:val="Основной текст (2)_"/>
    <w:basedOn w:val="a0"/>
    <w:link w:val="20"/>
    <w:rsid w:val="003137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735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01D7"/>
    <w:pPr>
      <w:ind w:left="720"/>
      <w:contextualSpacing/>
    </w:pPr>
  </w:style>
  <w:style w:type="paragraph" w:styleId="a5">
    <w:name w:val="No Spacing"/>
    <w:uiPriority w:val="1"/>
    <w:qFormat/>
    <w:rsid w:val="00BF39DC"/>
    <w:pPr>
      <w:spacing w:after="0" w:line="240" w:lineRule="auto"/>
      <w:contextualSpacing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BF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9DC"/>
  </w:style>
  <w:style w:type="paragraph" w:styleId="a8">
    <w:name w:val="footer"/>
    <w:basedOn w:val="a"/>
    <w:link w:val="a9"/>
    <w:uiPriority w:val="99"/>
    <w:unhideWhenUsed/>
    <w:rsid w:val="00BF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9DC"/>
  </w:style>
  <w:style w:type="paragraph" w:styleId="aa">
    <w:name w:val="Balloon Text"/>
    <w:basedOn w:val="a"/>
    <w:link w:val="ab"/>
    <w:uiPriority w:val="99"/>
    <w:semiHidden/>
    <w:unhideWhenUsed/>
    <w:rsid w:val="0021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633B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9A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A632C"/>
    <w:rPr>
      <w:b/>
      <w:bCs/>
    </w:rPr>
  </w:style>
  <w:style w:type="character" w:customStyle="1" w:styleId="2">
    <w:name w:val="Основной текст (2)_"/>
    <w:basedOn w:val="a0"/>
    <w:link w:val="20"/>
    <w:rsid w:val="003137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735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20EDD-1A22-4200-B025-C31A60E3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5409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Косинцева Ольга Дмитриевна</dc:creator>
  <cp:lastModifiedBy>Пакулова Виктория Павловна</cp:lastModifiedBy>
  <cp:revision>17</cp:revision>
  <cp:lastPrinted>2026-04-28T02:38:00Z</cp:lastPrinted>
  <dcterms:created xsi:type="dcterms:W3CDTF">2026-03-16T02:37:00Z</dcterms:created>
  <dcterms:modified xsi:type="dcterms:W3CDTF">2026-04-30T04:32:00Z</dcterms:modified>
</cp:coreProperties>
</file>