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6" w:rsidRDefault="00377886" w:rsidP="0037788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95400" cy="131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86" w:rsidRDefault="00377886" w:rsidP="00377886">
      <w:pPr>
        <w:jc w:val="center"/>
        <w:rPr>
          <w:color w:val="008000"/>
          <w:sz w:val="22"/>
          <w:szCs w:val="22"/>
        </w:rPr>
      </w:pPr>
    </w:p>
    <w:p w:rsidR="00377886" w:rsidRDefault="00377886" w:rsidP="00377886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НЕКОММЕРЧЕСКАЯ ОРГАНИЗАЦИЯ </w:t>
      </w:r>
    </w:p>
    <w:p w:rsidR="00377886" w:rsidRDefault="00377886" w:rsidP="00377886">
      <w:pPr>
        <w:pBdr>
          <w:bottom w:val="single" w:sz="12" w:space="1" w:color="auto"/>
        </w:pBd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«АССОЦИАЦИЯ МУНИЦИПАЛЬНЫХ ОБРАЗОВАНИЙ ИРКУТСКОЙ ОБЛАСТИ»</w:t>
      </w:r>
    </w:p>
    <w:p w:rsidR="00377886" w:rsidRDefault="00377886" w:rsidP="00377886">
      <w:pPr>
        <w:jc w:val="both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664007, г. Иркутск, ул. Декабрьских Событий, 107</w:t>
      </w:r>
      <w:proofErr w:type="gramStart"/>
      <w:r>
        <w:rPr>
          <w:color w:val="008000"/>
          <w:sz w:val="22"/>
          <w:szCs w:val="22"/>
        </w:rPr>
        <w:t xml:space="preserve"> Б</w:t>
      </w:r>
      <w:proofErr w:type="gramEnd"/>
      <w:r>
        <w:rPr>
          <w:color w:val="008000"/>
          <w:sz w:val="22"/>
          <w:szCs w:val="22"/>
        </w:rPr>
        <w:t xml:space="preserve">                                             </w:t>
      </w:r>
    </w:p>
    <w:p w:rsidR="00377886" w:rsidRDefault="00377886" w:rsidP="00377886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URL</w:t>
      </w:r>
      <w:r>
        <w:rPr>
          <w:color w:val="008000"/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am</w:t>
        </w:r>
        <w:r>
          <w:rPr>
            <w:rStyle w:val="a3"/>
            <w:sz w:val="22"/>
            <w:szCs w:val="22"/>
          </w:rPr>
          <w:t>о</w:t>
        </w:r>
        <w:proofErr w:type="spellStart"/>
        <w:r>
          <w:rPr>
            <w:rStyle w:val="a3"/>
            <w:sz w:val="22"/>
            <w:szCs w:val="22"/>
            <w:lang w:val="en-US"/>
          </w:rPr>
          <w:t>io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    тел. (3952) 20-43-27;</w:t>
      </w:r>
    </w:p>
    <w:p w:rsidR="00377886" w:rsidRDefault="00377886" w:rsidP="00377886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E</w:t>
      </w:r>
      <w:r>
        <w:rPr>
          <w:color w:val="008000"/>
          <w:sz w:val="22"/>
          <w:szCs w:val="22"/>
        </w:rPr>
        <w:t>-</w:t>
      </w:r>
      <w:r>
        <w:rPr>
          <w:color w:val="008000"/>
          <w:sz w:val="22"/>
          <w:szCs w:val="22"/>
          <w:lang w:val="en-US"/>
        </w:rPr>
        <w:t>mail</w:t>
      </w:r>
      <w:r>
        <w:rPr>
          <w:color w:val="008000"/>
          <w:sz w:val="22"/>
          <w:szCs w:val="22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amioirk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list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тел. (3952) 20-40-99;</w:t>
      </w:r>
    </w:p>
    <w:p w:rsidR="00377886" w:rsidRDefault="00377886" w:rsidP="00377886">
      <w:pPr>
        <w:rPr>
          <w:color w:val="008000"/>
          <w:sz w:val="26"/>
          <w:szCs w:val="26"/>
        </w:rPr>
      </w:pPr>
      <w:r>
        <w:rPr>
          <w:color w:val="008000"/>
          <w:sz w:val="26"/>
          <w:szCs w:val="26"/>
        </w:rPr>
        <w:t xml:space="preserve">                                                                                                                                     Факс. (3952) 280-222</w:t>
      </w:r>
    </w:p>
    <w:p w:rsidR="00377886" w:rsidRDefault="00377886" w:rsidP="0037788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377886" w:rsidRDefault="00377886" w:rsidP="00377886">
      <w:pPr>
        <w:jc w:val="center"/>
        <w:rPr>
          <w:sz w:val="26"/>
          <w:szCs w:val="26"/>
        </w:rPr>
      </w:pP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934BDF">
        <w:rPr>
          <w:sz w:val="26"/>
          <w:szCs w:val="26"/>
        </w:rPr>
        <w:t xml:space="preserve"> 16 октября 2018г. </w:t>
      </w:r>
    </w:p>
    <w:p w:rsidR="00377886" w:rsidRDefault="00377886" w:rsidP="00377886">
      <w:pPr>
        <w:jc w:val="both"/>
        <w:rPr>
          <w:sz w:val="26"/>
          <w:szCs w:val="26"/>
        </w:rPr>
      </w:pP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внесении проекта закона </w:t>
      </w: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Законодательное Собрание </w:t>
      </w: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>Иркутской области»</w:t>
      </w:r>
    </w:p>
    <w:p w:rsidR="00377886" w:rsidRDefault="00377886" w:rsidP="00377886">
      <w:pPr>
        <w:jc w:val="both"/>
        <w:rPr>
          <w:sz w:val="26"/>
          <w:szCs w:val="26"/>
        </w:rPr>
      </w:pP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статьями 44, 46 Закона Иркутской области от 12 января 2010 года № 1-оз «О правовых актах Иркутской области и правотворческой деятельности в Иркутской области», статьей 56 регламента Законодательного Собрания Иркутской области,  члены некоммерческой организации «Ассоциация муниципальных образований» РЕШИЛИ: 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Одобрить проект закона Иркутской области </w:t>
      </w:r>
      <w:bookmarkStart w:id="0" w:name="_GoBack"/>
      <w:r>
        <w:rPr>
          <w:sz w:val="26"/>
          <w:szCs w:val="26"/>
        </w:rPr>
        <w:t>«О внесении изменени</w:t>
      </w:r>
      <w:r w:rsidR="00E30128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E30128">
        <w:rPr>
          <w:sz w:val="26"/>
          <w:szCs w:val="26"/>
        </w:rPr>
        <w:t xml:space="preserve"> пункт 2 статьи 2 Закона Иркутской области</w:t>
      </w:r>
      <w:r>
        <w:rPr>
          <w:sz w:val="26"/>
          <w:szCs w:val="26"/>
        </w:rPr>
        <w:t xml:space="preserve"> «</w:t>
      </w:r>
      <w:r w:rsidR="00E30128">
        <w:rPr>
          <w:sz w:val="26"/>
          <w:szCs w:val="26"/>
        </w:rPr>
        <w:t xml:space="preserve">О признании </w:t>
      </w:r>
      <w:proofErr w:type="gramStart"/>
      <w:r w:rsidR="00E30128">
        <w:rPr>
          <w:sz w:val="26"/>
          <w:szCs w:val="26"/>
        </w:rPr>
        <w:t>утратившими</w:t>
      </w:r>
      <w:proofErr w:type="gramEnd"/>
      <w:r w:rsidR="00E30128">
        <w:rPr>
          <w:sz w:val="26"/>
          <w:szCs w:val="26"/>
        </w:rPr>
        <w:t xml:space="preserve"> силу пунктов 2 и 3 части 1 статьи 2 Закона Иркутской области «О налоге на имущество организаций</w:t>
      </w:r>
      <w:r>
        <w:rPr>
          <w:sz w:val="26"/>
          <w:szCs w:val="26"/>
        </w:rPr>
        <w:t>» (далее – проект закона).</w:t>
      </w:r>
    </w:p>
    <w:bookmarkEnd w:id="0"/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Исполнительному директору некоммерческой организации «Ассоциация муниципальных образований» (З.А. Масловская) направить проект закона  в Законодательное Собрание Иркутской области.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Докладчиком по проекту закона на заседаниях комитетов и сессиях Законодательного Собрания определить исполнительного директора некоммерческой организации «Ассоциация муниципальных образований» Масловскую Зою Андреевну.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Исполнительному директору некоммерческой организации «Ассоциация муниципальных образований» Масловской З.А.: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рассмотрением проекта закона в Законодательном Собрании Иркутской области.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обеспечить участие в установленном порядке в работе над проектом закона.  </w:t>
      </w:r>
    </w:p>
    <w:p w:rsidR="00377886" w:rsidRDefault="00377886" w:rsidP="00377886">
      <w:pPr>
        <w:jc w:val="both"/>
        <w:rPr>
          <w:sz w:val="26"/>
          <w:szCs w:val="26"/>
        </w:rPr>
      </w:pP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Ассоциации</w:t>
      </w: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образований </w:t>
      </w:r>
    </w:p>
    <w:p w:rsidR="00111CCD" w:rsidRDefault="00377886" w:rsidP="00377886">
      <w:pPr>
        <w:jc w:val="both"/>
      </w:pPr>
      <w:r>
        <w:rPr>
          <w:sz w:val="26"/>
          <w:szCs w:val="26"/>
        </w:rPr>
        <w:t xml:space="preserve">Иркутской области                                                                                      В.А. Семёнов </w:t>
      </w:r>
    </w:p>
    <w:sectPr w:rsidR="0011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6"/>
    <w:rsid w:val="00111CCD"/>
    <w:rsid w:val="001521E8"/>
    <w:rsid w:val="00377886"/>
    <w:rsid w:val="00934BDF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78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78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oirk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АМОИО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Зоя</dc:creator>
  <cp:lastModifiedBy>Масловская Зоя</cp:lastModifiedBy>
  <cp:revision>5</cp:revision>
  <dcterms:created xsi:type="dcterms:W3CDTF">2018-10-09T05:09:00Z</dcterms:created>
  <dcterms:modified xsi:type="dcterms:W3CDTF">2018-10-16T01:30:00Z</dcterms:modified>
</cp:coreProperties>
</file>