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21" w:rsidRDefault="001C1C21"/>
    <w:p w:rsidR="0049448E" w:rsidRDefault="001C1C21" w:rsidP="0049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48E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  <w:r w:rsidR="0049448E" w:rsidRPr="0049448E">
        <w:rPr>
          <w:rFonts w:ascii="Times New Roman" w:hAnsi="Times New Roman" w:cs="Times New Roman"/>
          <w:sz w:val="28"/>
          <w:szCs w:val="28"/>
        </w:rPr>
        <w:t xml:space="preserve">к проекту закона Иркутской области </w:t>
      </w:r>
    </w:p>
    <w:p w:rsidR="001C1C21" w:rsidRPr="0049448E" w:rsidRDefault="0049448E" w:rsidP="0049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48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9448E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240815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49448E">
        <w:rPr>
          <w:rFonts w:ascii="Times New Roman" w:hAnsi="Times New Roman" w:cs="Times New Roman"/>
          <w:sz w:val="28"/>
          <w:szCs w:val="28"/>
        </w:rPr>
        <w:t>аконы Иркутской области</w:t>
      </w:r>
      <w:r w:rsidRPr="0049448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1C1C21" w:rsidRDefault="001C1C21"/>
    <w:tbl>
      <w:tblPr>
        <w:tblStyle w:val="a3"/>
        <w:tblW w:w="14622" w:type="dxa"/>
        <w:tblLook w:val="04A0" w:firstRow="1" w:lastRow="0" w:firstColumn="1" w:lastColumn="0" w:noHBand="0" w:noVBand="1"/>
      </w:tblPr>
      <w:tblGrid>
        <w:gridCol w:w="2464"/>
        <w:gridCol w:w="1897"/>
        <w:gridCol w:w="3031"/>
        <w:gridCol w:w="2214"/>
        <w:gridCol w:w="2976"/>
        <w:gridCol w:w="2040"/>
      </w:tblGrid>
      <w:tr w:rsidR="001C1C21" w:rsidTr="0049448E">
        <w:tc>
          <w:tcPr>
            <w:tcW w:w="2464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</w:p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3031" w:type="dxa"/>
          </w:tcPr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Срок наступления</w:t>
            </w:r>
          </w:p>
          <w:p w:rsid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ежемесячной доплаты</w:t>
            </w: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9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пенсии</w:t>
            </w:r>
          </w:p>
        </w:tc>
        <w:tc>
          <w:tcPr>
            <w:tcW w:w="2214" w:type="dxa"/>
          </w:tcPr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proofErr w:type="gramStart"/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ежемесячной</w:t>
            </w:r>
            <w:proofErr w:type="gramEnd"/>
          </w:p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(рубли)</w:t>
            </w:r>
          </w:p>
        </w:tc>
        <w:tc>
          <w:tcPr>
            <w:tcW w:w="2976" w:type="dxa"/>
          </w:tcPr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</w:t>
            </w:r>
            <w:proofErr w:type="gramStart"/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денежных</w:t>
            </w:r>
            <w:proofErr w:type="gramEnd"/>
          </w:p>
          <w:p w:rsidR="001C1C21" w:rsidRPr="0049448E" w:rsidRDefault="001C1C21" w:rsidP="00494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средствах</w:t>
            </w:r>
            <w:proofErr w:type="gramEnd"/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годам</w:t>
            </w:r>
          </w:p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(рубли)</w:t>
            </w:r>
          </w:p>
        </w:tc>
        <w:tc>
          <w:tcPr>
            <w:tcW w:w="2040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bCs/>
                <w:sz w:val="24"/>
                <w:szCs w:val="24"/>
              </w:rPr>
              <w:t>Всего: (рубли)</w:t>
            </w:r>
          </w:p>
        </w:tc>
      </w:tr>
      <w:tr w:rsidR="001C1C21" w:rsidRPr="001C1C21" w:rsidTr="0049448E">
        <w:tc>
          <w:tcPr>
            <w:tcW w:w="2464" w:type="dxa"/>
          </w:tcPr>
          <w:p w:rsidR="001C1C21" w:rsidRDefault="001C1C21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</w:t>
            </w:r>
          </w:p>
          <w:p w:rsidR="0049448E" w:rsidRPr="0049448E" w:rsidRDefault="0049448E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1C1C21" w:rsidRPr="0049448E" w:rsidRDefault="001C1C21" w:rsidP="001C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14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976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2040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1C1C21" w:rsidRPr="001C1C21" w:rsidTr="0049448E">
        <w:tc>
          <w:tcPr>
            <w:tcW w:w="2464" w:type="dxa"/>
          </w:tcPr>
          <w:p w:rsidR="001C1C21" w:rsidRPr="0049448E" w:rsidRDefault="001C1C21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97" w:type="dxa"/>
          </w:tcPr>
          <w:p w:rsidR="001C1C21" w:rsidRPr="0049448E" w:rsidRDefault="001C1C21" w:rsidP="001C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2040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1C1C21" w:rsidRPr="001C1C21" w:rsidTr="0049448E">
        <w:tc>
          <w:tcPr>
            <w:tcW w:w="2464" w:type="dxa"/>
          </w:tcPr>
          <w:p w:rsidR="001C1C21" w:rsidRDefault="001C1C21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Противопожарная служба</w:t>
            </w:r>
          </w:p>
          <w:p w:rsidR="0049448E" w:rsidRPr="0049448E" w:rsidRDefault="0049448E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1C1C21" w:rsidRPr="0049448E" w:rsidRDefault="001C1C21" w:rsidP="001C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1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14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976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2040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1C1C21" w:rsidRPr="001C1C21" w:rsidTr="0049448E">
        <w:tc>
          <w:tcPr>
            <w:tcW w:w="2464" w:type="dxa"/>
          </w:tcPr>
          <w:p w:rsidR="001C1C21" w:rsidRPr="0049448E" w:rsidRDefault="001C1C21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97" w:type="dxa"/>
          </w:tcPr>
          <w:p w:rsidR="001C1C21" w:rsidRPr="0049448E" w:rsidRDefault="001C1C21" w:rsidP="001C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  <w:tc>
          <w:tcPr>
            <w:tcW w:w="2040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1C1C21" w:rsidRPr="001C1C21" w:rsidTr="0049448E">
        <w:tc>
          <w:tcPr>
            <w:tcW w:w="2464" w:type="dxa"/>
          </w:tcPr>
          <w:p w:rsidR="001C1C21" w:rsidRDefault="001C1C21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Итого за ОГБУ «ПСС Иркутской области»</w:t>
            </w:r>
          </w:p>
          <w:p w:rsidR="0049448E" w:rsidRPr="0049448E" w:rsidRDefault="0049448E" w:rsidP="001C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1C1C21" w:rsidRPr="0049448E" w:rsidRDefault="001C1C21" w:rsidP="001C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1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14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976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780 000,00</w:t>
            </w:r>
          </w:p>
        </w:tc>
        <w:tc>
          <w:tcPr>
            <w:tcW w:w="2040" w:type="dxa"/>
          </w:tcPr>
          <w:p w:rsidR="001C1C21" w:rsidRPr="0049448E" w:rsidRDefault="001C1C21" w:rsidP="0049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8E">
              <w:rPr>
                <w:rFonts w:ascii="Times New Roman" w:hAnsi="Times New Roman" w:cs="Times New Roman"/>
                <w:sz w:val="24"/>
                <w:szCs w:val="24"/>
              </w:rPr>
              <w:t>780 000,00</w:t>
            </w:r>
          </w:p>
        </w:tc>
      </w:tr>
    </w:tbl>
    <w:p w:rsidR="0049448E" w:rsidRDefault="0049448E" w:rsidP="001C1C21">
      <w:pPr>
        <w:rPr>
          <w:rFonts w:ascii="Times New Roman" w:hAnsi="Times New Roman" w:cs="Times New Roman"/>
          <w:sz w:val="24"/>
        </w:rPr>
      </w:pPr>
    </w:p>
    <w:p w:rsidR="0049448E" w:rsidRDefault="0049448E" w:rsidP="001C1C21">
      <w:pPr>
        <w:rPr>
          <w:rFonts w:ascii="Times New Roman" w:hAnsi="Times New Roman" w:cs="Times New Roman"/>
          <w:sz w:val="24"/>
        </w:rPr>
      </w:pPr>
    </w:p>
    <w:p w:rsidR="001C1C21" w:rsidRPr="001C1C21" w:rsidRDefault="001C1C21" w:rsidP="001C1C21">
      <w:pPr>
        <w:rPr>
          <w:rFonts w:ascii="Times New Roman" w:hAnsi="Times New Roman" w:cs="Times New Roman"/>
          <w:sz w:val="28"/>
        </w:rPr>
      </w:pPr>
      <w:r w:rsidRPr="001C1C21">
        <w:rPr>
          <w:rFonts w:ascii="Times New Roman" w:hAnsi="Times New Roman" w:cs="Times New Roman"/>
          <w:sz w:val="28"/>
        </w:rPr>
        <w:t xml:space="preserve">Депутат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Pr="001C1C21">
        <w:rPr>
          <w:rFonts w:ascii="Times New Roman" w:hAnsi="Times New Roman" w:cs="Times New Roman"/>
          <w:sz w:val="28"/>
        </w:rPr>
        <w:t xml:space="preserve">Н.И. </w:t>
      </w:r>
      <w:proofErr w:type="spellStart"/>
      <w:r w:rsidRPr="001C1C21">
        <w:rPr>
          <w:rFonts w:ascii="Times New Roman" w:hAnsi="Times New Roman" w:cs="Times New Roman"/>
          <w:sz w:val="28"/>
        </w:rPr>
        <w:t>Дикусарова</w:t>
      </w:r>
      <w:proofErr w:type="spellEnd"/>
      <w:r w:rsidRPr="001C1C21">
        <w:rPr>
          <w:rFonts w:ascii="Times New Roman" w:hAnsi="Times New Roman" w:cs="Times New Roman"/>
          <w:sz w:val="28"/>
        </w:rPr>
        <w:t xml:space="preserve"> </w:t>
      </w:r>
    </w:p>
    <w:sectPr w:rsidR="001C1C21" w:rsidRPr="001C1C21" w:rsidSect="001C1C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DB"/>
    <w:rsid w:val="001908DA"/>
    <w:rsid w:val="001C1C21"/>
    <w:rsid w:val="00240815"/>
    <w:rsid w:val="0049448E"/>
    <w:rsid w:val="00C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Ксения Сергеевна</dc:creator>
  <cp:lastModifiedBy>Антонова Ксения Сергеевна</cp:lastModifiedBy>
  <cp:revision>3</cp:revision>
  <cp:lastPrinted>2019-04-09T05:41:00Z</cp:lastPrinted>
  <dcterms:created xsi:type="dcterms:W3CDTF">2019-04-09T05:42:00Z</dcterms:created>
  <dcterms:modified xsi:type="dcterms:W3CDTF">2019-04-09T08:58:00Z</dcterms:modified>
</cp:coreProperties>
</file>